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</w:t>
      </w:r>
      <w:r>
        <w:t xml:space="preserve"> </w:t>
      </w:r>
      <w:r>
        <w:t xml:space="preserve">5</w:t>
      </w:r>
      <w:r>
        <w:t xml:space="preserve"> </w:t>
      </w:r>
      <w:r>
        <w:t xml:space="preserve">Task</w:t>
      </w:r>
      <w:r>
        <w:t xml:space="preserve"> </w:t>
      </w:r>
      <w:r>
        <w:t xml:space="preserve">Card</w:t>
      </w:r>
      <w:r>
        <w:t xml:space="preserve"> </w:t>
      </w:r>
      <w:r>
        <w:t xml:space="preserve">–</w:t>
      </w:r>
      <w:r>
        <w:t xml:space="preserve"> </w:t>
      </w:r>
      <w:r>
        <w:t xml:space="preserve">Military</w:t>
      </w:r>
      <w:r>
        <w:t xml:space="preserve"> </w:t>
      </w:r>
      <w:r>
        <w:t xml:space="preserve">Spending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readxl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 </w:t>
      </w:r>
      <w:r>
        <w:t xml:space="preserve">packages to clean some</w:t>
      </w:r>
      <w:r>
        <w:t xml:space="preserve"> </w:t>
      </w:r>
      <w:r>
        <w:t xml:space="preserve">data and then recreate a visualization of military expenditures for countries in</w:t>
      </w:r>
      <w:r>
        <w:t xml:space="preserve"> </w:t>
      </w:r>
      <w:r>
        <w:t xml:space="preserve">Eastern Europe.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5" w:name="lengthening-data"/>
    <w:p>
      <w:pPr>
        <w:pStyle w:val="Heading2"/>
      </w:pPr>
      <w:r>
        <w:t xml:space="preserve">Lengthening Data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bp1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bp2,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2565353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pivot-longer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5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well documented</w:t>
      </w:r>
      <w:r>
        <w:t xml:space="preserve">”</w:t>
      </w:r>
      <w:r>
        <w:t xml:space="preserve"> </w:t>
      </w:r>
      <w:r>
        <w:t xml:space="preserve">code are two of the learning</w:t>
      </w:r>
      <w:r>
        <w:t xml:space="preserve"> </w:t>
      </w:r>
      <w:r>
        <w:t xml:space="preserve">targets for this course. As such, I would strongly encourage you to use every</w:t>
      </w:r>
      <w:r>
        <w:t xml:space="preserve"> </w:t>
      </w:r>
      <w:r>
        <w:t xml:space="preserve">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26">
        <w:r>
          <w:rPr>
            <w:rStyle w:val="Hyperlink"/>
          </w:rPr>
          <w:t xml:space="preserve">tidyverse style guide for dplyr code</w:t>
        </w:r>
      </w:hyperlink>
      <w:r>
        <w:t xml:space="preserve">.</w:t>
      </w:r>
      <w:r>
        <w:t xml:space="preserve"> </w:t>
      </w:r>
      <w:r>
        <w:t xml:space="preserve">Specifically, your code should:</w:t>
      </w:r>
    </w:p>
    <w:p>
      <w:pPr>
        <w:pStyle w:val="Compact"/>
        <w:numPr>
          <w:ilvl w:val="0"/>
          <w:numId w:val="1002"/>
        </w:numPr>
      </w:pPr>
      <w:r>
        <w:t xml:space="preserve">use whitespace liberally</w:t>
      </w:r>
    </w:p>
    <w:p>
      <w:pPr>
        <w:pStyle w:val="Compact"/>
        <w:numPr>
          <w:ilvl w:val="1"/>
          <w:numId w:val="1003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03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03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02"/>
        </w:numPr>
      </w:pPr>
      <w:r>
        <w:t xml:space="preserve">use new lines liberally</w:t>
      </w:r>
    </w:p>
    <w:p>
      <w:pPr>
        <w:pStyle w:val="Compact"/>
        <w:numPr>
          <w:ilvl w:val="1"/>
          <w:numId w:val="1004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04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6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5 Task Card – Military Spending</dc:title>
  <dc:creator/>
  <cp:keywords/>
  <dcterms:created xsi:type="dcterms:W3CDTF">2025-03-28T18:47:58Z</dcterms:created>
  <dcterms:modified xsi:type="dcterms:W3CDTF">2025-03-28T18:47:58Z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