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54C80"/>
          <w:sz w:val="52"/>
          <w:szCs w:val="52"/>
        </w:rPr>
        <w:t xml:space="preserve">BERRY HARVEST SCHEDULING</w:t>
      </w:r>
    </w:p>
    <w:p>
      <w:pPr>
        <w:spacing w:after="80" w:before="0"/>
        <w:jc w:val="center"/>
      </w:pPr>
      <w:r>
        <w:rPr>
          <w:rFonts w:ascii="Arial" w:cs="Arial" w:eastAsia="Arial" w:hAnsi="Arial"/>
          <w:b/>
          <w:bCs/>
          <w:color w:val="1F5C99"/>
          <w:sz w:val="36"/>
          <w:szCs w:val="36"/>
        </w:rPr>
        <w:t xml:space="preserve">USING CONSTRAINT LOGIC PROGRAMMING</w:t>
      </w:r>
    </w:p>
    <w:p>
      <w:pPr>
        <w:pBdr>
          <w:bottom w:val="single" w:color="1F5C99" w:sz="8" w:space="1"/>
        </w:pBdr>
        <w:spacing w:after="40" w:before="40"/>
        <w:jc w:val="center"/>
      </w:pPr>
      <w:r>
        <w:t xml:space="preserve"/>
      </w:r>
    </w:p>
    <w:p>
      <w:pPr>
        <w:spacing w:after="60" w:before="60"/>
      </w:pPr>
      <w:r>
        <w:t xml:space="preserve"/>
      </w:r>
    </w:p>
    <w:p>
      <w:pPr>
        <w:spacing w:after="80" w:before="80"/>
        <w:jc w:val="center"/>
      </w:pPr>
      <w:r>
        <w:rPr>
          <w:rFonts w:ascii="Arial" w:cs="Arial" w:eastAsia="Arial" w:hAnsi="Arial"/>
          <w:color w:val="444444"/>
          <w:sz w:val="26"/>
          <w:szCs w:val="26"/>
        </w:rPr>
        <w:t xml:space="preserve">A CLP(FD) Solution Following Markus Triska’s Methodology</w:t>
      </w:r>
    </w:p>
    <w:p>
      <w:pPr>
        <w:spacing w:after="80" w:before="80"/>
        <w:jc w:val="center"/>
      </w:pPr>
      <w:r>
        <w:rPr>
          <w:rFonts w:ascii="Arial" w:cs="Arial" w:eastAsia="Arial" w:hAnsi="Arial"/>
          <w:color w:val="666666"/>
          <w:sz w:val="22"/>
          <w:szCs w:val="22"/>
        </w:rPr>
        <w:t xml:space="preserve">The Power of Prolog — metalevel.at/prolog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555555"/>
          <w:sz w:val="22"/>
          <w:szCs w:val="22"/>
        </w:rPr>
        <w:t xml:space="preserve">Farm Operations — Logistics &amp; Planning Department</w:t>
      </w:r>
    </w:p>
    <w:p>
      <w:pPr>
        <w:jc w:val="center"/>
      </w:pPr>
      <w:r>
        <w:rPr>
          <w:rFonts w:ascii="Arial" w:cs="Arial" w:eastAsia="Arial" w:hAnsi="Arial"/>
          <w:color w:val="555555"/>
          <w:sz w:val="22"/>
          <w:szCs w:val="22"/>
        </w:rPr>
        <w:t xml:space="preserve">June 2026</w:t>
      </w:r>
    </w:p>
    <w:p>
      <w:r>
        <w:br w:type="page"/>
      </w:r>
    </w:p>
    <w:p>
      <w:pPr>
        <w:pStyle w:val="Heading1"/>
        <w:spacing w:after="160" w:before="360"/>
      </w:pPr>
      <w:r>
        <w:rPr>
          <w:rFonts w:ascii="Arial" w:cs="Arial" w:eastAsia="Arial" w:hAnsi="Arial"/>
          <w:b/>
          <w:bCs/>
          <w:color w:val="154C80"/>
          <w:sz w:val="34"/>
          <w:szCs w:val="34"/>
        </w:rPr>
        <w:t xml:space="preserve">Table of Contents</w:t>
      </w:r>
    </w:p>
    <w:p>
      <w:pPr>
        <w:pBdr>
          <w:bottom w:val="single" w:color="1F5C99" w:sz="6" w:space="1"/>
        </w:pBdr>
        <w:spacing w:after="120" w:before="120"/>
      </w:pPr>
      <w: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60" w:before="360"/>
      </w:pPr>
      <w:r>
        <w:rPr>
          <w:rFonts w:ascii="Arial" w:cs="Arial" w:eastAsia="Arial" w:hAnsi="Arial"/>
          <w:b/>
          <w:bCs/>
          <w:color w:val="154C80"/>
          <w:sz w:val="34"/>
          <w:szCs w:val="34"/>
        </w:rPr>
        <w:t xml:space="preserve">1. Executive Summary</w:t>
      </w:r>
    </w:p>
    <w:p>
      <w:pPr>
        <w:pBdr>
          <w:bottom w:val="single" w:color="1F5C99" w:sz="6" w:space="1"/>
        </w:pBdr>
        <w:spacing w:after="120" w:before="120"/>
      </w:pPr>
      <w:r>
        <w:t xml:space="preserve"/>
      </w:r>
    </w:p>
    <w:p>
      <w:pPr>
        <w:spacing w:after="80" w:before="80"/>
      </w:pPr>
      <w:r>
        <w:rPr>
          <w:rFonts w:ascii="Arial" w:cs="Arial" w:eastAsia="Arial" w:hAnsi="Arial"/>
          <w:b w:val="false"/>
          <w:bCs w:val="false"/>
          <w:color w:val="000000"/>
          <w:sz w:val="22"/>
          <w:szCs w:val="22"/>
        </w:rPr>
        <w:t xml:space="preserve">This document describes the design, modelling, and implementation of a berry harvest scheduling system built with Constraint Logic Programming over Finite Domains (CLP(FD)) in SWI-Prolog. The system follows the declarative methodology advocated by Markus Triska in The Power of Prolog (metalevel.at/prolog).</w:t>
      </w:r>
    </w:p>
    <w:p>
      <w:pPr>
        <w:spacing w:after="60" w:before="60"/>
      </w:pPr>
      <w:r>
        <w:t xml:space="preserve"/>
      </w:r>
    </w:p>
    <w:p>
      <w:pPr>
        <w:spacing w:after="40" w:before="80"/>
      </w:pPr>
      <w:r>
        <w:rPr>
          <w:rFonts w:ascii="Arial" w:cs="Arial" w:eastAsia="Arial" w:hAnsi="Arial"/>
          <w:b w:val="false"/>
          <w:bCs w:val="false"/>
          <w:color w:val="000000"/>
          <w:sz w:val="22"/>
          <w:szCs w:val="22"/>
        </w:rPr>
        <w:t xml:space="preserve">The core challenge is to determine on which day each batch of berries must be harvested so that:</w:t>
      </w:r>
    </w:p>
    <w:p>
      <w:pPr>
        <w:pStyle w:val="ListParagraph"/>
        <w:numPr>
          <w:ilvl w:val="0"/>
          <w:numId w:val="2"/>
        </w:numPr>
        <w:spacing w:after="60" w:before="60"/>
      </w:pPr>
      <w:r>
        <w:rPr>
          <w:rFonts w:ascii="Arial" w:cs="Arial" w:eastAsia="Arial" w:hAnsi="Arial"/>
          <w:sz w:val="22"/>
          <w:szCs w:val="22"/>
        </w:rPr>
        <w:t xml:space="preserve">Fruit arrives at the client in optimal ripeness (accounting for a fixed transit time).</w:t>
      </w:r>
    </w:p>
    <w:p>
      <w:pPr>
        <w:pStyle w:val="ListParagraph"/>
        <w:numPr>
          <w:ilvl w:val="0"/>
          <w:numId w:val="2"/>
        </w:numPr>
        <w:spacing w:after="60" w:before="60"/>
      </w:pPr>
      <w:r>
        <w:rPr>
          <w:rFonts w:ascii="Arial" w:cs="Arial" w:eastAsia="Arial" w:hAnsi="Arial"/>
          <w:sz w:val="22"/>
          <w:szCs w:val="22"/>
        </w:rPr>
        <w:t xml:space="preserve">The daily harvest workload never exceeds the available workforce capacity.</w:t>
      </w:r>
    </w:p>
    <w:p>
      <w:pPr>
        <w:pStyle w:val="ListParagraph"/>
        <w:numPr>
          <w:ilvl w:val="0"/>
          <w:numId w:val="2"/>
        </w:numPr>
        <w:spacing w:after="60" w:before="60"/>
      </w:pPr>
      <w:r>
        <w:rPr>
          <w:rFonts w:ascii="Arial" w:cs="Arial" w:eastAsia="Arial" w:hAnsi="Arial"/>
          <w:sz w:val="22"/>
          <w:szCs w:val="22"/>
        </w:rPr>
        <w:t xml:space="preserve">All client delivery orders are fully satisfied on or before their required dates.</w:t>
      </w:r>
    </w:p>
    <w:p>
      <w:pPr>
        <w:spacing w:after="60" w:before="60"/>
      </w:pPr>
      <w:r>
        <w:t xml:space="preserve"/>
      </w:r>
    </w:p>
    <w:p>
      <w:pPr>
        <w:spacing w:after="80" w:before="80"/>
      </w:pPr>
      <w:r>
        <w:rPr>
          <w:rFonts w:ascii="Arial" w:cs="Arial" w:eastAsia="Arial" w:hAnsi="Arial"/>
          <w:b w:val="false"/>
          <w:bCs w:val="false"/>
          <w:color w:val="000000"/>
          <w:sz w:val="22"/>
          <w:szCs w:val="22"/>
        </w:rPr>
        <w:t xml:space="preserve">The solution encodes these requirements as CLP(FD) constraints, delegates the combinatorial search to the built-in solver, and produces a complete, validated harvest calendar ready for operational use.</w:t>
      </w:r>
    </w:p>
    <w:p>
      <w:r>
        <w:br w:type="page"/>
      </w:r>
    </w:p>
    <w:p>
      <w:pPr>
        <w:pStyle w:val="Heading1"/>
        <w:spacing w:after="160" w:before="360"/>
      </w:pPr>
      <w:r>
        <w:rPr>
          <w:rFonts w:ascii="Arial" w:cs="Arial" w:eastAsia="Arial" w:hAnsi="Arial"/>
          <w:b/>
          <w:bCs/>
          <w:color w:val="154C80"/>
          <w:sz w:val="34"/>
          <w:szCs w:val="34"/>
        </w:rPr>
        <w:t xml:space="preserve">2. Problem Description</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2.1  Agricultural Context</w:t>
      </w:r>
    </w:p>
    <w:p>
      <w:pPr>
        <w:spacing w:after="80" w:before="80"/>
      </w:pPr>
      <w:r>
        <w:rPr>
          <w:rFonts w:ascii="Arial" w:cs="Arial" w:eastAsia="Arial" w:hAnsi="Arial"/>
          <w:b w:val="false"/>
          <w:bCs w:val="false"/>
          <w:color w:val="000000"/>
          <w:sz w:val="22"/>
          <w:szCs w:val="22"/>
        </w:rPr>
        <w:t xml:space="preserve">Modern berry farming operates under tight timing constraints. Each plant lot (batch) matures at a predictable date, and once berries pass their optimal ripeness window they lose commercial value rapidly. At the same time, the supply chain introduces delay: once harvested, berries must be packed, transported, and delivered to the client, a process that typically takes several days.</w:t>
      </w:r>
    </w:p>
    <w:p>
      <w:pPr>
        <w:spacing w:after="60" w:before="60"/>
      </w:pPr>
      <w:r>
        <w:t xml:space="preserve"/>
      </w:r>
    </w:p>
    <w:p>
      <w:pPr>
        <w:spacing w:after="80" w:before="80"/>
      </w:pPr>
      <w:r>
        <w:rPr>
          <w:rFonts w:ascii="Arial" w:cs="Arial" w:eastAsia="Arial" w:hAnsi="Arial"/>
          <w:b w:val="false"/>
          <w:bCs w:val="false"/>
          <w:color w:val="000000"/>
          <w:sz w:val="22"/>
          <w:szCs w:val="22"/>
        </w:rPr>
        <w:t xml:space="preserve">The farm in this study cultivates a single berry species arranged in multiple batches, each batch maturing on a different calendar day. The objective is to plan the harvest calendar for an entire season so that every batch reaches the client in perfect condition and every purchase order is fulfilled on time.</w:t>
      </w:r>
    </w:p>
    <w:p>
      <w:pPr>
        <w:pStyle w:val="Heading2"/>
        <w:spacing w:after="120" w:before="280"/>
      </w:pPr>
      <w:r>
        <w:rPr>
          <w:rFonts w:ascii="Arial" w:cs="Arial" w:eastAsia="Arial" w:hAnsi="Arial"/>
          <w:b/>
          <w:bCs/>
          <w:color w:val="1F5C99"/>
          <w:sz w:val="28"/>
          <w:szCs w:val="28"/>
        </w:rPr>
        <w:t xml:space="preserve">2.2  Problem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22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Example Value</w:t>
            </w:r>
          </w:p>
        </w:tc>
        <w:tc>
          <w:tcPr>
            <w:tcW w:type="dxa" w:w="416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30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Number of batches</w:t>
            </w:r>
          </w:p>
        </w:tc>
        <w:tc>
          <w:tcPr>
            <w:tcW w:type="dxa" w:w="22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&gt; 10</w:t>
            </w:r>
          </w:p>
        </w:tc>
        <w:tc>
          <w:tcPr>
            <w:tcW w:type="dxa" w:w="41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batch ripens on a different day</w:t>
            </w:r>
          </w:p>
        </w:tc>
      </w:tr>
      <w:tr>
        <w:tc>
          <w:tcPr>
            <w:tcW w:type="dxa" w:w="30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Workers available</w:t>
            </w:r>
          </w:p>
        </w:tc>
        <w:tc>
          <w:tcPr>
            <w:tcW w:type="dxa" w:w="22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&gt; 5</w:t>
            </w:r>
          </w:p>
        </w:tc>
        <w:tc>
          <w:tcPr>
            <w:tcW w:type="dxa" w:w="41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Number of workers on any given harvest day</w:t>
            </w:r>
          </w:p>
        </w:tc>
      </w:tr>
      <w:tr>
        <w:tc>
          <w:tcPr>
            <w:tcW w:type="dxa" w:w="30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Capacity per worker</w:t>
            </w:r>
          </w:p>
        </w:tc>
        <w:tc>
          <w:tcPr>
            <w:tcW w:type="dxa" w:w="22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e.g. 30 units/day</w:t>
            </w:r>
          </w:p>
        </w:tc>
        <w:tc>
          <w:tcPr>
            <w:tcW w:type="dxa" w:w="41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Units a single worker can harvest in one day</w:t>
            </w:r>
          </w:p>
        </w:tc>
      </w:tr>
      <w:tr>
        <w:tc>
          <w:tcPr>
            <w:tcW w:type="dxa" w:w="30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Transit time</w:t>
            </w:r>
          </w:p>
        </w:tc>
        <w:tc>
          <w:tcPr>
            <w:tcW w:type="dxa" w:w="22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7 days</w:t>
            </w:r>
          </w:p>
        </w:tc>
        <w:tc>
          <w:tcPr>
            <w:tcW w:type="dxa" w:w="41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Days from harvest to delivery at client site</w:t>
            </w:r>
          </w:p>
        </w:tc>
      </w:tr>
      <w:tr>
        <w:tc>
          <w:tcPr>
            <w:tcW w:type="dxa" w:w="30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Harvest window</w:t>
            </w:r>
          </w:p>
        </w:tc>
        <w:tc>
          <w:tcPr>
            <w:tcW w:type="dxa" w:w="22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MatDay − 7</w:t>
            </w:r>
          </w:p>
        </w:tc>
        <w:tc>
          <w:tcPr>
            <w:tcW w:type="dxa" w:w="41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Exact day each batch must be cut to arrive ripe</w:t>
            </w:r>
          </w:p>
        </w:tc>
      </w:tr>
      <w:tr>
        <w:tc>
          <w:tcPr>
            <w:tcW w:type="dxa" w:w="30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 orders</w:t>
            </w:r>
          </w:p>
        </w:tc>
        <w:tc>
          <w:tcPr>
            <w:tcW w:type="dxa" w:w="22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Multiple</w:t>
            </w:r>
          </w:p>
        </w:tc>
        <w:tc>
          <w:tcPr>
            <w:tcW w:type="dxa" w:w="41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(DeliveryDay, RequiredUnits) pairs expressing demand</w:t>
            </w:r>
          </w:p>
        </w:tc>
      </w:tr>
    </w:tbl>
    <w:p>
      <w:pPr>
        <w:spacing w:after="160" w:before="60"/>
        <w:jc w:val="center"/>
      </w:pPr>
      <w:r>
        <w:rPr>
          <w:rFonts w:ascii="Arial" w:cs="Arial" w:eastAsia="Arial" w:hAnsi="Arial"/>
          <w:color w:val="666666"/>
          <w:sz w:val="18"/>
          <w:szCs w:val="18"/>
        </w:rPr>
        <w:t xml:space="preserve">Table 1. Problem parameters and example values</w:t>
      </w:r>
    </w:p>
    <w:p>
      <w:pPr>
        <w:pStyle w:val="Heading2"/>
        <w:spacing w:after="120" w:before="280"/>
      </w:pPr>
      <w:r>
        <w:rPr>
          <w:rFonts w:ascii="Arial" w:cs="Arial" w:eastAsia="Arial" w:hAnsi="Arial"/>
          <w:b/>
          <w:bCs/>
          <w:color w:val="1F5C99"/>
          <w:sz w:val="28"/>
          <w:szCs w:val="28"/>
        </w:rPr>
        <w:t xml:space="preserve">2.3  Key Constraints</w:t>
      </w:r>
    </w:p>
    <w:p>
      <w:pPr>
        <w:spacing w:after="80" w:before="80"/>
      </w:pPr>
      <w:r>
        <w:rPr>
          <w:rFonts w:ascii="Arial" w:cs="Arial" w:eastAsia="Arial" w:hAnsi="Arial"/>
          <w:b w:val="false"/>
          <w:bCs w:val="false"/>
          <w:color w:val="000000"/>
          <w:sz w:val="22"/>
          <w:szCs w:val="22"/>
        </w:rPr>
        <w:t xml:space="preserve">The problem involves three categories of constraint: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Harvest-window constraint. Because the transit time is exactly 7 days, each batch has a single valid harvest day: OptimalMaturationDay − 7. Harvesting earlier would cause over-ripening during transit; harvesting later would deliver under-ripe fruit.</w:t>
      </w:r>
    </w:p>
    <w:p>
      <w:pPr>
        <w:pStyle w:val="ListParagraph"/>
        <w:numPr>
          <w:ilvl w:val="0"/>
          <w:numId w:val="3"/>
        </w:numPr>
        <w:spacing w:after="60" w:before="60"/>
      </w:pPr>
      <w:r>
        <w:rPr>
          <w:rFonts w:ascii="Arial" w:cs="Arial" w:eastAsia="Arial" w:hAnsi="Arial"/>
          <w:sz w:val="22"/>
          <w:szCs w:val="22"/>
        </w:rPr>
        <w:t xml:space="preserve">Daily capacity constraint. The number of units harvested on any given day is bounded by the total workforce capacity (workers × units-per-worker). Exceeding capacity is physically impossible.</w:t>
      </w:r>
    </w:p>
    <w:p>
      <w:pPr>
        <w:pStyle w:val="ListParagraph"/>
        <w:numPr>
          <w:ilvl w:val="0"/>
          <w:numId w:val="3"/>
        </w:numPr>
        <w:spacing w:after="60" w:before="60"/>
      </w:pPr>
      <w:r>
        <w:rPr>
          <w:rFonts w:ascii="Arial" w:cs="Arial" w:eastAsia="Arial" w:hAnsi="Arial"/>
          <w:sz w:val="22"/>
          <w:szCs w:val="22"/>
        </w:rPr>
        <w:t xml:space="preserve">Delivery fulfilment constraint. For each client order (DeliveryDay, Qty), the cumulative yield of all batches whose harvest day is at most DeliveryDay − 7 must be at least Qty.</w:t>
      </w:r>
    </w:p>
    <w:p>
      <w:pPr>
        <w:pStyle w:val="Heading2"/>
        <w:spacing w:after="120" w:before="280"/>
      </w:pPr>
      <w:r>
        <w:rPr>
          <w:rFonts w:ascii="Arial" w:cs="Arial" w:eastAsia="Arial" w:hAnsi="Arial"/>
          <w:b/>
          <w:bCs/>
          <w:color w:val="1F5C99"/>
          <w:sz w:val="28"/>
          <w:szCs w:val="28"/>
        </w:rPr>
        <w:t xml:space="preserve">2.4  Why This Is a Constraint Satisfaction Problem</w:t>
      </w:r>
    </w:p>
    <w:p>
      <w:pPr>
        <w:spacing w:after="80" w:before="80"/>
      </w:pPr>
      <w:r>
        <w:rPr>
          <w:rFonts w:ascii="Arial" w:cs="Arial" w:eastAsia="Arial" w:hAnsi="Arial"/>
          <w:b w:val="false"/>
          <w:bCs w:val="false"/>
          <w:color w:val="000000"/>
          <w:sz w:val="22"/>
          <w:szCs w:val="22"/>
        </w:rPr>
        <w:t xml:space="preserve">Although the harvest-window constraint forces each batch’s day to a single value, the interaction between capacity limits and delivery deadlines creates a combinatorial structure. If multiple batches share the same maturation date (and thus the same forced harvest day), total yield on that day may exceed capacity, requiring the farm to split work across different crews or to flag an infeasibility that demands a schedule revision. The delivery constraints add cumulative, deadline-driven requirements that must be checked globally across all batches.</w:t>
      </w:r>
    </w:p>
    <w:p>
      <w:pPr>
        <w:spacing w:after="60" w:before="60"/>
      </w:pPr>
      <w:r>
        <w:t xml:space="preserve"/>
      </w:r>
    </w:p>
    <w:p>
      <w:pPr>
        <w:spacing w:after="80" w:before="80"/>
      </w:pPr>
      <w:r>
        <w:rPr>
          <w:rFonts w:ascii="Arial" w:cs="Arial" w:eastAsia="Arial" w:hAnsi="Arial"/>
          <w:b w:val="false"/>
          <w:bCs w:val="false"/>
          <w:color w:val="000000"/>
          <w:sz w:val="22"/>
          <w:szCs w:val="22"/>
        </w:rPr>
        <w:t xml:space="preserve">CLP(FD) is the natural formalism for this class of problem: constraints are expressed declaratively, the solver handles arc-consistency propagation, and labeling with heuristics finds solutions efficiently.</w:t>
      </w:r>
    </w:p>
    <w:p>
      <w:r>
        <w:br w:type="page"/>
      </w:r>
    </w:p>
    <w:p>
      <w:pPr>
        <w:pStyle w:val="Heading1"/>
        <w:spacing w:after="160" w:before="360"/>
      </w:pPr>
      <w:r>
        <w:rPr>
          <w:rFonts w:ascii="Arial" w:cs="Arial" w:eastAsia="Arial" w:hAnsi="Arial"/>
          <w:b/>
          <w:bCs/>
          <w:color w:val="154C80"/>
          <w:sz w:val="34"/>
          <w:szCs w:val="34"/>
        </w:rPr>
        <w:t xml:space="preserve">3. Theoretical Framework</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3.1  Constraint Logic Programming (CLP)</w:t>
      </w:r>
    </w:p>
    <w:p>
      <w:pPr>
        <w:spacing w:after="80" w:before="80"/>
      </w:pPr>
      <w:r>
        <w:rPr>
          <w:rFonts w:ascii="Arial" w:cs="Arial" w:eastAsia="Arial" w:hAnsi="Arial"/>
          <w:b w:val="false"/>
          <w:bCs w:val="false"/>
          <w:color w:val="000000"/>
          <w:sz w:val="22"/>
          <w:szCs w:val="22"/>
        </w:rPr>
        <w:t xml:space="preserve">Constraint Logic Programming extends classical Prolog by replacing unification with constraint solving over specific domains. Instead of computing values imperatively, the programmer states what must be true, and the constraint solver determines whether solutions exist and enumerates them.</w:t>
      </w:r>
    </w:p>
    <w:p>
      <w:pPr>
        <w:spacing w:after="60" w:before="60"/>
      </w:pPr>
      <w:r>
        <w:t xml:space="preserve"/>
      </w:r>
    </w:p>
    <w:p>
      <w:pPr>
        <w:spacing w:after="80" w:before="80"/>
      </w:pPr>
      <w:r>
        <w:rPr>
          <w:rFonts w:ascii="Arial" w:cs="Arial" w:eastAsia="Arial" w:hAnsi="Arial"/>
          <w:b w:val="false"/>
          <w:bCs w:val="false"/>
          <w:color w:val="000000"/>
          <w:sz w:val="22"/>
          <w:szCs w:val="22"/>
        </w:rPr>
        <w:t xml:space="preserve">CLP(FD) — the finite-domain variant — targets integer variables whose values come from finite, bounded sets. This makes it ideal for scheduling, timetabling, assignment, and resource-allocation problems.</w:t>
      </w:r>
    </w:p>
    <w:p>
      <w:pPr>
        <w:pStyle w:val="Heading2"/>
        <w:spacing w:after="120" w:before="280"/>
      </w:pPr>
      <w:r>
        <w:rPr>
          <w:rFonts w:ascii="Arial" w:cs="Arial" w:eastAsia="Arial" w:hAnsi="Arial"/>
          <w:b/>
          <w:bCs/>
          <w:color w:val="1F5C99"/>
          <w:sz w:val="28"/>
          <w:szCs w:val="28"/>
        </w:rPr>
        <w:t xml:space="preserve">3.2  Markus Triska’s CLP(FD) Library</w:t>
      </w:r>
    </w:p>
    <w:p>
      <w:pPr>
        <w:spacing w:after="80" w:before="80"/>
      </w:pPr>
      <w:r>
        <w:rPr>
          <w:rFonts w:ascii="Arial" w:cs="Arial" w:eastAsia="Arial" w:hAnsi="Arial"/>
          <w:b w:val="false"/>
          <w:bCs w:val="false"/>
          <w:color w:val="000000"/>
          <w:sz w:val="22"/>
          <w:szCs w:val="22"/>
        </w:rPr>
        <w:t xml:space="preserve">Markus Triska’s library(clpfd), shipped with SWI-Prolog and also available as library(clpz) for Scryer Prolog, is the reference implementation described in The Power of Prolog. Its distinguishing features are:</w:t>
      </w:r>
    </w:p>
    <w:p>
      <w:pPr>
        <w:pStyle w:val="ListParagraph"/>
        <w:numPr>
          <w:ilvl w:val="0"/>
          <w:numId w:val="2"/>
        </w:numPr>
        <w:spacing w:after="60" w:before="60"/>
      </w:pPr>
      <w:r>
        <w:rPr>
          <w:rFonts w:ascii="Arial" w:cs="Arial" w:eastAsia="Arial" w:hAnsi="Arial"/>
          <w:sz w:val="22"/>
          <w:szCs w:val="22"/>
        </w:rPr>
        <w:t xml:space="preserve">Purely relational semantics. Constraints can be used in any direction; there is no procedural commitment to evaluation order.</w:t>
      </w:r>
    </w:p>
    <w:p>
      <w:pPr>
        <w:pStyle w:val="ListParagraph"/>
        <w:numPr>
          <w:ilvl w:val="0"/>
          <w:numId w:val="2"/>
        </w:numPr>
        <w:spacing w:after="60" w:before="60"/>
      </w:pPr>
      <w:r>
        <w:rPr>
          <w:rFonts w:ascii="Arial" w:cs="Arial" w:eastAsia="Arial" w:hAnsi="Arial"/>
          <w:sz w:val="22"/>
          <w:szCs w:val="22"/>
        </w:rPr>
        <w:t xml:space="preserve">Arbitrary-precision integers. No overflow concerns for large schedules.</w:t>
      </w:r>
    </w:p>
    <w:p>
      <w:pPr>
        <w:pStyle w:val="ListParagraph"/>
        <w:numPr>
          <w:ilvl w:val="0"/>
          <w:numId w:val="2"/>
        </w:numPr>
        <w:spacing w:after="60" w:before="60"/>
      </w:pPr>
      <w:r>
        <w:rPr>
          <w:rFonts w:ascii="Arial" w:cs="Arial" w:eastAsia="Arial" w:hAnsi="Arial"/>
          <w:sz w:val="22"/>
          <w:szCs w:val="22"/>
        </w:rPr>
        <w:t xml:space="preserve">Terminating propagation. The solver always halts, even for under-constrained problems.</w:t>
      </w:r>
    </w:p>
    <w:p>
      <w:pPr>
        <w:pStyle w:val="ListParagraph"/>
        <w:numPr>
          <w:ilvl w:val="0"/>
          <w:numId w:val="2"/>
        </w:numPr>
        <w:spacing w:after="60" w:before="60"/>
      </w:pPr>
      <w:r>
        <w:rPr>
          <w:rFonts w:ascii="Arial" w:cs="Arial" w:eastAsia="Arial" w:hAnsi="Arial"/>
          <w:sz w:val="22"/>
          <w:szCs w:val="22"/>
        </w:rPr>
        <w:t xml:space="preserve">Reification. Any constraint C can be reified into a 0/1 variable B such that B = 1 ⇔ C holds, enabling meta-level reasoning about constraint satisfaction.</w:t>
      </w:r>
    </w:p>
    <w:p>
      <w:pPr>
        <w:pStyle w:val="ListParagraph"/>
        <w:numPr>
          <w:ilvl w:val="0"/>
          <w:numId w:val="2"/>
        </w:numPr>
        <w:spacing w:after="60" w:before="60"/>
      </w:pPr>
      <w:r>
        <w:rPr>
          <w:rFonts w:ascii="Arial" w:cs="Arial" w:eastAsia="Arial" w:hAnsi="Arial"/>
          <w:sz w:val="22"/>
          <w:szCs w:val="22"/>
        </w:rPr>
        <w:t xml:space="preserve">Rich labeling heuristics. Options such as ff (fail-first), ffc, min, max, and bisect guide the search toward solutions quickly.</w:t>
      </w:r>
    </w:p>
    <w:p>
      <w:pPr>
        <w:pStyle w:val="Heading2"/>
        <w:spacing w:after="120" w:before="280"/>
      </w:pPr>
      <w:r>
        <w:rPr>
          <w:rFonts w:ascii="Arial" w:cs="Arial" w:eastAsia="Arial" w:hAnsi="Arial"/>
          <w:b/>
          <w:bCs/>
          <w:color w:val="1F5C99"/>
          <w:sz w:val="28"/>
          <w:szCs w:val="28"/>
        </w:rPr>
        <w:t xml:space="preserve">3.3  The Timetabling Pattern</w:t>
      </w:r>
    </w:p>
    <w:p>
      <w:pPr>
        <w:spacing w:after="80" w:before="80"/>
      </w:pPr>
      <w:r>
        <w:rPr>
          <w:rFonts w:ascii="Arial" w:cs="Arial" w:eastAsia="Arial" w:hAnsi="Arial"/>
          <w:b w:val="false"/>
          <w:bCs w:val="false"/>
          <w:color w:val="000000"/>
          <w:sz w:val="22"/>
          <w:szCs w:val="22"/>
        </w:rPr>
        <w:t xml:space="preserve">Triska’s timetabling examples (see simsttab on GitHub and the clpfd chapter of The Power of Prolog) establish a three-phase pattern that this solution follows exactly:</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Variable declaration. For each entity that must be scheduled, declare a CLP(FD) variable and assign its domain.</w:t>
      </w:r>
    </w:p>
    <w:p>
      <w:pPr>
        <w:pStyle w:val="ListParagraph"/>
        <w:numPr>
          <w:ilvl w:val="0"/>
          <w:numId w:val="3"/>
        </w:numPr>
        <w:spacing w:after="60" w:before="60"/>
      </w:pPr>
      <w:r>
        <w:rPr>
          <w:rFonts w:ascii="Arial" w:cs="Arial" w:eastAsia="Arial" w:hAnsi="Arial"/>
          <w:sz w:val="22"/>
          <w:szCs w:val="22"/>
        </w:rPr>
        <w:t xml:space="preserve">Constraint posting. Post all constraints (domain restrictions, mutual exclusions, resource limits, precedence) as CLP(FD) goals. No search occurs at this stage; the solver only propagates.</w:t>
      </w:r>
    </w:p>
    <w:p>
      <w:pPr>
        <w:pStyle w:val="ListParagraph"/>
        <w:numPr>
          <w:ilvl w:val="0"/>
          <w:numId w:val="3"/>
        </w:numPr>
        <w:spacing w:after="60" w:before="60"/>
      </w:pPr>
      <w:r>
        <w:rPr>
          <w:rFonts w:ascii="Arial" w:cs="Arial" w:eastAsia="Arial" w:hAnsi="Arial"/>
          <w:sz w:val="22"/>
          <w:szCs w:val="22"/>
        </w:rPr>
        <w:t xml:space="preserve">Labeling. Call labeling/2 with an appropriate heuristic. Only now does search happen, guided by the propagated domains.</w:t>
      </w:r>
    </w:p>
    <w:p>
      <w:pPr>
        <w:spacing w:after="60" w:before="60"/>
      </w:pPr>
      <w:r>
        <w:t xml:space="preserve"/>
      </w:r>
    </w:p>
    <w:p>
      <w:pPr>
        <w:spacing w:after="80" w:before="80"/>
      </w:pPr>
      <w:r>
        <w:rPr>
          <w:rFonts w:ascii="Arial" w:cs="Arial" w:eastAsia="Arial" w:hAnsi="Arial"/>
          <w:b w:val="false"/>
          <w:bCs w:val="false"/>
          <w:color w:val="000000"/>
          <w:sz w:val="22"/>
          <w:szCs w:val="22"/>
        </w:rPr>
        <w:t xml:space="preserve">This separation of modelling from search is the essence of the declarative approach. Adding a new constraint requires one extra goal in phase 2 with no changes to phases 1 or 3.</w:t>
      </w:r>
    </w:p>
    <w:p>
      <w:pPr>
        <w:pStyle w:val="Heading2"/>
        <w:spacing w:after="120" w:before="280"/>
      </w:pPr>
      <w:r>
        <w:rPr>
          <w:rFonts w:ascii="Arial" w:cs="Arial" w:eastAsia="Arial" w:hAnsi="Arial"/>
          <w:b/>
          <w:bCs/>
          <w:color w:val="1F5C99"/>
          <w:sz w:val="28"/>
          <w:szCs w:val="28"/>
        </w:rPr>
        <w:t xml:space="preserve">3.4  Reification in Scheduling</w:t>
      </w:r>
    </w:p>
    <w:p>
      <w:pPr>
        <w:spacing w:after="80" w:before="80"/>
      </w:pPr>
      <w:r>
        <w:rPr>
          <w:rFonts w:ascii="Arial" w:cs="Arial" w:eastAsia="Arial" w:hAnsi="Arial"/>
          <w:b w:val="false"/>
          <w:bCs w:val="false"/>
          <w:color w:val="000000"/>
          <w:sz w:val="22"/>
          <w:szCs w:val="22"/>
        </w:rPr>
        <w:t xml:space="preserve">A recurring pattern in resource-constrained scheduling is: “if entity i is assigned to slot s, contribute its weight to slot s’s total”. This is expressed with reification:</w:t>
      </w:r>
    </w:p>
    <w:p>
      <w:pPr>
        <w:spacing w:after="20" w:before="20"/>
        <w:ind w:left="720"/>
      </w:pPr>
      <w:r>
        <w:rPr>
          <w:rFonts w:ascii="Courier New" w:cs="Courier New" w:eastAsia="Courier New" w:hAnsi="Courier New"/>
          <w:color w:val="1A3A6B"/>
          <w:sz w:val="18"/>
          <w:szCs w:val="18"/>
        </w:rPr>
        <w:t xml:space="preserve">% B = 1  iff  HarvestDay[i] = Day</w:t>
      </w:r>
    </w:p>
    <w:p>
      <w:pPr>
        <w:spacing w:after="20" w:before="20"/>
        <w:ind w:left="720"/>
      </w:pPr>
      <w:r>
        <w:rPr>
          <w:rFonts w:ascii="Courier New" w:cs="Courier New" w:eastAsia="Courier New" w:hAnsi="Courier New"/>
          <w:color w:val="1A3A6B"/>
          <w:sz w:val="18"/>
          <w:szCs w:val="18"/>
        </w:rPr>
        <w:t xml:space="preserve">(HarvestDay_i #= Day) #&lt;==&gt; B,</w:t>
      </w:r>
    </w:p>
    <w:p>
      <w:pPr>
        <w:spacing w:after="20" w:before="20"/>
        <w:ind w:left="720"/>
      </w:pPr>
      <w:r>
        <w:rPr>
          <w:rFonts w:ascii="Courier New" w:cs="Courier New" w:eastAsia="Courier New" w:hAnsi="Courier New"/>
          <w:color w:val="1A3A6B"/>
          <w:sz w:val="18"/>
          <w:szCs w:val="18"/>
        </w:rPr>
        <w:t xml:space="preserve">Contribution #= B * Yield_i</w:t>
      </w:r>
    </w:p>
    <w:p>
      <w:pPr>
        <w:spacing w:after="80" w:before="80"/>
      </w:pPr>
      <w:r>
        <w:rPr>
          <w:rFonts w:ascii="Arial" w:cs="Arial" w:eastAsia="Arial" w:hAnsi="Arial"/>
          <w:b w:val="false"/>
          <w:bCs w:val="false"/>
          <w:color w:val="000000"/>
          <w:sz w:val="22"/>
          <w:szCs w:val="22"/>
        </w:rPr>
        <w:t xml:space="preserve">Summing all contributions and constraining the total achieves the capacity limit without any if-then-else or cut, keeping the code fully relational.</w:t>
      </w:r>
    </w:p>
    <w:p>
      <w:r>
        <w:br w:type="page"/>
      </w:r>
    </w:p>
    <w:p>
      <w:pPr>
        <w:pStyle w:val="Heading1"/>
        <w:spacing w:after="160" w:before="360"/>
      </w:pPr>
      <w:r>
        <w:rPr>
          <w:rFonts w:ascii="Arial" w:cs="Arial" w:eastAsia="Arial" w:hAnsi="Arial"/>
          <w:b/>
          <w:bCs/>
          <w:color w:val="154C80"/>
          <w:sz w:val="34"/>
          <w:szCs w:val="34"/>
        </w:rPr>
        <w:t xml:space="preserve">4. Solution Design</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4.1  Data Model</w:t>
      </w:r>
    </w:p>
    <w:p>
      <w:pPr>
        <w:spacing w:after="80" w:before="80"/>
      </w:pPr>
      <w:r>
        <w:rPr>
          <w:rFonts w:ascii="Arial" w:cs="Arial" w:eastAsia="Arial" w:hAnsi="Arial"/>
          <w:b w:val="false"/>
          <w:bCs w:val="false"/>
          <w:color w:val="000000"/>
          <w:sz w:val="22"/>
          <w:szCs w:val="22"/>
        </w:rPr>
        <w:t xml:space="preserve">All farm-specific data is encoded as Prolog facts, cleanly separated from the constraint logic:</w:t>
      </w:r>
    </w:p>
    <w:p>
      <w:pPr>
        <w:spacing w:after="20" w:before="20"/>
        <w:ind w:left="720"/>
      </w:pPr>
      <w:r>
        <w:rPr>
          <w:rFonts w:ascii="Courier New" w:cs="Courier New" w:eastAsia="Courier New" w:hAnsi="Courier New"/>
          <w:color w:val="1A3A6B"/>
          <w:sz w:val="18"/>
          <w:szCs w:val="18"/>
        </w:rPr>
        <w:t xml:space="preserve">% batch(+Id, +OptimalMaturationDay, +YieldUnits)</w:t>
      </w:r>
    </w:p>
    <w:p>
      <w:pPr>
        <w:spacing w:after="20" w:before="20"/>
        <w:ind w:left="720"/>
      </w:pPr>
      <w:r>
        <w:rPr>
          <w:rFonts w:ascii="Courier New" w:cs="Courier New" w:eastAsia="Courier New" w:hAnsi="Courier New"/>
          <w:color w:val="1A3A6B"/>
          <w:sz w:val="18"/>
          <w:szCs w:val="18"/>
        </w:rPr>
        <w:t xml:space="preserve">batch(b01, 14,  80).</w:t>
      </w:r>
    </w:p>
    <w:p>
      <w:pPr>
        <w:spacing w:after="20" w:before="20"/>
        <w:ind w:left="720"/>
      </w:pPr>
      <w:r>
        <w:rPr>
          <w:rFonts w:ascii="Courier New" w:cs="Courier New" w:eastAsia="Courier New" w:hAnsi="Courier New"/>
          <w:color w:val="1A3A6B"/>
          <w:sz w:val="18"/>
          <w:szCs w:val="18"/>
        </w:rPr>
        <w:t xml:space="preserve">batch(b02, 16,  60).</w:t>
      </w:r>
    </w:p>
    <w:p>
      <w:pPr>
        <w:spacing w:after="20" w:before="20"/>
        <w:ind w:left="720"/>
      </w:pPr>
      <w:r>
        <w:rPr>
          <w:rFonts w:ascii="Courier New" w:cs="Courier New" w:eastAsia="Courier New" w:hAnsi="Courier New"/>
          <w:color w:val="1A3A6B"/>
          <w:sz w:val="18"/>
          <w:szCs w:val="18"/>
        </w:rPr>
        <w:t xml:space="preserve">% ... (12+ batches)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workers(6).</w:t>
      </w:r>
    </w:p>
    <w:p>
      <w:pPr>
        <w:spacing w:after="20" w:before="20"/>
        <w:ind w:left="720"/>
      </w:pPr>
      <w:r>
        <w:rPr>
          <w:rFonts w:ascii="Courier New" w:cs="Courier New" w:eastAsia="Courier New" w:hAnsi="Courier New"/>
          <w:color w:val="1A3A6B"/>
          <w:sz w:val="18"/>
          <w:szCs w:val="18"/>
        </w:rPr>
        <w:t xml:space="preserve">capacity_per_worker(30).</w:t>
      </w:r>
    </w:p>
    <w:p>
      <w:pPr>
        <w:spacing w:after="20" w:before="20"/>
        <w:ind w:left="720"/>
      </w:pPr>
      <w:r>
        <w:rPr>
          <w:rFonts w:ascii="Courier New" w:cs="Courier New" w:eastAsia="Courier New" w:hAnsi="Courier New"/>
          <w:color w:val="1A3A6B"/>
          <w:sz w:val="18"/>
          <w:szCs w:val="18"/>
        </w:rPr>
        <w:t xml:space="preserve">transit_days(7).</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order(+DeliveryDay, +RequiredUnits)</w:t>
      </w:r>
    </w:p>
    <w:p>
      <w:pPr>
        <w:spacing w:after="20" w:before="20"/>
        <w:ind w:left="720"/>
      </w:pPr>
      <w:r>
        <w:rPr>
          <w:rFonts w:ascii="Courier New" w:cs="Courier New" w:eastAsia="Courier New" w:hAnsi="Courier New"/>
          <w:color w:val="1A3A6B"/>
          <w:sz w:val="18"/>
          <w:szCs w:val="18"/>
        </w:rPr>
        <w:t xml:space="preserve">order(25, 140).</w:t>
      </w:r>
    </w:p>
    <w:p>
      <w:pPr>
        <w:spacing w:after="20" w:before="20"/>
        <w:ind w:left="720"/>
      </w:pPr>
      <w:r>
        <w:rPr>
          <w:rFonts w:ascii="Courier New" w:cs="Courier New" w:eastAsia="Courier New" w:hAnsi="Courier New"/>
          <w:color w:val="1A3A6B"/>
          <w:sz w:val="18"/>
          <w:szCs w:val="18"/>
        </w:rPr>
        <w:t xml:space="preserve">order(35, 200).</w:t>
      </w:r>
    </w:p>
    <w:p>
      <w:pPr>
        <w:spacing w:after="20" w:before="20"/>
        <w:ind w:left="720"/>
      </w:pPr>
      <w:r>
        <w:rPr>
          <w:rFonts w:ascii="Courier New" w:cs="Courier New" w:eastAsia="Courier New" w:hAnsi="Courier New"/>
          <w:color w:val="1A3A6B"/>
          <w:sz w:val="18"/>
          <w:szCs w:val="18"/>
        </w:rPr>
        <w:t xml:space="preserve">% ...</w:t>
      </w:r>
    </w:p>
    <w:p>
      <w:pPr>
        <w:spacing w:after="80" w:before="80"/>
      </w:pPr>
      <w:r>
        <w:rPr>
          <w:rFonts w:ascii="Arial" w:cs="Arial" w:eastAsia="Arial" w:hAnsi="Arial"/>
          <w:b w:val="false"/>
          <w:bCs w:val="false"/>
          <w:color w:val="000000"/>
          <w:sz w:val="22"/>
          <w:szCs w:val="22"/>
        </w:rPr>
        <w:t xml:space="preserve">This separation means the solver can be applied to any farm by simply replacing the facts, with zero changes to the constraint predicates.</w:t>
      </w:r>
    </w:p>
    <w:p>
      <w:pPr>
        <w:pStyle w:val="Heading2"/>
        <w:spacing w:after="120" w:before="280"/>
      </w:pPr>
      <w:r>
        <w:rPr>
          <w:rFonts w:ascii="Arial" w:cs="Arial" w:eastAsia="Arial" w:hAnsi="Arial"/>
          <w:b/>
          <w:bCs/>
          <w:color w:val="1F5C99"/>
          <w:sz w:val="28"/>
          <w:szCs w:val="28"/>
        </w:rPr>
        <w:t xml:space="preserve">4.2  Variable Layer</w:t>
      </w:r>
    </w:p>
    <w:p>
      <w:pPr>
        <w:spacing w:after="80" w:before="80"/>
      </w:pPr>
      <w:r>
        <w:rPr>
          <w:rFonts w:ascii="Arial" w:cs="Arial" w:eastAsia="Arial" w:hAnsi="Arial"/>
          <w:b w:val="false"/>
          <w:bCs w:val="false"/>
          <w:color w:val="000000"/>
          <w:sz w:val="22"/>
          <w:szCs w:val="22"/>
        </w:rPr>
        <w:t xml:space="preserve">For each batch, one CLP(FD) variable HarvestDay is created and immediately constrained:</w:t>
      </w:r>
    </w:p>
    <w:p>
      <w:pPr>
        <w:spacing w:after="20" w:before="20"/>
        <w:ind w:left="720"/>
      </w:pPr>
      <w:r>
        <w:rPr>
          <w:rFonts w:ascii="Courier New" w:cs="Courier New" w:eastAsia="Courier New" w:hAnsi="Courier New"/>
          <w:color w:val="1A3A6B"/>
          <w:sz w:val="18"/>
          <w:szCs w:val="18"/>
        </w:rPr>
        <w:t xml:space="preserve">harvest_day_var(Transit, batch(_Id, Mat, _Yield), Day) :-</w:t>
      </w:r>
    </w:p>
    <w:p>
      <w:pPr>
        <w:spacing w:after="20" w:before="20"/>
        <w:ind w:left="720"/>
      </w:pPr>
      <w:r>
        <w:rPr>
          <w:rFonts w:ascii="Courier New" w:cs="Courier New" w:eastAsia="Courier New" w:hAnsi="Courier New"/>
          <w:color w:val="1A3A6B"/>
          <w:sz w:val="18"/>
          <w:szCs w:val="18"/>
        </w:rPr>
        <w:t xml:space="preserve">    Day #= Mat - Transit.</w:t>
      </w:r>
    </w:p>
    <w:p>
      <w:pPr>
        <w:spacing w:after="80" w:before="80"/>
      </w:pPr>
      <w:r>
        <w:rPr>
          <w:rFonts w:ascii="Arial" w:cs="Arial" w:eastAsia="Arial" w:hAnsi="Arial"/>
          <w:b w:val="false"/>
          <w:bCs w:val="false"/>
          <w:color w:val="000000"/>
          <w:sz w:val="22"/>
          <w:szCs w:val="22"/>
        </w:rPr>
        <w:t xml:space="preserve">This is a purely relational statement. If Transit = 7 and Mat = 21, then Day = 14. The constraint solver reduces the domain to the singleton {14} instantly during propagation, before any labeling.</w:t>
      </w:r>
    </w:p>
    <w:p>
      <w:pPr>
        <w:pStyle w:val="Heading2"/>
        <w:spacing w:after="120" w:before="280"/>
      </w:pPr>
      <w:r>
        <w:rPr>
          <w:rFonts w:ascii="Arial" w:cs="Arial" w:eastAsia="Arial" w:hAnsi="Arial"/>
          <w:b/>
          <w:bCs/>
          <w:color w:val="1F5C99"/>
          <w:sz w:val="28"/>
          <w:szCs w:val="28"/>
        </w:rPr>
        <w:t xml:space="preserve">4.3  Daily Capacity Constraint</w:t>
      </w:r>
    </w:p>
    <w:p>
      <w:pPr>
        <w:spacing w:after="80" w:before="80"/>
      </w:pPr>
      <w:r>
        <w:rPr>
          <w:rFonts w:ascii="Arial" w:cs="Arial" w:eastAsia="Arial" w:hAnsi="Arial"/>
          <w:b w:val="false"/>
          <w:bCs w:val="false"/>
          <w:color w:val="000000"/>
          <w:sz w:val="22"/>
          <w:szCs w:val="22"/>
        </w:rPr>
        <w:t xml:space="preserve">For every possible harvest day D, the total yield of batches assigned to D must not exceed the daily workforce capacity:</w:t>
      </w:r>
    </w:p>
    <w:p>
      <w:pPr>
        <w:spacing w:after="20" w:before="20"/>
        <w:ind w:left="720"/>
      </w:pPr>
      <w:r>
        <w:rPr>
          <w:rFonts w:ascii="Courier New" w:cs="Courier New" w:eastAsia="Courier New" w:hAnsi="Courier New"/>
          <w:color w:val="1A3A6B"/>
          <w:sz w:val="18"/>
          <w:szCs w:val="18"/>
        </w:rPr>
        <w:t xml:space="preserve">one_day_cap(Batches, HarvestDays, DailyCap, Day) :-</w:t>
      </w:r>
    </w:p>
    <w:p>
      <w:pPr>
        <w:spacing w:after="20" w:before="20"/>
        <w:ind w:left="720"/>
      </w:pPr>
      <w:r>
        <w:rPr>
          <w:rFonts w:ascii="Courier New" w:cs="Courier New" w:eastAsia="Courier New" w:hAnsi="Courier New"/>
          <w:color w:val="1A3A6B"/>
          <w:sz w:val="18"/>
          <w:szCs w:val="18"/>
        </w:rPr>
        <w:t xml:space="preserve">    pairs_keys_values(Pairs, Batches, HarvestDays),</w:t>
      </w:r>
    </w:p>
    <w:p>
      <w:pPr>
        <w:spacing w:after="20" w:before="20"/>
        <w:ind w:left="720"/>
      </w:pPr>
      <w:r>
        <w:rPr>
          <w:rFonts w:ascii="Courier New" w:cs="Courier New" w:eastAsia="Courier New" w:hAnsi="Courier New"/>
          <w:color w:val="1A3A6B"/>
          <w:sz w:val="18"/>
          <w:szCs w:val="18"/>
        </w:rPr>
        <w:t xml:space="preserve">    maplist(yield_on_day(Day), Pairs, Contributions),</w:t>
      </w:r>
    </w:p>
    <w:p>
      <w:pPr>
        <w:spacing w:after="20" w:before="20"/>
        <w:ind w:left="720"/>
      </w:pPr>
      <w:r>
        <w:rPr>
          <w:rFonts w:ascii="Courier New" w:cs="Courier New" w:eastAsia="Courier New" w:hAnsi="Courier New"/>
          <w:color w:val="1A3A6B"/>
          <w:sz w:val="18"/>
          <w:szCs w:val="18"/>
        </w:rPr>
        <w:t xml:space="preserve">    sum(Contributions, #=&lt;, DailyCap).</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yield_on_day(Day, batch(_,_,Yield)-HD, Contribution) :-</w:t>
      </w:r>
    </w:p>
    <w:p>
      <w:pPr>
        <w:spacing w:after="20" w:before="20"/>
        <w:ind w:left="720"/>
      </w:pPr>
      <w:r>
        <w:rPr>
          <w:rFonts w:ascii="Courier New" w:cs="Courier New" w:eastAsia="Courier New" w:hAnsi="Courier New"/>
          <w:color w:val="1A3A6B"/>
          <w:sz w:val="18"/>
          <w:szCs w:val="18"/>
        </w:rPr>
        <w:t xml:space="preserve">    (HD #= Day) #&lt;==&gt; B,</w:t>
      </w:r>
    </w:p>
    <w:p>
      <w:pPr>
        <w:spacing w:after="20" w:before="20"/>
        <w:ind w:left="720"/>
      </w:pPr>
      <w:r>
        <w:rPr>
          <w:rFonts w:ascii="Courier New" w:cs="Courier New" w:eastAsia="Courier New" w:hAnsi="Courier New"/>
          <w:color w:val="1A3A6B"/>
          <w:sz w:val="18"/>
          <w:szCs w:val="18"/>
        </w:rPr>
        <w:t xml:space="preserve">    Contribution #= B * Yield.</w:t>
      </w:r>
    </w:p>
    <w:p>
      <w:pPr>
        <w:spacing w:after="80" w:before="80"/>
      </w:pPr>
      <w:r>
        <w:rPr>
          <w:rFonts w:ascii="Arial" w:cs="Arial" w:eastAsia="Arial" w:hAnsi="Arial"/>
          <w:b w:val="false"/>
          <w:bCs w:val="false"/>
          <w:color w:val="000000"/>
          <w:sz w:val="22"/>
          <w:szCs w:val="22"/>
        </w:rPr>
        <w:t xml:space="preserve">The reification (HD #= Day) #&lt;==&gt; B is the key mechanism. B is 1 if the batch is harvested on Day, 0 otherwise. Multiplying by Yield gives a contribution of either Yield or 0, enabling a clean sum constraint.</w:t>
      </w:r>
    </w:p>
    <w:p>
      <w:pPr>
        <w:pStyle w:val="Heading2"/>
        <w:spacing w:after="120" w:before="280"/>
      </w:pPr>
      <w:r>
        <w:rPr>
          <w:rFonts w:ascii="Arial" w:cs="Arial" w:eastAsia="Arial" w:hAnsi="Arial"/>
          <w:b/>
          <w:bCs/>
          <w:color w:val="1F5C99"/>
          <w:sz w:val="28"/>
          <w:szCs w:val="28"/>
        </w:rPr>
        <w:t xml:space="preserve">4.4  Delivery Fulfilment Constraint</w:t>
      </w:r>
    </w:p>
    <w:p>
      <w:pPr>
        <w:spacing w:after="80" w:before="80"/>
      </w:pPr>
      <w:r>
        <w:rPr>
          <w:rFonts w:ascii="Arial" w:cs="Arial" w:eastAsia="Arial" w:hAnsi="Arial"/>
          <w:b w:val="false"/>
          <w:bCs w:val="false"/>
          <w:color w:val="000000"/>
          <w:sz w:val="22"/>
          <w:szCs w:val="22"/>
        </w:rPr>
        <w:t xml:space="preserve">For each order (DeliveryDay, Qty), the cumulative harvest up to the required cutoff date must reach at least Qty units:</w:t>
      </w:r>
    </w:p>
    <w:p>
      <w:pPr>
        <w:spacing w:after="20" w:before="20"/>
        <w:ind w:left="720"/>
      </w:pPr>
      <w:r>
        <w:rPr>
          <w:rFonts w:ascii="Courier New" w:cs="Courier New" w:eastAsia="Courier New" w:hAnsi="Courier New"/>
          <w:color w:val="1A3A6B"/>
          <w:sz w:val="18"/>
          <w:szCs w:val="18"/>
        </w:rPr>
        <w:t xml:space="preserve">delivery_constraint(Batches, HarvestDays, Transit,</w:t>
      </w:r>
    </w:p>
    <w:p>
      <w:pPr>
        <w:spacing w:after="20" w:before="20"/>
        <w:ind w:left="720"/>
      </w:pPr>
      <w:r>
        <w:rPr>
          <w:rFonts w:ascii="Courier New" w:cs="Courier New" w:eastAsia="Courier New" w:hAnsi="Courier New"/>
          <w:color w:val="1A3A6B"/>
          <w:sz w:val="18"/>
          <w:szCs w:val="18"/>
        </w:rPr>
        <w:t xml:space="preserve">                    ord(DD, Qty)) :-</w:t>
      </w:r>
    </w:p>
    <w:p>
      <w:pPr>
        <w:spacing w:after="20" w:before="20"/>
        <w:ind w:left="720"/>
      </w:pPr>
      <w:r>
        <w:rPr>
          <w:rFonts w:ascii="Courier New" w:cs="Courier New" w:eastAsia="Courier New" w:hAnsi="Courier New"/>
          <w:color w:val="1A3A6B"/>
          <w:sz w:val="18"/>
          <w:szCs w:val="18"/>
        </w:rPr>
        <w:t xml:space="preserve">    Cutoff #= DD - Transit,</w:t>
      </w:r>
    </w:p>
    <w:p>
      <w:pPr>
        <w:spacing w:after="20" w:before="20"/>
        <w:ind w:left="720"/>
      </w:pPr>
      <w:r>
        <w:rPr>
          <w:rFonts w:ascii="Courier New" w:cs="Courier New" w:eastAsia="Courier New" w:hAnsi="Courier New"/>
          <w:color w:val="1A3A6B"/>
          <w:sz w:val="18"/>
          <w:szCs w:val="18"/>
        </w:rPr>
        <w:t xml:space="preserve">    pairs_keys_values(Pairs, Batches, HarvestDays),</w:t>
      </w:r>
    </w:p>
    <w:p>
      <w:pPr>
        <w:spacing w:after="20" w:before="20"/>
        <w:ind w:left="720"/>
      </w:pPr>
      <w:r>
        <w:rPr>
          <w:rFonts w:ascii="Courier New" w:cs="Courier New" w:eastAsia="Courier New" w:hAnsi="Courier New"/>
          <w:color w:val="1A3A6B"/>
          <w:sz w:val="18"/>
          <w:szCs w:val="18"/>
        </w:rPr>
        <w:t xml:space="preserve">    maplist(yield_by_cutoff(Cutoff), Pairs, Contributions),</w:t>
      </w:r>
    </w:p>
    <w:p>
      <w:pPr>
        <w:spacing w:after="20" w:before="20"/>
        <w:ind w:left="720"/>
      </w:pPr>
      <w:r>
        <w:rPr>
          <w:rFonts w:ascii="Courier New" w:cs="Courier New" w:eastAsia="Courier New" w:hAnsi="Courier New"/>
          <w:color w:val="1A3A6B"/>
          <w:sz w:val="18"/>
          <w:szCs w:val="18"/>
        </w:rPr>
        <w:t xml:space="preserve">    sum(Contributions, #&gt;=, Qty).</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yield_by_cutoff(Cutoff, batch(_,_,Yield)-HD, Contribution) :-</w:t>
      </w:r>
    </w:p>
    <w:p>
      <w:pPr>
        <w:spacing w:after="20" w:before="20"/>
        <w:ind w:left="720"/>
      </w:pPr>
      <w:r>
        <w:rPr>
          <w:rFonts w:ascii="Courier New" w:cs="Courier New" w:eastAsia="Courier New" w:hAnsi="Courier New"/>
          <w:color w:val="1A3A6B"/>
          <w:sz w:val="18"/>
          <w:szCs w:val="18"/>
        </w:rPr>
        <w:t xml:space="preserve">    (HD #=&lt; Cutoff) #&lt;==&gt; B,</w:t>
      </w:r>
    </w:p>
    <w:p>
      <w:pPr>
        <w:spacing w:after="20" w:before="20"/>
        <w:ind w:left="720"/>
      </w:pPr>
      <w:r>
        <w:rPr>
          <w:rFonts w:ascii="Courier New" w:cs="Courier New" w:eastAsia="Courier New" w:hAnsi="Courier New"/>
          <w:color w:val="1A3A6B"/>
          <w:sz w:val="18"/>
          <w:szCs w:val="18"/>
        </w:rPr>
        <w:t xml:space="preserve">    Contribution #= B * Yield.</w:t>
      </w:r>
    </w:p>
    <w:p>
      <w:pPr>
        <w:pStyle w:val="Heading2"/>
        <w:spacing w:after="120" w:before="280"/>
      </w:pPr>
      <w:r>
        <w:rPr>
          <w:rFonts w:ascii="Arial" w:cs="Arial" w:eastAsia="Arial" w:hAnsi="Arial"/>
          <w:b/>
          <w:bCs/>
          <w:color w:val="1F5C99"/>
          <w:sz w:val="28"/>
          <w:szCs w:val="28"/>
        </w:rPr>
        <w:t xml:space="preserve">4.5  Labeling</w:t>
      </w:r>
    </w:p>
    <w:p>
      <w:pPr>
        <w:spacing w:after="80" w:before="80"/>
      </w:pPr>
      <w:r>
        <w:rPr>
          <w:rFonts w:ascii="Arial" w:cs="Arial" w:eastAsia="Arial" w:hAnsi="Arial"/>
          <w:b w:val="false"/>
          <w:bCs w:val="false"/>
          <w:color w:val="000000"/>
          <w:sz w:val="22"/>
          <w:szCs w:val="22"/>
        </w:rPr>
        <w:t xml:space="preserve">Once all constraints are posted, labeling triggers the actual search:</w:t>
      </w:r>
    </w:p>
    <w:p>
      <w:pPr>
        <w:spacing w:after="20" w:before="20"/>
        <w:ind w:left="720"/>
      </w:pPr>
      <w:r>
        <w:rPr>
          <w:rFonts w:ascii="Courier New" w:cs="Courier New" w:eastAsia="Courier New" w:hAnsi="Courier New"/>
          <w:color w:val="1A3A6B"/>
          <w:sz w:val="18"/>
          <w:szCs w:val="18"/>
        </w:rPr>
        <w:t xml:space="preserve">labeling([ff], HarvestDays)</w:t>
      </w:r>
    </w:p>
    <w:p>
      <w:pPr>
        <w:spacing w:after="80" w:before="80"/>
      </w:pPr>
      <w:r>
        <w:rPr>
          <w:rFonts w:ascii="Arial" w:cs="Arial" w:eastAsia="Arial" w:hAnsi="Arial"/>
          <w:b w:val="false"/>
          <w:bCs w:val="false"/>
          <w:color w:val="000000"/>
          <w:sz w:val="22"/>
          <w:szCs w:val="22"/>
        </w:rPr>
        <w:t xml:space="preserve">The ff (fail-first) option, recommended by Triska for scheduling problems, selects the variable with the smallest remaining domain at each step. Because the harvest-window constraint reduces every domain to a singleton before labeling, labeling here is essentially a verification step — it confirms the combined constraint system is satisfiable and binds all variables to their unique values.</w:t>
      </w:r>
    </w:p>
    <w:p>
      <w:pPr>
        <w:pStyle w:val="Heading2"/>
        <w:spacing w:after="120" w:before="280"/>
      </w:pPr>
      <w:r>
        <w:rPr>
          <w:rFonts w:ascii="Arial" w:cs="Arial" w:eastAsia="Arial" w:hAnsi="Arial"/>
          <w:b/>
          <w:bCs/>
          <w:color w:val="1F5C99"/>
          <w:sz w:val="28"/>
          <w:szCs w:val="28"/>
        </w:rPr>
        <w:t xml:space="preserve">4.6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Layer</w:t>
            </w:r>
          </w:p>
        </w:tc>
        <w:tc>
          <w:tcPr>
            <w:tcW w:type="dxa" w:w="256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Predicate(s)</w:t>
            </w:r>
          </w:p>
        </w:tc>
        <w:tc>
          <w:tcPr>
            <w:tcW w:type="dxa" w:w="44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Responsibility</w:t>
            </w:r>
          </w:p>
        </w:tc>
      </w:tr>
      <w:tr>
        <w:tc>
          <w:tcPr>
            <w:tcW w:type="dxa" w:w="2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w:t>
            </w:r>
          </w:p>
        </w:tc>
        <w:tc>
          <w:tcPr>
            <w:tcW w:type="dxa" w:w="25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batch/3, workers/1, order/2</w:t>
            </w:r>
          </w:p>
        </w:tc>
        <w:tc>
          <w:tcPr>
            <w:tcW w:type="dxa" w:w="4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Farm-specific facts; edit to customise</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Variables</w:t>
            </w:r>
          </w:p>
        </w:tc>
        <w:tc>
          <w:tcPr>
            <w:tcW w:type="dxa" w:w="25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harvest_day_var/3</w:t>
            </w:r>
          </w:p>
        </w:tc>
        <w:tc>
          <w:tcPr>
            <w:tcW w:type="dxa" w:w="4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Creates CLP(FD) vars; pins domains via transit</w:t>
            </w:r>
          </w:p>
        </w:tc>
      </w:tr>
      <w:tr>
        <w:tc>
          <w:tcPr>
            <w:tcW w:type="dxa" w:w="2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Capacity</w:t>
            </w:r>
          </w:p>
        </w:tc>
        <w:tc>
          <w:tcPr>
            <w:tcW w:type="dxa" w:w="25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daily_capacity_constraints/3, one_day_cap/4</w:t>
            </w:r>
          </w:p>
        </w:tc>
        <w:tc>
          <w:tcPr>
            <w:tcW w:type="dxa" w:w="4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Ensures workforce limit per day via reification</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Delivery</w:t>
            </w:r>
          </w:p>
        </w:tc>
        <w:tc>
          <w:tcPr>
            <w:tcW w:type="dxa" w:w="25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delivery_constraint/4, yield_by_cutoff/3</w:t>
            </w:r>
          </w:p>
        </w:tc>
        <w:tc>
          <w:tcPr>
            <w:tcW w:type="dxa" w:w="4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Ensures cumulative yield meets each order</w:t>
            </w:r>
          </w:p>
        </w:tc>
      </w:tr>
      <w:tr>
        <w:tc>
          <w:tcPr>
            <w:tcW w:type="dxa" w:w="2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Search</w:t>
            </w:r>
          </w:p>
        </w:tc>
        <w:tc>
          <w:tcPr>
            <w:tcW w:type="dxa" w:w="25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labeling([ff], …)</w:t>
            </w:r>
          </w:p>
        </w:tc>
        <w:tc>
          <w:tcPr>
            <w:tcW w:type="dxa" w:w="44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Fail-first labeling; finds or refutes solutions</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Output</w:t>
            </w:r>
          </w:p>
        </w:tc>
        <w:tc>
          <w:tcPr>
            <w:tcW w:type="dxa" w:w="25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print_schedule/0, check_orders/1</w:t>
            </w:r>
          </w:p>
        </w:tc>
        <w:tc>
          <w:tcPr>
            <w:tcW w:type="dxa" w:w="44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Human-readable calendar and order verification</w:t>
            </w:r>
          </w:p>
        </w:tc>
      </w:tr>
    </w:tbl>
    <w:p>
      <w:pPr>
        <w:spacing w:after="160" w:before="60"/>
        <w:jc w:val="center"/>
      </w:pPr>
      <w:r>
        <w:rPr>
          <w:rFonts w:ascii="Arial" w:cs="Arial" w:eastAsia="Arial" w:hAnsi="Arial"/>
          <w:color w:val="666666"/>
          <w:sz w:val="18"/>
          <w:szCs w:val="18"/>
        </w:rPr>
        <w:t xml:space="preserve">Table 2. Architectural layers of the CLP(FD) solution</w:t>
      </w:r>
    </w:p>
    <w:p>
      <w:r>
        <w:br w:type="page"/>
      </w:r>
    </w:p>
    <w:p>
      <w:pPr>
        <w:pStyle w:val="Heading1"/>
        <w:spacing w:after="160" w:before="360"/>
      </w:pPr>
      <w:r>
        <w:rPr>
          <w:rFonts w:ascii="Arial" w:cs="Arial" w:eastAsia="Arial" w:hAnsi="Arial"/>
          <w:b/>
          <w:bCs/>
          <w:color w:val="154C80"/>
          <w:sz w:val="34"/>
          <w:szCs w:val="34"/>
        </w:rPr>
        <w:t xml:space="preserve">5. Complete Annotated Source Code</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5.1  Module Declaration and Imports</w:t>
      </w:r>
    </w:p>
    <w:p>
      <w:pPr>
        <w:spacing w:after="20" w:before="20"/>
        <w:ind w:left="720"/>
      </w:pPr>
      <w:r>
        <w:rPr>
          <w:rFonts w:ascii="Courier New" w:cs="Courier New" w:eastAsia="Courier New" w:hAnsi="Courier New"/>
          <w:color w:val="1A3A6B"/>
          <w:sz w:val="18"/>
          <w:szCs w:val="18"/>
        </w:rPr>
        <w:t xml:space="preserve">:- use_module(library(clpfd)).</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library(clpfd) provides:</w:t>
      </w:r>
    </w:p>
    <w:p>
      <w:pPr>
        <w:spacing w:after="20" w:before="20"/>
        <w:ind w:left="720"/>
      </w:pPr>
      <w:r>
        <w:rPr>
          <w:rFonts w:ascii="Courier New" w:cs="Courier New" w:eastAsia="Courier New" w:hAnsi="Courier New"/>
          <w:color w:val="1A3A6B"/>
          <w:sz w:val="18"/>
          <w:szCs w:val="18"/>
        </w:rPr>
        <w:t xml:space="preserve">%   #=/2, #&gt;=/2, #=&lt;/2   arithmetic constraints</w:t>
      </w:r>
    </w:p>
    <w:p>
      <w:pPr>
        <w:spacing w:after="20" w:before="20"/>
        <w:ind w:left="720"/>
      </w:pPr>
      <w:r>
        <w:rPr>
          <w:rFonts w:ascii="Courier New" w:cs="Courier New" w:eastAsia="Courier New" w:hAnsi="Courier New"/>
          <w:color w:val="1A3A6B"/>
          <w:sz w:val="18"/>
          <w:szCs w:val="18"/>
        </w:rPr>
        <w:t xml:space="preserve">%   #&lt;==&gt;/2                reification operator</w:t>
      </w:r>
    </w:p>
    <w:p>
      <w:pPr>
        <w:spacing w:after="20" w:before="20"/>
        <w:ind w:left="720"/>
      </w:pPr>
      <w:r>
        <w:rPr>
          <w:rFonts w:ascii="Courier New" w:cs="Courier New" w:eastAsia="Courier New" w:hAnsi="Courier New"/>
          <w:color w:val="1A3A6B"/>
          <w:sz w:val="18"/>
          <w:szCs w:val="18"/>
        </w:rPr>
        <w:t xml:space="preserve">%   sum/3                 sum constraint</w:t>
      </w:r>
    </w:p>
    <w:p>
      <w:pPr>
        <w:spacing w:after="20" w:before="20"/>
        <w:ind w:left="720"/>
      </w:pPr>
      <w:r>
        <w:rPr>
          <w:rFonts w:ascii="Courier New" w:cs="Courier New" w:eastAsia="Courier New" w:hAnsi="Courier New"/>
          <w:color w:val="1A3A6B"/>
          <w:sz w:val="18"/>
          <w:szCs w:val="18"/>
        </w:rPr>
        <w:t xml:space="preserve">%   labeling/2            search with heuristics</w:t>
      </w:r>
    </w:p>
    <w:p>
      <w:pPr>
        <w:pStyle w:val="Heading2"/>
        <w:spacing w:after="120" w:before="280"/>
      </w:pPr>
      <w:r>
        <w:rPr>
          <w:rFonts w:ascii="Arial" w:cs="Arial" w:eastAsia="Arial" w:hAnsi="Arial"/>
          <w:b/>
          <w:bCs/>
          <w:color w:val="1F5C99"/>
          <w:sz w:val="28"/>
          <w:szCs w:val="28"/>
        </w:rPr>
        <w:t xml:space="preserve">5.2  Farm Data (Customisable)</w:t>
      </w:r>
    </w:p>
    <w:p>
      <w:pPr>
        <w:spacing w:after="20" w:before="20"/>
        <w:ind w:left="720"/>
      </w:pPr>
      <w:r>
        <w:rPr>
          <w:rFonts w:ascii="Courier New" w:cs="Courier New" w:eastAsia="Courier New" w:hAnsi="Courier New"/>
          <w:color w:val="1A3A6B"/>
          <w:sz w:val="18"/>
          <w:szCs w:val="18"/>
        </w:rPr>
        <w:t xml:space="preserve">% batch(+Id, +OptimalMaturationDay, +YieldUnits)</w:t>
      </w:r>
    </w:p>
    <w:p>
      <w:pPr>
        <w:spacing w:after="20" w:before="20"/>
        <w:ind w:left="720"/>
      </w:pPr>
      <w:r>
        <w:rPr>
          <w:rFonts w:ascii="Courier New" w:cs="Courier New" w:eastAsia="Courier New" w:hAnsi="Courier New"/>
          <w:color w:val="1A3A6B"/>
          <w:sz w:val="18"/>
          <w:szCs w:val="18"/>
        </w:rPr>
        <w:t xml:space="preserve">batch(b01, 14,  80).   batch(b02, 16,  60).</w:t>
      </w:r>
    </w:p>
    <w:p>
      <w:pPr>
        <w:spacing w:after="20" w:before="20"/>
        <w:ind w:left="720"/>
      </w:pPr>
      <w:r>
        <w:rPr>
          <w:rFonts w:ascii="Courier New" w:cs="Courier New" w:eastAsia="Courier New" w:hAnsi="Courier New"/>
          <w:color w:val="1A3A6B"/>
          <w:sz w:val="18"/>
          <w:szCs w:val="18"/>
        </w:rPr>
        <w:t xml:space="preserve">batch(b03, 21,  90).   batch(b04, 23,  70).</w:t>
      </w:r>
    </w:p>
    <w:p>
      <w:pPr>
        <w:spacing w:after="20" w:before="20"/>
        <w:ind w:left="720"/>
      </w:pPr>
      <w:r>
        <w:rPr>
          <w:rFonts w:ascii="Courier New" w:cs="Courier New" w:eastAsia="Courier New" w:hAnsi="Courier New"/>
          <w:color w:val="1A3A6B"/>
          <w:sz w:val="18"/>
          <w:szCs w:val="18"/>
        </w:rPr>
        <w:t xml:space="preserve">batch(b05, 28, 100).   batch(b06, 30,  85).</w:t>
      </w:r>
    </w:p>
    <w:p>
      <w:pPr>
        <w:spacing w:after="20" w:before="20"/>
        <w:ind w:left="720"/>
      </w:pPr>
      <w:r>
        <w:rPr>
          <w:rFonts w:ascii="Courier New" w:cs="Courier New" w:eastAsia="Courier New" w:hAnsi="Courier New"/>
          <w:color w:val="1A3A6B"/>
          <w:sz w:val="18"/>
          <w:szCs w:val="18"/>
        </w:rPr>
        <w:t xml:space="preserve">batch(b07, 35,  75).   batch(b08, 37,  95).</w:t>
      </w:r>
    </w:p>
    <w:p>
      <w:pPr>
        <w:spacing w:after="20" w:before="20"/>
        <w:ind w:left="720"/>
      </w:pPr>
      <w:r>
        <w:rPr>
          <w:rFonts w:ascii="Courier New" w:cs="Courier New" w:eastAsia="Courier New" w:hAnsi="Courier New"/>
          <w:color w:val="1A3A6B"/>
          <w:sz w:val="18"/>
          <w:szCs w:val="18"/>
        </w:rPr>
        <w:t xml:space="preserve">batch(b09, 42,  80).   batch(b10, 44,  65).</w:t>
      </w:r>
    </w:p>
    <w:p>
      <w:pPr>
        <w:spacing w:after="20" w:before="20"/>
        <w:ind w:left="720"/>
      </w:pPr>
      <w:r>
        <w:rPr>
          <w:rFonts w:ascii="Courier New" w:cs="Courier New" w:eastAsia="Courier New" w:hAnsi="Courier New"/>
          <w:color w:val="1A3A6B"/>
          <w:sz w:val="18"/>
          <w:szCs w:val="18"/>
        </w:rPr>
        <w:t xml:space="preserve">batch(b11, 50,  90).   batch(b12, 55, 110).</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workers(6).              % available harvest workers</w:t>
      </w:r>
    </w:p>
    <w:p>
      <w:pPr>
        <w:spacing w:after="20" w:before="20"/>
        <w:ind w:left="720"/>
      </w:pPr>
      <w:r>
        <w:rPr>
          <w:rFonts w:ascii="Courier New" w:cs="Courier New" w:eastAsia="Courier New" w:hAnsi="Courier New"/>
          <w:color w:val="1A3A6B"/>
          <w:sz w:val="18"/>
          <w:szCs w:val="18"/>
        </w:rPr>
        <w:t xml:space="preserve">capacity_per_worker(30). % units harvested per worker per day</w:t>
      </w:r>
    </w:p>
    <w:p>
      <w:pPr>
        <w:spacing w:after="20" w:before="20"/>
        <w:ind w:left="720"/>
      </w:pPr>
      <w:r>
        <w:rPr>
          <w:rFonts w:ascii="Courier New" w:cs="Courier New" w:eastAsia="Courier New" w:hAnsi="Courier New"/>
          <w:color w:val="1A3A6B"/>
          <w:sz w:val="18"/>
          <w:szCs w:val="18"/>
        </w:rPr>
        <w:t xml:space="preserve">transit_days(7).         % days from harvest to client delivery</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order(25, 140).  order(35, 200).</w:t>
      </w:r>
    </w:p>
    <w:p>
      <w:pPr>
        <w:spacing w:after="20" w:before="20"/>
        <w:ind w:left="720"/>
      </w:pPr>
      <w:r>
        <w:rPr>
          <w:rFonts w:ascii="Courier New" w:cs="Courier New" w:eastAsia="Courier New" w:hAnsi="Courier New"/>
          <w:color w:val="1A3A6B"/>
          <w:sz w:val="18"/>
          <w:szCs w:val="18"/>
        </w:rPr>
        <w:t xml:space="preserve">order(50, 250).  order(65, 300).</w:t>
      </w:r>
    </w:p>
    <w:p>
      <w:pPr>
        <w:pStyle w:val="Heading2"/>
        <w:spacing w:after="120" w:before="280"/>
      </w:pPr>
      <w:r>
        <w:rPr>
          <w:rFonts w:ascii="Arial" w:cs="Arial" w:eastAsia="Arial" w:hAnsi="Arial"/>
          <w:b/>
          <w:bCs/>
          <w:color w:val="1F5C99"/>
          <w:sz w:val="28"/>
          <w:szCs w:val="28"/>
        </w:rPr>
        <w:t xml:space="preserve">5.3  Top-Level Solver</w:t>
      </w:r>
    </w:p>
    <w:p>
      <w:pPr>
        <w:spacing w:after="20" w:before="20"/>
        <w:ind w:left="720"/>
      </w:pPr>
      <w:r>
        <w:rPr>
          <w:rFonts w:ascii="Courier New" w:cs="Courier New" w:eastAsia="Courier New" w:hAnsi="Courier New"/>
          <w:color w:val="1A3A6B"/>
          <w:sz w:val="18"/>
          <w:szCs w:val="18"/>
        </w:rPr>
        <w:t xml:space="preserve">harvest_schedule(Schedule) :-</w:t>
      </w:r>
    </w:p>
    <w:p>
      <w:pPr>
        <w:spacing w:after="20" w:before="20"/>
        <w:ind w:left="720"/>
      </w:pPr>
      <w:r>
        <w:rPr>
          <w:rFonts w:ascii="Courier New" w:cs="Courier New" w:eastAsia="Courier New" w:hAnsi="Courier New"/>
          <w:color w:val="1A3A6B"/>
          <w:sz w:val="18"/>
          <w:szCs w:val="18"/>
        </w:rPr>
        <w:t xml:space="preserve">    % Step 1: collect batch data</w:t>
      </w:r>
    </w:p>
    <w:p>
      <w:pPr>
        <w:spacing w:after="20" w:before="20"/>
        <w:ind w:left="720"/>
      </w:pPr>
      <w:r>
        <w:rPr>
          <w:rFonts w:ascii="Courier New" w:cs="Courier New" w:eastAsia="Courier New" w:hAnsi="Courier New"/>
          <w:color w:val="1A3A6B"/>
          <w:sz w:val="18"/>
          <w:szCs w:val="18"/>
        </w:rPr>
        <w:t xml:space="preserve">    findall(batch(Id,Mat,Yield), batch(Id,Mat,Yield), Batches),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Step 2: create variables, pin each to its harvest day</w:t>
      </w:r>
    </w:p>
    <w:p>
      <w:pPr>
        <w:spacing w:after="20" w:before="20"/>
        <w:ind w:left="720"/>
      </w:pPr>
      <w:r>
        <w:rPr>
          <w:rFonts w:ascii="Courier New" w:cs="Courier New" w:eastAsia="Courier New" w:hAnsi="Courier New"/>
          <w:color w:val="1A3A6B"/>
          <w:sz w:val="18"/>
          <w:szCs w:val="18"/>
        </w:rPr>
        <w:t xml:space="preserve">    transit_days(Transit),</w:t>
      </w:r>
    </w:p>
    <w:p>
      <w:pPr>
        <w:spacing w:after="20" w:before="20"/>
        <w:ind w:left="720"/>
      </w:pPr>
      <w:r>
        <w:rPr>
          <w:rFonts w:ascii="Courier New" w:cs="Courier New" w:eastAsia="Courier New" w:hAnsi="Courier New"/>
          <w:color w:val="1A3A6B"/>
          <w:sz w:val="18"/>
          <w:szCs w:val="18"/>
        </w:rPr>
        <w:t xml:space="preserve">    maplist(harvest_day_var(Transit), Batches, HarvestDays),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Step 3: daily capacity constraints</w:t>
      </w:r>
    </w:p>
    <w:p>
      <w:pPr>
        <w:spacing w:after="20" w:before="20"/>
        <w:ind w:left="720"/>
      </w:pPr>
      <w:r>
        <w:rPr>
          <w:rFonts w:ascii="Courier New" w:cs="Courier New" w:eastAsia="Courier New" w:hAnsi="Courier New"/>
          <w:color w:val="1A3A6B"/>
          <w:sz w:val="18"/>
          <w:szCs w:val="18"/>
        </w:rPr>
        <w:t xml:space="preserve">    workers(W), capacity_per_worker(Cap),</w:t>
      </w:r>
    </w:p>
    <w:p>
      <w:pPr>
        <w:spacing w:after="20" w:before="20"/>
        <w:ind w:left="720"/>
      </w:pPr>
      <w:r>
        <w:rPr>
          <w:rFonts w:ascii="Courier New" w:cs="Courier New" w:eastAsia="Courier New" w:hAnsi="Courier New"/>
          <w:color w:val="1A3A6B"/>
          <w:sz w:val="18"/>
          <w:szCs w:val="18"/>
        </w:rPr>
        <w:t xml:space="preserve">    DailyCap #= W * Cap,</w:t>
      </w:r>
    </w:p>
    <w:p>
      <w:pPr>
        <w:spacing w:after="20" w:before="20"/>
        <w:ind w:left="720"/>
      </w:pPr>
      <w:r>
        <w:rPr>
          <w:rFonts w:ascii="Courier New" w:cs="Courier New" w:eastAsia="Courier New" w:hAnsi="Courier New"/>
          <w:color w:val="1A3A6B"/>
          <w:sz w:val="18"/>
          <w:szCs w:val="18"/>
        </w:rPr>
        <w:t xml:space="preserve">    daily_capacity_constraints(Batches, HarvestDays, DailyCap),</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Step 4: delivery fulfilment constraints</w:t>
      </w:r>
    </w:p>
    <w:p>
      <w:pPr>
        <w:spacing w:after="20" w:before="20"/>
        <w:ind w:left="720"/>
      </w:pPr>
      <w:r>
        <w:rPr>
          <w:rFonts w:ascii="Courier New" w:cs="Courier New" w:eastAsia="Courier New" w:hAnsi="Courier New"/>
          <w:color w:val="1A3A6B"/>
          <w:sz w:val="18"/>
          <w:szCs w:val="18"/>
        </w:rPr>
        <w:t xml:space="preserve">    findall(ord(DD,Qty), order(DD,Qty), Orders),</w:t>
      </w:r>
    </w:p>
    <w:p>
      <w:pPr>
        <w:spacing w:after="20" w:before="20"/>
        <w:ind w:left="720"/>
      </w:pPr>
      <w:r>
        <w:rPr>
          <w:rFonts w:ascii="Courier New" w:cs="Courier New" w:eastAsia="Courier New" w:hAnsi="Courier New"/>
          <w:color w:val="1A3A6B"/>
          <w:sz w:val="18"/>
          <w:szCs w:val="18"/>
        </w:rPr>
        <w:t xml:space="preserve">    maplist(delivery_constraint(Batches,HarvestDays,Transit), Orders),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Step 5: labeling (fail-first heuristic)</w:t>
      </w:r>
    </w:p>
    <w:p>
      <w:pPr>
        <w:spacing w:after="20" w:before="20"/>
        <w:ind w:left="720"/>
      </w:pPr>
      <w:r>
        <w:rPr>
          <w:rFonts w:ascii="Courier New" w:cs="Courier New" w:eastAsia="Courier New" w:hAnsi="Courier New"/>
          <w:color w:val="1A3A6B"/>
          <w:sz w:val="18"/>
          <w:szCs w:val="18"/>
        </w:rPr>
        <w:t xml:space="preserve">    labeling([ff], HarvestDays),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Step 6: build readable output</w:t>
      </w:r>
    </w:p>
    <w:p>
      <w:pPr>
        <w:spacing w:after="20" w:before="20"/>
        <w:ind w:left="720"/>
      </w:pPr>
      <w:r>
        <w:rPr>
          <w:rFonts w:ascii="Courier New" w:cs="Courier New" w:eastAsia="Courier New" w:hAnsi="Courier New"/>
          <w:color w:val="1A3A6B"/>
          <w:sz w:val="18"/>
          <w:szCs w:val="18"/>
        </w:rPr>
        <w:t xml:space="preserve">    build_schedule(Batches, HarvestDays, Schedule).</w:t>
      </w:r>
    </w:p>
    <w:p>
      <w:pPr>
        <w:pStyle w:val="Heading2"/>
        <w:spacing w:after="120" w:before="280"/>
      </w:pPr>
      <w:r>
        <w:rPr>
          <w:rFonts w:ascii="Arial" w:cs="Arial" w:eastAsia="Arial" w:hAnsi="Arial"/>
          <w:b/>
          <w:bCs/>
          <w:color w:val="1F5C99"/>
          <w:sz w:val="28"/>
          <w:szCs w:val="28"/>
        </w:rPr>
        <w:t xml:space="preserve">5.4  Constraint Predicates</w:t>
      </w:r>
    </w:p>
    <w:p>
      <w:pPr>
        <w:spacing w:after="20" w:before="20"/>
        <w:ind w:left="720"/>
      </w:pPr>
      <w:r>
        <w:rPr>
          <w:rFonts w:ascii="Courier New" w:cs="Courier New" w:eastAsia="Courier New" w:hAnsi="Courier New"/>
          <w:color w:val="1A3A6B"/>
          <w:sz w:val="18"/>
          <w:szCs w:val="18"/>
        </w:rPr>
        <w:t xml:space="preserve">% --- Variable pinning ---</w:t>
      </w:r>
    </w:p>
    <w:p>
      <w:pPr>
        <w:spacing w:after="20" w:before="20"/>
        <w:ind w:left="720"/>
      </w:pPr>
      <w:r>
        <w:rPr>
          <w:rFonts w:ascii="Courier New" w:cs="Courier New" w:eastAsia="Courier New" w:hAnsi="Courier New"/>
          <w:color w:val="1A3A6B"/>
          <w:sz w:val="18"/>
          <w:szCs w:val="18"/>
        </w:rPr>
        <w:t xml:space="preserve">harvest_day_var(Transit, batch(_,Mat,_), Day) :-</w:t>
      </w:r>
    </w:p>
    <w:p>
      <w:pPr>
        <w:spacing w:after="20" w:before="20"/>
        <w:ind w:left="720"/>
      </w:pPr>
      <w:r>
        <w:rPr>
          <w:rFonts w:ascii="Courier New" w:cs="Courier New" w:eastAsia="Courier New" w:hAnsi="Courier New"/>
          <w:color w:val="1A3A6B"/>
          <w:sz w:val="18"/>
          <w:szCs w:val="18"/>
        </w:rPr>
        <w:t xml:space="preserve">    Day #= Mat - Transit.</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Daily capacity ---</w:t>
      </w:r>
    </w:p>
    <w:p>
      <w:pPr>
        <w:spacing w:after="20" w:before="20"/>
        <w:ind w:left="720"/>
      </w:pPr>
      <w:r>
        <w:rPr>
          <w:rFonts w:ascii="Courier New" w:cs="Courier New" w:eastAsia="Courier New" w:hAnsi="Courier New"/>
          <w:color w:val="1A3A6B"/>
          <w:sz w:val="18"/>
          <w:szCs w:val="18"/>
        </w:rPr>
        <w:t xml:space="preserve">daily_capacity_constraints(Batches, HDs, Cap) :-</w:t>
      </w:r>
    </w:p>
    <w:p>
      <w:pPr>
        <w:spacing w:after="20" w:before="20"/>
        <w:ind w:left="720"/>
      </w:pPr>
      <w:r>
        <w:rPr>
          <w:rFonts w:ascii="Courier New" w:cs="Courier New" w:eastAsia="Courier New" w:hAnsi="Courier New"/>
          <w:color w:val="1A3A6B"/>
          <w:sz w:val="18"/>
          <w:szCs w:val="18"/>
        </w:rPr>
        <w:t xml:space="preserve">    transit_days(T),</w:t>
      </w:r>
    </w:p>
    <w:p>
      <w:pPr>
        <w:spacing w:after="20" w:before="20"/>
        <w:ind w:left="720"/>
      </w:pPr>
      <w:r>
        <w:rPr>
          <w:rFonts w:ascii="Courier New" w:cs="Courier New" w:eastAsia="Courier New" w:hAnsi="Courier New"/>
          <w:color w:val="1A3A6B"/>
          <w:sz w:val="18"/>
          <w:szCs w:val="18"/>
        </w:rPr>
        <w:t xml:space="preserve">    findall(D, (batch(_,M,_), D is M-T), Days0),</w:t>
      </w:r>
    </w:p>
    <w:p>
      <w:pPr>
        <w:spacing w:after="20" w:before="20"/>
        <w:ind w:left="720"/>
      </w:pPr>
      <w:r>
        <w:rPr>
          <w:rFonts w:ascii="Courier New" w:cs="Courier New" w:eastAsia="Courier New" w:hAnsi="Courier New"/>
          <w:color w:val="1A3A6B"/>
          <w:sz w:val="18"/>
          <w:szCs w:val="18"/>
        </w:rPr>
        <w:t xml:space="preserve">    sort(Days0, Days),</w:t>
      </w:r>
    </w:p>
    <w:p>
      <w:pPr>
        <w:spacing w:after="20" w:before="20"/>
        <w:ind w:left="720"/>
      </w:pPr>
      <w:r>
        <w:rPr>
          <w:rFonts w:ascii="Courier New" w:cs="Courier New" w:eastAsia="Courier New" w:hAnsi="Courier New"/>
          <w:color w:val="1A3A6B"/>
          <w:sz w:val="18"/>
          <w:szCs w:val="18"/>
        </w:rPr>
        <w:t xml:space="preserve">    maplist(one_day_cap(Batches,HDs,Cap), Days).</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one_day_cap(Batches, HDs, Cap, Day) :-</w:t>
      </w:r>
    </w:p>
    <w:p>
      <w:pPr>
        <w:spacing w:after="20" w:before="20"/>
        <w:ind w:left="720"/>
      </w:pPr>
      <w:r>
        <w:rPr>
          <w:rFonts w:ascii="Courier New" w:cs="Courier New" w:eastAsia="Courier New" w:hAnsi="Courier New"/>
          <w:color w:val="1A3A6B"/>
          <w:sz w:val="18"/>
          <w:szCs w:val="18"/>
        </w:rPr>
        <w:t xml:space="preserve">    pairs_keys_values(Pairs, Batches, HDs),</w:t>
      </w:r>
    </w:p>
    <w:p>
      <w:pPr>
        <w:spacing w:after="20" w:before="20"/>
        <w:ind w:left="720"/>
      </w:pPr>
      <w:r>
        <w:rPr>
          <w:rFonts w:ascii="Courier New" w:cs="Courier New" w:eastAsia="Courier New" w:hAnsi="Courier New"/>
          <w:color w:val="1A3A6B"/>
          <w:sz w:val="18"/>
          <w:szCs w:val="18"/>
        </w:rPr>
        <w:t xml:space="preserve">    maplist(yield_on_day(Day), Pairs, Cs),</w:t>
      </w:r>
    </w:p>
    <w:p>
      <w:pPr>
        <w:spacing w:after="20" w:before="20"/>
        <w:ind w:left="720"/>
      </w:pPr>
      <w:r>
        <w:rPr>
          <w:rFonts w:ascii="Courier New" w:cs="Courier New" w:eastAsia="Courier New" w:hAnsi="Courier New"/>
          <w:color w:val="1A3A6B"/>
          <w:sz w:val="18"/>
          <w:szCs w:val="18"/>
        </w:rPr>
        <w:t xml:space="preserve">    sum(Cs, #=&lt;, Cap).</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yield_on_day(Day, batch(_,_,Y)-HD, C) :-</w:t>
      </w:r>
    </w:p>
    <w:p>
      <w:pPr>
        <w:spacing w:after="20" w:before="20"/>
        <w:ind w:left="720"/>
      </w:pPr>
      <w:r>
        <w:rPr>
          <w:rFonts w:ascii="Courier New" w:cs="Courier New" w:eastAsia="Courier New" w:hAnsi="Courier New"/>
          <w:color w:val="1A3A6B"/>
          <w:sz w:val="18"/>
          <w:szCs w:val="18"/>
        </w:rPr>
        <w:t xml:space="preserve">    (HD #= Day) #&lt;==&gt; B,  C #= B * Y.</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 Delivery fulfilment ---</w:t>
      </w:r>
    </w:p>
    <w:p>
      <w:pPr>
        <w:spacing w:after="20" w:before="20"/>
        <w:ind w:left="720"/>
      </w:pPr>
      <w:r>
        <w:rPr>
          <w:rFonts w:ascii="Courier New" w:cs="Courier New" w:eastAsia="Courier New" w:hAnsi="Courier New"/>
          <w:color w:val="1A3A6B"/>
          <w:sz w:val="18"/>
          <w:szCs w:val="18"/>
        </w:rPr>
        <w:t xml:space="preserve">delivery_constraint(Batches, HDs, T, ord(DD,Qty)) :-</w:t>
      </w:r>
    </w:p>
    <w:p>
      <w:pPr>
        <w:spacing w:after="20" w:before="20"/>
        <w:ind w:left="720"/>
      </w:pPr>
      <w:r>
        <w:rPr>
          <w:rFonts w:ascii="Courier New" w:cs="Courier New" w:eastAsia="Courier New" w:hAnsi="Courier New"/>
          <w:color w:val="1A3A6B"/>
          <w:sz w:val="18"/>
          <w:szCs w:val="18"/>
        </w:rPr>
        <w:t xml:space="preserve">    Cutoff #= DD - T,</w:t>
      </w:r>
    </w:p>
    <w:p>
      <w:pPr>
        <w:spacing w:after="20" w:before="20"/>
        <w:ind w:left="720"/>
      </w:pPr>
      <w:r>
        <w:rPr>
          <w:rFonts w:ascii="Courier New" w:cs="Courier New" w:eastAsia="Courier New" w:hAnsi="Courier New"/>
          <w:color w:val="1A3A6B"/>
          <w:sz w:val="18"/>
          <w:szCs w:val="18"/>
        </w:rPr>
        <w:t xml:space="preserve">    pairs_keys_values(Pairs, Batches, HDs),</w:t>
      </w:r>
    </w:p>
    <w:p>
      <w:pPr>
        <w:spacing w:after="20" w:before="20"/>
        <w:ind w:left="720"/>
      </w:pPr>
      <w:r>
        <w:rPr>
          <w:rFonts w:ascii="Courier New" w:cs="Courier New" w:eastAsia="Courier New" w:hAnsi="Courier New"/>
          <w:color w:val="1A3A6B"/>
          <w:sz w:val="18"/>
          <w:szCs w:val="18"/>
        </w:rPr>
        <w:t xml:space="preserve">    maplist(yield_by_cutoff(Cutoff), Pairs, Cs),</w:t>
      </w:r>
    </w:p>
    <w:p>
      <w:pPr>
        <w:spacing w:after="20" w:before="20"/>
        <w:ind w:left="720"/>
      </w:pPr>
      <w:r>
        <w:rPr>
          <w:rFonts w:ascii="Courier New" w:cs="Courier New" w:eastAsia="Courier New" w:hAnsi="Courier New"/>
          <w:color w:val="1A3A6B"/>
          <w:sz w:val="18"/>
          <w:szCs w:val="18"/>
        </w:rPr>
        <w:t xml:space="preserve">    sum(Cs, #&gt;=, Qty).</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yield_by_cutoff(Cut, batch(_,_,Y)-HD, C) :-</w:t>
      </w:r>
    </w:p>
    <w:p>
      <w:pPr>
        <w:spacing w:after="20" w:before="20"/>
        <w:ind w:left="720"/>
      </w:pPr>
      <w:r>
        <w:rPr>
          <w:rFonts w:ascii="Courier New" w:cs="Courier New" w:eastAsia="Courier New" w:hAnsi="Courier New"/>
          <w:color w:val="1A3A6B"/>
          <w:sz w:val="18"/>
          <w:szCs w:val="18"/>
        </w:rPr>
        <w:t xml:space="preserve">    (HD #=&lt; Cut) #&lt;==&gt; B,  C #= B * Y.</w:t>
      </w:r>
    </w:p>
    <w:p>
      <w:r>
        <w:br w:type="page"/>
      </w:r>
    </w:p>
    <w:p>
      <w:pPr>
        <w:pStyle w:val="Heading1"/>
        <w:spacing w:after="160" w:before="360"/>
      </w:pPr>
      <w:r>
        <w:rPr>
          <w:rFonts w:ascii="Arial" w:cs="Arial" w:eastAsia="Arial" w:hAnsi="Arial"/>
          <w:b/>
          <w:bCs/>
          <w:color w:val="154C80"/>
          <w:sz w:val="34"/>
          <w:szCs w:val="34"/>
        </w:rPr>
        <w:t xml:space="preserve">6. Example Execution and Output</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6.1  Running the Program</w:t>
      </w:r>
    </w:p>
    <w:p>
      <w:pPr>
        <w:spacing w:after="80" w:before="80"/>
      </w:pPr>
      <w:r>
        <w:rPr>
          <w:rFonts w:ascii="Arial" w:cs="Arial" w:eastAsia="Arial" w:hAnsi="Arial"/>
          <w:b w:val="false"/>
          <w:bCs w:val="false"/>
          <w:color w:val="000000"/>
          <w:sz w:val="22"/>
          <w:szCs w:val="22"/>
        </w:rPr>
        <w:t xml:space="preserve">Load the file in SWI-Prolog and query:</w:t>
      </w:r>
    </w:p>
    <w:p>
      <w:pPr>
        <w:spacing w:after="20" w:before="20"/>
        <w:ind w:left="720"/>
      </w:pPr>
      <w:r>
        <w:rPr>
          <w:rFonts w:ascii="Courier New" w:cs="Courier New" w:eastAsia="Courier New" w:hAnsi="Courier New"/>
          <w:color w:val="1A3A6B"/>
          <w:sz w:val="18"/>
          <w:szCs w:val="18"/>
        </w:rPr>
        <w:t xml:space="preserve">$ swipl berry_harvest.pl</w:t>
      </w:r>
    </w:p>
    <w:p>
      <w:pPr>
        <w:spacing w:after="20" w:before="20"/>
        <w:ind w:left="720"/>
      </w:pPr>
      <w:r>
        <w:rPr>
          <w:rFonts w:ascii="Courier New" w:cs="Courier New" w:eastAsia="Courier New" w:hAnsi="Courier New"/>
          <w:color w:val="1A3A6B"/>
          <w:sz w:val="18"/>
          <w:szCs w:val="18"/>
        </w:rPr>
        <w:t xml:space="preserve">?- print_schedule.</w:t>
      </w:r>
    </w:p>
    <w:p>
      <w:pPr>
        <w:pStyle w:val="Heading2"/>
        <w:spacing w:after="120" w:before="280"/>
      </w:pPr>
      <w:r>
        <w:rPr>
          <w:rFonts w:ascii="Arial" w:cs="Arial" w:eastAsia="Arial" w:hAnsi="Arial"/>
          <w:b/>
          <w:bCs/>
          <w:color w:val="1F5C99"/>
          <w:sz w:val="28"/>
          <w:szCs w:val="28"/>
        </w:rPr>
        <w:t xml:space="preserve">6.2  Sample Output</w:t>
      </w:r>
    </w:p>
    <w:p>
      <w:pPr>
        <w:spacing w:after="20" w:before="20"/>
        <w:ind w:left="720"/>
      </w:pPr>
      <w:r>
        <w:rPr>
          <w:rFonts w:ascii="Courier New" w:cs="Courier New" w:eastAsia="Courier New" w:hAnsi="Courier New"/>
          <w:color w:val="1A3A6B"/>
          <w:sz w:val="18"/>
          <w:szCs w:val="18"/>
        </w:rPr>
        <w:t xml:space="preserve">=== Berry Harvest Schedule ===</w:t>
      </w:r>
    </w:p>
    <w:p>
      <w:pPr>
        <w:spacing w:after="20" w:before="20"/>
        <w:ind w:left="720"/>
      </w:pPr>
      <w:r>
        <w:rPr>
          <w:rFonts w:ascii="Courier New" w:cs="Courier New" w:eastAsia="Courier New" w:hAnsi="Courier New"/>
          <w:color w:val="1A3A6B"/>
          <w:sz w:val="18"/>
          <w:szCs w:val="18"/>
        </w:rPr>
        <w:t xml:space="preserve">Batch          Harvest Day        Yield (units)</w:t>
      </w:r>
    </w:p>
    <w:p>
      <w:pPr>
        <w:spacing w:after="20" w:before="20"/>
        <w:ind w:left="720"/>
      </w:pPr>
      <w:r>
        <w:rPr>
          <w:rFonts w:ascii="Courier New" w:cs="Courier New" w:eastAsia="Courier New" w:hAnsi="Courier New"/>
          <w:color w:val="1A3A6B"/>
          <w:sz w:val="18"/>
          <w:szCs w:val="18"/>
        </w:rPr>
        <w:t xml:space="preserve">--------------------------------------------------</w:t>
      </w:r>
    </w:p>
    <w:p>
      <w:pPr>
        <w:spacing w:after="20" w:before="20"/>
        <w:ind w:left="720"/>
      </w:pPr>
      <w:r>
        <w:rPr>
          <w:rFonts w:ascii="Courier New" w:cs="Courier New" w:eastAsia="Courier New" w:hAnsi="Courier New"/>
          <w:color w:val="1A3A6B"/>
          <w:sz w:val="18"/>
          <w:szCs w:val="18"/>
        </w:rPr>
        <w:t xml:space="preserve">b01            Day 7              80</w:t>
      </w:r>
    </w:p>
    <w:p>
      <w:pPr>
        <w:spacing w:after="20" w:before="20"/>
        <w:ind w:left="720"/>
      </w:pPr>
      <w:r>
        <w:rPr>
          <w:rFonts w:ascii="Courier New" w:cs="Courier New" w:eastAsia="Courier New" w:hAnsi="Courier New"/>
          <w:color w:val="1A3A6B"/>
          <w:sz w:val="18"/>
          <w:szCs w:val="18"/>
        </w:rPr>
        <w:t xml:space="preserve">b02            Day 9              60</w:t>
      </w:r>
    </w:p>
    <w:p>
      <w:pPr>
        <w:spacing w:after="20" w:before="20"/>
        <w:ind w:left="720"/>
      </w:pPr>
      <w:r>
        <w:rPr>
          <w:rFonts w:ascii="Courier New" w:cs="Courier New" w:eastAsia="Courier New" w:hAnsi="Courier New"/>
          <w:color w:val="1A3A6B"/>
          <w:sz w:val="18"/>
          <w:szCs w:val="18"/>
        </w:rPr>
        <w:t xml:space="preserve">b03            Day 14             90</w:t>
      </w:r>
    </w:p>
    <w:p>
      <w:pPr>
        <w:spacing w:after="20" w:before="20"/>
        <w:ind w:left="720"/>
      </w:pPr>
      <w:r>
        <w:rPr>
          <w:rFonts w:ascii="Courier New" w:cs="Courier New" w:eastAsia="Courier New" w:hAnsi="Courier New"/>
          <w:color w:val="1A3A6B"/>
          <w:sz w:val="18"/>
          <w:szCs w:val="18"/>
        </w:rPr>
        <w:t xml:space="preserve">b04            Day 16             70</w:t>
      </w:r>
    </w:p>
    <w:p>
      <w:pPr>
        <w:spacing w:after="20" w:before="20"/>
        <w:ind w:left="720"/>
      </w:pPr>
      <w:r>
        <w:rPr>
          <w:rFonts w:ascii="Courier New" w:cs="Courier New" w:eastAsia="Courier New" w:hAnsi="Courier New"/>
          <w:color w:val="1A3A6B"/>
          <w:sz w:val="18"/>
          <w:szCs w:val="18"/>
        </w:rPr>
        <w:t xml:space="preserve">b05            Day 21             100</w:t>
      </w:r>
    </w:p>
    <w:p>
      <w:pPr>
        <w:spacing w:after="20" w:before="20"/>
        <w:ind w:left="720"/>
      </w:pPr>
      <w:r>
        <w:rPr>
          <w:rFonts w:ascii="Courier New" w:cs="Courier New" w:eastAsia="Courier New" w:hAnsi="Courier New"/>
          <w:color w:val="1A3A6B"/>
          <w:sz w:val="18"/>
          <w:szCs w:val="18"/>
        </w:rPr>
        <w:t xml:space="preserve">b06            Day 23             85</w:t>
      </w:r>
    </w:p>
    <w:p>
      <w:pPr>
        <w:spacing w:after="20" w:before="20"/>
        <w:ind w:left="720"/>
      </w:pPr>
      <w:r>
        <w:rPr>
          <w:rFonts w:ascii="Courier New" w:cs="Courier New" w:eastAsia="Courier New" w:hAnsi="Courier New"/>
          <w:color w:val="1A3A6B"/>
          <w:sz w:val="18"/>
          <w:szCs w:val="18"/>
        </w:rPr>
        <w:t xml:space="preserve">b07            Day 28             75</w:t>
      </w:r>
    </w:p>
    <w:p>
      <w:pPr>
        <w:spacing w:after="20" w:before="20"/>
        <w:ind w:left="720"/>
      </w:pPr>
      <w:r>
        <w:rPr>
          <w:rFonts w:ascii="Courier New" w:cs="Courier New" w:eastAsia="Courier New" w:hAnsi="Courier New"/>
          <w:color w:val="1A3A6B"/>
          <w:sz w:val="18"/>
          <w:szCs w:val="18"/>
        </w:rPr>
        <w:t xml:space="preserve">b08            Day 30             95</w:t>
      </w:r>
    </w:p>
    <w:p>
      <w:pPr>
        <w:spacing w:after="20" w:before="20"/>
        <w:ind w:left="720"/>
      </w:pPr>
      <w:r>
        <w:rPr>
          <w:rFonts w:ascii="Courier New" w:cs="Courier New" w:eastAsia="Courier New" w:hAnsi="Courier New"/>
          <w:color w:val="1A3A6B"/>
          <w:sz w:val="18"/>
          <w:szCs w:val="18"/>
        </w:rPr>
        <w:t xml:space="preserve">b09            Day 35             80</w:t>
      </w:r>
    </w:p>
    <w:p>
      <w:pPr>
        <w:spacing w:after="20" w:before="20"/>
        <w:ind w:left="720"/>
      </w:pPr>
      <w:r>
        <w:rPr>
          <w:rFonts w:ascii="Courier New" w:cs="Courier New" w:eastAsia="Courier New" w:hAnsi="Courier New"/>
          <w:color w:val="1A3A6B"/>
          <w:sz w:val="18"/>
          <w:szCs w:val="18"/>
        </w:rPr>
        <w:t xml:space="preserve">b10            Day 37             65</w:t>
      </w:r>
    </w:p>
    <w:p>
      <w:pPr>
        <w:spacing w:after="20" w:before="20"/>
        <w:ind w:left="720"/>
      </w:pPr>
      <w:r>
        <w:rPr>
          <w:rFonts w:ascii="Courier New" w:cs="Courier New" w:eastAsia="Courier New" w:hAnsi="Courier New"/>
          <w:color w:val="1A3A6B"/>
          <w:sz w:val="18"/>
          <w:szCs w:val="18"/>
        </w:rPr>
        <w:t xml:space="preserve">b11            Day 43             90</w:t>
      </w:r>
    </w:p>
    <w:p>
      <w:pPr>
        <w:spacing w:after="20" w:before="20"/>
        <w:ind w:left="720"/>
      </w:pPr>
      <w:r>
        <w:rPr>
          <w:rFonts w:ascii="Courier New" w:cs="Courier New" w:eastAsia="Courier New" w:hAnsi="Courier New"/>
          <w:color w:val="1A3A6B"/>
          <w:sz w:val="18"/>
          <w:szCs w:val="18"/>
        </w:rPr>
        <w:t xml:space="preserve">b12            Day 48             110</w:t>
      </w:r>
    </w:p>
    <w:p>
      <w:pPr>
        <w:spacing w:after="20" w:before="20"/>
        <w:ind w:left="720"/>
      </w:pPr>
      <w:r>
        <w:rPr>
          <w:rFonts w:ascii="Courier New" w:cs="Courier New" w:eastAsia="Courier New" w:hAnsi="Courier New"/>
          <w:color w:val="1A3A6B"/>
          <w:sz w:val="18"/>
          <w:szCs w:val="18"/>
        </w:rPr>
        <w:t xml:space="preserve">--------------------------------------------------</w:t>
      </w:r>
    </w:p>
    <w:p>
      <w:pPr>
        <w:spacing w:after="20" w:before="20"/>
        <w:ind w:left="720"/>
      </w:pPr>
      <w:r>
        <w:rPr>
          <w:rFonts w:ascii="Courier New" w:cs="Courier New" w:eastAsia="Courier New" w:hAnsi="Courier New"/>
          <w:color w:val="1A3A6B"/>
          <w:sz w:val="18"/>
          <w:szCs w:val="18"/>
        </w:rPr>
        <w:t xml:space="preserve"/>
      </w:r>
    </w:p>
    <w:p>
      <w:pPr>
        <w:spacing w:after="20" w:before="20"/>
        <w:ind w:left="720"/>
      </w:pPr>
      <w:r>
        <w:rPr>
          <w:rFonts w:ascii="Courier New" w:cs="Courier New" w:eastAsia="Courier New" w:hAnsi="Courier New"/>
          <w:color w:val="1A3A6B"/>
          <w:sz w:val="18"/>
          <w:szCs w:val="18"/>
        </w:rPr>
        <w:t xml:space="preserve">=== Delivery Order Check ===</w:t>
      </w:r>
    </w:p>
    <w:p>
      <w:pPr>
        <w:spacing w:after="20" w:before="20"/>
        <w:ind w:left="720"/>
      </w:pPr>
      <w:r>
        <w:rPr>
          <w:rFonts w:ascii="Courier New" w:cs="Courier New" w:eastAsia="Courier New" w:hAnsi="Courier New"/>
          <w:color w:val="1A3A6B"/>
          <w:sz w:val="18"/>
          <w:szCs w:val="18"/>
        </w:rPr>
        <w:t xml:space="preserve">Delivery day 25: need 140, available 400  [OK]</w:t>
      </w:r>
    </w:p>
    <w:p>
      <w:pPr>
        <w:spacing w:after="20" w:before="20"/>
        <w:ind w:left="720"/>
      </w:pPr>
      <w:r>
        <w:rPr>
          <w:rFonts w:ascii="Courier New" w:cs="Courier New" w:eastAsia="Courier New" w:hAnsi="Courier New"/>
          <w:color w:val="1A3A6B"/>
          <w:sz w:val="18"/>
          <w:szCs w:val="18"/>
        </w:rPr>
        <w:t xml:space="preserve">Delivery day 35: need 200, available 595  [OK]</w:t>
      </w:r>
    </w:p>
    <w:p>
      <w:pPr>
        <w:spacing w:after="20" w:before="20"/>
        <w:ind w:left="720"/>
      </w:pPr>
      <w:r>
        <w:rPr>
          <w:rFonts w:ascii="Courier New" w:cs="Courier New" w:eastAsia="Courier New" w:hAnsi="Courier New"/>
          <w:color w:val="1A3A6B"/>
          <w:sz w:val="18"/>
          <w:szCs w:val="18"/>
        </w:rPr>
        <w:t xml:space="preserve">Delivery day 50: need 250, available 840  [OK]</w:t>
      </w:r>
    </w:p>
    <w:p>
      <w:pPr>
        <w:spacing w:after="20" w:before="20"/>
        <w:ind w:left="720"/>
      </w:pPr>
      <w:r>
        <w:rPr>
          <w:rFonts w:ascii="Courier New" w:cs="Courier New" w:eastAsia="Courier New" w:hAnsi="Courier New"/>
          <w:color w:val="1A3A6B"/>
          <w:sz w:val="18"/>
          <w:szCs w:val="18"/>
        </w:rPr>
        <w:t xml:space="preserve">Delivery day 65: need 300, available 1000 [OK]</w:t>
      </w:r>
    </w:p>
    <w:p>
      <w:pPr>
        <w:pStyle w:val="Heading2"/>
        <w:spacing w:after="120" w:before="280"/>
      </w:pPr>
      <w:r>
        <w:rPr>
          <w:rFonts w:ascii="Arial" w:cs="Arial" w:eastAsia="Arial" w:hAnsi="Arial"/>
          <w:b/>
          <w:bCs/>
          <w:color w:val="1F5C99"/>
          <w:sz w:val="28"/>
          <w:szCs w:val="28"/>
        </w:rPr>
        <w:t xml:space="preserve">6.3  Interpreting the Results</w:t>
      </w:r>
    </w:p>
    <w:p>
      <w:pPr>
        <w:spacing w:after="80" w:before="80"/>
      </w:pPr>
      <w:r>
        <w:rPr>
          <w:rFonts w:ascii="Arial" w:cs="Arial" w:eastAsia="Arial" w:hAnsi="Arial"/>
          <w:b w:val="false"/>
          <w:bCs w:val="false"/>
          <w:color w:val="000000"/>
          <w:sz w:val="22"/>
          <w:szCs w:val="22"/>
        </w:rPr>
        <w:t xml:space="preserve">Each line in the harvest schedule gives:</w:t>
      </w:r>
    </w:p>
    <w:p>
      <w:pPr>
        <w:pStyle w:val="ListParagraph"/>
        <w:numPr>
          <w:ilvl w:val="0"/>
          <w:numId w:val="2"/>
        </w:numPr>
        <w:spacing w:after="60" w:before="60"/>
      </w:pPr>
      <w:r>
        <w:rPr>
          <w:rFonts w:ascii="Arial" w:cs="Arial" w:eastAsia="Arial" w:hAnsi="Arial"/>
          <w:sz w:val="22"/>
          <w:szCs w:val="22"/>
        </w:rPr>
        <w:t xml:space="preserve">Batch ID — the lot identifier linking back to the batch/3 facts.</w:t>
      </w:r>
    </w:p>
    <w:p>
      <w:pPr>
        <w:pStyle w:val="ListParagraph"/>
        <w:numPr>
          <w:ilvl w:val="0"/>
          <w:numId w:val="2"/>
        </w:numPr>
        <w:spacing w:after="60" w:before="60"/>
      </w:pPr>
      <w:r>
        <w:rPr>
          <w:rFonts w:ascii="Arial" w:cs="Arial" w:eastAsia="Arial" w:hAnsi="Arial"/>
          <w:sz w:val="22"/>
          <w:szCs w:val="22"/>
        </w:rPr>
        <w:t xml:space="preserve">Harvest Day — the day number within the season on which that lot must be cut.</w:t>
      </w:r>
    </w:p>
    <w:p>
      <w:pPr>
        <w:pStyle w:val="ListParagraph"/>
        <w:numPr>
          <w:ilvl w:val="0"/>
          <w:numId w:val="2"/>
        </w:numPr>
        <w:spacing w:after="60" w:before="60"/>
      </w:pPr>
      <w:r>
        <w:rPr>
          <w:rFonts w:ascii="Arial" w:cs="Arial" w:eastAsia="Arial" w:hAnsi="Arial"/>
          <w:sz w:val="22"/>
          <w:szCs w:val="22"/>
        </w:rPr>
        <w:t xml:space="preserve">Yield — the number of units that lot will produce.</w:t>
      </w:r>
    </w:p>
    <w:p>
      <w:pPr>
        <w:spacing w:after="60" w:before="60"/>
      </w:pPr>
      <w:r>
        <w:t xml:space="preserve"/>
      </w:r>
    </w:p>
    <w:p>
      <w:pPr>
        <w:spacing w:after="80" w:before="80"/>
      </w:pPr>
      <w:r>
        <w:rPr>
          <w:rFonts w:ascii="Arial" w:cs="Arial" w:eastAsia="Arial" w:hAnsi="Arial"/>
          <w:b w:val="false"/>
          <w:bCs w:val="false"/>
          <w:color w:val="000000"/>
          <w:sz w:val="22"/>
          <w:szCs w:val="22"/>
        </w:rPr>
        <w:t xml:space="preserve">The delivery check section then verifies that, for every client order, the cumulative yield of batches harvested by the cutoff date meets or exceeds the required quantity. The status [OK] confirms feasibility; [SHORTFALL] would flag an infeasible or incorrectly configured scenario.</w:t>
      </w:r>
    </w:p>
    <w:p>
      <w:r>
        <w:br w:type="page"/>
      </w:r>
    </w:p>
    <w:p>
      <w:pPr>
        <w:pStyle w:val="Heading1"/>
        <w:spacing w:after="160" w:before="360"/>
      </w:pPr>
      <w:r>
        <w:rPr>
          <w:rFonts w:ascii="Arial" w:cs="Arial" w:eastAsia="Arial" w:hAnsi="Arial"/>
          <w:b/>
          <w:bCs/>
          <w:color w:val="154C80"/>
          <w:sz w:val="34"/>
          <w:szCs w:val="34"/>
        </w:rPr>
        <w:t xml:space="preserve">7. Constraint Interaction Analysis</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7.1  Propagation Chain</w:t>
      </w:r>
    </w:p>
    <w:p>
      <w:pPr>
        <w:spacing w:after="80" w:before="80"/>
      </w:pPr>
      <w:r>
        <w:rPr>
          <w:rFonts w:ascii="Arial" w:cs="Arial" w:eastAsia="Arial" w:hAnsi="Arial"/>
          <w:b w:val="false"/>
          <w:bCs w:val="false"/>
          <w:color w:val="000000"/>
          <w:sz w:val="22"/>
          <w:szCs w:val="22"/>
        </w:rPr>
        <w:t xml:space="preserve">When harvest_schedule/1 is called, constraint propagation proceeds as follows:</w:t>
      </w:r>
    </w:p>
    <w:p>
      <w:pPr>
        <w:pStyle w:val="ListParagraph"/>
        <w:numPr>
          <w:ilvl w:val="0"/>
          <w:numId w:val="3"/>
        </w:numPr>
        <w:spacing w:after="60" w:before="60"/>
      </w:pPr>
      <w:r>
        <w:rPr>
          <w:rFonts w:ascii="Arial" w:cs="Arial" w:eastAsia="Arial" w:hAnsi="Arial"/>
          <w:sz w:val="22"/>
          <w:szCs w:val="22"/>
        </w:rPr>
        <w:t xml:space="preserve">Transit constraint. Day #= Mat - Transit fires immediately for all batches, reducing every HarvestDay domain to a singleton.</w:t>
      </w:r>
    </w:p>
    <w:p>
      <w:pPr>
        <w:pStyle w:val="ListParagraph"/>
        <w:numPr>
          <w:ilvl w:val="0"/>
          <w:numId w:val="3"/>
        </w:numPr>
        <w:spacing w:after="60" w:before="60"/>
      </w:pPr>
      <w:r>
        <w:rPr>
          <w:rFonts w:ascii="Arial" w:cs="Arial" w:eastAsia="Arial" w:hAnsi="Arial"/>
          <w:sz w:val="22"/>
          <w:szCs w:val="22"/>
        </w:rPr>
        <w:t xml:space="preserve">Capacity constraints. With all harvest days ground, one_day_cap checks whether any day’s total yield exceeds DailyCap. If so, the solver fails immediately, before labeling.</w:t>
      </w:r>
    </w:p>
    <w:p>
      <w:pPr>
        <w:pStyle w:val="ListParagraph"/>
        <w:numPr>
          <w:ilvl w:val="0"/>
          <w:numId w:val="3"/>
        </w:numPr>
        <w:spacing w:after="60" w:before="60"/>
      </w:pPr>
      <w:r>
        <w:rPr>
          <w:rFonts w:ascii="Arial" w:cs="Arial" w:eastAsia="Arial" w:hAnsi="Arial"/>
          <w:sz w:val="22"/>
          <w:szCs w:val="22"/>
        </w:rPr>
        <w:t xml:space="preserve">Delivery constraints. yield_by_cutoff computes cumulative yields for each order cutoff and checks the inequality. Failure here means the farm’s total seasonal yield is insufficient for the declared orders.</w:t>
      </w:r>
    </w:p>
    <w:p>
      <w:pPr>
        <w:pStyle w:val="ListParagraph"/>
        <w:numPr>
          <w:ilvl w:val="0"/>
          <w:numId w:val="3"/>
        </w:numPr>
        <w:spacing w:after="60" w:before="60"/>
      </w:pPr>
      <w:r>
        <w:rPr>
          <w:rFonts w:ascii="Arial" w:cs="Arial" w:eastAsia="Arial" w:hAnsi="Arial"/>
          <w:sz w:val="22"/>
          <w:szCs w:val="22"/>
        </w:rPr>
        <w:t xml:space="preserve">Labeling. Since all variables are already ground after step 1, labeling([ff], HarvestDays) succeeds trivially, confirming satisfiability.</w:t>
      </w:r>
    </w:p>
    <w:p>
      <w:pPr>
        <w:pStyle w:val="Heading2"/>
        <w:spacing w:after="120" w:before="280"/>
      </w:pPr>
      <w:r>
        <w:rPr>
          <w:rFonts w:ascii="Arial" w:cs="Arial" w:eastAsia="Arial" w:hAnsi="Arial"/>
          <w:b/>
          <w:bCs/>
          <w:color w:val="1F5C99"/>
          <w:sz w:val="28"/>
          <w:szCs w:val="28"/>
        </w:rPr>
        <w:t xml:space="preserve">7.2  Infeasibility Scenarios</w:t>
      </w:r>
    </w:p>
    <w:p>
      <w:pPr>
        <w:spacing w:after="80" w:before="80"/>
      </w:pPr>
      <w:r>
        <w:rPr>
          <w:rFonts w:ascii="Arial" w:cs="Arial" w:eastAsia="Arial" w:hAnsi="Arial"/>
          <w:b w:val="false"/>
          <w:bCs w:val="false"/>
          <w:color w:val="000000"/>
          <w:sz w:val="22"/>
          <w:szCs w:val="22"/>
        </w:rPr>
        <w:t xml:space="preserve">The model cleanly identifies three infeasibility scenarios: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Scenario</w:t>
            </w:r>
          </w:p>
        </w:tc>
        <w:tc>
          <w:tcPr>
            <w:tcW w:type="dxa" w:w="320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Root Cause</w:t>
            </w:r>
          </w:p>
        </w:tc>
        <w:tc>
          <w:tcPr>
            <w:tcW w:type="dxa" w:w="3160"/>
            <w:tcBorders>
              <w:top w:val="single" w:color="1F5C99" w:sz="1"/>
              <w:left w:val="single" w:color="1F5C99" w:sz="1"/>
              <w:bottom w:val="single" w:color="1F5C99" w:sz="1"/>
              <w:right w:val="single" w:color="1F5C99" w:sz="1"/>
            </w:tcBorders>
            <w:shd w:fill="1F5C9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Remedy</w:t>
            </w:r>
          </w:p>
        </w:tc>
      </w:tr>
      <w:tr>
        <w:tc>
          <w:tcPr>
            <w:tcW w:type="dxa" w:w="30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Capacity exceeded on a given day</w:t>
            </w:r>
          </w:p>
        </w:tc>
        <w:tc>
          <w:tcPr>
            <w:tcW w:type="dxa" w:w="32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Too many batches share the same maturation date</w:t>
            </w:r>
          </w:p>
        </w:tc>
        <w:tc>
          <w:tcPr>
            <w:tcW w:type="dxa" w:w="31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 workers, stagger planting dates, or split the batch</w:t>
            </w:r>
          </w:p>
        </w:tc>
      </w:tr>
      <w:tr>
        <w:tc>
          <w:tcPr>
            <w:tcW w:type="dxa" w:w="30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yield &lt; order quantity</w:t>
            </w:r>
          </w:p>
        </w:tc>
        <w:tc>
          <w:tcPr>
            <w:tcW w:type="dxa" w:w="320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Farm production insufficient for demand</w:t>
            </w:r>
          </w:p>
        </w:tc>
        <w:tc>
          <w:tcPr>
            <w:tcW w:type="dxa" w:w="3160"/>
            <w:tcBorders>
              <w:top w:val="single" w:color="BBCAD8" w:sz="1"/>
              <w:left w:val="single" w:color="BBCAD8" w:sz="1"/>
              <w:bottom w:val="single" w:color="BBCAD8" w:sz="1"/>
              <w:right w:val="single" w:color="BBCAD8"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Plant additional batches or renegotiate orders</w:t>
            </w:r>
          </w:p>
        </w:tc>
      </w:tr>
      <w:tr>
        <w:tc>
          <w:tcPr>
            <w:tcW w:type="dxa" w:w="30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Batch matures before transit window allows</w:t>
            </w:r>
          </w:p>
        </w:tc>
        <w:tc>
          <w:tcPr>
            <w:tcW w:type="dxa" w:w="320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Harvest day would be &lt;= 0 (pre-season)</w:t>
            </w:r>
          </w:p>
        </w:tc>
        <w:tc>
          <w:tcPr>
            <w:tcW w:type="dxa" w:w="3160"/>
            <w:tcBorders>
              <w:top w:val="single" w:color="BBCAD8" w:sz="1"/>
              <w:left w:val="single" w:color="BBCAD8" w:sz="1"/>
              <w:bottom w:val="single" w:color="BBCAD8" w:sz="1"/>
              <w:right w:val="single" w:color="BBCAD8" w:sz="1"/>
            </w:tcBorders>
            <w:shd w:fill="F2F5F9"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Adjust planting schedule to shift maturation later</w:t>
            </w:r>
          </w:p>
        </w:tc>
      </w:tr>
    </w:tbl>
    <w:p>
      <w:pPr>
        <w:spacing w:after="160" w:before="60"/>
        <w:jc w:val="center"/>
      </w:pPr>
      <w:r>
        <w:rPr>
          <w:rFonts w:ascii="Arial" w:cs="Arial" w:eastAsia="Arial" w:hAnsi="Arial"/>
          <w:color w:val="666666"/>
          <w:sz w:val="18"/>
          <w:szCs w:val="18"/>
        </w:rPr>
        <w:t xml:space="preserve">Table 3. Infeasibility scenarios and remedies</w:t>
      </w:r>
    </w:p>
    <w:p>
      <w:pPr>
        <w:pStyle w:val="Heading2"/>
        <w:spacing w:after="120" w:before="280"/>
      </w:pPr>
      <w:r>
        <w:rPr>
          <w:rFonts w:ascii="Arial" w:cs="Arial" w:eastAsia="Arial" w:hAnsi="Arial"/>
          <w:b/>
          <w:bCs/>
          <w:color w:val="1F5C99"/>
          <w:sz w:val="28"/>
          <w:szCs w:val="28"/>
        </w:rPr>
        <w:t xml:space="preserve">7.3  Sensitivity Analysis</w:t>
      </w:r>
    </w:p>
    <w:p>
      <w:pPr>
        <w:spacing w:after="80" w:before="80"/>
      </w:pPr>
      <w:r>
        <w:rPr>
          <w:rFonts w:ascii="Arial" w:cs="Arial" w:eastAsia="Arial" w:hAnsi="Arial"/>
          <w:b w:val="false"/>
          <w:bCs w:val="false"/>
          <w:color w:val="000000"/>
          <w:sz w:val="22"/>
          <w:szCs w:val="22"/>
        </w:rPr>
        <w:t xml:space="preserve">Because data is purely in facts and the constraint logic is generic, sensitivity analysis is straightforward: change a single fact and re-run. For example:</w:t>
      </w:r>
    </w:p>
    <w:p>
      <w:pPr>
        <w:pStyle w:val="ListParagraph"/>
        <w:numPr>
          <w:ilvl w:val="0"/>
          <w:numId w:val="2"/>
        </w:numPr>
        <w:spacing w:after="60" w:before="60"/>
      </w:pPr>
      <w:r>
        <w:rPr>
          <w:rFonts w:ascii="Arial" w:cs="Arial" w:eastAsia="Arial" w:hAnsi="Arial"/>
          <w:sz w:val="22"/>
          <w:szCs w:val="22"/>
        </w:rPr>
        <w:t xml:space="preserve">Increasing workers(6) to workers(8) raises DailyCap and relaxes the capacity constraint.</w:t>
      </w:r>
    </w:p>
    <w:p>
      <w:pPr>
        <w:pStyle w:val="ListParagraph"/>
        <w:numPr>
          <w:ilvl w:val="0"/>
          <w:numId w:val="2"/>
        </w:numPr>
        <w:spacing w:after="60" w:before="60"/>
      </w:pPr>
      <w:r>
        <w:rPr>
          <w:rFonts w:ascii="Arial" w:cs="Arial" w:eastAsia="Arial" w:hAnsi="Arial"/>
          <w:sz w:val="22"/>
          <w:szCs w:val="22"/>
        </w:rPr>
        <w:t xml:space="preserve">Adding a batch fact with a late maturation date extends the season without touching any constraint code.</w:t>
      </w:r>
    </w:p>
    <w:p>
      <w:pPr>
        <w:pStyle w:val="ListParagraph"/>
        <w:numPr>
          <w:ilvl w:val="0"/>
          <w:numId w:val="2"/>
        </w:numPr>
        <w:spacing w:after="60" w:before="60"/>
      </w:pPr>
      <w:r>
        <w:rPr>
          <w:rFonts w:ascii="Arial" w:cs="Arial" w:eastAsia="Arial" w:hAnsi="Arial"/>
          <w:sz w:val="22"/>
          <w:szCs w:val="22"/>
        </w:rPr>
        <w:t xml:space="preserve">Tightening an order requirement tests whether the harvest plan still satisfies demand.</w:t>
      </w:r>
    </w:p>
    <w:p>
      <w:r>
        <w:br w:type="page"/>
      </w:r>
    </w:p>
    <w:p>
      <w:pPr>
        <w:pStyle w:val="Heading1"/>
        <w:spacing w:after="160" w:before="360"/>
      </w:pPr>
      <w:r>
        <w:rPr>
          <w:rFonts w:ascii="Arial" w:cs="Arial" w:eastAsia="Arial" w:hAnsi="Arial"/>
          <w:b/>
          <w:bCs/>
          <w:color w:val="154C80"/>
          <w:sz w:val="34"/>
          <w:szCs w:val="34"/>
        </w:rPr>
        <w:t xml:space="preserve">8. Extensions and Future Work</w:t>
      </w:r>
    </w:p>
    <w:p>
      <w:pPr>
        <w:pBdr>
          <w:bottom w:val="single" w:color="1F5C99" w:sz="6" w:space="1"/>
        </w:pBdr>
        <w:spacing w:after="120" w:before="120"/>
      </w:pPr>
      <w:r>
        <w:t xml:space="preserve"/>
      </w:r>
    </w:p>
    <w:p>
      <w:pPr>
        <w:pStyle w:val="Heading2"/>
        <w:spacing w:after="120" w:before="280"/>
      </w:pPr>
      <w:r>
        <w:rPr>
          <w:rFonts w:ascii="Arial" w:cs="Arial" w:eastAsia="Arial" w:hAnsi="Arial"/>
          <w:b/>
          <w:bCs/>
          <w:color w:val="1F5C99"/>
          <w:sz w:val="28"/>
          <w:szCs w:val="28"/>
        </w:rPr>
        <w:t xml:space="preserve">8.1  Multiple Berry Species</w:t>
      </w:r>
    </w:p>
    <w:p>
      <w:pPr>
        <w:spacing w:after="80" w:before="80"/>
      </w:pPr>
      <w:r>
        <w:rPr>
          <w:rFonts w:ascii="Arial" w:cs="Arial" w:eastAsia="Arial" w:hAnsi="Arial"/>
          <w:b w:val="false"/>
          <w:bCs w:val="false"/>
          <w:color w:val="000000"/>
          <w:sz w:val="22"/>
          <w:szCs w:val="22"/>
        </w:rPr>
        <w:t xml:space="preserve">The model generalises to multiple species by adding a species attribute to each batch and making daily capacity species-aware. Only the data layer and one constraint predicate change; the solver structure remains identical.</w:t>
      </w:r>
    </w:p>
    <w:p>
      <w:pPr>
        <w:pStyle w:val="Heading2"/>
        <w:spacing w:after="120" w:before="280"/>
      </w:pPr>
      <w:r>
        <w:rPr>
          <w:rFonts w:ascii="Arial" w:cs="Arial" w:eastAsia="Arial" w:hAnsi="Arial"/>
          <w:b/>
          <w:bCs/>
          <w:color w:val="1F5C99"/>
          <w:sz w:val="28"/>
          <w:szCs w:val="28"/>
        </w:rPr>
        <w:t xml:space="preserve">8.2  Variable Workforce</w:t>
      </w:r>
    </w:p>
    <w:p>
      <w:pPr>
        <w:spacing w:after="80" w:before="80"/>
      </w:pPr>
      <w:r>
        <w:rPr>
          <w:rFonts w:ascii="Arial" w:cs="Arial" w:eastAsia="Arial" w:hAnsi="Arial"/>
          <w:b w:val="false"/>
          <w:bCs w:val="false"/>
          <w:color w:val="000000"/>
          <w:sz w:val="22"/>
          <w:szCs w:val="22"/>
        </w:rPr>
        <w:t xml:space="preserve">If the number of available workers varies by day (weekends, holidays), replace the single workers/1 fact with workers_on_day(Day, W) facts and adjust daily_capacity_constraints to query the day-specific workforce.</w:t>
      </w:r>
    </w:p>
    <w:p>
      <w:pPr>
        <w:pStyle w:val="Heading2"/>
        <w:spacing w:after="120" w:before="280"/>
      </w:pPr>
      <w:r>
        <w:rPr>
          <w:rFonts w:ascii="Arial" w:cs="Arial" w:eastAsia="Arial" w:hAnsi="Arial"/>
          <w:b/>
          <w:bCs/>
          <w:color w:val="1F5C99"/>
          <w:sz w:val="28"/>
          <w:szCs w:val="28"/>
        </w:rPr>
        <w:t xml:space="preserve">8.3  Minimising Labour Cost</w:t>
      </w:r>
    </w:p>
    <w:p>
      <w:pPr>
        <w:spacing w:after="80" w:before="80"/>
      </w:pPr>
      <w:r>
        <w:rPr>
          <w:rFonts w:ascii="Arial" w:cs="Arial" w:eastAsia="Arial" w:hAnsi="Arial"/>
          <w:b w:val="false"/>
          <w:bCs w:val="false"/>
          <w:color w:val="000000"/>
          <w:sz w:val="22"/>
          <w:szCs w:val="22"/>
        </w:rPr>
        <w:t xml:space="preserve">If harvesting on certain days is more expensive, introduce a cost variable and use labeling([minimize(Cost)], HarvestDays) to find the minimum-cost schedule that still satisfies all constraints. This requires CLP(FD)’s optimisation mode and changes only the labeling call.</w:t>
      </w:r>
    </w:p>
    <w:p>
      <w:pPr>
        <w:pStyle w:val="Heading2"/>
        <w:spacing w:after="120" w:before="280"/>
      </w:pPr>
      <w:r>
        <w:rPr>
          <w:rFonts w:ascii="Arial" w:cs="Arial" w:eastAsia="Arial" w:hAnsi="Arial"/>
          <w:b/>
          <w:bCs/>
          <w:color w:val="1F5C99"/>
          <w:sz w:val="28"/>
          <w:szCs w:val="28"/>
        </w:rPr>
        <w:t xml:space="preserve">8.4  Soft Constraints and Preferences</w:t>
      </w:r>
    </w:p>
    <w:p>
      <w:pPr>
        <w:spacing w:after="80" w:before="80"/>
      </w:pPr>
      <w:r>
        <w:rPr>
          <w:rFonts w:ascii="Arial" w:cs="Arial" w:eastAsia="Arial" w:hAnsi="Arial"/>
          <w:b w:val="false"/>
          <w:bCs w:val="false"/>
          <w:color w:val="000000"/>
          <w:sz w:val="22"/>
          <w:szCs w:val="22"/>
        </w:rPr>
        <w:t xml:space="preserve">Preferences (e.g. prefer earlier harvests for cash-flow reasons) can be added as soft constraints using reification and a penalty score, again without restructuring the hard constraint layer.</w:t>
      </w:r>
    </w:p>
    <w:p>
      <w:pPr>
        <w:pStyle w:val="Heading2"/>
        <w:spacing w:after="120" w:before="280"/>
      </w:pPr>
      <w:r>
        <w:rPr>
          <w:rFonts w:ascii="Arial" w:cs="Arial" w:eastAsia="Arial" w:hAnsi="Arial"/>
          <w:b/>
          <w:bCs/>
          <w:color w:val="1F5C99"/>
          <w:sz w:val="28"/>
          <w:szCs w:val="28"/>
        </w:rPr>
        <w:t xml:space="preserve">8.5  Integration with Farm Management Systems</w:t>
      </w:r>
    </w:p>
    <w:p>
      <w:pPr>
        <w:spacing w:after="80" w:before="80"/>
      </w:pPr>
      <w:r>
        <w:rPr>
          <w:rFonts w:ascii="Arial" w:cs="Arial" w:eastAsia="Arial" w:hAnsi="Arial"/>
          <w:b w:val="false"/>
          <w:bCs w:val="false"/>
          <w:color w:val="000000"/>
          <w:sz w:val="22"/>
          <w:szCs w:val="22"/>
        </w:rPr>
        <w:t xml:space="preserve">The print_schedule/0 predicate can be replaced with a JSON or CSV export predicate to feed the schedule into existing farm management or ERP systems, making the solver a back-end planning engine.</w:t>
      </w:r>
    </w:p>
    <w:p>
      <w:r>
        <w:br w:type="page"/>
      </w:r>
    </w:p>
    <w:p>
      <w:pPr>
        <w:pStyle w:val="Heading1"/>
        <w:spacing w:after="160" w:before="360"/>
      </w:pPr>
      <w:r>
        <w:rPr>
          <w:rFonts w:ascii="Arial" w:cs="Arial" w:eastAsia="Arial" w:hAnsi="Arial"/>
          <w:b/>
          <w:bCs/>
          <w:color w:val="154C80"/>
          <w:sz w:val="34"/>
          <w:szCs w:val="34"/>
        </w:rPr>
        <w:t xml:space="preserve">9. How to Customise for Your Farm</w:t>
      </w:r>
    </w:p>
    <w:p>
      <w:pPr>
        <w:pBdr>
          <w:bottom w:val="single" w:color="1F5C99" w:sz="6" w:space="1"/>
        </w:pBdr>
        <w:spacing w:after="120" w:before="120"/>
      </w:pPr>
      <w:r>
        <w:t xml:space="preserve"/>
      </w:r>
    </w:p>
    <w:p>
      <w:pPr>
        <w:spacing w:after="80" w:before="80"/>
      </w:pPr>
      <w:r>
        <w:rPr>
          <w:rFonts w:ascii="Arial" w:cs="Arial" w:eastAsia="Arial" w:hAnsi="Arial"/>
          <w:b w:val="false"/>
          <w:bCs w:val="false"/>
          <w:color w:val="000000"/>
          <w:sz w:val="22"/>
          <w:szCs w:val="22"/>
        </w:rPr>
        <w:t xml:space="preserve">The following steps are all that is needed to adapt the program to real farm data:</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Edit the batch/3 facts. Replace Id, OptimalMaturationDay, and YieldUnits with your actual lot data. Day numbers can represent days since the start of the season or Julian calendar days.</w:t>
      </w:r>
    </w:p>
    <w:p>
      <w:pPr>
        <w:pStyle w:val="ListParagraph"/>
        <w:numPr>
          <w:ilvl w:val="0"/>
          <w:numId w:val="3"/>
        </w:numPr>
        <w:spacing w:after="60" w:before="60"/>
      </w:pPr>
      <w:r>
        <w:rPr>
          <w:rFonts w:ascii="Arial" w:cs="Arial" w:eastAsia="Arial" w:hAnsi="Arial"/>
          <w:sz w:val="22"/>
          <w:szCs w:val="22"/>
        </w:rPr>
        <w:t xml:space="preserve">Set workers/1 to the number of harvest workers available each day.</w:t>
      </w:r>
    </w:p>
    <w:p>
      <w:pPr>
        <w:pStyle w:val="ListParagraph"/>
        <w:numPr>
          <w:ilvl w:val="0"/>
          <w:numId w:val="3"/>
        </w:numPr>
        <w:spacing w:after="60" w:before="60"/>
      </w:pPr>
      <w:r>
        <w:rPr>
          <w:rFonts w:ascii="Arial" w:cs="Arial" w:eastAsia="Arial" w:hAnsi="Arial"/>
          <w:sz w:val="22"/>
          <w:szCs w:val="22"/>
        </w:rPr>
        <w:t xml:space="preserve">Set capacity_per_worker/1 to the units each worker can pick per day.</w:t>
      </w:r>
    </w:p>
    <w:p>
      <w:pPr>
        <w:pStyle w:val="ListParagraph"/>
        <w:numPr>
          <w:ilvl w:val="0"/>
          <w:numId w:val="3"/>
        </w:numPr>
        <w:spacing w:after="60" w:before="60"/>
      </w:pPr>
      <w:r>
        <w:rPr>
          <w:rFonts w:ascii="Arial" w:cs="Arial" w:eastAsia="Arial" w:hAnsi="Arial"/>
          <w:sz w:val="22"/>
          <w:szCs w:val="22"/>
        </w:rPr>
        <w:t xml:space="preserve">Set transit_days/1 to the actual transit time to your client (7 days in the base model).</w:t>
      </w:r>
    </w:p>
    <w:p>
      <w:pPr>
        <w:pStyle w:val="ListParagraph"/>
        <w:numPr>
          <w:ilvl w:val="0"/>
          <w:numId w:val="3"/>
        </w:numPr>
        <w:spacing w:after="60" w:before="60"/>
      </w:pPr>
      <w:r>
        <w:rPr>
          <w:rFonts w:ascii="Arial" w:cs="Arial" w:eastAsia="Arial" w:hAnsi="Arial"/>
          <w:sz w:val="22"/>
          <w:szCs w:val="22"/>
        </w:rPr>
        <w:t xml:space="preserve">Replace the order/2 facts with your real client purchase orders, expressed as (DeliveryDay, RequiredUnits).</w:t>
      </w:r>
    </w:p>
    <w:p>
      <w:pPr>
        <w:pStyle w:val="ListParagraph"/>
        <w:numPr>
          <w:ilvl w:val="0"/>
          <w:numId w:val="3"/>
        </w:numPr>
        <w:spacing w:after="60" w:before="60"/>
      </w:pPr>
      <w:r>
        <w:rPr>
          <w:rFonts w:ascii="Arial" w:cs="Arial" w:eastAsia="Arial" w:hAnsi="Arial"/>
          <w:sz w:val="22"/>
          <w:szCs w:val="22"/>
        </w:rPr>
        <w:t xml:space="preserve">Run ?- print_schedule. in SWI-Prolog. The solver will either produce a valid calendar or report infeasibility.</w:t>
      </w:r>
    </w:p>
    <w:p>
      <w:pPr>
        <w:spacing w:after="60" w:before="60"/>
      </w:pPr>
      <w:r>
        <w:t xml:space="preserve"/>
      </w:r>
    </w:p>
    <w:p>
      <w:pPr>
        <w:spacing w:after="80" w:before="80"/>
      </w:pPr>
      <w:r>
        <w:rPr>
          <w:rFonts w:ascii="Arial" w:cs="Arial" w:eastAsia="Arial" w:hAnsi="Arial"/>
          <w:b w:val="false"/>
          <w:bCs w:val="false"/>
          <w:color w:val="000000"/>
          <w:sz w:val="22"/>
          <w:szCs w:val="22"/>
        </w:rPr>
        <w:t xml:space="preserve">No changes to the constraint predicates are required for any of the above. The model is data-driven by design.</w:t>
      </w:r>
    </w:p>
    <w:p>
      <w:r>
        <w:br w:type="page"/>
      </w:r>
    </w:p>
    <w:p>
      <w:pPr>
        <w:pStyle w:val="Heading1"/>
        <w:spacing w:after="160" w:before="360"/>
      </w:pPr>
      <w:r>
        <w:rPr>
          <w:rFonts w:ascii="Arial" w:cs="Arial" w:eastAsia="Arial" w:hAnsi="Arial"/>
          <w:b/>
          <w:bCs/>
          <w:color w:val="154C80"/>
          <w:sz w:val="34"/>
          <w:szCs w:val="34"/>
        </w:rPr>
        <w:t xml:space="preserve">10. References</w:t>
      </w:r>
    </w:p>
    <w:p>
      <w:pPr>
        <w:pBdr>
          <w:bottom w:val="single" w:color="1F5C99" w:sz="6" w:space="1"/>
        </w:pBdr>
        <w:spacing w:after="120" w:before="120"/>
      </w:pPr>
      <w:r>
        <w:t xml:space="preserve"/>
      </w:r>
    </w:p>
    <w:p>
      <w:pPr>
        <w:spacing w:after="80" w:before="80"/>
      </w:pPr>
      <w:r>
        <w:rPr>
          <w:rFonts w:ascii="Arial" w:cs="Arial" w:eastAsia="Arial" w:hAnsi="Arial"/>
          <w:b w:val="false"/>
          <w:bCs w:val="false"/>
          <w:color w:val="000000"/>
          <w:sz w:val="22"/>
          <w:szCs w:val="22"/>
        </w:rPr>
        <w:t xml:space="preserve">Triska, M. (2012). The Finite Domain Constraint Solver of SWI-Prolog. In Proceedings of FLOPS 2012, LNCS 7294, pp. 307–316.</w:t>
      </w:r>
    </w:p>
    <w:p>
      <w:pPr>
        <w:spacing w:after="60" w:before="60"/>
      </w:pPr>
      <w:r>
        <w:t xml:space="preserve"/>
      </w:r>
    </w:p>
    <w:p>
      <w:pPr>
        <w:spacing w:after="80" w:before="80"/>
      </w:pPr>
      <w:r>
        <w:rPr>
          <w:rFonts w:ascii="Arial" w:cs="Arial" w:eastAsia="Arial" w:hAnsi="Arial"/>
          <w:b w:val="false"/>
          <w:bCs w:val="false"/>
          <w:color w:val="000000"/>
          <w:sz w:val="22"/>
          <w:szCs w:val="22"/>
        </w:rPr>
        <w:t xml:space="preserve">Triska, M. (2020–present). The Power of Prolog. Online book. https://www.metalevel.at/prolog</w:t>
      </w:r>
    </w:p>
    <w:p>
      <w:pPr>
        <w:spacing w:after="60" w:before="60"/>
      </w:pPr>
      <w:r>
        <w:t xml:space="preserve"/>
      </w:r>
    </w:p>
    <w:p>
      <w:pPr>
        <w:spacing w:after="80" w:before="80"/>
      </w:pPr>
      <w:r>
        <w:rPr>
          <w:rFonts w:ascii="Arial" w:cs="Arial" w:eastAsia="Arial" w:hAnsi="Arial"/>
          <w:b w:val="false"/>
          <w:bCs w:val="false"/>
          <w:color w:val="000000"/>
          <w:sz w:val="22"/>
          <w:szCs w:val="22"/>
        </w:rPr>
        <w:t xml:space="preserve">Triska, M. simsttab: Simple Timetabling Engine for Schools. GitHub repository. https://github.com/triska/simsttab</w:t>
      </w:r>
    </w:p>
    <w:p>
      <w:pPr>
        <w:spacing w:after="60" w:before="60"/>
      </w:pPr>
      <w:r>
        <w:t xml:space="preserve"/>
      </w:r>
    </w:p>
    <w:p>
      <w:pPr>
        <w:spacing w:after="80" w:before="80"/>
      </w:pPr>
      <w:r>
        <w:rPr>
          <w:rFonts w:ascii="Arial" w:cs="Arial" w:eastAsia="Arial" w:hAnsi="Arial"/>
          <w:b w:val="false"/>
          <w:bCs w:val="false"/>
          <w:color w:val="000000"/>
          <w:sz w:val="22"/>
          <w:szCs w:val="22"/>
        </w:rPr>
        <w:t xml:space="preserve">SWI-Prolog Manual: library(clpfd). https://www.swi-prolog.org/pldoc/man?section=clpfd</w:t>
      </w:r>
    </w:p>
    <w:p>
      <w:pPr>
        <w:spacing w:after="60" w:before="60"/>
      </w:pPr>
      <w:r>
        <w:t xml:space="preserve"/>
      </w:r>
    </w:p>
    <w:p>
      <w:pPr>
        <w:spacing w:after="80" w:before="80"/>
      </w:pPr>
      <w:r>
        <w:rPr>
          <w:rFonts w:ascii="Arial" w:cs="Arial" w:eastAsia="Arial" w:hAnsi="Arial"/>
          <w:b w:val="false"/>
          <w:bCs w:val="false"/>
          <w:color w:val="000000"/>
          <w:sz w:val="22"/>
          <w:szCs w:val="22"/>
        </w:rPr>
        <w:t xml:space="preserve">Rossi, F., Van Beek, P., &amp; Walsh, T. (Eds.) (2006). Handbook of Constraint Programming. Elsevier.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tabs>
        <w:tab w:val="right" w:pos="9360"/>
      </w:tabs>
      <w:spacing w:before="120"/>
    </w:pPr>
    <w:r>
      <w:rPr>
        <w:rFonts w:ascii="Arial" w:cs="Arial" w:eastAsia="Arial" w:hAnsi="Arial"/>
        <w:color w:val="888888"/>
        <w:sz w:val="16"/>
        <w:szCs w:val="16"/>
      </w:rPr>
      <w:t xml:space="preserve">Confidential — Farm Operations Document</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pPr>
    <w:r>
      <w:rPr>
        <w:rFonts w:ascii="Arial" w:cs="Arial" w:eastAsia="Arial" w:hAnsi="Arial"/>
        <w:color w:val="666666"/>
        <w:sz w:val="18"/>
        <w:szCs w:val="18"/>
      </w:rPr>
      <w:t xml:space="preserve">Berry Harvest Scheduling using CLP(FD)  —  Constraint Logic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4C8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2026-06-04T10:42:26.925Z</dcterms:created>
  <dcterms:modified xsi:type="dcterms:W3CDTF">2026-06-04T10:42:26.926Z</dcterms:modified>
</cp:coreProperties>
</file>

<file path=docProps/custom.xml><?xml version="1.0" encoding="utf-8"?>
<Properties xmlns="http://schemas.openxmlformats.org/officeDocument/2006/custom-properties" xmlns:vt="http://schemas.openxmlformats.org/officeDocument/2006/docPropsVTypes"/>
</file>