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69E" w:rsidRPr="00BE1634" w:rsidRDefault="00DC6A3B" w:rsidP="004021AF">
      <w:pPr>
        <w:suppressAutoHyphens/>
        <w:spacing w:after="0" w:line="240" w:lineRule="auto"/>
        <w:outlineLvl w:val="0"/>
        <w:rPr>
          <w:sz w:val="24"/>
          <w:szCs w:val="24"/>
          <w:lang w:val="es-MX" w:eastAsia="ar-SA"/>
        </w:rPr>
      </w:pPr>
      <w:r w:rsidRPr="00BE1634">
        <w:rPr>
          <w:rFonts w:asciiTheme="minorHAnsi" w:hAnsiTheme="minorHAnsi"/>
          <w:lang w:val="es-MX" w:eastAsia="ar-SA"/>
        </w:rPr>
        <w:t>&lt;</w:t>
      </w:r>
      <w:r w:rsidR="00210E72">
        <w:rPr>
          <w:rFonts w:asciiTheme="minorHAnsi" w:hAnsiTheme="minorHAnsi"/>
          <w:lang w:val="es-MX" w:eastAsia="ar-SA"/>
        </w:rPr>
        <w:t>TITULO</w:t>
      </w:r>
      <w:r w:rsidRPr="00BE1634">
        <w:rPr>
          <w:rFonts w:asciiTheme="minorHAnsi" w:hAnsiTheme="minorHAnsi"/>
          <w:lang w:val="es-MX" w:eastAsia="ar-SA"/>
        </w:rPr>
        <w:t>&gt;</w:t>
      </w:r>
      <w:r w:rsidR="0073769E" w:rsidRPr="00BE1634">
        <w:rPr>
          <w:sz w:val="24"/>
          <w:szCs w:val="24"/>
          <w:lang w:val="es-MX" w:eastAsia="ar-SA"/>
        </w:rPr>
        <w:t>EL MINISTERIO DE CULTURA A TRAVÉS</w:t>
      </w:r>
    </w:p>
    <w:p w:rsidR="0073769E" w:rsidRPr="00BE1634" w:rsidRDefault="00210E72" w:rsidP="004021AF">
      <w:pPr>
        <w:suppressAutoHyphens/>
        <w:spacing w:after="0" w:line="240" w:lineRule="auto"/>
        <w:outlineLvl w:val="0"/>
        <w:rPr>
          <w:sz w:val="24"/>
          <w:szCs w:val="24"/>
          <w:u w:val="single"/>
          <w:lang w:val="es-MX" w:eastAsia="ar-SA"/>
        </w:rPr>
      </w:pPr>
      <w:r w:rsidRPr="00BE1634">
        <w:rPr>
          <w:rFonts w:asciiTheme="minorHAnsi" w:hAnsiTheme="minorHAnsi"/>
          <w:lang w:val="es-MX" w:eastAsia="ar-SA"/>
        </w:rPr>
        <w:t>&lt;</w:t>
      </w:r>
      <w:r>
        <w:rPr>
          <w:rFonts w:asciiTheme="minorHAnsi" w:hAnsiTheme="minorHAnsi"/>
          <w:lang w:val="es-MX" w:eastAsia="ar-SA"/>
        </w:rPr>
        <w:t>TITULO</w:t>
      </w:r>
      <w:r w:rsidRPr="00BE1634">
        <w:rPr>
          <w:rFonts w:asciiTheme="minorHAnsi" w:hAnsiTheme="minorHAnsi"/>
          <w:lang w:val="es-MX" w:eastAsia="ar-SA"/>
        </w:rPr>
        <w:t>&gt;</w:t>
      </w:r>
      <w:r w:rsidR="0073769E" w:rsidRPr="00BE1634">
        <w:rPr>
          <w:sz w:val="24"/>
          <w:szCs w:val="24"/>
          <w:lang w:val="es-MX" w:eastAsia="ar-SA"/>
        </w:rPr>
        <w:t>DEL PROGRAMA FORTALECIMIENTO DE MUSEOS</w:t>
      </w:r>
      <w:bookmarkStart w:id="0" w:name="_GoBack"/>
      <w:bookmarkEnd w:id="0"/>
    </w:p>
    <w:p w:rsidR="00590D1E" w:rsidRPr="00210E72" w:rsidRDefault="00210E72" w:rsidP="004021AF">
      <w:pPr>
        <w:suppressAutoHyphens/>
        <w:spacing w:after="0" w:line="240" w:lineRule="auto"/>
        <w:outlineLvl w:val="0"/>
        <w:rPr>
          <w:sz w:val="24"/>
          <w:szCs w:val="24"/>
          <w:u w:val="single"/>
          <w:lang w:eastAsia="ar-SA"/>
        </w:rPr>
      </w:pPr>
      <w:r w:rsidRPr="00BE1634">
        <w:rPr>
          <w:rFonts w:asciiTheme="minorHAnsi" w:hAnsiTheme="minorHAnsi"/>
          <w:lang w:val="es-MX" w:eastAsia="ar-SA"/>
        </w:rPr>
        <w:t>&lt;</w:t>
      </w:r>
      <w:r>
        <w:rPr>
          <w:rFonts w:asciiTheme="minorHAnsi" w:hAnsiTheme="minorHAnsi"/>
          <w:lang w:val="es-MX" w:eastAsia="ar-SA"/>
        </w:rPr>
        <w:t>SUBTITULO</w:t>
      </w:r>
      <w:r w:rsidRPr="00BE1634">
        <w:rPr>
          <w:rFonts w:asciiTheme="minorHAnsi" w:hAnsiTheme="minorHAnsi"/>
          <w:lang w:val="es-MX" w:eastAsia="ar-SA"/>
        </w:rPr>
        <w:t>&gt;</w:t>
      </w:r>
      <w:r w:rsidR="00590D1E" w:rsidRPr="00210E72">
        <w:rPr>
          <w:rFonts w:asciiTheme="minorHAnsi" w:eastAsia="Times New Roman" w:hAnsiTheme="minorHAnsi" w:cs="Arial"/>
          <w:lang w:eastAsia="es-CO"/>
        </w:rPr>
        <w:t>Plan de fortalecimiento</w:t>
      </w:r>
    </w:p>
    <w:p w:rsidR="007D6C5C" w:rsidRPr="00BE1634" w:rsidRDefault="00210E72" w:rsidP="004021AF">
      <w:pPr>
        <w:shd w:val="clear" w:color="auto" w:fill="FFFFFF"/>
        <w:spacing w:after="0" w:line="0" w:lineRule="atLeast"/>
        <w:outlineLvl w:val="1"/>
        <w:rPr>
          <w:rFonts w:asciiTheme="minorHAnsi" w:eastAsia="Times New Roman" w:hAnsiTheme="minorHAnsi" w:cs="Arial"/>
          <w:lang w:eastAsia="es-CO"/>
        </w:rPr>
      </w:pPr>
      <w:r w:rsidRPr="00BE1634">
        <w:rPr>
          <w:rFonts w:asciiTheme="minorHAnsi" w:hAnsiTheme="minorHAnsi"/>
          <w:lang w:val="es-MX" w:eastAsia="ar-SA"/>
        </w:rPr>
        <w:t>&lt;</w:t>
      </w:r>
      <w:r>
        <w:rPr>
          <w:rFonts w:asciiTheme="minorHAnsi" w:hAnsiTheme="minorHAnsi"/>
          <w:lang w:val="es-MX" w:eastAsia="ar-SA"/>
        </w:rPr>
        <w:t>PARRAFO</w:t>
      </w:r>
      <w:r w:rsidRPr="00BE1634">
        <w:rPr>
          <w:rFonts w:asciiTheme="minorHAnsi" w:hAnsiTheme="minorHAnsi"/>
          <w:lang w:val="es-MX" w:eastAsia="ar-SA"/>
        </w:rPr>
        <w:t>&gt;</w:t>
      </w:r>
      <w:r w:rsidR="007D6C5C" w:rsidRPr="00BE1634">
        <w:rPr>
          <w:rFonts w:asciiTheme="minorHAnsi" w:eastAsia="Times New Roman" w:hAnsiTheme="minorHAnsi" w:cs="Arial"/>
          <w:lang w:eastAsia="es-CO"/>
        </w:rPr>
        <w:t xml:space="preserve">Reciba un cordial saludo del Programa Fortalecimiento de Museos, </w:t>
      </w:r>
    </w:p>
    <w:p w:rsidR="007D6C5C" w:rsidRPr="00A07CC0" w:rsidRDefault="00210E72" w:rsidP="004021AF">
      <w:pPr>
        <w:shd w:val="clear" w:color="auto" w:fill="FFFFFF"/>
        <w:spacing w:after="0" w:line="0" w:lineRule="atLeast"/>
        <w:jc w:val="both"/>
        <w:outlineLvl w:val="1"/>
        <w:rPr>
          <w:rFonts w:asciiTheme="minorHAnsi" w:eastAsia="Times New Roman" w:hAnsiTheme="minorHAnsi" w:cs="Arial"/>
          <w:lang w:eastAsia="es-CO"/>
        </w:rPr>
      </w:pPr>
      <w:r w:rsidRPr="00BE1634">
        <w:rPr>
          <w:rFonts w:asciiTheme="minorHAnsi" w:hAnsiTheme="minorHAnsi"/>
          <w:lang w:val="es-MX" w:eastAsia="ar-SA"/>
        </w:rPr>
        <w:t>&lt;</w:t>
      </w:r>
      <w:r>
        <w:rPr>
          <w:rFonts w:asciiTheme="minorHAnsi" w:hAnsiTheme="minorHAnsi"/>
          <w:lang w:val="es-MX" w:eastAsia="ar-SA"/>
        </w:rPr>
        <w:t>PARRAFO</w:t>
      </w:r>
      <w:r w:rsidRPr="00BE1634">
        <w:rPr>
          <w:rFonts w:asciiTheme="minorHAnsi" w:hAnsiTheme="minorHAnsi"/>
          <w:lang w:val="es-MX" w:eastAsia="ar-SA"/>
        </w:rPr>
        <w:t>&gt;</w:t>
      </w:r>
      <w:r w:rsidR="007D6C5C" w:rsidRPr="00A07CC0">
        <w:rPr>
          <w:rFonts w:asciiTheme="minorHAnsi" w:eastAsia="Times New Roman" w:hAnsiTheme="minorHAnsi" w:cs="Arial"/>
          <w:lang w:eastAsia="es-CO"/>
        </w:rPr>
        <w:t xml:space="preserve">El siguiente </w:t>
      </w:r>
      <w:r w:rsidR="002B306D" w:rsidRPr="00A07CC0">
        <w:rPr>
          <w:rFonts w:asciiTheme="minorHAnsi" w:eastAsia="Times New Roman" w:hAnsiTheme="minorHAnsi" w:cs="Arial"/>
          <w:lang w:eastAsia="es-CO"/>
        </w:rPr>
        <w:t>P</w:t>
      </w:r>
      <w:r w:rsidR="007D6C5C" w:rsidRPr="00A07CC0">
        <w:rPr>
          <w:rFonts w:asciiTheme="minorHAnsi" w:eastAsia="Times New Roman" w:hAnsiTheme="minorHAnsi" w:cs="Arial"/>
          <w:lang w:eastAsia="es-CO"/>
        </w:rPr>
        <w:t xml:space="preserve">lan de </w:t>
      </w:r>
      <w:r w:rsidR="002B306D" w:rsidRPr="00A07CC0">
        <w:rPr>
          <w:rFonts w:asciiTheme="minorHAnsi" w:eastAsia="Times New Roman" w:hAnsiTheme="minorHAnsi" w:cs="Arial"/>
          <w:lang w:eastAsia="es-CO"/>
        </w:rPr>
        <w:t>F</w:t>
      </w:r>
      <w:r w:rsidR="007D6C5C" w:rsidRPr="00A07CC0">
        <w:rPr>
          <w:rFonts w:asciiTheme="minorHAnsi" w:eastAsia="Times New Roman" w:hAnsiTheme="minorHAnsi" w:cs="Arial"/>
          <w:lang w:eastAsia="es-CO"/>
        </w:rPr>
        <w:t xml:space="preserve">ortalecimiento se realizó con la información proporcionada en la encuesta de registro y clasificación de entidades </w:t>
      </w:r>
      <w:proofErr w:type="spellStart"/>
      <w:r w:rsidR="007D6C5C" w:rsidRPr="00A07CC0">
        <w:rPr>
          <w:rFonts w:asciiTheme="minorHAnsi" w:eastAsia="Times New Roman" w:hAnsiTheme="minorHAnsi" w:cs="Arial"/>
          <w:lang w:eastAsia="es-CO"/>
        </w:rPr>
        <w:t>museales</w:t>
      </w:r>
      <w:proofErr w:type="spellEnd"/>
      <w:r w:rsidR="007D6C5C" w:rsidRPr="00A07CC0">
        <w:rPr>
          <w:rFonts w:asciiTheme="minorHAnsi" w:eastAsia="Times New Roman" w:hAnsiTheme="minorHAnsi" w:cs="Arial"/>
          <w:lang w:eastAsia="es-CO"/>
        </w:rPr>
        <w:t xml:space="preserve">, ingresada en el Sistema de Información de Museos Colombianos – SIMCO. </w:t>
      </w:r>
    </w:p>
    <w:p w:rsidR="007D6C5C" w:rsidRDefault="00210E72" w:rsidP="004021AF">
      <w:pPr>
        <w:shd w:val="clear" w:color="auto" w:fill="FFFFFF"/>
        <w:spacing w:after="0" w:line="0" w:lineRule="atLeast"/>
        <w:jc w:val="both"/>
        <w:outlineLvl w:val="1"/>
        <w:rPr>
          <w:rFonts w:asciiTheme="minorHAnsi" w:eastAsia="Times New Roman" w:hAnsiTheme="minorHAnsi" w:cs="Arial"/>
          <w:lang w:eastAsia="es-CO"/>
        </w:rPr>
      </w:pPr>
      <w:r w:rsidRPr="00BE1634">
        <w:rPr>
          <w:rFonts w:asciiTheme="minorHAnsi" w:hAnsiTheme="minorHAnsi"/>
          <w:lang w:val="es-MX" w:eastAsia="ar-SA"/>
        </w:rPr>
        <w:t>&lt;</w:t>
      </w:r>
      <w:r>
        <w:rPr>
          <w:rFonts w:asciiTheme="minorHAnsi" w:hAnsiTheme="minorHAnsi"/>
          <w:lang w:val="es-MX" w:eastAsia="ar-SA"/>
        </w:rPr>
        <w:t>PARRAFO</w:t>
      </w:r>
      <w:r w:rsidRPr="00BE1634">
        <w:rPr>
          <w:rFonts w:asciiTheme="minorHAnsi" w:hAnsiTheme="minorHAnsi"/>
          <w:lang w:val="es-MX" w:eastAsia="ar-SA"/>
        </w:rPr>
        <w:t>&gt;</w:t>
      </w:r>
      <w:r w:rsidR="007D6C5C" w:rsidRPr="00A07CC0">
        <w:rPr>
          <w:rFonts w:asciiTheme="minorHAnsi" w:eastAsia="Times New Roman" w:hAnsiTheme="minorHAnsi" w:cs="Arial"/>
          <w:lang w:eastAsia="es-CO"/>
        </w:rPr>
        <w:t xml:space="preserve">Para lograr este análisis, el equipo de asesores del Programa Fortalecimiento de Museos ha evaluado las diversas categorías, temáticas y niveles de desempeño </w:t>
      </w:r>
      <w:r w:rsidR="00F5048C" w:rsidRPr="00A07CC0">
        <w:rPr>
          <w:rFonts w:asciiTheme="minorHAnsi" w:eastAsia="Times New Roman" w:hAnsiTheme="minorHAnsi" w:cs="Arial"/>
          <w:lang w:eastAsia="es-CO"/>
        </w:rPr>
        <w:t>relacionado con la gestión de colecciones, los procesos administrativos, la información financiera, la dinámica de apropiación social, en comparación con estadio nacional</w:t>
      </w:r>
      <w:r w:rsidR="00B338C5" w:rsidRPr="00A07CC0">
        <w:rPr>
          <w:rFonts w:asciiTheme="minorHAnsi" w:eastAsia="Times New Roman" w:hAnsiTheme="minorHAnsi" w:cs="Arial"/>
          <w:lang w:eastAsia="es-CO"/>
        </w:rPr>
        <w:t xml:space="preserve">. </w:t>
      </w:r>
    </w:p>
    <w:p w:rsidR="00B338C5" w:rsidRDefault="00210E72" w:rsidP="004021AF">
      <w:pPr>
        <w:shd w:val="clear" w:color="auto" w:fill="FFFFFF"/>
        <w:spacing w:after="0" w:line="0" w:lineRule="atLeast"/>
        <w:jc w:val="both"/>
        <w:outlineLvl w:val="1"/>
        <w:rPr>
          <w:rFonts w:asciiTheme="minorHAnsi" w:eastAsia="Times New Roman" w:hAnsiTheme="minorHAnsi" w:cs="Arial"/>
          <w:lang w:eastAsia="es-CO"/>
        </w:rPr>
      </w:pPr>
      <w:r w:rsidRPr="00BE1634">
        <w:rPr>
          <w:rFonts w:asciiTheme="minorHAnsi" w:hAnsiTheme="minorHAnsi"/>
          <w:lang w:val="es-MX" w:eastAsia="ar-SA"/>
        </w:rPr>
        <w:t>&lt;</w:t>
      </w:r>
      <w:r>
        <w:rPr>
          <w:rFonts w:asciiTheme="minorHAnsi" w:hAnsiTheme="minorHAnsi"/>
          <w:lang w:val="es-MX" w:eastAsia="ar-SA"/>
        </w:rPr>
        <w:t>PARRAFO</w:t>
      </w:r>
      <w:r w:rsidRPr="00BE1634">
        <w:rPr>
          <w:rFonts w:asciiTheme="minorHAnsi" w:hAnsiTheme="minorHAnsi"/>
          <w:lang w:val="es-MX" w:eastAsia="ar-SA"/>
        </w:rPr>
        <w:t>&gt;</w:t>
      </w:r>
      <w:r w:rsidR="00B338C5" w:rsidRPr="00A07CC0">
        <w:rPr>
          <w:rFonts w:asciiTheme="minorHAnsi" w:eastAsia="Times New Roman" w:hAnsiTheme="minorHAnsi" w:cs="Arial"/>
          <w:lang w:eastAsia="es-CO"/>
        </w:rPr>
        <w:t>En conclusión, la</w:t>
      </w:r>
      <w:r w:rsidR="00A07CC0">
        <w:rPr>
          <w:rFonts w:asciiTheme="minorHAnsi" w:eastAsia="Times New Roman" w:hAnsiTheme="minorHAnsi" w:cs="Arial"/>
          <w:lang w:eastAsia="es-CO"/>
        </w:rPr>
        <w:t>s</w:t>
      </w:r>
      <w:r w:rsidR="00B338C5" w:rsidRPr="00A07CC0">
        <w:rPr>
          <w:rFonts w:asciiTheme="minorHAnsi" w:eastAsia="Times New Roman" w:hAnsiTheme="minorHAnsi" w:cs="Arial"/>
          <w:lang w:eastAsia="es-CO"/>
        </w:rPr>
        <w:t xml:space="preserve"> siguientes son algunas de las actividades recomendadas, las cuales pueden tener en cuenta al momento que desee implementar un Plan de Fortalecimiento en su entidad </w:t>
      </w:r>
      <w:proofErr w:type="spellStart"/>
      <w:r w:rsidR="00B338C5" w:rsidRPr="00A07CC0">
        <w:rPr>
          <w:rFonts w:asciiTheme="minorHAnsi" w:eastAsia="Times New Roman" w:hAnsiTheme="minorHAnsi" w:cs="Arial"/>
          <w:lang w:eastAsia="es-CO"/>
        </w:rPr>
        <w:t>museal</w:t>
      </w:r>
      <w:proofErr w:type="spellEnd"/>
      <w:r w:rsidR="001272FC" w:rsidRPr="00A07CC0">
        <w:rPr>
          <w:rFonts w:asciiTheme="minorHAnsi" w:eastAsia="Times New Roman" w:hAnsiTheme="minorHAnsi" w:cs="Arial"/>
          <w:lang w:eastAsia="es-CO"/>
        </w:rPr>
        <w:t xml:space="preserve">. </w:t>
      </w:r>
    </w:p>
    <w:p w:rsidR="001272FC" w:rsidRPr="00A07CC0" w:rsidRDefault="00210E72" w:rsidP="004021AF">
      <w:pPr>
        <w:shd w:val="clear" w:color="auto" w:fill="FFFFFF"/>
        <w:spacing w:after="0" w:line="0" w:lineRule="atLeast"/>
        <w:outlineLvl w:val="1"/>
        <w:rPr>
          <w:rFonts w:asciiTheme="minorHAnsi" w:eastAsia="Times New Roman" w:hAnsiTheme="minorHAnsi" w:cs="Arial"/>
          <w:lang w:eastAsia="es-CO"/>
        </w:rPr>
      </w:pPr>
      <w:r w:rsidRPr="00BE1634">
        <w:rPr>
          <w:rFonts w:asciiTheme="minorHAnsi" w:hAnsiTheme="minorHAnsi"/>
          <w:lang w:val="es-MX" w:eastAsia="ar-SA"/>
        </w:rPr>
        <w:t>&lt;</w:t>
      </w:r>
      <w:r>
        <w:rPr>
          <w:rFonts w:asciiTheme="minorHAnsi" w:hAnsiTheme="minorHAnsi"/>
          <w:lang w:val="es-MX" w:eastAsia="ar-SA"/>
        </w:rPr>
        <w:t>PARRAFO</w:t>
      </w:r>
      <w:r w:rsidRPr="00BE1634">
        <w:rPr>
          <w:rFonts w:asciiTheme="minorHAnsi" w:hAnsiTheme="minorHAnsi"/>
          <w:lang w:val="es-MX" w:eastAsia="ar-SA"/>
        </w:rPr>
        <w:t>&gt;</w:t>
      </w:r>
      <w:r w:rsidR="00303314" w:rsidRPr="00A07CC0">
        <w:rPr>
          <w:rFonts w:asciiTheme="minorHAnsi" w:eastAsia="Times New Roman" w:hAnsiTheme="minorHAnsi" w:cs="Arial"/>
          <w:lang w:eastAsia="es-CO"/>
        </w:rPr>
        <w:t>Para mayor información comunicarse con:</w:t>
      </w:r>
    </w:p>
    <w:p w:rsidR="00303314" w:rsidRPr="00A07CC0" w:rsidRDefault="005A4C1D" w:rsidP="004021AF">
      <w:pPr>
        <w:shd w:val="clear" w:color="auto" w:fill="FFFFFF"/>
        <w:spacing w:after="0" w:line="0" w:lineRule="atLeast"/>
        <w:outlineLvl w:val="1"/>
        <w:rPr>
          <w:rFonts w:asciiTheme="minorHAnsi" w:eastAsia="Times New Roman" w:hAnsiTheme="minorHAnsi" w:cs="Arial"/>
          <w:lang w:eastAsia="es-CO"/>
        </w:rPr>
      </w:pPr>
      <w:r w:rsidRPr="00BE1634">
        <w:rPr>
          <w:rFonts w:asciiTheme="minorHAnsi" w:hAnsiTheme="minorHAnsi"/>
          <w:lang w:val="es-MX" w:eastAsia="ar-SA"/>
        </w:rPr>
        <w:t>&lt;</w:t>
      </w:r>
      <w:r>
        <w:rPr>
          <w:rFonts w:asciiTheme="minorHAnsi" w:hAnsiTheme="minorHAnsi"/>
          <w:lang w:val="es-MX" w:eastAsia="ar-SA"/>
        </w:rPr>
        <w:t>PARRAFO</w:t>
      </w:r>
      <w:r w:rsidRPr="00BE1634">
        <w:rPr>
          <w:rFonts w:asciiTheme="minorHAnsi" w:hAnsiTheme="minorHAnsi"/>
          <w:lang w:val="es-MX" w:eastAsia="ar-SA"/>
        </w:rPr>
        <w:t>&gt;</w:t>
      </w:r>
      <w:r w:rsidR="00303314" w:rsidRPr="00A07CC0">
        <w:rPr>
          <w:rFonts w:asciiTheme="minorHAnsi" w:eastAsia="Times New Roman" w:hAnsiTheme="minorHAnsi" w:cs="Arial"/>
          <w:lang w:eastAsia="es-CO"/>
        </w:rPr>
        <w:t xml:space="preserve">Juan Carlos </w:t>
      </w:r>
      <w:proofErr w:type="spellStart"/>
      <w:r w:rsidR="00303314" w:rsidRPr="00A07CC0">
        <w:rPr>
          <w:rFonts w:asciiTheme="minorHAnsi" w:eastAsia="Times New Roman" w:hAnsiTheme="minorHAnsi" w:cs="Arial"/>
          <w:lang w:eastAsia="es-CO"/>
        </w:rPr>
        <w:t>Cipagauta</w:t>
      </w:r>
      <w:proofErr w:type="spellEnd"/>
      <w:r w:rsidR="00303314" w:rsidRPr="00A07CC0">
        <w:rPr>
          <w:rFonts w:asciiTheme="minorHAnsi" w:eastAsia="Times New Roman" w:hAnsiTheme="minorHAnsi" w:cs="Arial"/>
          <w:lang w:eastAsia="es-CO"/>
        </w:rPr>
        <w:t xml:space="preserve"> Acosta; </w:t>
      </w:r>
      <w:hyperlink r:id="rId8" w:history="1">
        <w:r w:rsidR="00303314" w:rsidRPr="00A07CC0">
          <w:rPr>
            <w:rStyle w:val="Hyperlink"/>
            <w:rFonts w:asciiTheme="minorHAnsi" w:eastAsia="Times New Roman" w:hAnsiTheme="minorHAnsi" w:cs="Arial"/>
            <w:lang w:eastAsia="es-CO"/>
          </w:rPr>
          <w:t>jcipagauta@museonacional.gov.co</w:t>
        </w:r>
      </w:hyperlink>
      <w:r w:rsidR="00303314" w:rsidRPr="00A07CC0">
        <w:rPr>
          <w:rFonts w:asciiTheme="minorHAnsi" w:eastAsia="Times New Roman" w:hAnsiTheme="minorHAnsi" w:cs="Arial"/>
          <w:lang w:eastAsia="es-CO"/>
        </w:rPr>
        <w:t>; Tel: (1) 381 6470 Ext. 2217</w:t>
      </w:r>
    </w:p>
    <w:p w:rsidR="00303314" w:rsidRPr="005A4C1D" w:rsidRDefault="005A4C1D" w:rsidP="004021AF">
      <w:pPr>
        <w:shd w:val="clear" w:color="auto" w:fill="FFFFFF"/>
        <w:spacing w:after="0" w:line="0" w:lineRule="atLeast"/>
        <w:jc w:val="both"/>
        <w:outlineLvl w:val="1"/>
        <w:rPr>
          <w:rFonts w:asciiTheme="minorHAnsi" w:eastAsia="Times New Roman" w:hAnsiTheme="minorHAnsi" w:cs="Arial"/>
          <w:lang w:eastAsia="es-CO"/>
        </w:rPr>
      </w:pPr>
      <w:r w:rsidRPr="00BE1634">
        <w:rPr>
          <w:rFonts w:asciiTheme="minorHAnsi" w:hAnsiTheme="minorHAnsi"/>
          <w:lang w:val="es-MX" w:eastAsia="ar-SA"/>
        </w:rPr>
        <w:t>&lt;</w:t>
      </w:r>
      <w:r>
        <w:rPr>
          <w:rFonts w:asciiTheme="minorHAnsi" w:hAnsiTheme="minorHAnsi"/>
          <w:lang w:val="es-MX" w:eastAsia="ar-SA"/>
        </w:rPr>
        <w:t>PARRAFO</w:t>
      </w:r>
      <w:r w:rsidRPr="00BE1634">
        <w:rPr>
          <w:rFonts w:asciiTheme="minorHAnsi" w:hAnsiTheme="minorHAnsi"/>
          <w:lang w:val="es-MX" w:eastAsia="ar-SA"/>
        </w:rPr>
        <w:t>&gt;</w:t>
      </w:r>
      <w:r w:rsidR="00303314" w:rsidRPr="005A4C1D">
        <w:rPr>
          <w:rFonts w:asciiTheme="minorHAnsi" w:eastAsia="Times New Roman" w:hAnsiTheme="minorHAnsi" w:cs="Arial"/>
          <w:lang w:eastAsia="es-CO"/>
        </w:rPr>
        <w:t xml:space="preserve">Elsa </w:t>
      </w:r>
      <w:proofErr w:type="spellStart"/>
      <w:r w:rsidR="00303314" w:rsidRPr="005A4C1D">
        <w:rPr>
          <w:rFonts w:asciiTheme="minorHAnsi" w:eastAsia="Times New Roman" w:hAnsiTheme="minorHAnsi" w:cs="Arial"/>
          <w:lang w:eastAsia="es-CO"/>
        </w:rPr>
        <w:t>Janneth</w:t>
      </w:r>
      <w:proofErr w:type="spellEnd"/>
      <w:r w:rsidR="00303314" w:rsidRPr="005A4C1D">
        <w:rPr>
          <w:rFonts w:asciiTheme="minorHAnsi" w:eastAsia="Times New Roman" w:hAnsiTheme="minorHAnsi" w:cs="Arial"/>
          <w:lang w:eastAsia="es-CO"/>
        </w:rPr>
        <w:t xml:space="preserve"> Vargas; </w:t>
      </w:r>
      <w:hyperlink r:id="rId9" w:history="1">
        <w:r w:rsidR="00303314" w:rsidRPr="005A4C1D">
          <w:rPr>
            <w:rStyle w:val="Hyperlink"/>
            <w:rFonts w:asciiTheme="minorHAnsi" w:eastAsia="Times New Roman" w:hAnsiTheme="minorHAnsi" w:cs="Arial"/>
            <w:lang w:eastAsia="es-CO"/>
          </w:rPr>
          <w:t>evargas@museonacional.gov.co</w:t>
        </w:r>
      </w:hyperlink>
      <w:r w:rsidR="00303314" w:rsidRPr="005A4C1D">
        <w:rPr>
          <w:rFonts w:asciiTheme="minorHAnsi" w:eastAsia="Times New Roman" w:hAnsiTheme="minorHAnsi" w:cs="Arial"/>
          <w:lang w:eastAsia="es-CO"/>
        </w:rPr>
        <w:t xml:space="preserve">; Tel: (1) 381 6470 Ext. </w:t>
      </w:r>
      <w:r w:rsidR="006C35B0" w:rsidRPr="005A4C1D">
        <w:rPr>
          <w:rFonts w:asciiTheme="minorHAnsi" w:eastAsia="Times New Roman" w:hAnsiTheme="minorHAnsi" w:cs="Arial"/>
          <w:lang w:eastAsia="es-CO"/>
        </w:rPr>
        <w:t>2214</w:t>
      </w:r>
    </w:p>
    <w:p w:rsidR="006110A8" w:rsidRPr="00210E72" w:rsidRDefault="00210E72" w:rsidP="004021AF">
      <w:pPr>
        <w:shd w:val="clear" w:color="auto" w:fill="FFFFFF"/>
        <w:spacing w:after="0" w:line="0" w:lineRule="atLeast"/>
        <w:outlineLvl w:val="1"/>
        <w:rPr>
          <w:rFonts w:asciiTheme="minorHAnsi" w:eastAsia="Times New Roman" w:hAnsiTheme="minorHAnsi" w:cs="Arial"/>
          <w:lang w:eastAsia="es-CO"/>
        </w:rPr>
      </w:pPr>
      <w:r w:rsidRPr="00BE1634">
        <w:rPr>
          <w:rFonts w:asciiTheme="minorHAnsi" w:hAnsiTheme="minorHAnsi"/>
          <w:lang w:val="es-MX" w:eastAsia="ar-SA"/>
        </w:rPr>
        <w:t>&lt;</w:t>
      </w:r>
      <w:r>
        <w:rPr>
          <w:rFonts w:asciiTheme="minorHAnsi" w:hAnsiTheme="minorHAnsi"/>
          <w:lang w:val="es-MX" w:eastAsia="ar-SA"/>
        </w:rPr>
        <w:t>PARRAFO</w:t>
      </w:r>
      <w:r w:rsidRPr="00BE1634">
        <w:rPr>
          <w:rFonts w:asciiTheme="minorHAnsi" w:hAnsiTheme="minorHAnsi"/>
          <w:lang w:val="es-MX" w:eastAsia="ar-SA"/>
        </w:rPr>
        <w:t>&gt;</w:t>
      </w:r>
      <w:r w:rsidR="006110A8" w:rsidRPr="00210E72">
        <w:rPr>
          <w:rFonts w:asciiTheme="minorHAnsi" w:eastAsia="Times New Roman" w:hAnsiTheme="minorHAnsi" w:cs="Arial"/>
          <w:lang w:eastAsia="es-CO"/>
        </w:rPr>
        <w:t>Diagnóstico técnico:</w:t>
      </w:r>
    </w:p>
    <w:p w:rsidR="00C848A0" w:rsidRDefault="00210E72" w:rsidP="000654D1">
      <w:pPr>
        <w:shd w:val="clear" w:color="auto" w:fill="FFFFFF"/>
        <w:spacing w:after="0" w:line="0" w:lineRule="atLeast"/>
        <w:outlineLvl w:val="1"/>
        <w:rPr>
          <w:rFonts w:asciiTheme="minorHAnsi" w:hAnsiTheme="minorHAnsi"/>
          <w:lang w:val="es-MX" w:eastAsia="ar-SA"/>
        </w:rPr>
      </w:pPr>
      <w:r w:rsidRPr="00BE1634">
        <w:rPr>
          <w:rFonts w:asciiTheme="minorHAnsi" w:hAnsiTheme="minorHAnsi"/>
          <w:lang w:val="es-MX" w:eastAsia="ar-SA"/>
        </w:rPr>
        <w:t>&lt;</w:t>
      </w:r>
      <w:r>
        <w:rPr>
          <w:rFonts w:asciiTheme="minorHAnsi" w:hAnsiTheme="minorHAnsi"/>
          <w:lang w:val="es-MX" w:eastAsia="ar-SA"/>
        </w:rPr>
        <w:t>PARRAFONEGRITA</w:t>
      </w:r>
      <w:r w:rsidRPr="00BE1634">
        <w:rPr>
          <w:rFonts w:asciiTheme="minorHAnsi" w:hAnsiTheme="minorHAnsi"/>
          <w:lang w:val="es-MX" w:eastAsia="ar-SA"/>
        </w:rPr>
        <w:t>&gt;</w:t>
      </w:r>
      <w:r w:rsidR="00600175">
        <w:rPr>
          <w:rFonts w:asciiTheme="minorHAnsi" w:hAnsiTheme="minorHAnsi"/>
          <w:lang w:val="es-MX" w:eastAsia="ar-SA"/>
        </w:rPr>
        <w:t>.</w:t>
      </w:r>
    </w:p>
    <w:p w:rsidR="000654D1" w:rsidRPr="000654D1" w:rsidRDefault="00590D1E" w:rsidP="000654D1">
      <w:pPr>
        <w:shd w:val="clear" w:color="auto" w:fill="FFFFFF"/>
        <w:spacing w:after="0" w:line="0" w:lineRule="atLeast"/>
        <w:outlineLvl w:val="1"/>
        <w:rPr>
          <w:rFonts w:asciiTheme="minorHAnsi" w:eastAsia="Times New Roman" w:hAnsiTheme="minorHAnsi" w:cs="Arial"/>
          <w:lang w:eastAsia="es-CO"/>
        </w:rPr>
      </w:pPr>
      <w:r w:rsidRPr="00001883">
        <w:rPr>
          <w:rFonts w:asciiTheme="minorHAnsi" w:eastAsia="Times New Roman" w:hAnsiTheme="minorHAnsi" w:cs="Arial"/>
          <w:vanish/>
          <w:u w:val="single"/>
          <w:lang w:eastAsia="es-CO"/>
        </w:rPr>
        <w:t>Principio del formulario</w:t>
      </w:r>
    </w:p>
    <w:p w:rsidR="00590D1E" w:rsidRPr="00590D1E" w:rsidRDefault="00590D1E" w:rsidP="00590D1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590D1E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sectPr w:rsidR="00590D1E" w:rsidRPr="00590D1E" w:rsidSect="00201831">
      <w:headerReference w:type="default" r:id="rId10"/>
      <w:pgSz w:w="31678" w:h="24477" w:orient="landscape" w:code="3"/>
      <w:pgMar w:top="567" w:right="567" w:bottom="567" w:left="567" w:header="397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A1E" w:rsidRDefault="00EE6A1E" w:rsidP="00147089">
      <w:pPr>
        <w:spacing w:after="0" w:line="240" w:lineRule="auto"/>
      </w:pPr>
      <w:r>
        <w:separator/>
      </w:r>
    </w:p>
  </w:endnote>
  <w:endnote w:type="continuationSeparator" w:id="0">
    <w:p w:rsidR="00EE6A1E" w:rsidRDefault="00EE6A1E" w:rsidP="00147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A1E" w:rsidRDefault="00EE6A1E" w:rsidP="00147089">
      <w:pPr>
        <w:spacing w:after="0" w:line="240" w:lineRule="auto"/>
      </w:pPr>
      <w:r>
        <w:separator/>
      </w:r>
    </w:p>
  </w:footnote>
  <w:footnote w:type="continuationSeparator" w:id="0">
    <w:p w:rsidR="00EE6A1E" w:rsidRDefault="00EE6A1E" w:rsidP="00147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297" w:rsidRPr="00496FF4" w:rsidRDefault="005B3F03" w:rsidP="00BD302A">
    <w:pPr>
      <w:suppressAutoHyphens/>
      <w:spacing w:after="0" w:line="240" w:lineRule="auto"/>
      <w:jc w:val="right"/>
      <w:outlineLvl w:val="0"/>
      <w:rPr>
        <w:b/>
        <w:sz w:val="24"/>
        <w:szCs w:val="24"/>
        <w:lang w:val="es-MX" w:eastAsia="ar-SA"/>
      </w:rPr>
    </w:pPr>
    <w:r>
      <w:tab/>
    </w:r>
    <w:r w:rsidR="006469C2">
      <w:tab/>
    </w:r>
    <w:r w:rsidR="006469C2">
      <w:tab/>
    </w:r>
    <w:r w:rsidR="006469C2">
      <w:tab/>
    </w:r>
    <w:r w:rsidR="006469C2">
      <w:tab/>
    </w:r>
    <w:r w:rsidR="006469C2">
      <w:tab/>
    </w:r>
    <w:r w:rsidR="006469C2">
      <w:tab/>
    </w:r>
    <w:r w:rsidR="006469C2">
      <w:tab/>
    </w:r>
    <w:r w:rsidR="006469C2">
      <w:tab/>
    </w:r>
    <w:r w:rsidR="006469C2">
      <w:tab/>
    </w:r>
    <w:r w:rsidR="006469C2">
      <w:tab/>
    </w:r>
    <w:r w:rsidR="006469C2">
      <w:tab/>
    </w:r>
    <w:r w:rsidR="006469C2">
      <w:tab/>
    </w:r>
    <w:r w:rsidR="006469C2">
      <w:tab/>
    </w:r>
    <w:r w:rsidR="006469C2">
      <w:tab/>
    </w:r>
    <w:r w:rsidR="00BD302A">
      <w:rPr>
        <w:noProof/>
        <w:lang w:val="es-ES"/>
      </w:rPr>
      <w:drawing>
        <wp:inline distT="0" distB="0" distL="0" distR="0" wp14:anchorId="10B2212A" wp14:editId="1CAEFCEF">
          <wp:extent cx="1194886" cy="803081"/>
          <wp:effectExtent l="0" t="0" r="571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MA GOBIERNO Y MIINCULTUR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1664" cy="8143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5326F"/>
    <w:multiLevelType w:val="hybridMultilevel"/>
    <w:tmpl w:val="AC3E4A34"/>
    <w:lvl w:ilvl="0" w:tplc="003C42FA">
      <w:start w:val="1"/>
      <w:numFmt w:val="decimal"/>
      <w:lvlText w:val="%1-"/>
      <w:lvlJc w:val="left"/>
      <w:pPr>
        <w:ind w:left="720" w:hanging="360"/>
      </w:pPr>
      <w:rPr>
        <w:rFonts w:ascii="Arial" w:eastAsia="Cambria" w:hAnsi="Arial" w:cs="Arial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B159D7"/>
    <w:multiLevelType w:val="hybridMultilevel"/>
    <w:tmpl w:val="864A60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578A0"/>
    <w:multiLevelType w:val="hybridMultilevel"/>
    <w:tmpl w:val="C6A07B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089"/>
    <w:rsid w:val="00000A49"/>
    <w:rsid w:val="0000155D"/>
    <w:rsid w:val="00001883"/>
    <w:rsid w:val="00022BCA"/>
    <w:rsid w:val="00022DDF"/>
    <w:rsid w:val="0002337E"/>
    <w:rsid w:val="00050417"/>
    <w:rsid w:val="00061A9B"/>
    <w:rsid w:val="00063ED0"/>
    <w:rsid w:val="000654D1"/>
    <w:rsid w:val="00065617"/>
    <w:rsid w:val="00083935"/>
    <w:rsid w:val="000979CF"/>
    <w:rsid w:val="000A38B8"/>
    <w:rsid w:val="000A7520"/>
    <w:rsid w:val="000B52F3"/>
    <w:rsid w:val="000B7793"/>
    <w:rsid w:val="000C15E2"/>
    <w:rsid w:val="000D4AAC"/>
    <w:rsid w:val="000D5FC7"/>
    <w:rsid w:val="000E1C3F"/>
    <w:rsid w:val="00103901"/>
    <w:rsid w:val="001126B4"/>
    <w:rsid w:val="0011731F"/>
    <w:rsid w:val="0012186B"/>
    <w:rsid w:val="00125CE6"/>
    <w:rsid w:val="001272FC"/>
    <w:rsid w:val="0012745B"/>
    <w:rsid w:val="00130093"/>
    <w:rsid w:val="001358C0"/>
    <w:rsid w:val="00137C14"/>
    <w:rsid w:val="00145718"/>
    <w:rsid w:val="00147089"/>
    <w:rsid w:val="00160DF4"/>
    <w:rsid w:val="00163645"/>
    <w:rsid w:val="00163D2E"/>
    <w:rsid w:val="00181B7A"/>
    <w:rsid w:val="001852CD"/>
    <w:rsid w:val="001A58B7"/>
    <w:rsid w:val="001B0956"/>
    <w:rsid w:val="001C1CBC"/>
    <w:rsid w:val="001E5E7F"/>
    <w:rsid w:val="001E627A"/>
    <w:rsid w:val="001F4746"/>
    <w:rsid w:val="00201831"/>
    <w:rsid w:val="00202924"/>
    <w:rsid w:val="00210E72"/>
    <w:rsid w:val="0021277E"/>
    <w:rsid w:val="002538DD"/>
    <w:rsid w:val="00255D86"/>
    <w:rsid w:val="002809C4"/>
    <w:rsid w:val="002858AE"/>
    <w:rsid w:val="002927A6"/>
    <w:rsid w:val="0029283E"/>
    <w:rsid w:val="002A0B4C"/>
    <w:rsid w:val="002A5077"/>
    <w:rsid w:val="002B0552"/>
    <w:rsid w:val="002B306D"/>
    <w:rsid w:val="002B4D86"/>
    <w:rsid w:val="002C0178"/>
    <w:rsid w:val="002C4B79"/>
    <w:rsid w:val="002C6218"/>
    <w:rsid w:val="002F11FB"/>
    <w:rsid w:val="002F543F"/>
    <w:rsid w:val="00303314"/>
    <w:rsid w:val="003120AB"/>
    <w:rsid w:val="003123DE"/>
    <w:rsid w:val="00334126"/>
    <w:rsid w:val="0034316A"/>
    <w:rsid w:val="00352C7B"/>
    <w:rsid w:val="00363423"/>
    <w:rsid w:val="003715ED"/>
    <w:rsid w:val="0037348D"/>
    <w:rsid w:val="003740AF"/>
    <w:rsid w:val="00382C31"/>
    <w:rsid w:val="003842DC"/>
    <w:rsid w:val="00394B2B"/>
    <w:rsid w:val="003A2127"/>
    <w:rsid w:val="003E14F9"/>
    <w:rsid w:val="003E378B"/>
    <w:rsid w:val="003F1B8E"/>
    <w:rsid w:val="00401CC0"/>
    <w:rsid w:val="004021AF"/>
    <w:rsid w:val="00404778"/>
    <w:rsid w:val="00407195"/>
    <w:rsid w:val="00416715"/>
    <w:rsid w:val="00416B9F"/>
    <w:rsid w:val="00417D82"/>
    <w:rsid w:val="00427298"/>
    <w:rsid w:val="00431DFC"/>
    <w:rsid w:val="00437121"/>
    <w:rsid w:val="00451ABE"/>
    <w:rsid w:val="00462385"/>
    <w:rsid w:val="00485DB8"/>
    <w:rsid w:val="00490708"/>
    <w:rsid w:val="00496FF4"/>
    <w:rsid w:val="004A05DB"/>
    <w:rsid w:val="004B57FB"/>
    <w:rsid w:val="004D1566"/>
    <w:rsid w:val="004E2DFC"/>
    <w:rsid w:val="005042BB"/>
    <w:rsid w:val="00516BCE"/>
    <w:rsid w:val="00524720"/>
    <w:rsid w:val="0056035A"/>
    <w:rsid w:val="0056308F"/>
    <w:rsid w:val="005758C2"/>
    <w:rsid w:val="00582DA1"/>
    <w:rsid w:val="00584067"/>
    <w:rsid w:val="0058687A"/>
    <w:rsid w:val="00590D1E"/>
    <w:rsid w:val="00592640"/>
    <w:rsid w:val="005A4C1D"/>
    <w:rsid w:val="005A5FBF"/>
    <w:rsid w:val="005B3F03"/>
    <w:rsid w:val="005B674F"/>
    <w:rsid w:val="005C4793"/>
    <w:rsid w:val="005E0447"/>
    <w:rsid w:val="005E600D"/>
    <w:rsid w:val="005E6A4A"/>
    <w:rsid w:val="005F4594"/>
    <w:rsid w:val="005F46B1"/>
    <w:rsid w:val="00600175"/>
    <w:rsid w:val="00603032"/>
    <w:rsid w:val="00604B28"/>
    <w:rsid w:val="00605ECF"/>
    <w:rsid w:val="006110A8"/>
    <w:rsid w:val="006219A6"/>
    <w:rsid w:val="00622327"/>
    <w:rsid w:val="00623726"/>
    <w:rsid w:val="00630297"/>
    <w:rsid w:val="00643847"/>
    <w:rsid w:val="006469C2"/>
    <w:rsid w:val="00666A75"/>
    <w:rsid w:val="0067215F"/>
    <w:rsid w:val="00673B06"/>
    <w:rsid w:val="006B6BF2"/>
    <w:rsid w:val="006C347E"/>
    <w:rsid w:val="006C35B0"/>
    <w:rsid w:val="006D022E"/>
    <w:rsid w:val="006E233F"/>
    <w:rsid w:val="006F07F4"/>
    <w:rsid w:val="006F5799"/>
    <w:rsid w:val="00701C4B"/>
    <w:rsid w:val="007047D8"/>
    <w:rsid w:val="007075E4"/>
    <w:rsid w:val="007279E4"/>
    <w:rsid w:val="00733C14"/>
    <w:rsid w:val="00735CC8"/>
    <w:rsid w:val="0073769E"/>
    <w:rsid w:val="0074524B"/>
    <w:rsid w:val="00773F3B"/>
    <w:rsid w:val="00780E73"/>
    <w:rsid w:val="00784E2E"/>
    <w:rsid w:val="00786247"/>
    <w:rsid w:val="007867B2"/>
    <w:rsid w:val="00790BD3"/>
    <w:rsid w:val="00792509"/>
    <w:rsid w:val="00795F6B"/>
    <w:rsid w:val="007A2D1F"/>
    <w:rsid w:val="007A31DF"/>
    <w:rsid w:val="007A39B2"/>
    <w:rsid w:val="007B7D7E"/>
    <w:rsid w:val="007D6C5C"/>
    <w:rsid w:val="007E14C4"/>
    <w:rsid w:val="00807B31"/>
    <w:rsid w:val="00814F3E"/>
    <w:rsid w:val="008179DD"/>
    <w:rsid w:val="00820B51"/>
    <w:rsid w:val="008265C3"/>
    <w:rsid w:val="00830EDB"/>
    <w:rsid w:val="0084433A"/>
    <w:rsid w:val="0084661E"/>
    <w:rsid w:val="00853762"/>
    <w:rsid w:val="0086288F"/>
    <w:rsid w:val="0086553E"/>
    <w:rsid w:val="00870396"/>
    <w:rsid w:val="00872AEA"/>
    <w:rsid w:val="008D60E5"/>
    <w:rsid w:val="008F0475"/>
    <w:rsid w:val="00903E93"/>
    <w:rsid w:val="009135B4"/>
    <w:rsid w:val="009161BC"/>
    <w:rsid w:val="00916D68"/>
    <w:rsid w:val="009746F1"/>
    <w:rsid w:val="009801A4"/>
    <w:rsid w:val="0098177A"/>
    <w:rsid w:val="00985EC1"/>
    <w:rsid w:val="00987800"/>
    <w:rsid w:val="00987975"/>
    <w:rsid w:val="009A0D06"/>
    <w:rsid w:val="009A271A"/>
    <w:rsid w:val="009A32EA"/>
    <w:rsid w:val="009C0935"/>
    <w:rsid w:val="009D00F8"/>
    <w:rsid w:val="009D5E60"/>
    <w:rsid w:val="009E5EA3"/>
    <w:rsid w:val="009E6317"/>
    <w:rsid w:val="00A07CC0"/>
    <w:rsid w:val="00A159A1"/>
    <w:rsid w:val="00A35911"/>
    <w:rsid w:val="00A53E27"/>
    <w:rsid w:val="00A724E8"/>
    <w:rsid w:val="00A952F2"/>
    <w:rsid w:val="00AA476D"/>
    <w:rsid w:val="00AA6A7E"/>
    <w:rsid w:val="00AC6B4C"/>
    <w:rsid w:val="00AD58C0"/>
    <w:rsid w:val="00B04F09"/>
    <w:rsid w:val="00B06523"/>
    <w:rsid w:val="00B07350"/>
    <w:rsid w:val="00B1554D"/>
    <w:rsid w:val="00B21D06"/>
    <w:rsid w:val="00B338C5"/>
    <w:rsid w:val="00B34ACD"/>
    <w:rsid w:val="00B34B20"/>
    <w:rsid w:val="00B65437"/>
    <w:rsid w:val="00B779DA"/>
    <w:rsid w:val="00B93920"/>
    <w:rsid w:val="00B94C41"/>
    <w:rsid w:val="00BA77A1"/>
    <w:rsid w:val="00BA7A12"/>
    <w:rsid w:val="00BD0D50"/>
    <w:rsid w:val="00BD26B1"/>
    <w:rsid w:val="00BD302A"/>
    <w:rsid w:val="00BD334B"/>
    <w:rsid w:val="00BD7CDF"/>
    <w:rsid w:val="00BE0433"/>
    <w:rsid w:val="00BE1634"/>
    <w:rsid w:val="00C05AF9"/>
    <w:rsid w:val="00C06E29"/>
    <w:rsid w:val="00C20C0F"/>
    <w:rsid w:val="00C26F00"/>
    <w:rsid w:val="00C27BE0"/>
    <w:rsid w:val="00C35253"/>
    <w:rsid w:val="00C43486"/>
    <w:rsid w:val="00C439B8"/>
    <w:rsid w:val="00C74FF1"/>
    <w:rsid w:val="00C848A0"/>
    <w:rsid w:val="00C84A8F"/>
    <w:rsid w:val="00C87999"/>
    <w:rsid w:val="00C92E99"/>
    <w:rsid w:val="00C932BF"/>
    <w:rsid w:val="00C97A98"/>
    <w:rsid w:val="00CC01B4"/>
    <w:rsid w:val="00CC6104"/>
    <w:rsid w:val="00CD1500"/>
    <w:rsid w:val="00CF0A3B"/>
    <w:rsid w:val="00CF0E12"/>
    <w:rsid w:val="00CF6CB9"/>
    <w:rsid w:val="00D01A88"/>
    <w:rsid w:val="00D05C91"/>
    <w:rsid w:val="00D253E2"/>
    <w:rsid w:val="00D27102"/>
    <w:rsid w:val="00D32642"/>
    <w:rsid w:val="00D33950"/>
    <w:rsid w:val="00D43F96"/>
    <w:rsid w:val="00D503C0"/>
    <w:rsid w:val="00D55F23"/>
    <w:rsid w:val="00D82FD7"/>
    <w:rsid w:val="00D91462"/>
    <w:rsid w:val="00D92F83"/>
    <w:rsid w:val="00DC0DEB"/>
    <w:rsid w:val="00DC6A3B"/>
    <w:rsid w:val="00DD6A2D"/>
    <w:rsid w:val="00DE21EB"/>
    <w:rsid w:val="00DE2710"/>
    <w:rsid w:val="00DF0D30"/>
    <w:rsid w:val="00E06EC7"/>
    <w:rsid w:val="00E14015"/>
    <w:rsid w:val="00E22630"/>
    <w:rsid w:val="00E22D39"/>
    <w:rsid w:val="00E24C2B"/>
    <w:rsid w:val="00E27273"/>
    <w:rsid w:val="00E34A81"/>
    <w:rsid w:val="00E35873"/>
    <w:rsid w:val="00E37456"/>
    <w:rsid w:val="00E431A0"/>
    <w:rsid w:val="00E81693"/>
    <w:rsid w:val="00E92BEC"/>
    <w:rsid w:val="00EB1F97"/>
    <w:rsid w:val="00EB31C6"/>
    <w:rsid w:val="00ED10D6"/>
    <w:rsid w:val="00ED1148"/>
    <w:rsid w:val="00EE6A1E"/>
    <w:rsid w:val="00EF2604"/>
    <w:rsid w:val="00F5048C"/>
    <w:rsid w:val="00F5162F"/>
    <w:rsid w:val="00F63BD6"/>
    <w:rsid w:val="00F7177D"/>
    <w:rsid w:val="00F828BB"/>
    <w:rsid w:val="00F828C0"/>
    <w:rsid w:val="00F91426"/>
    <w:rsid w:val="00FA124A"/>
    <w:rsid w:val="00FB3B7F"/>
    <w:rsid w:val="00FC0B72"/>
    <w:rsid w:val="00FD3916"/>
    <w:rsid w:val="00FE2626"/>
    <w:rsid w:val="00FE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F456BA6-923A-414D-A30D-0B8CA3FB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2BF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590D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0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089"/>
  </w:style>
  <w:style w:type="paragraph" w:styleId="Footer">
    <w:name w:val="footer"/>
    <w:basedOn w:val="Normal"/>
    <w:link w:val="FooterChar"/>
    <w:uiPriority w:val="99"/>
    <w:unhideWhenUsed/>
    <w:rsid w:val="001470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089"/>
  </w:style>
  <w:style w:type="paragraph" w:styleId="BalloonText">
    <w:name w:val="Balloon Text"/>
    <w:basedOn w:val="Normal"/>
    <w:link w:val="BalloonTextChar"/>
    <w:uiPriority w:val="99"/>
    <w:semiHidden/>
    <w:unhideWhenUsed/>
    <w:rsid w:val="00147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708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334126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Listavistosa-nfasis12">
    <w:name w:val="Lista vistosa - Énfasis 12"/>
    <w:basedOn w:val="Normal"/>
    <w:uiPriority w:val="34"/>
    <w:qFormat/>
    <w:rsid w:val="00830EDB"/>
    <w:pPr>
      <w:spacing w:after="0" w:line="240" w:lineRule="auto"/>
      <w:ind w:left="720"/>
      <w:contextualSpacing/>
      <w:jc w:val="both"/>
    </w:pPr>
    <w:rPr>
      <w:rFonts w:ascii="Cambria" w:eastAsia="MS Mincho" w:hAnsi="Cambria"/>
      <w:sz w:val="24"/>
      <w:szCs w:val="24"/>
      <w:lang w:val="es-ES_tradnl" w:eastAsia="es-ES"/>
    </w:rPr>
  </w:style>
  <w:style w:type="paragraph" w:customStyle="1" w:styleId="Normal1">
    <w:name w:val="Normal1"/>
    <w:rsid w:val="00830EDB"/>
    <w:pPr>
      <w:spacing w:line="276" w:lineRule="auto"/>
    </w:pPr>
    <w:rPr>
      <w:rFonts w:ascii="Arial" w:eastAsia="Arial" w:hAnsi="Arial" w:cs="Arial"/>
      <w:color w:val="000000"/>
      <w:sz w:val="22"/>
      <w:szCs w:val="24"/>
      <w:lang w:val="es-ES_tradnl" w:eastAsia="ja-JP"/>
    </w:rPr>
  </w:style>
  <w:style w:type="paragraph" w:styleId="NoSpacing">
    <w:name w:val="No Spacing"/>
    <w:uiPriority w:val="1"/>
    <w:qFormat/>
    <w:rsid w:val="002F543F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2F543F"/>
    <w:pPr>
      <w:ind w:left="708"/>
    </w:pPr>
  </w:style>
  <w:style w:type="character" w:styleId="Strong">
    <w:name w:val="Strong"/>
    <w:basedOn w:val="DefaultParagraphFont"/>
    <w:uiPriority w:val="22"/>
    <w:qFormat/>
    <w:rsid w:val="000B7793"/>
    <w:rPr>
      <w:b/>
      <w:bCs/>
    </w:rPr>
  </w:style>
  <w:style w:type="character" w:styleId="Hyperlink">
    <w:name w:val="Hyperlink"/>
    <w:basedOn w:val="DefaultParagraphFont"/>
    <w:uiPriority w:val="99"/>
    <w:unhideWhenUsed/>
    <w:rsid w:val="000B779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90D1E"/>
    <w:rPr>
      <w:rFonts w:ascii="Times New Roman" w:eastAsia="Times New Roman" w:hAnsi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0D1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0D1E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90D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0D1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0D1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ipagauta@museonacional.gov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evargas@museonacional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F31FE-B15C-4450-A4E0-6378FA513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 MUSEO NACIONAL DE COLOMBIA  -</vt:lpstr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MUSEO NACIONAL DE COLOMBIA  -</dc:title>
  <dc:creator>Angel Eduardo Moreno Marin</dc:creator>
  <cp:lastModifiedBy>Jose Quispe</cp:lastModifiedBy>
  <cp:revision>120</cp:revision>
  <cp:lastPrinted>2014-03-11T15:29:00Z</cp:lastPrinted>
  <dcterms:created xsi:type="dcterms:W3CDTF">2014-08-04T15:09:00Z</dcterms:created>
  <dcterms:modified xsi:type="dcterms:W3CDTF">2015-10-29T03:32:00Z</dcterms:modified>
</cp:coreProperties>
</file>