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3F284" w14:textId="5769266D" w:rsidR="00893004" w:rsidRDefault="00595587" w:rsidP="00893004">
      <w:pPr>
        <w:pStyle w:val="Title"/>
      </w:pPr>
      <w:r>
        <w:t>Solar Energy Analysis</w:t>
      </w:r>
    </w:p>
    <w:p w14:paraId="210B8739" w14:textId="77777777" w:rsidR="00813378" w:rsidRDefault="003F6661" w:rsidP="003F6661">
      <w:pPr>
        <w:pStyle w:val="Heading1"/>
      </w:pPr>
      <w:r>
        <w:t>Introduction</w:t>
      </w:r>
    </w:p>
    <w:p w14:paraId="6D0A6EF0" w14:textId="77777777" w:rsidR="00595587" w:rsidRDefault="00595587" w:rsidP="00D9252C">
      <w:pPr>
        <w:pStyle w:val="Heading1"/>
        <w:rPr>
          <w:rFonts w:asciiTheme="minorHAnsi" w:eastAsiaTheme="minorHAnsi" w:hAnsiTheme="minorHAnsi" w:cstheme="minorBidi"/>
          <w:b w:val="0"/>
          <w:bCs w:val="0"/>
          <w:color w:val="auto"/>
          <w:sz w:val="22"/>
          <w:szCs w:val="22"/>
        </w:rPr>
      </w:pPr>
      <w:r w:rsidRPr="00595587">
        <w:rPr>
          <w:rFonts w:asciiTheme="minorHAnsi" w:eastAsiaTheme="minorHAnsi" w:hAnsiTheme="minorHAnsi" w:cstheme="minorBidi"/>
          <w:b w:val="0"/>
          <w:bCs w:val="0"/>
          <w:color w:val="auto"/>
          <w:sz w:val="22"/>
          <w:szCs w:val="22"/>
        </w:rPr>
        <w:t xml:space="preserve">The U.S. solar industry continued on its record-breaking trajectory in Q2 2015 with 1,393 megawatts (MW) of installed solar capacity, making this the largest Q2 in history. As has been the case over the last 18 months, the residential and utility-scale markets led the way, installed 463 and 729 MW, respectively. </w:t>
      </w:r>
    </w:p>
    <w:p w14:paraId="3B3F4679" w14:textId="77777777" w:rsidR="001545D3" w:rsidRDefault="001545D3" w:rsidP="00595587"/>
    <w:p w14:paraId="77F41111" w14:textId="64759EE8" w:rsidR="00595587" w:rsidRDefault="00595587" w:rsidP="00595587">
      <w:r w:rsidRPr="00595587">
        <w:t>Roughly 20,000 MW of solar capacity is forecasted to come online over the next two years, doubling the country's existing solar capacity. Growth is expected to be broad-based, with more than 16 states expected to top the 100 MW mark in 2016, up from 9 states in 2014.</w:t>
      </w:r>
    </w:p>
    <w:p w14:paraId="165B5E38" w14:textId="6049FA1A" w:rsidR="001545D3" w:rsidRPr="00595587" w:rsidRDefault="00595587" w:rsidP="00595587">
      <w:r>
        <w:t xml:space="preserve">The purpose of this analysis is to dig deeper into the acceptance (sentiment analysis) of consumers </w:t>
      </w:r>
      <w:r w:rsidR="001545D3">
        <w:t xml:space="preserve">and their likelihood to have solar installations in their </w:t>
      </w:r>
      <w:r w:rsidR="00361688">
        <w:t xml:space="preserve">homes, also find the best places zip codes to have solar panels installed, concentrating in New York and using California as a benchmark </w:t>
      </w:r>
    </w:p>
    <w:p w14:paraId="5C490AC5" w14:textId="444EE286" w:rsidR="00D9252C" w:rsidRDefault="00D9252C" w:rsidP="00D9252C">
      <w:pPr>
        <w:pStyle w:val="Heading1"/>
      </w:pPr>
      <w:r>
        <w:t>Literature Review</w:t>
      </w:r>
    </w:p>
    <w:p w14:paraId="6421AC13" w14:textId="77777777" w:rsidR="001545D3" w:rsidRDefault="001545D3" w:rsidP="001545D3"/>
    <w:p w14:paraId="5B881220" w14:textId="2CFA5FDE" w:rsidR="001545D3" w:rsidRDefault="001545D3" w:rsidP="001545D3">
      <w:r>
        <w:t>Mainly used the literature and data sets found in</w:t>
      </w:r>
      <w:r w:rsidR="00C91741" w:rsidRPr="00C91741">
        <w:t xml:space="preserve"> </w:t>
      </w:r>
      <w:hyperlink r:id="rId5" w:history="1">
        <w:r w:rsidR="00C91741" w:rsidRPr="00803048">
          <w:rPr>
            <w:rStyle w:val="Hyperlink"/>
          </w:rPr>
          <w:t>https://www.californiasolarstatistics.ca.gov/</w:t>
        </w:r>
      </w:hyperlink>
      <w:r w:rsidR="00C91741">
        <w:t xml:space="preserve">, </w:t>
      </w:r>
      <w:r>
        <w:t xml:space="preserve"> </w:t>
      </w:r>
      <w:r w:rsidRPr="001545D3">
        <w:t xml:space="preserve"> </w:t>
      </w:r>
      <w:hyperlink r:id="rId6" w:history="1">
        <w:r w:rsidRPr="00803048">
          <w:rPr>
            <w:rStyle w:val="Hyperlink"/>
          </w:rPr>
          <w:t>http://gosolarcalifornia.org/</w:t>
        </w:r>
      </w:hyperlink>
      <w:r>
        <w:t xml:space="preserve"> and </w:t>
      </w:r>
      <w:hyperlink r:id="rId7" w:history="1">
        <w:r w:rsidRPr="00803048">
          <w:rPr>
            <w:rStyle w:val="Hyperlink"/>
          </w:rPr>
          <w:t>http://www.seia.org/</w:t>
        </w:r>
      </w:hyperlink>
      <w:r>
        <w:t>.</w:t>
      </w:r>
    </w:p>
    <w:p w14:paraId="2FD3D8AD" w14:textId="77777777" w:rsidR="001545D3" w:rsidRDefault="001545D3" w:rsidP="001545D3">
      <w:r>
        <w:t>There are now over 22,700 MW of cumulative solar electric capacity operating in the U.S., enough to power more than 4.6 million average American homes.</w:t>
      </w:r>
    </w:p>
    <w:p w14:paraId="0B24ECDB" w14:textId="6D2C273C" w:rsidR="001545D3" w:rsidRDefault="001545D3" w:rsidP="001545D3">
      <w:r>
        <w:t>With over 135,000 installations in the first half of 2015, nearly 784,000 U.S. homes and businesses have now gone solar and a new solar project was installed every 2 minutes</w:t>
      </w:r>
    </w:p>
    <w:p w14:paraId="229F3D97" w14:textId="1747D6E4" w:rsidR="001545D3" w:rsidRDefault="001545D3" w:rsidP="001545D3">
      <w:r w:rsidRPr="001545D3">
        <w:t>New York has a considerable amount of solar potential and has consistently been in the top 10 US solar markets.  Pursuant to Governor Cuomo’s stated commitment to the NY-SUN initiative, the New York Public Service Commission (PSC) recently announced a 10-year $1 billion commitment to developing a self-sustaining solar market in New York State</w:t>
      </w:r>
    </w:p>
    <w:p w14:paraId="11E4BCDE" w14:textId="0FE51262" w:rsidR="00444D68" w:rsidRDefault="00444D68" w:rsidP="001545D3">
      <w:r>
        <w:t>I also did some research on Sentiment analysis using R from the following pages.</w:t>
      </w:r>
    </w:p>
    <w:p w14:paraId="0F2E403B" w14:textId="56E7BDDA" w:rsidR="00444D68" w:rsidRDefault="00444D68" w:rsidP="001545D3">
      <w:hyperlink r:id="rId8" w:history="1">
        <w:r w:rsidRPr="00803048">
          <w:rPr>
            <w:rStyle w:val="Hyperlink"/>
          </w:rPr>
          <w:t>http://thinktostart.com/sentiment-analysis-on-twitter/</w:t>
        </w:r>
      </w:hyperlink>
      <w:r>
        <w:t xml:space="preserve"> and </w:t>
      </w:r>
      <w:hyperlink r:id="rId9" w:history="1">
        <w:r w:rsidRPr="00803048">
          <w:rPr>
            <w:rStyle w:val="Hyperlink"/>
          </w:rPr>
          <w:t>http://thinktostart.com/wordcloud-syria-on-twitter/</w:t>
        </w:r>
      </w:hyperlink>
    </w:p>
    <w:p w14:paraId="3C870E5D" w14:textId="5E050EE4" w:rsidR="001545D3" w:rsidRDefault="001545D3" w:rsidP="001545D3">
      <w:r>
        <w:lastRenderedPageBreak/>
        <w:t xml:space="preserve">There are also data sets of current solar installation in California and New York that will be used as part of the analysis to determine the penetration of </w:t>
      </w:r>
      <w:r w:rsidR="00361688">
        <w:t>solar</w:t>
      </w:r>
      <w:r>
        <w:t xml:space="preserve"> installation at the zip code level by cross referencing the US census data for population. </w:t>
      </w:r>
    </w:p>
    <w:p w14:paraId="78998FA9" w14:textId="77777777" w:rsidR="001545D3" w:rsidRPr="001545D3" w:rsidRDefault="001545D3" w:rsidP="001545D3"/>
    <w:p w14:paraId="4AC7F2EE" w14:textId="77777777" w:rsidR="00DB5D3A" w:rsidRDefault="00DB5D3A" w:rsidP="00DB5D3A">
      <w:pPr>
        <w:pStyle w:val="Heading1"/>
      </w:pPr>
      <w:r>
        <w:t>Dataset</w:t>
      </w:r>
    </w:p>
    <w:p w14:paraId="0041A3C7" w14:textId="77777777" w:rsidR="00361688" w:rsidRDefault="00361688" w:rsidP="00361688"/>
    <w:p w14:paraId="105A164F" w14:textId="77777777" w:rsidR="00361688" w:rsidRDefault="00361688" w:rsidP="00361688">
      <w:r>
        <w:t>Downloaded twitter data for solar energy and green energy keywords, to which sentiment analysis will be performed.</w:t>
      </w:r>
    </w:p>
    <w:p w14:paraId="7AD5B5AC" w14:textId="4B4C38D6" w:rsidR="00361688" w:rsidRDefault="00361688" w:rsidP="00361688">
      <w:hyperlink r:id="rId10" w:history="1">
        <w:r w:rsidRPr="00803048">
          <w:rPr>
            <w:rStyle w:val="Hyperlink"/>
          </w:rPr>
          <w:t>https://dev.twitter.com/overview/api/tweets</w:t>
        </w:r>
      </w:hyperlink>
    </w:p>
    <w:p w14:paraId="0CF05D7F" w14:textId="06CEA7B7" w:rsidR="007B10EE" w:rsidRDefault="007B10EE" w:rsidP="00361688">
      <w:r>
        <w:t xml:space="preserve">My initial analysis has led me to use the following attributes from the tweets collected. </w:t>
      </w:r>
    </w:p>
    <w:p w14:paraId="4104CA35" w14:textId="4BFD7892" w:rsidR="007B10EE" w:rsidRDefault="007B10EE" w:rsidP="00361688">
      <w:r>
        <w:t xml:space="preserve">There were 8000 tweets collected using Keyword: </w:t>
      </w:r>
      <w:proofErr w:type="spellStart"/>
      <w:r>
        <w:t>SolarEnergy</w:t>
      </w:r>
      <w:proofErr w:type="spellEnd"/>
      <w:r>
        <w:t xml:space="preserve"> and 5000 tweets collected using </w:t>
      </w:r>
      <w:proofErr w:type="spellStart"/>
      <w:r>
        <w:t>GreenEnergy</w:t>
      </w:r>
      <w:proofErr w:type="spellEnd"/>
    </w:p>
    <w:p w14:paraId="2D41D263" w14:textId="77777777" w:rsidR="007B10EE" w:rsidRPr="007B10EE" w:rsidRDefault="007B10EE" w:rsidP="00361688"/>
    <w:p w14:paraId="5C03D43D" w14:textId="2D423165" w:rsidR="007B10EE" w:rsidRPr="007B10EE" w:rsidRDefault="007B10EE" w:rsidP="007B10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CA" w:eastAsia="en-CA"/>
        </w:rPr>
      </w:pPr>
      <w:r w:rsidRPr="007B10EE">
        <w:rPr>
          <w:rFonts w:eastAsia="Times New Roman" w:cs="Courier New"/>
          <w:color w:val="000000"/>
          <w:lang w:val="en-CA" w:eastAsia="en-CA"/>
        </w:rPr>
        <w:t>user.id</w:t>
      </w:r>
    </w:p>
    <w:p w14:paraId="19F21496" w14:textId="3540D809" w:rsidR="007B10EE" w:rsidRPr="007B10EE" w:rsidRDefault="007B10EE" w:rsidP="007B10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CA" w:eastAsia="en-CA"/>
        </w:rPr>
      </w:pPr>
      <w:proofErr w:type="spellStart"/>
      <w:r w:rsidRPr="007B10EE">
        <w:rPr>
          <w:rFonts w:eastAsia="Times New Roman" w:cs="Courier New"/>
          <w:color w:val="000000"/>
          <w:lang w:val="en-CA" w:eastAsia="en-CA"/>
        </w:rPr>
        <w:t>created_at</w:t>
      </w:r>
      <w:proofErr w:type="spellEnd"/>
    </w:p>
    <w:p w14:paraId="770C6B99" w14:textId="70A5AA48" w:rsidR="007B10EE" w:rsidRPr="007B10EE" w:rsidRDefault="007B10EE" w:rsidP="007B10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CA" w:eastAsia="en-CA"/>
        </w:rPr>
      </w:pPr>
      <w:proofErr w:type="spellStart"/>
      <w:r w:rsidRPr="007B10EE">
        <w:rPr>
          <w:rFonts w:eastAsia="Times New Roman" w:cs="Courier New"/>
          <w:color w:val="000000"/>
          <w:lang w:val="en-CA" w:eastAsia="en-CA"/>
        </w:rPr>
        <w:t>time_zone</w:t>
      </w:r>
      <w:proofErr w:type="spellEnd"/>
    </w:p>
    <w:p w14:paraId="3288B3C2" w14:textId="37492207" w:rsidR="007B10EE" w:rsidRPr="007B10EE" w:rsidRDefault="007B10EE" w:rsidP="007B10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CA" w:eastAsia="en-CA"/>
        </w:rPr>
      </w:pPr>
      <w:r w:rsidRPr="007B10EE">
        <w:rPr>
          <w:rFonts w:eastAsia="Times New Roman" w:cs="Courier New"/>
          <w:color w:val="000000"/>
          <w:lang w:val="en-CA" w:eastAsia="en-CA"/>
        </w:rPr>
        <w:t>id</w:t>
      </w:r>
    </w:p>
    <w:p w14:paraId="4164F7F6" w14:textId="3FE0A018" w:rsidR="007B10EE" w:rsidRPr="007B10EE" w:rsidRDefault="007B10EE" w:rsidP="007B10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CA" w:eastAsia="en-CA"/>
        </w:rPr>
      </w:pPr>
      <w:r w:rsidRPr="007B10EE">
        <w:rPr>
          <w:rFonts w:eastAsia="Times New Roman" w:cs="Courier New"/>
          <w:color w:val="000000"/>
          <w:lang w:val="en-CA" w:eastAsia="en-CA"/>
        </w:rPr>
        <w:t>text</w:t>
      </w:r>
    </w:p>
    <w:p w14:paraId="59897414" w14:textId="4A1C8280" w:rsidR="007B10EE" w:rsidRPr="007B10EE" w:rsidRDefault="007B10EE" w:rsidP="007B10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CA" w:eastAsia="en-CA"/>
        </w:rPr>
      </w:pPr>
      <w:r w:rsidRPr="007B10EE">
        <w:rPr>
          <w:rFonts w:eastAsia="Times New Roman" w:cs="Courier New"/>
          <w:color w:val="000000"/>
          <w:lang w:val="en-CA" w:eastAsia="en-CA"/>
        </w:rPr>
        <w:t>country</w:t>
      </w:r>
    </w:p>
    <w:p w14:paraId="093709B2" w14:textId="6293AAF0" w:rsidR="007B10EE" w:rsidRPr="007B10EE" w:rsidRDefault="007B10EE" w:rsidP="007B10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CA" w:eastAsia="en-CA"/>
        </w:rPr>
      </w:pPr>
      <w:r w:rsidRPr="007B10EE">
        <w:rPr>
          <w:rFonts w:eastAsia="Times New Roman" w:cs="Courier New"/>
          <w:color w:val="000000"/>
          <w:lang w:val="en-CA" w:eastAsia="en-CA"/>
        </w:rPr>
        <w:t>location</w:t>
      </w:r>
    </w:p>
    <w:p w14:paraId="1F7BB0C2" w14:textId="6742ACF8" w:rsidR="007B10EE" w:rsidRPr="007B10EE" w:rsidRDefault="007B10EE" w:rsidP="007B10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CA" w:eastAsia="en-CA"/>
        </w:rPr>
      </w:pPr>
      <w:r w:rsidRPr="007B10EE">
        <w:rPr>
          <w:rFonts w:eastAsia="Times New Roman" w:cs="Courier New"/>
          <w:color w:val="000000"/>
          <w:lang w:val="en-CA" w:eastAsia="en-CA"/>
        </w:rPr>
        <w:t>place</w:t>
      </w:r>
    </w:p>
    <w:p w14:paraId="6738B3B4" w14:textId="1D1E8E5B" w:rsidR="007B10EE" w:rsidRPr="007B10EE" w:rsidRDefault="007B10EE" w:rsidP="007B10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CA" w:eastAsia="en-CA"/>
        </w:rPr>
      </w:pPr>
      <w:r w:rsidRPr="007B10EE">
        <w:rPr>
          <w:rFonts w:eastAsia="Times New Roman" w:cs="Courier New"/>
          <w:color w:val="000000"/>
          <w:lang w:val="en-CA" w:eastAsia="en-CA"/>
        </w:rPr>
        <w:t>coordinates</w:t>
      </w:r>
    </w:p>
    <w:p w14:paraId="5130D84F" w14:textId="77777777" w:rsidR="007B10EE" w:rsidRDefault="007B10EE" w:rsidP="00361688"/>
    <w:p w14:paraId="3415AD64" w14:textId="6ADB2F10" w:rsidR="000D32F2" w:rsidRDefault="007B10EE" w:rsidP="00361688">
      <w:r>
        <w:t xml:space="preserve">I am also using solar installation data </w:t>
      </w:r>
      <w:r w:rsidR="00444D68">
        <w:t xml:space="preserve">for New York </w:t>
      </w:r>
      <w:r>
        <w:t xml:space="preserve">from </w:t>
      </w:r>
    </w:p>
    <w:p w14:paraId="34F61219" w14:textId="5F211DF9" w:rsidR="000D32F2" w:rsidRDefault="000D32F2" w:rsidP="00361688">
      <w:hyperlink r:id="rId11" w:history="1">
        <w:r w:rsidRPr="00803048">
          <w:rPr>
            <w:rStyle w:val="Hyperlink"/>
          </w:rPr>
          <w:t>https://data.ny.gov/Energy-Environment/Statewide-200kW-or-Less-Residential-Non-Residentia/3x8r-34rs</w:t>
        </w:r>
      </w:hyperlink>
      <w:r w:rsidRPr="000D32F2">
        <w:t>?</w:t>
      </w:r>
    </w:p>
    <w:p w14:paraId="6FDBECC2" w14:textId="6316B5BA" w:rsidR="000D32F2" w:rsidRDefault="000D32F2" w:rsidP="00361688">
      <w:r>
        <w:t>Fields extracted:</w:t>
      </w:r>
    </w:p>
    <w:p w14:paraId="747CFC11" w14:textId="77777777" w:rsidR="000D32F2" w:rsidRDefault="000D32F2" w:rsidP="000D32F2">
      <w:pPr>
        <w:pStyle w:val="ListParagraph"/>
        <w:numPr>
          <w:ilvl w:val="0"/>
          <w:numId w:val="2"/>
        </w:numPr>
        <w:spacing w:after="0"/>
      </w:pPr>
      <w:r>
        <w:t>City</w:t>
      </w:r>
    </w:p>
    <w:p w14:paraId="79DF0CFC" w14:textId="77777777" w:rsidR="000D32F2" w:rsidRDefault="000D32F2" w:rsidP="000D32F2">
      <w:pPr>
        <w:pStyle w:val="ListParagraph"/>
        <w:numPr>
          <w:ilvl w:val="0"/>
          <w:numId w:val="2"/>
        </w:numPr>
        <w:spacing w:after="0"/>
      </w:pPr>
      <w:r>
        <w:t>County</w:t>
      </w:r>
    </w:p>
    <w:p w14:paraId="7D0226A4" w14:textId="77777777" w:rsidR="000D32F2" w:rsidRDefault="000D32F2" w:rsidP="000D32F2">
      <w:pPr>
        <w:pStyle w:val="ListParagraph"/>
        <w:numPr>
          <w:ilvl w:val="0"/>
          <w:numId w:val="2"/>
        </w:numPr>
        <w:spacing w:after="0"/>
      </w:pPr>
      <w:r>
        <w:t>State</w:t>
      </w:r>
    </w:p>
    <w:p w14:paraId="56914E99" w14:textId="77777777" w:rsidR="000D32F2" w:rsidRDefault="000D32F2" w:rsidP="000D32F2">
      <w:pPr>
        <w:pStyle w:val="ListParagraph"/>
        <w:numPr>
          <w:ilvl w:val="0"/>
          <w:numId w:val="2"/>
        </w:numPr>
        <w:spacing w:after="0"/>
      </w:pPr>
      <w:r>
        <w:t>Zip Code</w:t>
      </w:r>
    </w:p>
    <w:p w14:paraId="1F812883" w14:textId="77777777" w:rsidR="000D32F2" w:rsidRDefault="000D32F2" w:rsidP="000D32F2">
      <w:pPr>
        <w:pStyle w:val="ListParagraph"/>
        <w:numPr>
          <w:ilvl w:val="0"/>
          <w:numId w:val="2"/>
        </w:numPr>
        <w:spacing w:after="0"/>
      </w:pPr>
      <w:r>
        <w:t>Sector</w:t>
      </w:r>
    </w:p>
    <w:p w14:paraId="38FBF6C4" w14:textId="77777777" w:rsidR="000D32F2" w:rsidRDefault="000D32F2" w:rsidP="000D32F2">
      <w:pPr>
        <w:pStyle w:val="ListParagraph"/>
        <w:numPr>
          <w:ilvl w:val="0"/>
          <w:numId w:val="2"/>
        </w:numPr>
        <w:spacing w:after="0"/>
      </w:pPr>
      <w:r>
        <w:t>Electric Utility</w:t>
      </w:r>
    </w:p>
    <w:p w14:paraId="35369A7D" w14:textId="77777777" w:rsidR="000D32F2" w:rsidRDefault="000D32F2" w:rsidP="000D32F2">
      <w:pPr>
        <w:pStyle w:val="ListParagraph"/>
        <w:numPr>
          <w:ilvl w:val="0"/>
          <w:numId w:val="2"/>
        </w:numPr>
        <w:spacing w:after="0"/>
      </w:pPr>
      <w:r>
        <w:lastRenderedPageBreak/>
        <w:t>Purchase Type</w:t>
      </w:r>
    </w:p>
    <w:p w14:paraId="0AD18CB9" w14:textId="77777777" w:rsidR="000D32F2" w:rsidRDefault="000D32F2" w:rsidP="000D32F2">
      <w:pPr>
        <w:pStyle w:val="ListParagraph"/>
        <w:numPr>
          <w:ilvl w:val="0"/>
          <w:numId w:val="2"/>
        </w:numPr>
        <w:spacing w:after="0"/>
      </w:pPr>
      <w:r>
        <w:t>Date Application Received</w:t>
      </w:r>
    </w:p>
    <w:p w14:paraId="24104A7C" w14:textId="77777777" w:rsidR="000D32F2" w:rsidRDefault="000D32F2" w:rsidP="000D32F2">
      <w:pPr>
        <w:pStyle w:val="ListParagraph"/>
        <w:numPr>
          <w:ilvl w:val="0"/>
          <w:numId w:val="2"/>
        </w:numPr>
        <w:spacing w:after="0"/>
      </w:pPr>
      <w:r>
        <w:t>Date Install</w:t>
      </w:r>
    </w:p>
    <w:p w14:paraId="20063025" w14:textId="77777777" w:rsidR="000D32F2" w:rsidRDefault="000D32F2" w:rsidP="000D32F2">
      <w:pPr>
        <w:pStyle w:val="ListParagraph"/>
        <w:numPr>
          <w:ilvl w:val="0"/>
          <w:numId w:val="2"/>
        </w:numPr>
        <w:spacing w:after="0"/>
      </w:pPr>
      <w:r>
        <w:t>Project Cost</w:t>
      </w:r>
    </w:p>
    <w:p w14:paraId="2871BEA7" w14:textId="77777777" w:rsidR="000D32F2" w:rsidRDefault="000D32F2" w:rsidP="000D32F2">
      <w:pPr>
        <w:pStyle w:val="ListParagraph"/>
        <w:numPr>
          <w:ilvl w:val="0"/>
          <w:numId w:val="2"/>
        </w:numPr>
        <w:spacing w:after="0"/>
      </w:pPr>
      <w:r>
        <w:t>$Incentive</w:t>
      </w:r>
    </w:p>
    <w:p w14:paraId="2EABE3E3" w14:textId="77777777" w:rsidR="000D32F2" w:rsidRDefault="000D32F2" w:rsidP="000D32F2">
      <w:pPr>
        <w:pStyle w:val="ListParagraph"/>
        <w:numPr>
          <w:ilvl w:val="0"/>
          <w:numId w:val="2"/>
        </w:numPr>
        <w:spacing w:after="0"/>
      </w:pPr>
      <w:r>
        <w:t>Total Nameplate KW</w:t>
      </w:r>
    </w:p>
    <w:p w14:paraId="13523F6E" w14:textId="77777777" w:rsidR="000D32F2" w:rsidRDefault="000D32F2" w:rsidP="000D32F2">
      <w:pPr>
        <w:pStyle w:val="ListParagraph"/>
        <w:numPr>
          <w:ilvl w:val="0"/>
          <w:numId w:val="2"/>
        </w:numPr>
        <w:spacing w:after="0"/>
      </w:pPr>
      <w:r>
        <w:t>Expected KWh Annual Production</w:t>
      </w:r>
    </w:p>
    <w:p w14:paraId="5BB1A719" w14:textId="555808C5" w:rsidR="000D32F2" w:rsidRDefault="000D32F2" w:rsidP="000D32F2">
      <w:pPr>
        <w:pStyle w:val="ListParagraph"/>
        <w:numPr>
          <w:ilvl w:val="0"/>
          <w:numId w:val="2"/>
        </w:numPr>
      </w:pPr>
      <w:r>
        <w:t>Location 1</w:t>
      </w:r>
    </w:p>
    <w:p w14:paraId="7420FB76" w14:textId="77777777" w:rsidR="00444D68" w:rsidRDefault="00444D68" w:rsidP="00444D68"/>
    <w:p w14:paraId="00A0F3A9" w14:textId="136B384D" w:rsidR="00444D68" w:rsidRDefault="00444D68" w:rsidP="00444D68">
      <w:r>
        <w:t xml:space="preserve">I am also using solar installation data for </w:t>
      </w:r>
      <w:r>
        <w:t xml:space="preserve">California </w:t>
      </w:r>
      <w:r>
        <w:t xml:space="preserve">from </w:t>
      </w:r>
    </w:p>
    <w:p w14:paraId="1C3C9341" w14:textId="28F73621" w:rsidR="00C91741" w:rsidRDefault="00444D68" w:rsidP="00361688">
      <w:hyperlink r:id="rId12" w:history="1">
        <w:r w:rsidRPr="00803048">
          <w:rPr>
            <w:rStyle w:val="Hyperlink"/>
          </w:rPr>
          <w:t>https://www.californiasolarstatistics.ca.gov/data_downloads/</w:t>
        </w:r>
      </w:hyperlink>
    </w:p>
    <w:p w14:paraId="135BAF3A" w14:textId="77777777" w:rsidR="00444D68" w:rsidRDefault="00444D68" w:rsidP="00361688"/>
    <w:p w14:paraId="2AA3D528" w14:textId="77777777" w:rsidR="00444D68" w:rsidRDefault="00444D68" w:rsidP="00444D68">
      <w:r>
        <w:t>Fields extracted:</w:t>
      </w:r>
    </w:p>
    <w:p w14:paraId="5B912A84" w14:textId="77777777" w:rsidR="00C91741" w:rsidRDefault="00C91741" w:rsidP="00C91741">
      <w:pPr>
        <w:pStyle w:val="ListParagraph"/>
        <w:numPr>
          <w:ilvl w:val="0"/>
          <w:numId w:val="2"/>
        </w:numPr>
      </w:pPr>
      <w:r>
        <w:t>Program Administrator</w:t>
      </w:r>
    </w:p>
    <w:p w14:paraId="6B1901FC" w14:textId="77777777" w:rsidR="00C91741" w:rsidRDefault="00C91741" w:rsidP="00C91741">
      <w:pPr>
        <w:pStyle w:val="ListParagraph"/>
        <w:numPr>
          <w:ilvl w:val="0"/>
          <w:numId w:val="2"/>
        </w:numPr>
      </w:pPr>
      <w:r>
        <w:t>Program</w:t>
      </w:r>
    </w:p>
    <w:p w14:paraId="396E204D" w14:textId="77777777" w:rsidR="00C91741" w:rsidRDefault="00C91741" w:rsidP="00C91741">
      <w:pPr>
        <w:pStyle w:val="ListParagraph"/>
        <w:numPr>
          <w:ilvl w:val="0"/>
          <w:numId w:val="2"/>
        </w:numPr>
      </w:pPr>
      <w:r>
        <w:t>Total Cost</w:t>
      </w:r>
    </w:p>
    <w:p w14:paraId="50D9F846" w14:textId="77777777" w:rsidR="00C91741" w:rsidRDefault="00C91741" w:rsidP="00C91741">
      <w:pPr>
        <w:pStyle w:val="ListParagraph"/>
        <w:numPr>
          <w:ilvl w:val="0"/>
          <w:numId w:val="2"/>
        </w:numPr>
      </w:pPr>
      <w:r>
        <w:t>Current Incentive Application Status</w:t>
      </w:r>
    </w:p>
    <w:p w14:paraId="55166826" w14:textId="77777777" w:rsidR="00C91741" w:rsidRDefault="00C91741" w:rsidP="00C91741">
      <w:pPr>
        <w:pStyle w:val="ListParagraph"/>
        <w:numPr>
          <w:ilvl w:val="0"/>
          <w:numId w:val="2"/>
        </w:numPr>
      </w:pPr>
      <w:r>
        <w:t>Host Customer Sector</w:t>
      </w:r>
    </w:p>
    <w:p w14:paraId="57A66806" w14:textId="77777777" w:rsidR="00C91741" w:rsidRDefault="00C91741" w:rsidP="00C91741">
      <w:pPr>
        <w:pStyle w:val="ListParagraph"/>
        <w:numPr>
          <w:ilvl w:val="0"/>
          <w:numId w:val="2"/>
        </w:numPr>
      </w:pPr>
      <w:r>
        <w:t>Host Customer Physical Address City</w:t>
      </w:r>
    </w:p>
    <w:p w14:paraId="25F18F70" w14:textId="77777777" w:rsidR="00C91741" w:rsidRDefault="00C91741" w:rsidP="00C91741">
      <w:pPr>
        <w:pStyle w:val="ListParagraph"/>
        <w:numPr>
          <w:ilvl w:val="0"/>
          <w:numId w:val="2"/>
        </w:numPr>
      </w:pPr>
      <w:r>
        <w:t>Host Customer Physical Address County</w:t>
      </w:r>
    </w:p>
    <w:p w14:paraId="3F188CAF" w14:textId="77777777" w:rsidR="00C91741" w:rsidRDefault="00C91741" w:rsidP="00C91741">
      <w:pPr>
        <w:pStyle w:val="ListParagraph"/>
        <w:numPr>
          <w:ilvl w:val="0"/>
          <w:numId w:val="2"/>
        </w:numPr>
      </w:pPr>
      <w:r>
        <w:t>Host Customer Physical Address State</w:t>
      </w:r>
    </w:p>
    <w:p w14:paraId="2BD9FCFA" w14:textId="77777777" w:rsidR="00C91741" w:rsidRDefault="00C91741" w:rsidP="00C91741">
      <w:pPr>
        <w:pStyle w:val="ListParagraph"/>
        <w:numPr>
          <w:ilvl w:val="0"/>
          <w:numId w:val="2"/>
        </w:numPr>
      </w:pPr>
      <w:r>
        <w:t>Host Customer Physical Zip Code</w:t>
      </w:r>
    </w:p>
    <w:p w14:paraId="59A909CB" w14:textId="64CACFC5" w:rsidR="00C91741" w:rsidRDefault="00C91741" w:rsidP="00C91741">
      <w:pPr>
        <w:pStyle w:val="ListParagraph"/>
        <w:numPr>
          <w:ilvl w:val="0"/>
          <w:numId w:val="2"/>
        </w:numPr>
      </w:pPr>
      <w:r>
        <w:t>Solar Contractor Company Name</w:t>
      </w:r>
    </w:p>
    <w:p w14:paraId="7134C442" w14:textId="77777777" w:rsidR="00361688" w:rsidRDefault="00361688" w:rsidP="00361688"/>
    <w:p w14:paraId="1B8DA76F" w14:textId="77777777" w:rsidR="00957841" w:rsidRDefault="00957841" w:rsidP="00361688"/>
    <w:p w14:paraId="477B1394" w14:textId="5A8F88C2" w:rsidR="00A86FC0" w:rsidRDefault="00A86FC0" w:rsidP="00361688">
      <w:r>
        <w:t>I am also using t</w:t>
      </w:r>
      <w:r w:rsidR="00957841" w:rsidRPr="00957841">
        <w:t>he 2010 US Census Popul</w:t>
      </w:r>
      <w:r>
        <w:t xml:space="preserve">ation </w:t>
      </w:r>
      <w:proofErr w:type="gramStart"/>
      <w:r>
        <w:t>By</w:t>
      </w:r>
      <w:proofErr w:type="gramEnd"/>
      <w:r>
        <w:t xml:space="preserve"> Zip Code</w:t>
      </w:r>
      <w:r w:rsidR="003824DD">
        <w:t xml:space="preserve"> from </w:t>
      </w:r>
    </w:p>
    <w:p w14:paraId="652E3621" w14:textId="49D21EC2" w:rsidR="003824DD" w:rsidRDefault="003824DD" w:rsidP="00361688">
      <w:hyperlink r:id="rId13" w:history="1">
        <w:r w:rsidRPr="00803048">
          <w:rPr>
            <w:rStyle w:val="Hyperlink"/>
          </w:rPr>
          <w:t>http://blog.splitwise.com/2013/09/18/the-2010-us-census-population-by-zip-code-totally-free/</w:t>
        </w:r>
      </w:hyperlink>
    </w:p>
    <w:p w14:paraId="401AADEF" w14:textId="77777777" w:rsidR="003824DD" w:rsidRDefault="003824DD" w:rsidP="00361688"/>
    <w:p w14:paraId="4F7E59A3" w14:textId="0F48153B" w:rsidR="003824DD" w:rsidRDefault="003824DD" w:rsidP="00361688">
      <w:r>
        <w:t xml:space="preserve">Fields </w:t>
      </w:r>
      <w:r w:rsidR="00E1779C">
        <w:t>extracted</w:t>
      </w:r>
    </w:p>
    <w:p w14:paraId="5D6FC894" w14:textId="77777777" w:rsidR="003824DD" w:rsidRDefault="003824DD" w:rsidP="003824DD">
      <w:pPr>
        <w:pStyle w:val="ListParagraph"/>
        <w:numPr>
          <w:ilvl w:val="0"/>
          <w:numId w:val="3"/>
        </w:numPr>
      </w:pPr>
      <w:r>
        <w:t>Zip Code ZCTA</w:t>
      </w:r>
    </w:p>
    <w:p w14:paraId="3D418FEA" w14:textId="246EC962" w:rsidR="003824DD" w:rsidRPr="00361688" w:rsidRDefault="003824DD" w:rsidP="003824DD">
      <w:pPr>
        <w:pStyle w:val="ListParagraph"/>
        <w:numPr>
          <w:ilvl w:val="0"/>
          <w:numId w:val="3"/>
        </w:numPr>
      </w:pPr>
      <w:r>
        <w:t>2010 Census Population</w:t>
      </w:r>
    </w:p>
    <w:p w14:paraId="128CCAEC" w14:textId="77777777" w:rsidR="00DB5D3A" w:rsidRDefault="00DB5D3A" w:rsidP="00DB5D3A"/>
    <w:p w14:paraId="3E5182CC" w14:textId="77777777" w:rsidR="00DB5D3A" w:rsidRDefault="00DB5D3A" w:rsidP="00353A19">
      <w:pPr>
        <w:pStyle w:val="Heading1"/>
      </w:pPr>
      <w:r>
        <w:lastRenderedPageBreak/>
        <w:t>Approach</w:t>
      </w:r>
    </w:p>
    <w:p w14:paraId="0256E989" w14:textId="662E7EDE" w:rsidR="00353A19" w:rsidRDefault="00881C19" w:rsidP="00DB5D3A">
      <w:r w:rsidRPr="00881C19">
        <w:rPr>
          <w:noProof/>
          <w:lang w:val="en-CA" w:eastAsia="en-CA"/>
        </w:rPr>
        <w:drawing>
          <wp:inline distT="0" distB="0" distL="0" distR="0" wp14:anchorId="20C6005D" wp14:editId="11C59DF6">
            <wp:extent cx="5943600" cy="3268345"/>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B49D5D4" w14:textId="3D184D8F" w:rsidR="00353A19" w:rsidRDefault="007E4CBD" w:rsidP="00DB5D3A">
      <w:r>
        <w:t xml:space="preserve">Once this is done, </w:t>
      </w:r>
      <w:r w:rsidR="00353A19">
        <w:t xml:space="preserve">explain each of the steps in detail. What are you planning to do in each step or have already </w:t>
      </w:r>
      <w:r w:rsidR="00845885">
        <w:t>done?</w:t>
      </w:r>
      <w:r w:rsidR="00353A19">
        <w:t xml:space="preserve"> For example, in the above case you would create subhe</w:t>
      </w:r>
      <w:r w:rsidR="00DD1920">
        <w:t>adings for each of the steps.</w:t>
      </w:r>
      <w:r w:rsidR="00353A19">
        <w:t xml:space="preserve"> </w:t>
      </w:r>
      <w:r w:rsidR="00C15465">
        <w:t xml:space="preserve"> </w:t>
      </w:r>
    </w:p>
    <w:p w14:paraId="3A9D148A" w14:textId="2924B43F" w:rsidR="00C15465" w:rsidRDefault="003824DD" w:rsidP="00C15465">
      <w:pPr>
        <w:pStyle w:val="Heading2"/>
      </w:pPr>
      <w:r>
        <w:t xml:space="preserve">Step 1: Data Research </w:t>
      </w:r>
    </w:p>
    <w:p w14:paraId="0D6D9750" w14:textId="575B261A" w:rsidR="003824DD" w:rsidRDefault="003824DD" w:rsidP="003824DD">
      <w:pPr>
        <w:pStyle w:val="Heading2"/>
        <w:rPr>
          <w:rFonts w:asciiTheme="minorHAnsi" w:eastAsiaTheme="minorHAnsi" w:hAnsiTheme="minorHAnsi" w:cstheme="minorBidi"/>
          <w:b w:val="0"/>
          <w:bCs w:val="0"/>
          <w:color w:val="auto"/>
          <w:sz w:val="22"/>
          <w:szCs w:val="22"/>
        </w:rPr>
      </w:pPr>
      <w:r w:rsidRPr="003824DD">
        <w:rPr>
          <w:rFonts w:asciiTheme="minorHAnsi" w:eastAsiaTheme="minorHAnsi" w:hAnsiTheme="minorHAnsi" w:cstheme="minorBidi"/>
          <w:b w:val="0"/>
          <w:bCs w:val="0"/>
          <w:color w:val="auto"/>
          <w:sz w:val="22"/>
          <w:szCs w:val="22"/>
        </w:rPr>
        <w:t>Scrapped Twitter</w:t>
      </w:r>
      <w:r>
        <w:rPr>
          <w:rFonts w:asciiTheme="minorHAnsi" w:eastAsiaTheme="minorHAnsi" w:hAnsiTheme="minorHAnsi" w:cstheme="minorBidi"/>
          <w:b w:val="0"/>
          <w:bCs w:val="0"/>
          <w:color w:val="auto"/>
          <w:sz w:val="22"/>
          <w:szCs w:val="22"/>
        </w:rPr>
        <w:t>: used two different approaches</w:t>
      </w:r>
    </w:p>
    <w:p w14:paraId="29273294" w14:textId="77777777" w:rsidR="001753C2" w:rsidRDefault="001753C2" w:rsidP="001753C2">
      <w:hyperlink r:id="rId19" w:history="1">
        <w:r w:rsidRPr="00803048">
          <w:rPr>
            <w:rStyle w:val="Hyperlink"/>
          </w:rPr>
          <w:t>https://github.com/jcasallas/Capstone/blob/master/Python%20API%20Twitter</w:t>
        </w:r>
      </w:hyperlink>
    </w:p>
    <w:p w14:paraId="2ED5B3B0" w14:textId="01A9A8EA" w:rsidR="003824DD" w:rsidRDefault="003824DD" w:rsidP="003824DD">
      <w:pPr>
        <w:pStyle w:val="ListParagraph"/>
        <w:numPr>
          <w:ilvl w:val="0"/>
          <w:numId w:val="4"/>
        </w:numPr>
      </w:pPr>
      <w:r>
        <w:t xml:space="preserve">Modified a </w:t>
      </w:r>
      <w:r>
        <w:t xml:space="preserve">python twitter API code (provided by a fellow student) </w:t>
      </w:r>
      <w:r>
        <w:t>to only extract desired fields.</w:t>
      </w:r>
      <w:r w:rsidR="005F1901">
        <w:tab/>
      </w:r>
    </w:p>
    <w:p w14:paraId="3AA97C80" w14:textId="265FE09D" w:rsidR="005F1901" w:rsidRDefault="005F1901" w:rsidP="005F1901">
      <w:bookmarkStart w:id="0" w:name="_GoBack"/>
      <w:r>
        <w:rPr>
          <w:noProof/>
          <w:lang w:val="en-CA" w:eastAsia="en-CA"/>
        </w:rPr>
        <w:drawing>
          <wp:inline distT="0" distB="0" distL="0" distR="0" wp14:anchorId="4738B230" wp14:editId="141F0141">
            <wp:extent cx="5943600" cy="1382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2395"/>
                    </a:xfrm>
                    <a:prstGeom prst="rect">
                      <a:avLst/>
                    </a:prstGeom>
                  </pic:spPr>
                </pic:pic>
              </a:graphicData>
            </a:graphic>
          </wp:inline>
        </w:drawing>
      </w:r>
      <w:bookmarkEnd w:id="0"/>
    </w:p>
    <w:p w14:paraId="1910B9B3" w14:textId="221AF420" w:rsidR="003824DD" w:rsidRDefault="003824DD" w:rsidP="003824DD">
      <w:pPr>
        <w:pStyle w:val="ListParagraph"/>
        <w:numPr>
          <w:ilvl w:val="0"/>
          <w:numId w:val="4"/>
        </w:numPr>
      </w:pPr>
      <w:r>
        <w:t xml:space="preserve">Used unmodified </w:t>
      </w:r>
      <w:r>
        <w:t>python twitter API code (provided by a fellow student)</w:t>
      </w:r>
      <w:r>
        <w:t xml:space="preserve"> to extract the entire JSON data from the API.</w:t>
      </w:r>
    </w:p>
    <w:p w14:paraId="047FD638" w14:textId="3C55901A" w:rsidR="005F1901" w:rsidRPr="003824DD" w:rsidRDefault="005F1901" w:rsidP="003824DD">
      <w:pPr>
        <w:pStyle w:val="ListParagraph"/>
        <w:numPr>
          <w:ilvl w:val="0"/>
          <w:numId w:val="4"/>
        </w:numPr>
      </w:pPr>
      <w:r>
        <w:rPr>
          <w:noProof/>
          <w:lang w:val="en-CA" w:eastAsia="en-CA"/>
        </w:rPr>
        <w:lastRenderedPageBreak/>
        <w:drawing>
          <wp:inline distT="0" distB="0" distL="0" distR="0" wp14:anchorId="568B8119" wp14:editId="0B2C44BC">
            <wp:extent cx="5943600" cy="1442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42720"/>
                    </a:xfrm>
                    <a:prstGeom prst="rect">
                      <a:avLst/>
                    </a:prstGeom>
                  </pic:spPr>
                </pic:pic>
              </a:graphicData>
            </a:graphic>
          </wp:inline>
        </w:drawing>
      </w:r>
      <w:r>
        <w:tab/>
      </w:r>
    </w:p>
    <w:p w14:paraId="4052919C" w14:textId="29B413A0" w:rsidR="003824DD" w:rsidRPr="003824DD" w:rsidRDefault="003824DD" w:rsidP="003824DD">
      <w:pPr>
        <w:pStyle w:val="Heading2"/>
        <w:rPr>
          <w:rFonts w:asciiTheme="minorHAnsi" w:eastAsiaTheme="minorHAnsi" w:hAnsiTheme="minorHAnsi" w:cstheme="minorBidi"/>
          <w:b w:val="0"/>
          <w:bCs w:val="0"/>
          <w:color w:val="auto"/>
          <w:sz w:val="22"/>
          <w:szCs w:val="22"/>
        </w:rPr>
      </w:pPr>
      <w:r w:rsidRPr="003824DD">
        <w:rPr>
          <w:rFonts w:asciiTheme="minorHAnsi" w:eastAsiaTheme="minorHAnsi" w:hAnsiTheme="minorHAnsi" w:cstheme="minorBidi"/>
          <w:b w:val="0"/>
          <w:bCs w:val="0"/>
          <w:color w:val="auto"/>
          <w:sz w:val="22"/>
          <w:szCs w:val="22"/>
        </w:rPr>
        <w:t>Downloaded Installation Data for California and New York</w:t>
      </w:r>
    </w:p>
    <w:p w14:paraId="4027D183" w14:textId="77777777" w:rsidR="003824DD" w:rsidRDefault="003824DD" w:rsidP="003824DD">
      <w:pPr>
        <w:pStyle w:val="Heading2"/>
        <w:rPr>
          <w:rFonts w:asciiTheme="minorHAnsi" w:eastAsiaTheme="minorHAnsi" w:hAnsiTheme="minorHAnsi" w:cstheme="minorBidi"/>
          <w:b w:val="0"/>
          <w:bCs w:val="0"/>
          <w:color w:val="auto"/>
          <w:sz w:val="22"/>
          <w:szCs w:val="22"/>
        </w:rPr>
      </w:pPr>
      <w:r w:rsidRPr="003824DD">
        <w:rPr>
          <w:rFonts w:asciiTheme="minorHAnsi" w:eastAsiaTheme="minorHAnsi" w:hAnsiTheme="minorHAnsi" w:cstheme="minorBidi"/>
          <w:b w:val="0"/>
          <w:bCs w:val="0"/>
          <w:color w:val="auto"/>
          <w:sz w:val="22"/>
          <w:szCs w:val="22"/>
        </w:rPr>
        <w:t>Zip Code population data</w:t>
      </w:r>
    </w:p>
    <w:p w14:paraId="18F3106E" w14:textId="77777777" w:rsidR="001753C2" w:rsidRPr="001753C2" w:rsidRDefault="001753C2" w:rsidP="001753C2"/>
    <w:p w14:paraId="56BFC0F1" w14:textId="17248F17" w:rsidR="00C15465" w:rsidRDefault="00C15465" w:rsidP="003824DD">
      <w:pPr>
        <w:pStyle w:val="Heading2"/>
      </w:pPr>
      <w:r>
        <w:t xml:space="preserve">Step 2: </w:t>
      </w:r>
      <w:r w:rsidR="00E1779C">
        <w:t>Data Clean up</w:t>
      </w:r>
    </w:p>
    <w:p w14:paraId="7F5B0EFC" w14:textId="39C324FA" w:rsidR="00E1779C" w:rsidRDefault="00E1779C" w:rsidP="00DB5D3A">
      <w:r>
        <w:t xml:space="preserve">Find useful data fields for the purpose of this analysis </w:t>
      </w:r>
    </w:p>
    <w:p w14:paraId="3DE85041" w14:textId="1B49BE7B" w:rsidR="00845885" w:rsidRDefault="00845885" w:rsidP="00845885">
      <w:pPr>
        <w:pStyle w:val="Heading2"/>
      </w:pPr>
      <w:r>
        <w:t xml:space="preserve">Step </w:t>
      </w:r>
      <w:r>
        <w:t>3</w:t>
      </w:r>
      <w:r>
        <w:t xml:space="preserve">: </w:t>
      </w:r>
      <w:r w:rsidR="004E249E" w:rsidRPr="004E249E">
        <w:t>Uploaded data to Hive</w:t>
      </w:r>
    </w:p>
    <w:p w14:paraId="145BB1F2" w14:textId="271AA013" w:rsidR="00845885" w:rsidRDefault="00845885" w:rsidP="00845885">
      <w:r>
        <w:t>Uploaded data to Hive</w:t>
      </w:r>
    </w:p>
    <w:p w14:paraId="28B44728" w14:textId="63E7ED3B" w:rsidR="00845885" w:rsidRDefault="004E249E" w:rsidP="00845885">
      <w:hyperlink r:id="rId22" w:history="1">
        <w:r w:rsidRPr="00803048">
          <w:rPr>
            <w:rStyle w:val="Hyperlink"/>
          </w:rPr>
          <w:t>https://github.com/jcasallas/Capstone/blob/master/Hive%20table%20creation</w:t>
        </w:r>
      </w:hyperlink>
    </w:p>
    <w:p w14:paraId="6AA88DD6" w14:textId="77777777" w:rsidR="004E249E" w:rsidRDefault="004E249E" w:rsidP="00845885"/>
    <w:p w14:paraId="0A3E71D8" w14:textId="466A9A99" w:rsidR="004E249E" w:rsidRDefault="004E249E" w:rsidP="004E249E">
      <w:pPr>
        <w:pStyle w:val="Heading2"/>
      </w:pPr>
      <w:r>
        <w:t>Step 4</w:t>
      </w:r>
      <w:r>
        <w:t xml:space="preserve">: </w:t>
      </w:r>
      <w:r>
        <w:t>Zip Code Installation Analysis</w:t>
      </w:r>
    </w:p>
    <w:p w14:paraId="18A21714" w14:textId="60D78321" w:rsidR="004E249E" w:rsidRDefault="004E249E" w:rsidP="004E249E">
      <w:r>
        <w:t>This step is in progress – The goal is to complete analysis on how many installation are per zip code and correlate it to the population per zip. We will find out the penetration percentage for each zip and will focus our efforts on the zips with the highest penetrations</w:t>
      </w:r>
    </w:p>
    <w:p w14:paraId="6B5617A6" w14:textId="77777777" w:rsidR="001753C2" w:rsidRDefault="001753C2" w:rsidP="004E249E"/>
    <w:p w14:paraId="14CA0695" w14:textId="45DE7851" w:rsidR="001753C2" w:rsidRDefault="002713FB" w:rsidP="001753C2">
      <w:pPr>
        <w:pStyle w:val="Heading2"/>
      </w:pPr>
      <w:r>
        <w:t>Step 5</w:t>
      </w:r>
      <w:r w:rsidR="001753C2">
        <w:t xml:space="preserve">: </w:t>
      </w:r>
      <w:r w:rsidR="001753C2">
        <w:t>Tweeter</w:t>
      </w:r>
      <w:r w:rsidR="001753C2">
        <w:t xml:space="preserve"> Analysis</w:t>
      </w:r>
    </w:p>
    <w:p w14:paraId="2F22B070" w14:textId="7E84F672" w:rsidR="004E249E" w:rsidRDefault="004E249E" w:rsidP="004E249E">
      <w:r>
        <w:t xml:space="preserve">Tweets will also be </w:t>
      </w:r>
      <w:r w:rsidR="001753C2">
        <w:t>grouped</w:t>
      </w:r>
      <w:r w:rsidR="001F67BE">
        <w:t xml:space="preserve"> by location and coordinates (Where available</w:t>
      </w:r>
      <w:r w:rsidR="001753C2">
        <w:t xml:space="preserve">) and sentiment analysis and world clouds preform to visualize the impact </w:t>
      </w:r>
    </w:p>
    <w:p w14:paraId="5F563BBC" w14:textId="77777777" w:rsidR="004E249E" w:rsidRDefault="004E249E" w:rsidP="00845885"/>
    <w:p w14:paraId="6A7834EB" w14:textId="2C908EDA" w:rsidR="002713FB" w:rsidRDefault="002713FB" w:rsidP="002713FB">
      <w:pPr>
        <w:pStyle w:val="Heading2"/>
      </w:pPr>
      <w:r>
        <w:t xml:space="preserve">Step 4: </w:t>
      </w:r>
      <w:r w:rsidRPr="002713FB">
        <w:t>Tweet data and Zip Code data Correlation</w:t>
      </w:r>
    </w:p>
    <w:p w14:paraId="5C0E5BCA" w14:textId="532A8EE9" w:rsidR="002713FB" w:rsidRPr="002713FB" w:rsidRDefault="002713FB" w:rsidP="002713FB">
      <w:r>
        <w:t xml:space="preserve">Find a correlation and overlay sentiment analysis by location on </w:t>
      </w:r>
      <w:proofErr w:type="gramStart"/>
      <w:r>
        <w:t>Solar</w:t>
      </w:r>
      <w:proofErr w:type="gramEnd"/>
      <w:r>
        <w:t xml:space="preserve"> installation to determine based on this what would be the best possible zip code to expand solar installation to.</w:t>
      </w:r>
    </w:p>
    <w:p w14:paraId="6061C2FF" w14:textId="77777777" w:rsidR="002713FB" w:rsidRDefault="002713FB" w:rsidP="00845885"/>
    <w:p w14:paraId="76372DE3" w14:textId="77777777" w:rsidR="00845885" w:rsidRDefault="00845885" w:rsidP="00DB5D3A"/>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73DFB"/>
    <w:multiLevelType w:val="hybridMultilevel"/>
    <w:tmpl w:val="FF447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2F62A4"/>
    <w:multiLevelType w:val="hybridMultilevel"/>
    <w:tmpl w:val="E9A63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5704D1"/>
    <w:multiLevelType w:val="hybridMultilevel"/>
    <w:tmpl w:val="A7222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7751598"/>
    <w:multiLevelType w:val="hybridMultilevel"/>
    <w:tmpl w:val="F8C43AC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D32F2"/>
    <w:rsid w:val="000E775B"/>
    <w:rsid w:val="001545D3"/>
    <w:rsid w:val="001753C2"/>
    <w:rsid w:val="001F67BE"/>
    <w:rsid w:val="002713FB"/>
    <w:rsid w:val="00331C15"/>
    <w:rsid w:val="00353A19"/>
    <w:rsid w:val="00361688"/>
    <w:rsid w:val="003824DD"/>
    <w:rsid w:val="003C6CE3"/>
    <w:rsid w:val="003F6661"/>
    <w:rsid w:val="00444D68"/>
    <w:rsid w:val="004911EE"/>
    <w:rsid w:val="004E249E"/>
    <w:rsid w:val="00595587"/>
    <w:rsid w:val="005F1901"/>
    <w:rsid w:val="007B10EE"/>
    <w:rsid w:val="007E4CBD"/>
    <w:rsid w:val="007E66DA"/>
    <w:rsid w:val="00813378"/>
    <w:rsid w:val="00845885"/>
    <w:rsid w:val="00881C19"/>
    <w:rsid w:val="00893004"/>
    <w:rsid w:val="00912888"/>
    <w:rsid w:val="00957841"/>
    <w:rsid w:val="00A86FC0"/>
    <w:rsid w:val="00AC2C87"/>
    <w:rsid w:val="00AE1A0D"/>
    <w:rsid w:val="00BE5A3E"/>
    <w:rsid w:val="00C15465"/>
    <w:rsid w:val="00C91741"/>
    <w:rsid w:val="00D9252C"/>
    <w:rsid w:val="00DB5D3A"/>
    <w:rsid w:val="00DD1920"/>
    <w:rsid w:val="00E1779C"/>
    <w:rsid w:val="00E561E5"/>
    <w:rsid w:val="00E64340"/>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FDAA093F-F9F0-4F94-BDAE-A824E71A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1545D3"/>
    <w:rPr>
      <w:color w:val="0000FF" w:themeColor="hyperlink"/>
      <w:u w:val="single"/>
    </w:rPr>
  </w:style>
  <w:style w:type="paragraph" w:styleId="HTMLPreformatted">
    <w:name w:val="HTML Preformatted"/>
    <w:basedOn w:val="Normal"/>
    <w:link w:val="HTMLPreformattedChar"/>
    <w:uiPriority w:val="99"/>
    <w:semiHidden/>
    <w:unhideWhenUsed/>
    <w:rsid w:val="007B1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B10EE"/>
    <w:rPr>
      <w:rFonts w:ascii="Courier New" w:eastAsia="Times New Roman" w:hAnsi="Courier New" w:cs="Courier New"/>
      <w:sz w:val="20"/>
      <w:szCs w:val="20"/>
      <w:lang w:val="en-CA" w:eastAsia="en-CA"/>
    </w:rPr>
  </w:style>
  <w:style w:type="paragraph" w:styleId="ListParagraph">
    <w:name w:val="List Paragraph"/>
    <w:basedOn w:val="Normal"/>
    <w:uiPriority w:val="34"/>
    <w:qFormat/>
    <w:rsid w:val="007B1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40441">
      <w:bodyDiv w:val="1"/>
      <w:marLeft w:val="0"/>
      <w:marRight w:val="0"/>
      <w:marTop w:val="0"/>
      <w:marBottom w:val="0"/>
      <w:divBdr>
        <w:top w:val="none" w:sz="0" w:space="0" w:color="auto"/>
        <w:left w:val="none" w:sz="0" w:space="0" w:color="auto"/>
        <w:bottom w:val="none" w:sz="0" w:space="0" w:color="auto"/>
        <w:right w:val="none" w:sz="0" w:space="0" w:color="auto"/>
      </w:divBdr>
      <w:divsChild>
        <w:div w:id="1801024727">
          <w:marLeft w:val="547"/>
          <w:marRight w:val="0"/>
          <w:marTop w:val="0"/>
          <w:marBottom w:val="0"/>
          <w:divBdr>
            <w:top w:val="none" w:sz="0" w:space="0" w:color="auto"/>
            <w:left w:val="none" w:sz="0" w:space="0" w:color="auto"/>
            <w:bottom w:val="none" w:sz="0" w:space="0" w:color="auto"/>
            <w:right w:val="none" w:sz="0" w:space="0" w:color="auto"/>
          </w:divBdr>
        </w:div>
      </w:divsChild>
    </w:div>
    <w:div w:id="603805348">
      <w:bodyDiv w:val="1"/>
      <w:marLeft w:val="0"/>
      <w:marRight w:val="0"/>
      <w:marTop w:val="0"/>
      <w:marBottom w:val="0"/>
      <w:divBdr>
        <w:top w:val="none" w:sz="0" w:space="0" w:color="auto"/>
        <w:left w:val="none" w:sz="0" w:space="0" w:color="auto"/>
        <w:bottom w:val="none" w:sz="0" w:space="0" w:color="auto"/>
        <w:right w:val="none" w:sz="0" w:space="0" w:color="auto"/>
      </w:divBdr>
    </w:div>
    <w:div w:id="749155761">
      <w:bodyDiv w:val="1"/>
      <w:marLeft w:val="0"/>
      <w:marRight w:val="0"/>
      <w:marTop w:val="0"/>
      <w:marBottom w:val="0"/>
      <w:divBdr>
        <w:top w:val="none" w:sz="0" w:space="0" w:color="auto"/>
        <w:left w:val="none" w:sz="0" w:space="0" w:color="auto"/>
        <w:bottom w:val="none" w:sz="0" w:space="0" w:color="auto"/>
        <w:right w:val="none" w:sz="0" w:space="0" w:color="auto"/>
      </w:divBdr>
      <w:divsChild>
        <w:div w:id="1204249835">
          <w:marLeft w:val="547"/>
          <w:marRight w:val="0"/>
          <w:marTop w:val="0"/>
          <w:marBottom w:val="0"/>
          <w:divBdr>
            <w:top w:val="none" w:sz="0" w:space="0" w:color="auto"/>
            <w:left w:val="none" w:sz="0" w:space="0" w:color="auto"/>
            <w:bottom w:val="none" w:sz="0" w:space="0" w:color="auto"/>
            <w:right w:val="none" w:sz="0" w:space="0" w:color="auto"/>
          </w:divBdr>
        </w:div>
      </w:divsChild>
    </w:div>
    <w:div w:id="751439527">
      <w:bodyDiv w:val="1"/>
      <w:marLeft w:val="0"/>
      <w:marRight w:val="0"/>
      <w:marTop w:val="0"/>
      <w:marBottom w:val="0"/>
      <w:divBdr>
        <w:top w:val="none" w:sz="0" w:space="0" w:color="auto"/>
        <w:left w:val="none" w:sz="0" w:space="0" w:color="auto"/>
        <w:bottom w:val="none" w:sz="0" w:space="0" w:color="auto"/>
        <w:right w:val="none" w:sz="0" w:space="0" w:color="auto"/>
      </w:divBdr>
      <w:divsChild>
        <w:div w:id="645818644">
          <w:marLeft w:val="547"/>
          <w:marRight w:val="0"/>
          <w:marTop w:val="0"/>
          <w:marBottom w:val="0"/>
          <w:divBdr>
            <w:top w:val="none" w:sz="0" w:space="0" w:color="auto"/>
            <w:left w:val="none" w:sz="0" w:space="0" w:color="auto"/>
            <w:bottom w:val="none" w:sz="0" w:space="0" w:color="auto"/>
            <w:right w:val="none" w:sz="0" w:space="0" w:color="auto"/>
          </w:divBdr>
        </w:div>
        <w:div w:id="1048147730">
          <w:marLeft w:val="547"/>
          <w:marRight w:val="0"/>
          <w:marTop w:val="0"/>
          <w:marBottom w:val="0"/>
          <w:divBdr>
            <w:top w:val="none" w:sz="0" w:space="0" w:color="auto"/>
            <w:left w:val="none" w:sz="0" w:space="0" w:color="auto"/>
            <w:bottom w:val="none" w:sz="0" w:space="0" w:color="auto"/>
            <w:right w:val="none" w:sz="0" w:space="0" w:color="auto"/>
          </w:divBdr>
        </w:div>
        <w:div w:id="1523208452">
          <w:marLeft w:val="547"/>
          <w:marRight w:val="0"/>
          <w:marTop w:val="0"/>
          <w:marBottom w:val="0"/>
          <w:divBdr>
            <w:top w:val="none" w:sz="0" w:space="0" w:color="auto"/>
            <w:left w:val="none" w:sz="0" w:space="0" w:color="auto"/>
            <w:bottom w:val="none" w:sz="0" w:space="0" w:color="auto"/>
            <w:right w:val="none" w:sz="0" w:space="0" w:color="auto"/>
          </w:divBdr>
        </w:div>
      </w:divsChild>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309824205">
      <w:bodyDiv w:val="1"/>
      <w:marLeft w:val="0"/>
      <w:marRight w:val="0"/>
      <w:marTop w:val="0"/>
      <w:marBottom w:val="0"/>
      <w:divBdr>
        <w:top w:val="none" w:sz="0" w:space="0" w:color="auto"/>
        <w:left w:val="none" w:sz="0" w:space="0" w:color="auto"/>
        <w:bottom w:val="none" w:sz="0" w:space="0" w:color="auto"/>
        <w:right w:val="none" w:sz="0" w:space="0" w:color="auto"/>
      </w:divBdr>
    </w:div>
    <w:div w:id="1311593173">
      <w:bodyDiv w:val="1"/>
      <w:marLeft w:val="0"/>
      <w:marRight w:val="0"/>
      <w:marTop w:val="0"/>
      <w:marBottom w:val="0"/>
      <w:divBdr>
        <w:top w:val="none" w:sz="0" w:space="0" w:color="auto"/>
        <w:left w:val="none" w:sz="0" w:space="0" w:color="auto"/>
        <w:bottom w:val="none" w:sz="0" w:space="0" w:color="auto"/>
        <w:right w:val="none" w:sz="0" w:space="0" w:color="auto"/>
      </w:divBdr>
    </w:div>
    <w:div w:id="1536120798">
      <w:bodyDiv w:val="1"/>
      <w:marLeft w:val="0"/>
      <w:marRight w:val="0"/>
      <w:marTop w:val="0"/>
      <w:marBottom w:val="0"/>
      <w:divBdr>
        <w:top w:val="none" w:sz="0" w:space="0" w:color="auto"/>
        <w:left w:val="none" w:sz="0" w:space="0" w:color="auto"/>
        <w:bottom w:val="none" w:sz="0" w:space="0" w:color="auto"/>
        <w:right w:val="none" w:sz="0" w:space="0" w:color="auto"/>
      </w:divBdr>
    </w:div>
    <w:div w:id="20439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nktostart.com/sentiment-analysis-on-twitter/" TargetMode="External"/><Relationship Id="rId13" Type="http://schemas.openxmlformats.org/officeDocument/2006/relationships/hyperlink" Target="http://blog.splitwise.com/2013/09/18/the-2010-us-census-population-by-zip-code-totally-free/" TargetMode="External"/><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seia.org/" TargetMode="External"/><Relationship Id="rId12" Type="http://schemas.openxmlformats.org/officeDocument/2006/relationships/hyperlink" Target="https://www.californiasolarstatistics.ca.gov/data_downloads/" TargetMode="External"/><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gosolarcalifornia.org/" TargetMode="External"/><Relationship Id="rId11" Type="http://schemas.openxmlformats.org/officeDocument/2006/relationships/hyperlink" Target="https://data.ny.gov/Energy-Environment/Statewide-200kW-or-Less-Residential-Non-Residentia/3x8r-34rs" TargetMode="External"/><Relationship Id="rId24" Type="http://schemas.openxmlformats.org/officeDocument/2006/relationships/theme" Target="theme/theme1.xml"/><Relationship Id="rId5" Type="http://schemas.openxmlformats.org/officeDocument/2006/relationships/hyperlink" Target="https://www.californiasolarstatistics.ca.gov/" TargetMode="Externa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hyperlink" Target="https://dev.twitter.com/overview/api/tweets" TargetMode="External"/><Relationship Id="rId19" Type="http://schemas.openxmlformats.org/officeDocument/2006/relationships/hyperlink" Target="https://github.com/jcasallas/Capstone/blob/master/Python%20API%20Twitter" TargetMode="External"/><Relationship Id="rId4" Type="http://schemas.openxmlformats.org/officeDocument/2006/relationships/webSettings" Target="webSettings.xml"/><Relationship Id="rId9" Type="http://schemas.openxmlformats.org/officeDocument/2006/relationships/hyperlink" Target="http://thinktostart.com/wordcloud-syria-on-twitter/" TargetMode="External"/><Relationship Id="rId14" Type="http://schemas.openxmlformats.org/officeDocument/2006/relationships/diagramData" Target="diagrams/data1.xml"/><Relationship Id="rId22" Type="http://schemas.openxmlformats.org/officeDocument/2006/relationships/hyperlink" Target="https://github.com/jcasallas/Capstone/blob/master/Hive%20table%20creat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1</a:t>
          </a:r>
        </a:p>
        <a:p>
          <a:r>
            <a:rPr lang="en-CA"/>
            <a:t>Data Research </a:t>
          </a:r>
          <a:endParaRPr lang="en-US"/>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2 </a:t>
          </a:r>
        </a:p>
        <a:p>
          <a:r>
            <a:rPr lang="en-US"/>
            <a:t>Data Clean up</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3 </a:t>
          </a:r>
        </a:p>
        <a:p>
          <a:r>
            <a:rPr lang="en-US"/>
            <a:t>Upload Data to Hive</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8806E331-9C0D-4E00-9CE6-450AE4F40025}">
      <dgm:prSet phldrT="[Text]"/>
      <dgm:spPr/>
      <dgm:t>
        <a:bodyPr/>
        <a:lstStyle/>
        <a:p>
          <a:r>
            <a:rPr lang="en-US"/>
            <a:t>6 </a:t>
          </a:r>
        </a:p>
        <a:p>
          <a:r>
            <a:rPr lang="en-US"/>
            <a:t>Tweet data and Zip Code data Correlation</a:t>
          </a:r>
        </a:p>
      </dgm:t>
    </dgm:pt>
    <dgm:pt modelId="{3D6B061F-BBEC-48A8-9849-DFD28CC2F355}" type="parTrans" cxnId="{A9DE8B02-9EE0-4B20-A12D-181E64386A2C}">
      <dgm:prSet/>
      <dgm:spPr/>
      <dgm:t>
        <a:bodyPr/>
        <a:lstStyle/>
        <a:p>
          <a:endParaRPr lang="en-CA"/>
        </a:p>
      </dgm:t>
    </dgm:pt>
    <dgm:pt modelId="{DDE463FF-90AB-46FB-B571-7B086A74042D}" type="sibTrans" cxnId="{A9DE8B02-9EE0-4B20-A12D-181E64386A2C}">
      <dgm:prSet/>
      <dgm:spPr/>
      <dgm:t>
        <a:bodyPr/>
        <a:lstStyle/>
        <a:p>
          <a:endParaRPr lang="en-CA"/>
        </a:p>
      </dgm:t>
    </dgm:pt>
    <dgm:pt modelId="{884E1420-FCB1-4587-BDC3-F0A8DA582813}">
      <dgm:prSet phldrT="[Text]"/>
      <dgm:spPr/>
      <dgm:t>
        <a:bodyPr/>
        <a:lstStyle/>
        <a:p>
          <a:r>
            <a:rPr lang="en-US"/>
            <a:t>4 </a:t>
          </a:r>
        </a:p>
        <a:p>
          <a:r>
            <a:rPr lang="en-US"/>
            <a:t>Zip Code Installation Analysis</a:t>
          </a:r>
        </a:p>
      </dgm:t>
    </dgm:pt>
    <dgm:pt modelId="{5312386B-91F4-4BBE-8A4F-AAD1B88ED445}" type="parTrans" cxnId="{2929D308-48FF-464E-BDFD-065C422D6D65}">
      <dgm:prSet/>
      <dgm:spPr/>
      <dgm:t>
        <a:bodyPr/>
        <a:lstStyle/>
        <a:p>
          <a:endParaRPr lang="en-CA"/>
        </a:p>
      </dgm:t>
    </dgm:pt>
    <dgm:pt modelId="{5E17BF38-9873-49AA-97A8-733101B56739}" type="sibTrans" cxnId="{2929D308-48FF-464E-BDFD-065C422D6D65}">
      <dgm:prSet/>
      <dgm:spPr/>
      <dgm:t>
        <a:bodyPr/>
        <a:lstStyle/>
        <a:p>
          <a:endParaRPr lang="en-CA"/>
        </a:p>
      </dgm:t>
    </dgm:pt>
    <dgm:pt modelId="{FA933700-80EF-4C8E-B06D-C8CC2FBBF717}">
      <dgm:prSet phldrT="[Text]"/>
      <dgm:spPr/>
      <dgm:t>
        <a:bodyPr/>
        <a:lstStyle/>
        <a:p>
          <a:r>
            <a:rPr lang="en-US"/>
            <a:t>5 </a:t>
          </a:r>
        </a:p>
        <a:p>
          <a:r>
            <a:rPr lang="en-US"/>
            <a:t>Tweet Analysis</a:t>
          </a:r>
        </a:p>
      </dgm:t>
    </dgm:pt>
    <dgm:pt modelId="{A884756D-E4E1-4604-B621-652D05D6D927}" type="parTrans" cxnId="{A055BFA9-1291-41AE-843F-D74F7753D99F}">
      <dgm:prSet/>
      <dgm:spPr/>
      <dgm:t>
        <a:bodyPr/>
        <a:lstStyle/>
        <a:p>
          <a:endParaRPr lang="en-CA"/>
        </a:p>
      </dgm:t>
    </dgm:pt>
    <dgm:pt modelId="{E50DE759-4340-4931-8AD0-CF7ABED12B69}" type="sibTrans" cxnId="{A055BFA9-1291-41AE-843F-D74F7753D99F}">
      <dgm:prSet/>
      <dgm:spPr/>
      <dgm:t>
        <a:bodyPr/>
        <a:lstStyle/>
        <a:p>
          <a:endParaRPr lang="en-CA"/>
        </a:p>
      </dgm:t>
    </dgm:pt>
    <dgm:pt modelId="{D5B7E515-3AEA-4851-A3CE-629EF3A4A3CF}">
      <dgm:prSet/>
      <dgm:spPr/>
      <dgm:t>
        <a:bodyPr/>
        <a:lstStyle/>
        <a:p>
          <a:endParaRPr lang="en-CA"/>
        </a:p>
      </dgm:t>
    </dgm:pt>
    <dgm:pt modelId="{984C91F5-0324-41A6-BC63-FCE7C0D0070E}" type="parTrans" cxnId="{6825AB89-EDD2-4ED4-A5C8-8DB7B5A8514F}">
      <dgm:prSet/>
      <dgm:spPr/>
      <dgm:t>
        <a:bodyPr/>
        <a:lstStyle/>
        <a:p>
          <a:endParaRPr lang="en-CA"/>
        </a:p>
      </dgm:t>
    </dgm:pt>
    <dgm:pt modelId="{FB87B953-9CCF-4A09-851D-EFE5C7326B7E}" type="sibTrans" cxnId="{6825AB89-EDD2-4ED4-A5C8-8DB7B5A8514F}">
      <dgm:prSet/>
      <dgm:spPr/>
      <dgm:t>
        <a:bodyPr/>
        <a:lstStyle/>
        <a:p>
          <a:endParaRPr lang="en-CA"/>
        </a:p>
      </dgm:t>
    </dgm:pt>
    <dgm:pt modelId="{CEB4CF08-F26B-4ABC-973B-8E0567F05FD8}" type="pres">
      <dgm:prSet presAssocID="{9F8873B5-0A23-4B7F-AD20-589AF1D0E1D0}" presName="Name0" presStyleCnt="0">
        <dgm:presLayoutVars>
          <dgm:dir/>
          <dgm:resizeHandles val="exact"/>
        </dgm:presLayoutVars>
      </dgm:prSet>
      <dgm:spPr/>
      <dgm:t>
        <a:bodyPr/>
        <a:lstStyle/>
        <a:p>
          <a:endParaRPr lang="en-CA"/>
        </a:p>
      </dgm:t>
    </dgm:pt>
    <dgm:pt modelId="{6D4455A3-42F9-4F46-8F8A-FFA6AA9351A8}" type="pres">
      <dgm:prSet presAssocID="{55DD5B98-CF2E-4100-880E-6123CAFA8220}" presName="node" presStyleLbl="node1" presStyleIdx="0" presStyleCnt="6">
        <dgm:presLayoutVars>
          <dgm:bulletEnabled val="1"/>
        </dgm:presLayoutVars>
      </dgm:prSet>
      <dgm:spPr/>
      <dgm:t>
        <a:bodyPr/>
        <a:lstStyle/>
        <a:p>
          <a:endParaRPr lang="en-CA"/>
        </a:p>
      </dgm:t>
    </dgm:pt>
    <dgm:pt modelId="{77D79C62-C3A1-44BF-B106-D26CCF0F7520}" type="pres">
      <dgm:prSet presAssocID="{F86432C1-550A-4D90-AB1E-48F467DF4FC2}" presName="sibTrans" presStyleLbl="sibTrans1D1" presStyleIdx="0" presStyleCnt="5"/>
      <dgm:spPr/>
      <dgm:t>
        <a:bodyPr/>
        <a:lstStyle/>
        <a:p>
          <a:endParaRPr lang="en-CA"/>
        </a:p>
      </dgm:t>
    </dgm:pt>
    <dgm:pt modelId="{FF9F8C89-71AC-4F9D-AA42-43B7B9530744}" type="pres">
      <dgm:prSet presAssocID="{F86432C1-550A-4D90-AB1E-48F467DF4FC2}" presName="connectorText" presStyleLbl="sibTrans1D1" presStyleIdx="0" presStyleCnt="5"/>
      <dgm:spPr/>
      <dgm:t>
        <a:bodyPr/>
        <a:lstStyle/>
        <a:p>
          <a:endParaRPr lang="en-CA"/>
        </a:p>
      </dgm:t>
    </dgm:pt>
    <dgm:pt modelId="{A9BBAE63-E3D7-4311-A9E5-F88EF7BC85E3}" type="pres">
      <dgm:prSet presAssocID="{E909710A-7E79-4607-A504-270FF0602216}" presName="node" presStyleLbl="node1" presStyleIdx="1" presStyleCnt="6">
        <dgm:presLayoutVars>
          <dgm:bulletEnabled val="1"/>
        </dgm:presLayoutVars>
      </dgm:prSet>
      <dgm:spPr/>
      <dgm:t>
        <a:bodyPr/>
        <a:lstStyle/>
        <a:p>
          <a:endParaRPr lang="en-CA"/>
        </a:p>
      </dgm:t>
    </dgm:pt>
    <dgm:pt modelId="{5DB05696-204D-4E31-931D-7AB02DE1A18D}" type="pres">
      <dgm:prSet presAssocID="{92D5A648-23B8-43BE-93DA-9500AFD06D2D}" presName="sibTrans" presStyleLbl="sibTrans1D1" presStyleIdx="1" presStyleCnt="5"/>
      <dgm:spPr/>
      <dgm:t>
        <a:bodyPr/>
        <a:lstStyle/>
        <a:p>
          <a:endParaRPr lang="en-CA"/>
        </a:p>
      </dgm:t>
    </dgm:pt>
    <dgm:pt modelId="{7BB78627-3196-490B-9DB4-130E71762D78}" type="pres">
      <dgm:prSet presAssocID="{92D5A648-23B8-43BE-93DA-9500AFD06D2D}" presName="connectorText" presStyleLbl="sibTrans1D1" presStyleIdx="1" presStyleCnt="5"/>
      <dgm:spPr/>
      <dgm:t>
        <a:bodyPr/>
        <a:lstStyle/>
        <a:p>
          <a:endParaRPr lang="en-CA"/>
        </a:p>
      </dgm:t>
    </dgm:pt>
    <dgm:pt modelId="{08DC4CF4-1BDC-4838-A1B2-652B37A4CBBB}" type="pres">
      <dgm:prSet presAssocID="{2F905417-9D4F-4324-82AE-9251B31A2C80}" presName="node" presStyleLbl="node1" presStyleIdx="2" presStyleCnt="6">
        <dgm:presLayoutVars>
          <dgm:bulletEnabled val="1"/>
        </dgm:presLayoutVars>
      </dgm:prSet>
      <dgm:spPr/>
      <dgm:t>
        <a:bodyPr/>
        <a:lstStyle/>
        <a:p>
          <a:endParaRPr lang="en-CA"/>
        </a:p>
      </dgm:t>
    </dgm:pt>
    <dgm:pt modelId="{8434164E-B454-4234-B1D1-3CD5AE887F2B}" type="pres">
      <dgm:prSet presAssocID="{20F01C81-0BEA-4495-8251-72A121761E2D}" presName="sibTrans" presStyleLbl="sibTrans1D1" presStyleIdx="2" presStyleCnt="5"/>
      <dgm:spPr/>
      <dgm:t>
        <a:bodyPr/>
        <a:lstStyle/>
        <a:p>
          <a:endParaRPr lang="en-CA"/>
        </a:p>
      </dgm:t>
    </dgm:pt>
    <dgm:pt modelId="{27B4F9C6-A740-47AA-94B2-67DC1081F55B}" type="pres">
      <dgm:prSet presAssocID="{20F01C81-0BEA-4495-8251-72A121761E2D}" presName="connectorText" presStyleLbl="sibTrans1D1" presStyleIdx="2" presStyleCnt="5"/>
      <dgm:spPr/>
      <dgm:t>
        <a:bodyPr/>
        <a:lstStyle/>
        <a:p>
          <a:endParaRPr lang="en-CA"/>
        </a:p>
      </dgm:t>
    </dgm:pt>
    <dgm:pt modelId="{D874F86B-FCB7-482A-BF75-4F9642E22366}" type="pres">
      <dgm:prSet presAssocID="{884E1420-FCB1-4587-BDC3-F0A8DA582813}" presName="node" presStyleLbl="node1" presStyleIdx="3" presStyleCnt="6">
        <dgm:presLayoutVars>
          <dgm:bulletEnabled val="1"/>
        </dgm:presLayoutVars>
      </dgm:prSet>
      <dgm:spPr/>
      <dgm:t>
        <a:bodyPr/>
        <a:lstStyle/>
        <a:p>
          <a:endParaRPr lang="en-CA"/>
        </a:p>
      </dgm:t>
    </dgm:pt>
    <dgm:pt modelId="{2E5112CB-A860-4ECF-8587-A0980798777D}" type="pres">
      <dgm:prSet presAssocID="{5E17BF38-9873-49AA-97A8-733101B56739}" presName="sibTrans" presStyleLbl="sibTrans1D1" presStyleIdx="3" presStyleCnt="5"/>
      <dgm:spPr/>
      <dgm:t>
        <a:bodyPr/>
        <a:lstStyle/>
        <a:p>
          <a:endParaRPr lang="en-CA"/>
        </a:p>
      </dgm:t>
    </dgm:pt>
    <dgm:pt modelId="{96AA6CA5-AD6D-45B2-831E-22A538B480F6}" type="pres">
      <dgm:prSet presAssocID="{5E17BF38-9873-49AA-97A8-733101B56739}" presName="connectorText" presStyleLbl="sibTrans1D1" presStyleIdx="3" presStyleCnt="5"/>
      <dgm:spPr/>
      <dgm:t>
        <a:bodyPr/>
        <a:lstStyle/>
        <a:p>
          <a:endParaRPr lang="en-CA"/>
        </a:p>
      </dgm:t>
    </dgm:pt>
    <dgm:pt modelId="{DAF8B760-4CE6-48EB-98D1-A43CC9070DFB}" type="pres">
      <dgm:prSet presAssocID="{FA933700-80EF-4C8E-B06D-C8CC2FBBF717}" presName="node" presStyleLbl="node1" presStyleIdx="4" presStyleCnt="6">
        <dgm:presLayoutVars>
          <dgm:bulletEnabled val="1"/>
        </dgm:presLayoutVars>
      </dgm:prSet>
      <dgm:spPr/>
      <dgm:t>
        <a:bodyPr/>
        <a:lstStyle/>
        <a:p>
          <a:endParaRPr lang="en-CA"/>
        </a:p>
      </dgm:t>
    </dgm:pt>
    <dgm:pt modelId="{A02FB70B-CBE0-40AA-A07A-69EFE9DD6B02}" type="pres">
      <dgm:prSet presAssocID="{E50DE759-4340-4931-8AD0-CF7ABED12B69}" presName="sibTrans" presStyleLbl="sibTrans1D1" presStyleIdx="4" presStyleCnt="5"/>
      <dgm:spPr/>
      <dgm:t>
        <a:bodyPr/>
        <a:lstStyle/>
        <a:p>
          <a:endParaRPr lang="en-CA"/>
        </a:p>
      </dgm:t>
    </dgm:pt>
    <dgm:pt modelId="{443DDE82-D45A-4362-ACB2-8A8064137D22}" type="pres">
      <dgm:prSet presAssocID="{E50DE759-4340-4931-8AD0-CF7ABED12B69}" presName="connectorText" presStyleLbl="sibTrans1D1" presStyleIdx="4" presStyleCnt="5"/>
      <dgm:spPr/>
      <dgm:t>
        <a:bodyPr/>
        <a:lstStyle/>
        <a:p>
          <a:endParaRPr lang="en-CA"/>
        </a:p>
      </dgm:t>
    </dgm:pt>
    <dgm:pt modelId="{643B6044-1CED-492E-8EDE-6FE292478605}" type="pres">
      <dgm:prSet presAssocID="{8806E331-9C0D-4E00-9CE6-450AE4F40025}" presName="node" presStyleLbl="node1" presStyleIdx="5" presStyleCnt="6">
        <dgm:presLayoutVars>
          <dgm:bulletEnabled val="1"/>
        </dgm:presLayoutVars>
      </dgm:prSet>
      <dgm:spPr/>
      <dgm:t>
        <a:bodyPr/>
        <a:lstStyle/>
        <a:p>
          <a:endParaRPr lang="en-CA"/>
        </a:p>
      </dgm:t>
    </dgm:pt>
  </dgm:ptLst>
  <dgm:cxnLst>
    <dgm:cxn modelId="{306F68DD-CACF-4F52-AFE3-46B2C9C671F6}" type="presOf" srcId="{F86432C1-550A-4D90-AB1E-48F467DF4FC2}" destId="{77D79C62-C3A1-44BF-B106-D26CCF0F7520}" srcOrd="0" destOrd="0" presId="urn:microsoft.com/office/officeart/2005/8/layout/bProcess3"/>
    <dgm:cxn modelId="{6825AB89-EDD2-4ED4-A5C8-8DB7B5A8514F}" srcId="{55DD5B98-CF2E-4100-880E-6123CAFA8220}" destId="{D5B7E515-3AEA-4851-A3CE-629EF3A4A3CF}" srcOrd="0" destOrd="0" parTransId="{984C91F5-0324-41A6-BC63-FCE7C0D0070E}" sibTransId="{FB87B953-9CCF-4A09-851D-EFE5C7326B7E}"/>
    <dgm:cxn modelId="{0E1A332F-81A8-4D00-8B8F-91905892C302}" srcId="{9F8873B5-0A23-4B7F-AD20-589AF1D0E1D0}" destId="{55DD5B98-CF2E-4100-880E-6123CAFA8220}" srcOrd="0" destOrd="0" parTransId="{86EF77BC-6B24-488F-9415-D6CBFCF29BE9}" sibTransId="{F86432C1-550A-4D90-AB1E-48F467DF4FC2}"/>
    <dgm:cxn modelId="{2461AC20-B4C9-4DA7-8D94-1F462A54C089}" type="presOf" srcId="{884E1420-FCB1-4587-BDC3-F0A8DA582813}" destId="{D874F86B-FCB7-482A-BF75-4F9642E22366}" srcOrd="0" destOrd="0" presId="urn:microsoft.com/office/officeart/2005/8/layout/bProcess3"/>
    <dgm:cxn modelId="{2929D308-48FF-464E-BDFD-065C422D6D65}" srcId="{9F8873B5-0A23-4B7F-AD20-589AF1D0E1D0}" destId="{884E1420-FCB1-4587-BDC3-F0A8DA582813}" srcOrd="3" destOrd="0" parTransId="{5312386B-91F4-4BBE-8A4F-AAD1B88ED445}" sibTransId="{5E17BF38-9873-49AA-97A8-733101B56739}"/>
    <dgm:cxn modelId="{0BBE4ED8-A713-44B5-A9A1-B60984DDBA3C}" type="presOf" srcId="{F86432C1-550A-4D90-AB1E-48F467DF4FC2}" destId="{FF9F8C89-71AC-4F9D-AA42-43B7B9530744}" srcOrd="1" destOrd="0" presId="urn:microsoft.com/office/officeart/2005/8/layout/bProcess3"/>
    <dgm:cxn modelId="{970ED70B-56EB-416D-A88E-0EFCE2814017}" type="presOf" srcId="{FA933700-80EF-4C8E-B06D-C8CC2FBBF717}" destId="{DAF8B760-4CE6-48EB-98D1-A43CC9070DFB}" srcOrd="0" destOrd="0" presId="urn:microsoft.com/office/officeart/2005/8/layout/bProcess3"/>
    <dgm:cxn modelId="{2395445A-9A2E-4DA3-8204-E14FCD769218}" type="presOf" srcId="{2F905417-9D4F-4324-82AE-9251B31A2C80}" destId="{08DC4CF4-1BDC-4838-A1B2-652B37A4CBBB}" srcOrd="0" destOrd="0" presId="urn:microsoft.com/office/officeart/2005/8/layout/bProcess3"/>
    <dgm:cxn modelId="{A055BFA9-1291-41AE-843F-D74F7753D99F}" srcId="{9F8873B5-0A23-4B7F-AD20-589AF1D0E1D0}" destId="{FA933700-80EF-4C8E-B06D-C8CC2FBBF717}" srcOrd="4" destOrd="0" parTransId="{A884756D-E4E1-4604-B621-652D05D6D927}" sibTransId="{E50DE759-4340-4931-8AD0-CF7ABED12B69}"/>
    <dgm:cxn modelId="{3B58C3F6-6D36-4F46-9023-70EB1B10AA41}" type="presOf" srcId="{5E17BF38-9873-49AA-97A8-733101B56739}" destId="{96AA6CA5-AD6D-45B2-831E-22A538B480F6}" srcOrd="1" destOrd="0" presId="urn:microsoft.com/office/officeart/2005/8/layout/bProcess3"/>
    <dgm:cxn modelId="{4B08BB32-D4BE-4928-8B0A-437E7CA69A9F}" type="presOf" srcId="{5E17BF38-9873-49AA-97A8-733101B56739}" destId="{2E5112CB-A860-4ECF-8587-A0980798777D}" srcOrd="0" destOrd="0" presId="urn:microsoft.com/office/officeart/2005/8/layout/bProcess3"/>
    <dgm:cxn modelId="{2B7B36FC-C290-4106-B65B-42A928546104}" type="presOf" srcId="{D5B7E515-3AEA-4851-A3CE-629EF3A4A3CF}" destId="{6D4455A3-42F9-4F46-8F8A-FFA6AA9351A8}" srcOrd="0" destOrd="1" presId="urn:microsoft.com/office/officeart/2005/8/layout/bProcess3"/>
    <dgm:cxn modelId="{19D7DF03-BCF2-463A-A561-EC939ABE9895}" type="presOf" srcId="{E50DE759-4340-4931-8AD0-CF7ABED12B69}" destId="{443DDE82-D45A-4362-ACB2-8A8064137D22}" srcOrd="1" destOrd="0" presId="urn:microsoft.com/office/officeart/2005/8/layout/bProcess3"/>
    <dgm:cxn modelId="{A9DE8B02-9EE0-4B20-A12D-181E64386A2C}" srcId="{9F8873B5-0A23-4B7F-AD20-589AF1D0E1D0}" destId="{8806E331-9C0D-4E00-9CE6-450AE4F40025}" srcOrd="5" destOrd="0" parTransId="{3D6B061F-BBEC-48A8-9849-DFD28CC2F355}" sibTransId="{DDE463FF-90AB-46FB-B571-7B086A74042D}"/>
    <dgm:cxn modelId="{62B27938-2C6E-42DE-9685-006DED012CD1}" type="presOf" srcId="{8806E331-9C0D-4E00-9CE6-450AE4F40025}" destId="{643B6044-1CED-492E-8EDE-6FE292478605}" srcOrd="0" destOrd="0" presId="urn:microsoft.com/office/officeart/2005/8/layout/bProcess3"/>
    <dgm:cxn modelId="{7E01C29F-A8BB-48E4-9B2B-BBF9CE1FE192}" type="presOf" srcId="{55DD5B98-CF2E-4100-880E-6123CAFA8220}" destId="{6D4455A3-42F9-4F46-8F8A-FFA6AA9351A8}" srcOrd="0" destOrd="0" presId="urn:microsoft.com/office/officeart/2005/8/layout/bProcess3"/>
    <dgm:cxn modelId="{31047195-B9DF-4028-B322-82A80EE0BA13}" type="presOf" srcId="{9F8873B5-0A23-4B7F-AD20-589AF1D0E1D0}" destId="{CEB4CF08-F26B-4ABC-973B-8E0567F05FD8}" srcOrd="0" destOrd="0" presId="urn:microsoft.com/office/officeart/2005/8/layout/bProcess3"/>
    <dgm:cxn modelId="{B28567A6-0845-46D1-8B10-963F8400B2B5}" type="presOf" srcId="{92D5A648-23B8-43BE-93DA-9500AFD06D2D}" destId="{7BB78627-3196-490B-9DB4-130E71762D78}" srcOrd="1" destOrd="0" presId="urn:microsoft.com/office/officeart/2005/8/layout/bProcess3"/>
    <dgm:cxn modelId="{2922AF3B-C5E8-4ADD-A90B-973442C3BEC2}" type="presOf" srcId="{20F01C81-0BEA-4495-8251-72A121761E2D}" destId="{27B4F9C6-A740-47AA-94B2-67DC1081F55B}" srcOrd="1" destOrd="0" presId="urn:microsoft.com/office/officeart/2005/8/layout/bProcess3"/>
    <dgm:cxn modelId="{A705C69D-8EA5-4FC6-A9F3-0B61D4E5C583}" type="presOf" srcId="{92D5A648-23B8-43BE-93DA-9500AFD06D2D}" destId="{5DB05696-204D-4E31-931D-7AB02DE1A18D}" srcOrd="0" destOrd="0" presId="urn:microsoft.com/office/officeart/2005/8/layout/bProcess3"/>
    <dgm:cxn modelId="{D4E4E869-2236-4CE0-B86D-7C3A14EE95B7}" type="presOf" srcId="{E50DE759-4340-4931-8AD0-CF7ABED12B69}" destId="{A02FB70B-CBE0-40AA-A07A-69EFE9DD6B02}" srcOrd="0" destOrd="0" presId="urn:microsoft.com/office/officeart/2005/8/layout/bProcess3"/>
    <dgm:cxn modelId="{09210DA0-6A16-4B26-9185-89B37483E90C}" type="presOf" srcId="{E909710A-7E79-4607-A504-270FF0602216}" destId="{A9BBAE63-E3D7-4311-A9E5-F88EF7BC85E3}" srcOrd="0" destOrd="0" presId="urn:microsoft.com/office/officeart/2005/8/layout/bProcess3"/>
    <dgm:cxn modelId="{01086AFB-2431-4DB9-A36B-1DEF96EEAC03}" srcId="{9F8873B5-0A23-4B7F-AD20-589AF1D0E1D0}" destId="{E909710A-7E79-4607-A504-270FF0602216}" srcOrd="1" destOrd="0" parTransId="{2F1B259E-F231-460C-9B4B-33D5B80ED712}" sibTransId="{92D5A648-23B8-43BE-93DA-9500AFD06D2D}"/>
    <dgm:cxn modelId="{B252EECF-1300-435C-A6EA-BFAE3832DC97}" type="presOf" srcId="{20F01C81-0BEA-4495-8251-72A121761E2D}" destId="{8434164E-B454-4234-B1D1-3CD5AE887F2B}" srcOrd="0" destOrd="0" presId="urn:microsoft.com/office/officeart/2005/8/layout/bProcess3"/>
    <dgm:cxn modelId="{AD60134C-9241-4220-BE4B-27D9CBB9FB95}" srcId="{9F8873B5-0A23-4B7F-AD20-589AF1D0E1D0}" destId="{2F905417-9D4F-4324-82AE-9251B31A2C80}" srcOrd="2" destOrd="0" parTransId="{59178DAE-D6E6-48D5-9552-4D493CBA4170}" sibTransId="{20F01C81-0BEA-4495-8251-72A121761E2D}"/>
    <dgm:cxn modelId="{23A211FE-DF65-4CA9-97A5-9FF8A7C0958D}" type="presParOf" srcId="{CEB4CF08-F26B-4ABC-973B-8E0567F05FD8}" destId="{6D4455A3-42F9-4F46-8F8A-FFA6AA9351A8}" srcOrd="0" destOrd="0" presId="urn:microsoft.com/office/officeart/2005/8/layout/bProcess3"/>
    <dgm:cxn modelId="{09C7427D-3EFF-4EBF-835A-830F008AA3B8}" type="presParOf" srcId="{CEB4CF08-F26B-4ABC-973B-8E0567F05FD8}" destId="{77D79C62-C3A1-44BF-B106-D26CCF0F7520}" srcOrd="1" destOrd="0" presId="urn:microsoft.com/office/officeart/2005/8/layout/bProcess3"/>
    <dgm:cxn modelId="{A239F95E-3E7B-4FA4-A0A2-781A82B5D591}" type="presParOf" srcId="{77D79C62-C3A1-44BF-B106-D26CCF0F7520}" destId="{FF9F8C89-71AC-4F9D-AA42-43B7B9530744}" srcOrd="0" destOrd="0" presId="urn:microsoft.com/office/officeart/2005/8/layout/bProcess3"/>
    <dgm:cxn modelId="{C5D71698-03BD-4914-A0F2-E7187A1035F7}" type="presParOf" srcId="{CEB4CF08-F26B-4ABC-973B-8E0567F05FD8}" destId="{A9BBAE63-E3D7-4311-A9E5-F88EF7BC85E3}" srcOrd="2" destOrd="0" presId="urn:microsoft.com/office/officeart/2005/8/layout/bProcess3"/>
    <dgm:cxn modelId="{AC410A98-291C-45F1-9C2D-7D6BEF639423}" type="presParOf" srcId="{CEB4CF08-F26B-4ABC-973B-8E0567F05FD8}" destId="{5DB05696-204D-4E31-931D-7AB02DE1A18D}" srcOrd="3" destOrd="0" presId="urn:microsoft.com/office/officeart/2005/8/layout/bProcess3"/>
    <dgm:cxn modelId="{1027016A-AB45-4B05-B291-6751201C296D}" type="presParOf" srcId="{5DB05696-204D-4E31-931D-7AB02DE1A18D}" destId="{7BB78627-3196-490B-9DB4-130E71762D78}" srcOrd="0" destOrd="0" presId="urn:microsoft.com/office/officeart/2005/8/layout/bProcess3"/>
    <dgm:cxn modelId="{FFA28010-9F62-4B97-AF9E-EA0B021F471E}" type="presParOf" srcId="{CEB4CF08-F26B-4ABC-973B-8E0567F05FD8}" destId="{08DC4CF4-1BDC-4838-A1B2-652B37A4CBBB}" srcOrd="4" destOrd="0" presId="urn:microsoft.com/office/officeart/2005/8/layout/bProcess3"/>
    <dgm:cxn modelId="{8505EB07-36E0-4677-9754-7AEEED1CA72B}" type="presParOf" srcId="{CEB4CF08-F26B-4ABC-973B-8E0567F05FD8}" destId="{8434164E-B454-4234-B1D1-3CD5AE887F2B}" srcOrd="5" destOrd="0" presId="urn:microsoft.com/office/officeart/2005/8/layout/bProcess3"/>
    <dgm:cxn modelId="{16D00CD1-D507-41E8-884D-1A978E061AE4}" type="presParOf" srcId="{8434164E-B454-4234-B1D1-3CD5AE887F2B}" destId="{27B4F9C6-A740-47AA-94B2-67DC1081F55B}" srcOrd="0" destOrd="0" presId="urn:microsoft.com/office/officeart/2005/8/layout/bProcess3"/>
    <dgm:cxn modelId="{DBD052CF-D6BE-435D-87E5-0A0A095210AF}" type="presParOf" srcId="{CEB4CF08-F26B-4ABC-973B-8E0567F05FD8}" destId="{D874F86B-FCB7-482A-BF75-4F9642E22366}" srcOrd="6" destOrd="0" presId="urn:microsoft.com/office/officeart/2005/8/layout/bProcess3"/>
    <dgm:cxn modelId="{47A94072-9F69-4B2C-AC92-3EF4DC005401}" type="presParOf" srcId="{CEB4CF08-F26B-4ABC-973B-8E0567F05FD8}" destId="{2E5112CB-A860-4ECF-8587-A0980798777D}" srcOrd="7" destOrd="0" presId="urn:microsoft.com/office/officeart/2005/8/layout/bProcess3"/>
    <dgm:cxn modelId="{B7ECDBEE-D708-4CF1-88F9-BF2B691AD470}" type="presParOf" srcId="{2E5112CB-A860-4ECF-8587-A0980798777D}" destId="{96AA6CA5-AD6D-45B2-831E-22A538B480F6}" srcOrd="0" destOrd="0" presId="urn:microsoft.com/office/officeart/2005/8/layout/bProcess3"/>
    <dgm:cxn modelId="{6637B9F9-3965-4817-87CE-A9AA2B88B036}" type="presParOf" srcId="{CEB4CF08-F26B-4ABC-973B-8E0567F05FD8}" destId="{DAF8B760-4CE6-48EB-98D1-A43CC9070DFB}" srcOrd="8" destOrd="0" presId="urn:microsoft.com/office/officeart/2005/8/layout/bProcess3"/>
    <dgm:cxn modelId="{EB7F68EA-97BA-4C78-8F0D-1C435DC00EF5}" type="presParOf" srcId="{CEB4CF08-F26B-4ABC-973B-8E0567F05FD8}" destId="{A02FB70B-CBE0-40AA-A07A-69EFE9DD6B02}" srcOrd="9" destOrd="0" presId="urn:microsoft.com/office/officeart/2005/8/layout/bProcess3"/>
    <dgm:cxn modelId="{3B400FC8-9ED7-4C57-A530-EC3867249D56}" type="presParOf" srcId="{A02FB70B-CBE0-40AA-A07A-69EFE9DD6B02}" destId="{443DDE82-D45A-4362-ACB2-8A8064137D22}" srcOrd="0" destOrd="0" presId="urn:microsoft.com/office/officeart/2005/8/layout/bProcess3"/>
    <dgm:cxn modelId="{CEBA71E5-4BEE-41F5-A1B0-2F8D10A2FF53}" type="presParOf" srcId="{CEB4CF08-F26B-4ABC-973B-8E0567F05FD8}" destId="{643B6044-1CED-492E-8EDE-6FE292478605}" srcOrd="10"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D79C62-C3A1-44BF-B106-D26CCF0F7520}">
      <dsp:nvSpPr>
        <dsp:cNvPr id="0" name=""/>
        <dsp:cNvSpPr/>
      </dsp:nvSpPr>
      <dsp:spPr>
        <a:xfrm>
          <a:off x="1717926" y="876657"/>
          <a:ext cx="363889" cy="91440"/>
        </a:xfrm>
        <a:custGeom>
          <a:avLst/>
          <a:gdLst/>
          <a:ahLst/>
          <a:cxnLst/>
          <a:rect l="0" t="0" r="0" b="0"/>
          <a:pathLst>
            <a:path>
              <a:moveTo>
                <a:pt x="0" y="45720"/>
              </a:moveTo>
              <a:lnTo>
                <a:pt x="363889"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90008" y="920404"/>
        <a:ext cx="19724" cy="3944"/>
      </dsp:txXfrm>
    </dsp:sp>
    <dsp:sp modelId="{6D4455A3-42F9-4F46-8F8A-FFA6AA9351A8}">
      <dsp:nvSpPr>
        <dsp:cNvPr id="0" name=""/>
        <dsp:cNvSpPr/>
      </dsp:nvSpPr>
      <dsp:spPr>
        <a:xfrm>
          <a:off x="4556" y="407826"/>
          <a:ext cx="1715169" cy="102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t" anchorCtr="0">
          <a:noAutofit/>
        </a:bodyPr>
        <a:lstStyle/>
        <a:p>
          <a:pPr lvl="0" algn="l" defTabSz="577850">
            <a:lnSpc>
              <a:spcPct val="90000"/>
            </a:lnSpc>
            <a:spcBef>
              <a:spcPct val="0"/>
            </a:spcBef>
            <a:spcAft>
              <a:spcPct val="35000"/>
            </a:spcAft>
          </a:pPr>
          <a:r>
            <a:rPr lang="en-US" sz="1300" kern="1200"/>
            <a:t>1</a:t>
          </a:r>
        </a:p>
        <a:p>
          <a:pPr lvl="0" algn="l" defTabSz="577850">
            <a:lnSpc>
              <a:spcPct val="90000"/>
            </a:lnSpc>
            <a:spcBef>
              <a:spcPct val="0"/>
            </a:spcBef>
            <a:spcAft>
              <a:spcPct val="35000"/>
            </a:spcAft>
          </a:pPr>
          <a:r>
            <a:rPr lang="en-CA" sz="1300" kern="1200"/>
            <a:t>Data Research </a:t>
          </a:r>
          <a:endParaRPr lang="en-US" sz="1300" kern="1200"/>
        </a:p>
        <a:p>
          <a:pPr marL="57150" lvl="1" indent="-57150" algn="l" defTabSz="444500">
            <a:lnSpc>
              <a:spcPct val="90000"/>
            </a:lnSpc>
            <a:spcBef>
              <a:spcPct val="0"/>
            </a:spcBef>
            <a:spcAft>
              <a:spcPct val="15000"/>
            </a:spcAft>
            <a:buChar char="••"/>
          </a:pPr>
          <a:endParaRPr lang="en-CA" sz="1000" kern="1200"/>
        </a:p>
      </dsp:txBody>
      <dsp:txXfrm>
        <a:off x="4556" y="407826"/>
        <a:ext cx="1715169" cy="1029101"/>
      </dsp:txXfrm>
    </dsp:sp>
    <dsp:sp modelId="{5DB05696-204D-4E31-931D-7AB02DE1A18D}">
      <dsp:nvSpPr>
        <dsp:cNvPr id="0" name=""/>
        <dsp:cNvSpPr/>
      </dsp:nvSpPr>
      <dsp:spPr>
        <a:xfrm>
          <a:off x="3827584" y="876657"/>
          <a:ext cx="363889" cy="91440"/>
        </a:xfrm>
        <a:custGeom>
          <a:avLst/>
          <a:gdLst/>
          <a:ahLst/>
          <a:cxnLst/>
          <a:rect l="0" t="0" r="0" b="0"/>
          <a:pathLst>
            <a:path>
              <a:moveTo>
                <a:pt x="0" y="45720"/>
              </a:moveTo>
              <a:lnTo>
                <a:pt x="363889"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9667" y="920404"/>
        <a:ext cx="19724" cy="3944"/>
      </dsp:txXfrm>
    </dsp:sp>
    <dsp:sp modelId="{A9BBAE63-E3D7-4311-A9E5-F88EF7BC85E3}">
      <dsp:nvSpPr>
        <dsp:cNvPr id="0" name=""/>
        <dsp:cNvSpPr/>
      </dsp:nvSpPr>
      <dsp:spPr>
        <a:xfrm>
          <a:off x="2114215" y="407826"/>
          <a:ext cx="1715169" cy="102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2 </a:t>
          </a:r>
        </a:p>
        <a:p>
          <a:pPr lvl="0" algn="ctr" defTabSz="577850">
            <a:lnSpc>
              <a:spcPct val="90000"/>
            </a:lnSpc>
            <a:spcBef>
              <a:spcPct val="0"/>
            </a:spcBef>
            <a:spcAft>
              <a:spcPct val="35000"/>
            </a:spcAft>
          </a:pPr>
          <a:r>
            <a:rPr lang="en-US" sz="1300" kern="1200"/>
            <a:t>Data Clean up</a:t>
          </a:r>
        </a:p>
      </dsp:txBody>
      <dsp:txXfrm>
        <a:off x="2114215" y="407826"/>
        <a:ext cx="1715169" cy="1029101"/>
      </dsp:txXfrm>
    </dsp:sp>
    <dsp:sp modelId="{8434164E-B454-4234-B1D1-3CD5AE887F2B}">
      <dsp:nvSpPr>
        <dsp:cNvPr id="0" name=""/>
        <dsp:cNvSpPr/>
      </dsp:nvSpPr>
      <dsp:spPr>
        <a:xfrm>
          <a:off x="862141" y="1435127"/>
          <a:ext cx="4219317" cy="363889"/>
        </a:xfrm>
        <a:custGeom>
          <a:avLst/>
          <a:gdLst/>
          <a:ahLst/>
          <a:cxnLst/>
          <a:rect l="0" t="0" r="0" b="0"/>
          <a:pathLst>
            <a:path>
              <a:moveTo>
                <a:pt x="4219317" y="0"/>
              </a:moveTo>
              <a:lnTo>
                <a:pt x="4219317" y="199044"/>
              </a:lnTo>
              <a:lnTo>
                <a:pt x="0" y="199044"/>
              </a:lnTo>
              <a:lnTo>
                <a:pt x="0" y="363889"/>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5857" y="1615100"/>
        <a:ext cx="211885" cy="3944"/>
      </dsp:txXfrm>
    </dsp:sp>
    <dsp:sp modelId="{08DC4CF4-1BDC-4838-A1B2-652B37A4CBBB}">
      <dsp:nvSpPr>
        <dsp:cNvPr id="0" name=""/>
        <dsp:cNvSpPr/>
      </dsp:nvSpPr>
      <dsp:spPr>
        <a:xfrm>
          <a:off x="4223873" y="407826"/>
          <a:ext cx="1715169" cy="102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3 </a:t>
          </a:r>
        </a:p>
        <a:p>
          <a:pPr lvl="0" algn="ctr" defTabSz="577850">
            <a:lnSpc>
              <a:spcPct val="90000"/>
            </a:lnSpc>
            <a:spcBef>
              <a:spcPct val="0"/>
            </a:spcBef>
            <a:spcAft>
              <a:spcPct val="35000"/>
            </a:spcAft>
          </a:pPr>
          <a:r>
            <a:rPr lang="en-US" sz="1300" kern="1200"/>
            <a:t>Upload Data to Hive</a:t>
          </a:r>
        </a:p>
      </dsp:txBody>
      <dsp:txXfrm>
        <a:off x="4223873" y="407826"/>
        <a:ext cx="1715169" cy="1029101"/>
      </dsp:txXfrm>
    </dsp:sp>
    <dsp:sp modelId="{2E5112CB-A860-4ECF-8587-A0980798777D}">
      <dsp:nvSpPr>
        <dsp:cNvPr id="0" name=""/>
        <dsp:cNvSpPr/>
      </dsp:nvSpPr>
      <dsp:spPr>
        <a:xfrm>
          <a:off x="1717926" y="2300247"/>
          <a:ext cx="363889" cy="91440"/>
        </a:xfrm>
        <a:custGeom>
          <a:avLst/>
          <a:gdLst/>
          <a:ahLst/>
          <a:cxnLst/>
          <a:rect l="0" t="0" r="0" b="0"/>
          <a:pathLst>
            <a:path>
              <a:moveTo>
                <a:pt x="0" y="45720"/>
              </a:moveTo>
              <a:lnTo>
                <a:pt x="363889"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890008" y="2343995"/>
        <a:ext cx="19724" cy="3944"/>
      </dsp:txXfrm>
    </dsp:sp>
    <dsp:sp modelId="{D874F86B-FCB7-482A-BF75-4F9642E22366}">
      <dsp:nvSpPr>
        <dsp:cNvPr id="0" name=""/>
        <dsp:cNvSpPr/>
      </dsp:nvSpPr>
      <dsp:spPr>
        <a:xfrm>
          <a:off x="4556" y="1831417"/>
          <a:ext cx="1715169" cy="102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4 </a:t>
          </a:r>
        </a:p>
        <a:p>
          <a:pPr lvl="0" algn="ctr" defTabSz="577850">
            <a:lnSpc>
              <a:spcPct val="90000"/>
            </a:lnSpc>
            <a:spcBef>
              <a:spcPct val="0"/>
            </a:spcBef>
            <a:spcAft>
              <a:spcPct val="35000"/>
            </a:spcAft>
          </a:pPr>
          <a:r>
            <a:rPr lang="en-US" sz="1300" kern="1200"/>
            <a:t>Zip Code Installation Analysis</a:t>
          </a:r>
        </a:p>
      </dsp:txBody>
      <dsp:txXfrm>
        <a:off x="4556" y="1831417"/>
        <a:ext cx="1715169" cy="1029101"/>
      </dsp:txXfrm>
    </dsp:sp>
    <dsp:sp modelId="{A02FB70B-CBE0-40AA-A07A-69EFE9DD6B02}">
      <dsp:nvSpPr>
        <dsp:cNvPr id="0" name=""/>
        <dsp:cNvSpPr/>
      </dsp:nvSpPr>
      <dsp:spPr>
        <a:xfrm>
          <a:off x="3827584" y="2300247"/>
          <a:ext cx="363889" cy="91440"/>
        </a:xfrm>
        <a:custGeom>
          <a:avLst/>
          <a:gdLst/>
          <a:ahLst/>
          <a:cxnLst/>
          <a:rect l="0" t="0" r="0" b="0"/>
          <a:pathLst>
            <a:path>
              <a:moveTo>
                <a:pt x="0" y="45720"/>
              </a:moveTo>
              <a:lnTo>
                <a:pt x="363889"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3999667" y="2343995"/>
        <a:ext cx="19724" cy="3944"/>
      </dsp:txXfrm>
    </dsp:sp>
    <dsp:sp modelId="{DAF8B760-4CE6-48EB-98D1-A43CC9070DFB}">
      <dsp:nvSpPr>
        <dsp:cNvPr id="0" name=""/>
        <dsp:cNvSpPr/>
      </dsp:nvSpPr>
      <dsp:spPr>
        <a:xfrm>
          <a:off x="2114215" y="1831417"/>
          <a:ext cx="1715169" cy="102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5 </a:t>
          </a:r>
        </a:p>
        <a:p>
          <a:pPr lvl="0" algn="ctr" defTabSz="577850">
            <a:lnSpc>
              <a:spcPct val="90000"/>
            </a:lnSpc>
            <a:spcBef>
              <a:spcPct val="0"/>
            </a:spcBef>
            <a:spcAft>
              <a:spcPct val="35000"/>
            </a:spcAft>
          </a:pPr>
          <a:r>
            <a:rPr lang="en-US" sz="1300" kern="1200"/>
            <a:t>Tweet Analysis</a:t>
          </a:r>
        </a:p>
      </dsp:txBody>
      <dsp:txXfrm>
        <a:off x="2114215" y="1831417"/>
        <a:ext cx="1715169" cy="1029101"/>
      </dsp:txXfrm>
    </dsp:sp>
    <dsp:sp modelId="{643B6044-1CED-492E-8EDE-6FE292478605}">
      <dsp:nvSpPr>
        <dsp:cNvPr id="0" name=""/>
        <dsp:cNvSpPr/>
      </dsp:nvSpPr>
      <dsp:spPr>
        <a:xfrm>
          <a:off x="4223873" y="1831417"/>
          <a:ext cx="1715169" cy="102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6 </a:t>
          </a:r>
        </a:p>
        <a:p>
          <a:pPr lvl="0" algn="ctr" defTabSz="577850">
            <a:lnSpc>
              <a:spcPct val="90000"/>
            </a:lnSpc>
            <a:spcBef>
              <a:spcPct val="0"/>
            </a:spcBef>
            <a:spcAft>
              <a:spcPct val="35000"/>
            </a:spcAft>
          </a:pPr>
          <a:r>
            <a:rPr lang="en-US" sz="1300" kern="1200"/>
            <a:t>Tweet data and Zip Code data Correlation</a:t>
          </a:r>
        </a:p>
      </dsp:txBody>
      <dsp:txXfrm>
        <a:off x="4223873" y="1831417"/>
        <a:ext cx="1715169" cy="102910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Julian Casallas</cp:lastModifiedBy>
  <cp:revision>7</cp:revision>
  <dcterms:created xsi:type="dcterms:W3CDTF">2016-02-16T01:09:00Z</dcterms:created>
  <dcterms:modified xsi:type="dcterms:W3CDTF">2016-02-16T03:15:00Z</dcterms:modified>
</cp:coreProperties>
</file>