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976133369"/>
        <w:docPartObj>
          <w:docPartGallery w:val="Cover Pages"/>
          <w:docPartUnique/>
        </w:docPartObj>
      </w:sdtPr>
      <w:sdtEndPr>
        <w:rPr>
          <w:rFonts w:eastAsiaTheme="minorHAnsi"/>
          <w:color w:val="auto"/>
          <w:sz w:val="24"/>
          <w:szCs w:val="24"/>
          <w:lang w:eastAsia="en-US"/>
          <w14:ligatures w14:val="standardContextual"/>
        </w:rPr>
      </w:sdtEndPr>
      <w:sdtContent>
        <w:p w14:paraId="5D9D68CD" w14:textId="5D2DE79E" w:rsidR="004563B1" w:rsidRDefault="004563B1">
          <w:pPr>
            <w:pStyle w:val="Sinespaciado"/>
            <w:spacing w:before="1540" w:after="240"/>
            <w:jc w:val="center"/>
            <w:rPr>
              <w:color w:val="156082" w:themeColor="accent1"/>
            </w:rPr>
          </w:pPr>
          <w:r>
            <w:rPr>
              <w:noProof/>
              <w:color w:val="156082" w:themeColor="accent1"/>
            </w:rPr>
            <w:drawing>
              <wp:inline distT="0" distB="0" distL="0" distR="0" wp14:anchorId="74A5ADA6" wp14:editId="1303AC9F">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B968F0B8A4864A539930E22722D2F8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ACA659F" w14:textId="080B0C5E" w:rsidR="004563B1" w:rsidRDefault="004563B1">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Informe de incidente de seguridad</w:t>
              </w:r>
            </w:p>
          </w:sdtContent>
        </w:sdt>
        <w:p w14:paraId="41A98D35" w14:textId="32DC4669" w:rsidR="004563B1" w:rsidRDefault="004563B1">
          <w:pPr>
            <w:pStyle w:val="Sinespaciado"/>
            <w:jc w:val="center"/>
            <w:rPr>
              <w:color w:val="156082" w:themeColor="accent1"/>
              <w:sz w:val="28"/>
              <w:szCs w:val="28"/>
            </w:rPr>
          </w:pPr>
        </w:p>
        <w:p w14:paraId="209AFB41" w14:textId="77777777" w:rsidR="004563B1" w:rsidRDefault="004563B1">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F021838" wp14:editId="5E67E8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86642" w14:textId="705E7C0E" w:rsidR="004563B1" w:rsidRDefault="004563B1">
                                <w:pPr>
                                  <w:pStyle w:val="Sinespaciado"/>
                                  <w:spacing w:after="40"/>
                                  <w:jc w:val="center"/>
                                  <w:rPr>
                                    <w:caps/>
                                    <w:color w:val="156082" w:themeColor="accent1"/>
                                    <w:sz w:val="28"/>
                                    <w:szCs w:val="28"/>
                                  </w:rPr>
                                </w:pPr>
                              </w:p>
                              <w:p w14:paraId="67B7C9A4" w14:textId="62842998" w:rsidR="004563B1" w:rsidRDefault="004563B1">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4 Geeks academy</w:t>
                                    </w:r>
                                  </w:sdtContent>
                                </w:sdt>
                              </w:p>
                              <w:p w14:paraId="10BF865A" w14:textId="487ECA9D" w:rsidR="004563B1" w:rsidRDefault="004563B1">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021838"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D386642" w14:textId="705E7C0E" w:rsidR="004563B1" w:rsidRDefault="004563B1">
                          <w:pPr>
                            <w:pStyle w:val="Sinespaciado"/>
                            <w:spacing w:after="40"/>
                            <w:jc w:val="center"/>
                            <w:rPr>
                              <w:caps/>
                              <w:color w:val="156082" w:themeColor="accent1"/>
                              <w:sz w:val="28"/>
                              <w:szCs w:val="28"/>
                            </w:rPr>
                          </w:pPr>
                        </w:p>
                        <w:p w14:paraId="67B7C9A4" w14:textId="62842998" w:rsidR="004563B1" w:rsidRDefault="004563B1">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4 Geeks academy</w:t>
                              </w:r>
                            </w:sdtContent>
                          </w:sdt>
                        </w:p>
                        <w:p w14:paraId="10BF865A" w14:textId="487ECA9D" w:rsidR="004563B1" w:rsidRDefault="004563B1">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5353F227" wp14:editId="567DAC91">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8BB784" w14:textId="71BFB715" w:rsidR="004563B1" w:rsidRDefault="004563B1">
          <w:r>
            <w:br w:type="page"/>
          </w:r>
        </w:p>
      </w:sdtContent>
    </w:sdt>
    <w:sdt>
      <w:sdtPr>
        <w:id w:val="-1550832957"/>
        <w:docPartObj>
          <w:docPartGallery w:val="Table of Contents"/>
          <w:docPartUnique/>
        </w:docPartObj>
      </w:sdtPr>
      <w:sdtEndPr>
        <w:rPr>
          <w:rFonts w:asciiTheme="minorHAnsi" w:eastAsiaTheme="minorHAnsi" w:hAnsiTheme="minorHAnsi" w:cstheme="minorBidi"/>
          <w:b/>
          <w:bCs/>
          <w:color w:val="auto"/>
          <w:sz w:val="24"/>
          <w:szCs w:val="24"/>
          <w:lang w:eastAsia="en-US"/>
          <w14:ligatures w14:val="standardContextual"/>
        </w:rPr>
      </w:sdtEndPr>
      <w:sdtContent>
        <w:p w14:paraId="79D410EF" w14:textId="7850E0AF" w:rsidR="004563B1" w:rsidRDefault="004563B1">
          <w:pPr>
            <w:pStyle w:val="TtuloTDC"/>
          </w:pPr>
          <w:r>
            <w:t>Contenido</w:t>
          </w:r>
        </w:p>
        <w:p w14:paraId="7C219947" w14:textId="3F2AC7EA" w:rsidR="004563B1" w:rsidRDefault="004563B1">
          <w:pPr>
            <w:pStyle w:val="TDC1"/>
            <w:tabs>
              <w:tab w:val="left" w:pos="480"/>
              <w:tab w:val="right" w:leader="dot" w:pos="8494"/>
            </w:tabs>
            <w:rPr>
              <w:rFonts w:eastAsiaTheme="minorEastAsia"/>
              <w:noProof/>
              <w:kern w:val="2"/>
              <w:lang w:eastAsia="es-ES"/>
            </w:rPr>
          </w:pPr>
          <w:r>
            <w:fldChar w:fldCharType="begin"/>
          </w:r>
          <w:r>
            <w:instrText xml:space="preserve"> TOC \o "1-3" \h \z \u </w:instrText>
          </w:r>
          <w:r>
            <w:fldChar w:fldCharType="separate"/>
          </w:r>
          <w:hyperlink w:anchor="_Toc191382367" w:history="1">
            <w:r w:rsidRPr="0008472C">
              <w:rPr>
                <w:rStyle w:val="Hipervnculo"/>
                <w:noProof/>
              </w:rPr>
              <w:t>1.</w:t>
            </w:r>
            <w:r>
              <w:rPr>
                <w:rFonts w:eastAsiaTheme="minorEastAsia"/>
                <w:noProof/>
                <w:kern w:val="2"/>
                <w:lang w:eastAsia="es-ES"/>
              </w:rPr>
              <w:tab/>
            </w:r>
            <w:r w:rsidRPr="0008472C">
              <w:rPr>
                <w:rStyle w:val="Hipervnculo"/>
                <w:noProof/>
              </w:rPr>
              <w:t>Información General</w:t>
            </w:r>
            <w:r>
              <w:rPr>
                <w:noProof/>
                <w:webHidden/>
              </w:rPr>
              <w:tab/>
            </w:r>
            <w:r>
              <w:rPr>
                <w:noProof/>
                <w:webHidden/>
              </w:rPr>
              <w:fldChar w:fldCharType="begin"/>
            </w:r>
            <w:r>
              <w:rPr>
                <w:noProof/>
                <w:webHidden/>
              </w:rPr>
              <w:instrText xml:space="preserve"> PAGEREF _Toc191382367 \h </w:instrText>
            </w:r>
            <w:r>
              <w:rPr>
                <w:noProof/>
                <w:webHidden/>
              </w:rPr>
            </w:r>
            <w:r>
              <w:rPr>
                <w:noProof/>
                <w:webHidden/>
              </w:rPr>
              <w:fldChar w:fldCharType="separate"/>
            </w:r>
            <w:r>
              <w:rPr>
                <w:noProof/>
                <w:webHidden/>
              </w:rPr>
              <w:t>2</w:t>
            </w:r>
            <w:r>
              <w:rPr>
                <w:noProof/>
                <w:webHidden/>
              </w:rPr>
              <w:fldChar w:fldCharType="end"/>
            </w:r>
          </w:hyperlink>
        </w:p>
        <w:p w14:paraId="3002431D" w14:textId="083DA5BD" w:rsidR="004563B1" w:rsidRDefault="004563B1">
          <w:pPr>
            <w:pStyle w:val="TDC1"/>
            <w:tabs>
              <w:tab w:val="left" w:pos="480"/>
              <w:tab w:val="right" w:leader="dot" w:pos="8494"/>
            </w:tabs>
            <w:rPr>
              <w:rFonts w:eastAsiaTheme="minorEastAsia"/>
              <w:noProof/>
              <w:kern w:val="2"/>
              <w:lang w:eastAsia="es-ES"/>
            </w:rPr>
          </w:pPr>
          <w:hyperlink w:anchor="_Toc191382368" w:history="1">
            <w:r w:rsidRPr="0008472C">
              <w:rPr>
                <w:rStyle w:val="Hipervnculo"/>
                <w:noProof/>
              </w:rPr>
              <w:t>2.</w:t>
            </w:r>
            <w:r>
              <w:rPr>
                <w:rFonts w:eastAsiaTheme="minorEastAsia"/>
                <w:noProof/>
                <w:kern w:val="2"/>
                <w:lang w:eastAsia="es-ES"/>
              </w:rPr>
              <w:tab/>
            </w:r>
            <w:r w:rsidRPr="0008472C">
              <w:rPr>
                <w:rStyle w:val="Hipervnculo"/>
                <w:noProof/>
              </w:rPr>
              <w:t>Descripción del Incidente</w:t>
            </w:r>
            <w:r>
              <w:rPr>
                <w:noProof/>
                <w:webHidden/>
              </w:rPr>
              <w:tab/>
            </w:r>
            <w:r>
              <w:rPr>
                <w:noProof/>
                <w:webHidden/>
              </w:rPr>
              <w:fldChar w:fldCharType="begin"/>
            </w:r>
            <w:r>
              <w:rPr>
                <w:noProof/>
                <w:webHidden/>
              </w:rPr>
              <w:instrText xml:space="preserve"> PAGEREF _Toc191382368 \h </w:instrText>
            </w:r>
            <w:r>
              <w:rPr>
                <w:noProof/>
                <w:webHidden/>
              </w:rPr>
            </w:r>
            <w:r>
              <w:rPr>
                <w:noProof/>
                <w:webHidden/>
              </w:rPr>
              <w:fldChar w:fldCharType="separate"/>
            </w:r>
            <w:r>
              <w:rPr>
                <w:noProof/>
                <w:webHidden/>
              </w:rPr>
              <w:t>2</w:t>
            </w:r>
            <w:r>
              <w:rPr>
                <w:noProof/>
                <w:webHidden/>
              </w:rPr>
              <w:fldChar w:fldCharType="end"/>
            </w:r>
          </w:hyperlink>
        </w:p>
        <w:p w14:paraId="61D56EFF" w14:textId="63392507" w:rsidR="004563B1" w:rsidRDefault="004563B1">
          <w:pPr>
            <w:pStyle w:val="TDC1"/>
            <w:tabs>
              <w:tab w:val="left" w:pos="480"/>
              <w:tab w:val="right" w:leader="dot" w:pos="8494"/>
            </w:tabs>
            <w:rPr>
              <w:rFonts w:eastAsiaTheme="minorEastAsia"/>
              <w:noProof/>
              <w:kern w:val="2"/>
              <w:lang w:eastAsia="es-ES"/>
            </w:rPr>
          </w:pPr>
          <w:hyperlink w:anchor="_Toc191382369" w:history="1">
            <w:r w:rsidRPr="0008472C">
              <w:rPr>
                <w:rStyle w:val="Hipervnculo"/>
                <w:noProof/>
              </w:rPr>
              <w:t>3.</w:t>
            </w:r>
            <w:r>
              <w:rPr>
                <w:rFonts w:eastAsiaTheme="minorEastAsia"/>
                <w:noProof/>
                <w:kern w:val="2"/>
                <w:lang w:eastAsia="es-ES"/>
              </w:rPr>
              <w:tab/>
            </w:r>
            <w:r w:rsidRPr="0008472C">
              <w:rPr>
                <w:rStyle w:val="Hipervnculo"/>
                <w:noProof/>
              </w:rPr>
              <w:t>Impacto del Incidente</w:t>
            </w:r>
            <w:r>
              <w:rPr>
                <w:noProof/>
                <w:webHidden/>
              </w:rPr>
              <w:tab/>
            </w:r>
            <w:r>
              <w:rPr>
                <w:noProof/>
                <w:webHidden/>
              </w:rPr>
              <w:fldChar w:fldCharType="begin"/>
            </w:r>
            <w:r>
              <w:rPr>
                <w:noProof/>
                <w:webHidden/>
              </w:rPr>
              <w:instrText xml:space="preserve"> PAGEREF _Toc191382369 \h </w:instrText>
            </w:r>
            <w:r>
              <w:rPr>
                <w:noProof/>
                <w:webHidden/>
              </w:rPr>
            </w:r>
            <w:r>
              <w:rPr>
                <w:noProof/>
                <w:webHidden/>
              </w:rPr>
              <w:fldChar w:fldCharType="separate"/>
            </w:r>
            <w:r>
              <w:rPr>
                <w:noProof/>
                <w:webHidden/>
              </w:rPr>
              <w:t>3</w:t>
            </w:r>
            <w:r>
              <w:rPr>
                <w:noProof/>
                <w:webHidden/>
              </w:rPr>
              <w:fldChar w:fldCharType="end"/>
            </w:r>
          </w:hyperlink>
        </w:p>
        <w:p w14:paraId="54102712" w14:textId="417AF724" w:rsidR="004563B1" w:rsidRDefault="004563B1">
          <w:pPr>
            <w:pStyle w:val="TDC1"/>
            <w:tabs>
              <w:tab w:val="left" w:pos="480"/>
              <w:tab w:val="right" w:leader="dot" w:pos="8494"/>
            </w:tabs>
            <w:rPr>
              <w:rFonts w:eastAsiaTheme="minorEastAsia"/>
              <w:noProof/>
              <w:kern w:val="2"/>
              <w:lang w:eastAsia="es-ES"/>
            </w:rPr>
          </w:pPr>
          <w:hyperlink w:anchor="_Toc191382370" w:history="1">
            <w:r w:rsidRPr="0008472C">
              <w:rPr>
                <w:rStyle w:val="Hipervnculo"/>
                <w:noProof/>
              </w:rPr>
              <w:t>4.</w:t>
            </w:r>
            <w:r>
              <w:rPr>
                <w:rFonts w:eastAsiaTheme="minorEastAsia"/>
                <w:noProof/>
                <w:kern w:val="2"/>
                <w:lang w:eastAsia="es-ES"/>
              </w:rPr>
              <w:tab/>
            </w:r>
            <w:r w:rsidRPr="0008472C">
              <w:rPr>
                <w:rStyle w:val="Hipervnculo"/>
                <w:noProof/>
              </w:rPr>
              <w:t>Respuesta al Incidente</w:t>
            </w:r>
            <w:r>
              <w:rPr>
                <w:noProof/>
                <w:webHidden/>
              </w:rPr>
              <w:tab/>
            </w:r>
            <w:r>
              <w:rPr>
                <w:noProof/>
                <w:webHidden/>
              </w:rPr>
              <w:fldChar w:fldCharType="begin"/>
            </w:r>
            <w:r>
              <w:rPr>
                <w:noProof/>
                <w:webHidden/>
              </w:rPr>
              <w:instrText xml:space="preserve"> PAGEREF _Toc191382370 \h </w:instrText>
            </w:r>
            <w:r>
              <w:rPr>
                <w:noProof/>
                <w:webHidden/>
              </w:rPr>
            </w:r>
            <w:r>
              <w:rPr>
                <w:noProof/>
                <w:webHidden/>
              </w:rPr>
              <w:fldChar w:fldCharType="separate"/>
            </w:r>
            <w:r>
              <w:rPr>
                <w:noProof/>
                <w:webHidden/>
              </w:rPr>
              <w:t>3</w:t>
            </w:r>
            <w:r>
              <w:rPr>
                <w:noProof/>
                <w:webHidden/>
              </w:rPr>
              <w:fldChar w:fldCharType="end"/>
            </w:r>
          </w:hyperlink>
        </w:p>
        <w:p w14:paraId="0AB7AFBD" w14:textId="5691DDE4" w:rsidR="004563B1" w:rsidRDefault="004563B1">
          <w:pPr>
            <w:pStyle w:val="TDC1"/>
            <w:tabs>
              <w:tab w:val="left" w:pos="480"/>
              <w:tab w:val="right" w:leader="dot" w:pos="8494"/>
            </w:tabs>
            <w:rPr>
              <w:rFonts w:eastAsiaTheme="minorEastAsia"/>
              <w:noProof/>
              <w:kern w:val="2"/>
              <w:lang w:eastAsia="es-ES"/>
            </w:rPr>
          </w:pPr>
          <w:hyperlink w:anchor="_Toc191382371" w:history="1">
            <w:r w:rsidRPr="0008472C">
              <w:rPr>
                <w:rStyle w:val="Hipervnculo"/>
                <w:noProof/>
              </w:rPr>
              <w:t>5.</w:t>
            </w:r>
            <w:r>
              <w:rPr>
                <w:rFonts w:eastAsiaTheme="minorEastAsia"/>
                <w:noProof/>
                <w:kern w:val="2"/>
                <w:lang w:eastAsia="es-ES"/>
              </w:rPr>
              <w:tab/>
            </w:r>
            <w:r w:rsidRPr="0008472C">
              <w:rPr>
                <w:rStyle w:val="Hipervnculo"/>
                <w:noProof/>
              </w:rPr>
              <w:t>Análisis del Incidente</w:t>
            </w:r>
            <w:r>
              <w:rPr>
                <w:noProof/>
                <w:webHidden/>
              </w:rPr>
              <w:tab/>
            </w:r>
            <w:r>
              <w:rPr>
                <w:noProof/>
                <w:webHidden/>
              </w:rPr>
              <w:fldChar w:fldCharType="begin"/>
            </w:r>
            <w:r>
              <w:rPr>
                <w:noProof/>
                <w:webHidden/>
              </w:rPr>
              <w:instrText xml:space="preserve"> PAGEREF _Toc191382371 \h </w:instrText>
            </w:r>
            <w:r>
              <w:rPr>
                <w:noProof/>
                <w:webHidden/>
              </w:rPr>
            </w:r>
            <w:r>
              <w:rPr>
                <w:noProof/>
                <w:webHidden/>
              </w:rPr>
              <w:fldChar w:fldCharType="separate"/>
            </w:r>
            <w:r>
              <w:rPr>
                <w:noProof/>
                <w:webHidden/>
              </w:rPr>
              <w:t>4</w:t>
            </w:r>
            <w:r>
              <w:rPr>
                <w:noProof/>
                <w:webHidden/>
              </w:rPr>
              <w:fldChar w:fldCharType="end"/>
            </w:r>
          </w:hyperlink>
        </w:p>
        <w:p w14:paraId="43DDA31A" w14:textId="7B6DFCAA" w:rsidR="004563B1" w:rsidRDefault="004563B1">
          <w:pPr>
            <w:pStyle w:val="TDC1"/>
            <w:tabs>
              <w:tab w:val="left" w:pos="480"/>
              <w:tab w:val="right" w:leader="dot" w:pos="8494"/>
            </w:tabs>
            <w:rPr>
              <w:rFonts w:eastAsiaTheme="minorEastAsia"/>
              <w:noProof/>
              <w:kern w:val="2"/>
              <w:lang w:eastAsia="es-ES"/>
            </w:rPr>
          </w:pPr>
          <w:hyperlink w:anchor="_Toc191382372" w:history="1">
            <w:r w:rsidRPr="0008472C">
              <w:rPr>
                <w:rStyle w:val="Hipervnculo"/>
                <w:noProof/>
              </w:rPr>
              <w:t>6.</w:t>
            </w:r>
            <w:r>
              <w:rPr>
                <w:rFonts w:eastAsiaTheme="minorEastAsia"/>
                <w:noProof/>
                <w:kern w:val="2"/>
                <w:lang w:eastAsia="es-ES"/>
              </w:rPr>
              <w:tab/>
            </w:r>
            <w:r w:rsidRPr="0008472C">
              <w:rPr>
                <w:rStyle w:val="Hipervnculo"/>
                <w:noProof/>
              </w:rPr>
              <w:t>Recomendaciones</w:t>
            </w:r>
            <w:r>
              <w:rPr>
                <w:noProof/>
                <w:webHidden/>
              </w:rPr>
              <w:tab/>
            </w:r>
            <w:r>
              <w:rPr>
                <w:noProof/>
                <w:webHidden/>
              </w:rPr>
              <w:fldChar w:fldCharType="begin"/>
            </w:r>
            <w:r>
              <w:rPr>
                <w:noProof/>
                <w:webHidden/>
              </w:rPr>
              <w:instrText xml:space="preserve"> PAGEREF _Toc191382372 \h </w:instrText>
            </w:r>
            <w:r>
              <w:rPr>
                <w:noProof/>
                <w:webHidden/>
              </w:rPr>
            </w:r>
            <w:r>
              <w:rPr>
                <w:noProof/>
                <w:webHidden/>
              </w:rPr>
              <w:fldChar w:fldCharType="separate"/>
            </w:r>
            <w:r>
              <w:rPr>
                <w:noProof/>
                <w:webHidden/>
              </w:rPr>
              <w:t>4</w:t>
            </w:r>
            <w:r>
              <w:rPr>
                <w:noProof/>
                <w:webHidden/>
              </w:rPr>
              <w:fldChar w:fldCharType="end"/>
            </w:r>
          </w:hyperlink>
        </w:p>
        <w:p w14:paraId="28C6F430" w14:textId="7B7C73B4" w:rsidR="004563B1" w:rsidRDefault="004563B1">
          <w:pPr>
            <w:pStyle w:val="TDC1"/>
            <w:tabs>
              <w:tab w:val="left" w:pos="480"/>
              <w:tab w:val="right" w:leader="dot" w:pos="8494"/>
            </w:tabs>
            <w:rPr>
              <w:rFonts w:eastAsiaTheme="minorEastAsia"/>
              <w:noProof/>
              <w:kern w:val="2"/>
              <w:lang w:eastAsia="es-ES"/>
            </w:rPr>
          </w:pPr>
          <w:hyperlink w:anchor="_Toc191382373" w:history="1">
            <w:r w:rsidRPr="0008472C">
              <w:rPr>
                <w:rStyle w:val="Hipervnculo"/>
                <w:noProof/>
              </w:rPr>
              <w:t>7.</w:t>
            </w:r>
            <w:r>
              <w:rPr>
                <w:rFonts w:eastAsiaTheme="minorEastAsia"/>
                <w:noProof/>
                <w:kern w:val="2"/>
                <w:lang w:eastAsia="es-ES"/>
              </w:rPr>
              <w:tab/>
            </w:r>
            <w:r w:rsidRPr="0008472C">
              <w:rPr>
                <w:rStyle w:val="Hipervnculo"/>
                <w:noProof/>
              </w:rPr>
              <w:t>Conclusiones</w:t>
            </w:r>
            <w:r>
              <w:rPr>
                <w:noProof/>
                <w:webHidden/>
              </w:rPr>
              <w:tab/>
            </w:r>
            <w:r>
              <w:rPr>
                <w:noProof/>
                <w:webHidden/>
              </w:rPr>
              <w:fldChar w:fldCharType="begin"/>
            </w:r>
            <w:r>
              <w:rPr>
                <w:noProof/>
                <w:webHidden/>
              </w:rPr>
              <w:instrText xml:space="preserve"> PAGEREF _Toc191382373 \h </w:instrText>
            </w:r>
            <w:r>
              <w:rPr>
                <w:noProof/>
                <w:webHidden/>
              </w:rPr>
            </w:r>
            <w:r>
              <w:rPr>
                <w:noProof/>
                <w:webHidden/>
              </w:rPr>
              <w:fldChar w:fldCharType="separate"/>
            </w:r>
            <w:r>
              <w:rPr>
                <w:noProof/>
                <w:webHidden/>
              </w:rPr>
              <w:t>4</w:t>
            </w:r>
            <w:r>
              <w:rPr>
                <w:noProof/>
                <w:webHidden/>
              </w:rPr>
              <w:fldChar w:fldCharType="end"/>
            </w:r>
          </w:hyperlink>
        </w:p>
        <w:p w14:paraId="579AA66C" w14:textId="7392A3CF" w:rsidR="004563B1" w:rsidRDefault="004563B1">
          <w:r>
            <w:rPr>
              <w:b/>
              <w:bCs/>
            </w:rPr>
            <w:fldChar w:fldCharType="end"/>
          </w:r>
        </w:p>
      </w:sdtContent>
    </w:sdt>
    <w:p w14:paraId="40A6F1E8" w14:textId="77777777" w:rsidR="004563B1" w:rsidRDefault="004563B1" w:rsidP="004563B1"/>
    <w:p w14:paraId="5E6A9A96" w14:textId="77777777" w:rsidR="004563B1" w:rsidRDefault="004563B1" w:rsidP="004563B1"/>
    <w:p w14:paraId="75B703E7" w14:textId="77777777" w:rsidR="004563B1" w:rsidRDefault="004563B1" w:rsidP="004563B1"/>
    <w:p w14:paraId="535E3C25" w14:textId="77777777" w:rsidR="004563B1" w:rsidRDefault="004563B1" w:rsidP="004563B1"/>
    <w:p w14:paraId="7A8B609B" w14:textId="77777777" w:rsidR="004563B1" w:rsidRDefault="004563B1" w:rsidP="004563B1"/>
    <w:p w14:paraId="12C9E112" w14:textId="77777777" w:rsidR="004563B1" w:rsidRDefault="004563B1" w:rsidP="004563B1"/>
    <w:p w14:paraId="63E3BC90" w14:textId="77777777" w:rsidR="004563B1" w:rsidRDefault="004563B1" w:rsidP="004563B1"/>
    <w:p w14:paraId="68A28365" w14:textId="77777777" w:rsidR="004563B1" w:rsidRDefault="004563B1" w:rsidP="004563B1"/>
    <w:p w14:paraId="7EF48CAE" w14:textId="77777777" w:rsidR="004563B1" w:rsidRDefault="004563B1" w:rsidP="004563B1"/>
    <w:p w14:paraId="741F546D" w14:textId="77777777" w:rsidR="004563B1" w:rsidRDefault="004563B1" w:rsidP="004563B1"/>
    <w:p w14:paraId="45AD2639" w14:textId="77777777" w:rsidR="004563B1" w:rsidRDefault="004563B1" w:rsidP="004563B1"/>
    <w:p w14:paraId="00F40B3A" w14:textId="77777777" w:rsidR="004563B1" w:rsidRDefault="004563B1" w:rsidP="004563B1"/>
    <w:p w14:paraId="407D77E5" w14:textId="77777777" w:rsidR="004563B1" w:rsidRDefault="004563B1" w:rsidP="004563B1"/>
    <w:p w14:paraId="05C0FBC6" w14:textId="77777777" w:rsidR="004563B1" w:rsidRDefault="004563B1" w:rsidP="004563B1"/>
    <w:p w14:paraId="0646BF44" w14:textId="77777777" w:rsidR="004563B1" w:rsidRDefault="004563B1" w:rsidP="004563B1"/>
    <w:p w14:paraId="049FE0CC" w14:textId="77777777" w:rsidR="004563B1" w:rsidRDefault="004563B1" w:rsidP="004563B1"/>
    <w:p w14:paraId="5BB48717" w14:textId="77777777" w:rsidR="004563B1" w:rsidRDefault="004563B1" w:rsidP="004563B1"/>
    <w:p w14:paraId="5E4ED836" w14:textId="77777777" w:rsidR="004563B1" w:rsidRDefault="004563B1" w:rsidP="004563B1"/>
    <w:p w14:paraId="79DC1CC6" w14:textId="77777777" w:rsidR="004563B1" w:rsidRDefault="004563B1" w:rsidP="004563B1"/>
    <w:p w14:paraId="5E3A08E5" w14:textId="77777777" w:rsidR="004563B1" w:rsidRDefault="004563B1" w:rsidP="004563B1"/>
    <w:p w14:paraId="54658FB0" w14:textId="08FA2E57" w:rsidR="004563B1" w:rsidRDefault="004563B1" w:rsidP="004563B1">
      <w:pPr>
        <w:pStyle w:val="Ttulo1"/>
        <w:numPr>
          <w:ilvl w:val="0"/>
          <w:numId w:val="3"/>
        </w:numPr>
      </w:pPr>
      <w:bookmarkStart w:id="0" w:name="_Toc191382367"/>
      <w:r>
        <w:lastRenderedPageBreak/>
        <w:t>Información General</w:t>
      </w:r>
      <w:bookmarkEnd w:id="0"/>
    </w:p>
    <w:p w14:paraId="57462C07" w14:textId="77777777" w:rsidR="004563B1" w:rsidRDefault="004563B1" w:rsidP="004563B1"/>
    <w:p w14:paraId="3A13E142" w14:textId="029EABD4" w:rsidR="004563B1" w:rsidRDefault="004563B1" w:rsidP="004563B1">
      <w:r>
        <w:t xml:space="preserve">- </w:t>
      </w:r>
      <w:r>
        <w:t xml:space="preserve"> </w:t>
      </w:r>
      <w:r>
        <w:t xml:space="preserve">Fecha del </w:t>
      </w:r>
      <w:proofErr w:type="gramStart"/>
      <w:r>
        <w:t>Informe</w:t>
      </w:r>
      <w:r>
        <w:t xml:space="preserve"> </w:t>
      </w:r>
      <w:r>
        <w:t>:</w:t>
      </w:r>
      <w:proofErr w:type="gramEnd"/>
      <w:r>
        <w:t xml:space="preserve"> </w:t>
      </w:r>
      <w:r>
        <w:t>25</w:t>
      </w:r>
      <w:r>
        <w:t xml:space="preserve"> de </w:t>
      </w:r>
      <w:r>
        <w:t>Febrero</w:t>
      </w:r>
      <w:r>
        <w:t xml:space="preserve"> de 202</w:t>
      </w:r>
      <w:r>
        <w:t>5</w:t>
      </w:r>
    </w:p>
    <w:p w14:paraId="27B57D37" w14:textId="63952CBF" w:rsidR="004563B1" w:rsidRDefault="004563B1" w:rsidP="004563B1">
      <w:r>
        <w:t xml:space="preserve">- </w:t>
      </w:r>
      <w:r>
        <w:t xml:space="preserve"> </w:t>
      </w:r>
      <w:r>
        <w:t xml:space="preserve">Hora del </w:t>
      </w:r>
      <w:proofErr w:type="gramStart"/>
      <w:r>
        <w:t>Informe</w:t>
      </w:r>
      <w:r>
        <w:t xml:space="preserve"> </w:t>
      </w:r>
      <w:r>
        <w:t>:</w:t>
      </w:r>
      <w:proofErr w:type="gramEnd"/>
      <w:r>
        <w:t xml:space="preserve"> 1</w:t>
      </w:r>
      <w:r>
        <w:t>3</w:t>
      </w:r>
      <w:r>
        <w:t>:</w:t>
      </w:r>
      <w:r>
        <w:t>24</w:t>
      </w:r>
      <w:r>
        <w:t xml:space="preserve"> AM</w:t>
      </w:r>
    </w:p>
    <w:p w14:paraId="78917175" w14:textId="0A27FA45" w:rsidR="004563B1" w:rsidRDefault="004563B1" w:rsidP="004563B1">
      <w:r>
        <w:t xml:space="preserve">- </w:t>
      </w:r>
      <w:r>
        <w:t xml:space="preserve"> </w:t>
      </w:r>
      <w:r>
        <w:t xml:space="preserve">Nombre del </w:t>
      </w:r>
      <w:proofErr w:type="spellStart"/>
      <w:proofErr w:type="gramStart"/>
      <w:r>
        <w:t>Reportante</w:t>
      </w:r>
      <w:proofErr w:type="spellEnd"/>
      <w:r>
        <w:t xml:space="preserve"> </w:t>
      </w:r>
      <w:r>
        <w:t>:</w:t>
      </w:r>
      <w:proofErr w:type="gramEnd"/>
      <w:r>
        <w:t xml:space="preserve"> J</w:t>
      </w:r>
      <w:r>
        <w:t>esús Castaño Martínez</w:t>
      </w:r>
    </w:p>
    <w:p w14:paraId="7EBA8478" w14:textId="2B431157" w:rsidR="004563B1" w:rsidRDefault="004563B1" w:rsidP="004563B1">
      <w:r>
        <w:t xml:space="preserve">- </w:t>
      </w:r>
      <w:r>
        <w:t xml:space="preserve"> </w:t>
      </w:r>
      <w:r>
        <w:t xml:space="preserve">Cargo del </w:t>
      </w:r>
      <w:proofErr w:type="spellStart"/>
      <w:proofErr w:type="gramStart"/>
      <w:r>
        <w:t>Reportante</w:t>
      </w:r>
      <w:proofErr w:type="spellEnd"/>
      <w:r>
        <w:t xml:space="preserve"> </w:t>
      </w:r>
      <w:r>
        <w:t>:</w:t>
      </w:r>
      <w:proofErr w:type="gramEnd"/>
      <w:r>
        <w:t xml:space="preserve"> Administrador de Sistemas</w:t>
      </w:r>
    </w:p>
    <w:p w14:paraId="5478F03F" w14:textId="1C078332" w:rsidR="004563B1" w:rsidRDefault="004563B1" w:rsidP="004563B1">
      <w:r>
        <w:t xml:space="preserve">- </w:t>
      </w:r>
      <w:r>
        <w:t xml:space="preserve"> </w:t>
      </w:r>
      <w:proofErr w:type="gramStart"/>
      <w:r>
        <w:t>Departamento</w:t>
      </w:r>
      <w:r>
        <w:t xml:space="preserve"> </w:t>
      </w:r>
      <w:r>
        <w:t>:</w:t>
      </w:r>
      <w:proofErr w:type="gramEnd"/>
      <w:r>
        <w:t xml:space="preserve"> TI</w:t>
      </w:r>
    </w:p>
    <w:p w14:paraId="3EA57615" w14:textId="2D8CD928" w:rsidR="004563B1" w:rsidRDefault="004563B1" w:rsidP="004563B1">
      <w:r>
        <w:t xml:space="preserve">- </w:t>
      </w:r>
      <w:r>
        <w:t xml:space="preserve"> </w:t>
      </w:r>
      <w:proofErr w:type="gramStart"/>
      <w:r>
        <w:t>Contacto</w:t>
      </w:r>
      <w:r>
        <w:t xml:space="preserve"> </w:t>
      </w:r>
      <w:r>
        <w:t>:</w:t>
      </w:r>
      <w:proofErr w:type="gramEnd"/>
      <w:r>
        <w:t xml:space="preserve"> </w:t>
      </w:r>
      <w:r>
        <w:t>jesus.castano</w:t>
      </w:r>
      <w:r>
        <w:t>@</w:t>
      </w:r>
      <w:r>
        <w:t>4geeks</w:t>
      </w:r>
      <w:r>
        <w:t>.com</w:t>
      </w:r>
    </w:p>
    <w:p w14:paraId="6CAFCB42" w14:textId="77777777" w:rsidR="004563B1" w:rsidRDefault="004563B1" w:rsidP="004563B1"/>
    <w:p w14:paraId="171F0E6B" w14:textId="77777777" w:rsidR="004563B1" w:rsidRDefault="004563B1" w:rsidP="004563B1"/>
    <w:p w14:paraId="7217F1C5" w14:textId="77777777" w:rsidR="004563B1" w:rsidRDefault="004563B1" w:rsidP="004563B1"/>
    <w:p w14:paraId="2F1595B1" w14:textId="6877AC8F" w:rsidR="004563B1" w:rsidRDefault="004563B1" w:rsidP="004563B1">
      <w:pPr>
        <w:pStyle w:val="Ttulo1"/>
        <w:numPr>
          <w:ilvl w:val="0"/>
          <w:numId w:val="3"/>
        </w:numPr>
      </w:pPr>
      <w:bookmarkStart w:id="1" w:name="_Toc191382368"/>
      <w:r>
        <w:t>Descripción del Incidente</w:t>
      </w:r>
      <w:bookmarkEnd w:id="1"/>
    </w:p>
    <w:p w14:paraId="6A1C84BC" w14:textId="77777777" w:rsidR="004563B1" w:rsidRDefault="004563B1" w:rsidP="004563B1"/>
    <w:p w14:paraId="631D0D8A" w14:textId="6D320EF2" w:rsidR="004563B1" w:rsidRDefault="004563B1" w:rsidP="004563B1">
      <w:r>
        <w:t xml:space="preserve">-Fecha del </w:t>
      </w:r>
      <w:proofErr w:type="gramStart"/>
      <w:r>
        <w:t>Incidente</w:t>
      </w:r>
      <w:r>
        <w:t xml:space="preserve"> </w:t>
      </w:r>
      <w:r>
        <w:t>:</w:t>
      </w:r>
      <w:proofErr w:type="gramEnd"/>
      <w:r>
        <w:t xml:space="preserve"> </w:t>
      </w:r>
      <w:r>
        <w:t>26</w:t>
      </w:r>
      <w:r>
        <w:t xml:space="preserve"> de </w:t>
      </w:r>
      <w:r>
        <w:t>Febrero</w:t>
      </w:r>
      <w:r>
        <w:t xml:space="preserve"> de 202</w:t>
      </w:r>
      <w:r>
        <w:t>5</w:t>
      </w:r>
    </w:p>
    <w:p w14:paraId="6C9D60E4" w14:textId="5480FEE6" w:rsidR="004563B1" w:rsidRDefault="004563B1" w:rsidP="004563B1">
      <w:r>
        <w:t xml:space="preserve">-Hora del </w:t>
      </w:r>
      <w:proofErr w:type="gramStart"/>
      <w:r>
        <w:t>Incidente</w:t>
      </w:r>
      <w:r>
        <w:t xml:space="preserve"> </w:t>
      </w:r>
      <w:r>
        <w:t>:</w:t>
      </w:r>
      <w:proofErr w:type="gramEnd"/>
      <w:r>
        <w:t xml:space="preserve"> 3:00 PM</w:t>
      </w:r>
    </w:p>
    <w:p w14:paraId="6C9AEB09" w14:textId="16E39D98" w:rsidR="004563B1" w:rsidRDefault="004563B1" w:rsidP="004563B1">
      <w:r>
        <w:t xml:space="preserve">-Tipo de </w:t>
      </w:r>
      <w:proofErr w:type="gramStart"/>
      <w:r>
        <w:t>Incidente</w:t>
      </w:r>
      <w:r>
        <w:t xml:space="preserve"> </w:t>
      </w:r>
      <w:r>
        <w:t>:</w:t>
      </w:r>
      <w:proofErr w:type="gramEnd"/>
      <w:r>
        <w:t xml:space="preserve"> Acceso no autorizado</w:t>
      </w:r>
    </w:p>
    <w:p w14:paraId="0E379ACE" w14:textId="60A6A244" w:rsidR="004563B1" w:rsidRDefault="004563B1" w:rsidP="004563B1">
      <w:r>
        <w:t>-</w:t>
      </w:r>
      <w:proofErr w:type="gramStart"/>
      <w:r>
        <w:t>Descripción</w:t>
      </w:r>
      <w:r>
        <w:t xml:space="preserve"> </w:t>
      </w:r>
      <w:r>
        <w:t>:</w:t>
      </w:r>
      <w:proofErr w:type="gramEnd"/>
      <w:r>
        <w:t xml:space="preserve"> </w:t>
      </w:r>
    </w:p>
    <w:p w14:paraId="063A7EEC" w14:textId="77777777" w:rsidR="004563B1" w:rsidRDefault="004563B1" w:rsidP="004563B1">
      <w:r>
        <w:t xml:space="preserve">  - Se detectó un acceso no autorizado al servidor FTP anónimo de la organización. El acceso fue registrado en los logs del servidor, donde se observó que un usuario no autorizado logró conectarse y descargar archivos sensibles. La actividad sospechosa fue notificada por el sistema de monitoreo de seguridad.</w:t>
      </w:r>
    </w:p>
    <w:p w14:paraId="0D23CC0D" w14:textId="77777777" w:rsidR="004563B1" w:rsidRDefault="004563B1" w:rsidP="004563B1"/>
    <w:p w14:paraId="6DD8600B" w14:textId="77777777" w:rsidR="004563B1" w:rsidRDefault="004563B1" w:rsidP="004563B1"/>
    <w:p w14:paraId="1A94E029" w14:textId="77777777" w:rsidR="004563B1" w:rsidRDefault="004563B1" w:rsidP="004563B1"/>
    <w:p w14:paraId="78750FDD" w14:textId="77777777" w:rsidR="004563B1" w:rsidRDefault="004563B1" w:rsidP="004563B1"/>
    <w:p w14:paraId="4A7A19D4" w14:textId="77777777" w:rsidR="004563B1" w:rsidRDefault="004563B1" w:rsidP="004563B1"/>
    <w:p w14:paraId="3157B78F" w14:textId="5BCCB16E" w:rsidR="004563B1" w:rsidRDefault="004563B1" w:rsidP="004563B1">
      <w:pPr>
        <w:pStyle w:val="Ttulo1"/>
        <w:numPr>
          <w:ilvl w:val="0"/>
          <w:numId w:val="3"/>
        </w:numPr>
      </w:pPr>
      <w:bookmarkStart w:id="2" w:name="_Toc191382369"/>
      <w:r>
        <w:lastRenderedPageBreak/>
        <w:t>Impacto del Incidente</w:t>
      </w:r>
      <w:bookmarkEnd w:id="2"/>
    </w:p>
    <w:p w14:paraId="0D29C291" w14:textId="77777777" w:rsidR="004563B1" w:rsidRDefault="004563B1" w:rsidP="004563B1"/>
    <w:p w14:paraId="1619F172" w14:textId="17237627" w:rsidR="004563B1" w:rsidRDefault="004563B1" w:rsidP="004563B1">
      <w:r>
        <w:t xml:space="preserve">- </w:t>
      </w:r>
      <w:r>
        <w:t xml:space="preserve"> </w:t>
      </w:r>
      <w:r>
        <w:t xml:space="preserve">Sistemas </w:t>
      </w:r>
      <w:proofErr w:type="gramStart"/>
      <w:r>
        <w:t>Afectados</w:t>
      </w:r>
      <w:r>
        <w:t xml:space="preserve"> </w:t>
      </w:r>
      <w:r>
        <w:t>:</w:t>
      </w:r>
      <w:proofErr w:type="gramEnd"/>
      <w:r>
        <w:t xml:space="preserve"> </w:t>
      </w:r>
    </w:p>
    <w:p w14:paraId="7C5061CD" w14:textId="72D86848" w:rsidR="004563B1" w:rsidRDefault="004563B1" w:rsidP="004563B1">
      <w:r>
        <w:t xml:space="preserve">  - Servidor FTP (IP: 192.168.1.</w:t>
      </w:r>
      <w:r>
        <w:t>38</w:t>
      </w:r>
      <w:r>
        <w:t>)</w:t>
      </w:r>
    </w:p>
    <w:p w14:paraId="32C4E8F0" w14:textId="13F7730D" w:rsidR="004563B1" w:rsidRDefault="004563B1" w:rsidP="004563B1">
      <w:r>
        <w:t xml:space="preserve">- </w:t>
      </w:r>
      <w:r>
        <w:t xml:space="preserve"> </w:t>
      </w:r>
      <w:r>
        <w:t xml:space="preserve">Datos </w:t>
      </w:r>
      <w:proofErr w:type="gramStart"/>
      <w:r>
        <w:t>Afectados</w:t>
      </w:r>
      <w:r>
        <w:t xml:space="preserve"> </w:t>
      </w:r>
      <w:r>
        <w:t>:</w:t>
      </w:r>
      <w:proofErr w:type="gramEnd"/>
      <w:r>
        <w:t xml:space="preserve"> </w:t>
      </w:r>
    </w:p>
    <w:p w14:paraId="47291594" w14:textId="77777777" w:rsidR="004563B1" w:rsidRDefault="004563B1" w:rsidP="004563B1">
      <w:r>
        <w:t xml:space="preserve">  - Archivos de configuración y documentos internos que no deberían estar disponibles para acceso anónimo.</w:t>
      </w:r>
    </w:p>
    <w:p w14:paraId="0E2DB92B" w14:textId="37F16981" w:rsidR="004563B1" w:rsidRDefault="004563B1" w:rsidP="004563B1">
      <w:r>
        <w:t xml:space="preserve">- </w:t>
      </w:r>
      <w:r>
        <w:t xml:space="preserve"> </w:t>
      </w:r>
      <w:r>
        <w:t xml:space="preserve">Impacto en la </w:t>
      </w:r>
      <w:proofErr w:type="gramStart"/>
      <w:r>
        <w:t>Operación</w:t>
      </w:r>
      <w:r>
        <w:t xml:space="preserve"> </w:t>
      </w:r>
      <w:r>
        <w:t>:</w:t>
      </w:r>
      <w:proofErr w:type="gramEnd"/>
      <w:r>
        <w:t xml:space="preserve"> </w:t>
      </w:r>
    </w:p>
    <w:p w14:paraId="0B255767" w14:textId="77777777" w:rsidR="004563B1" w:rsidRDefault="004563B1" w:rsidP="004563B1">
      <w:r>
        <w:t xml:space="preserve">  - El incidente comprometió la confidencialidad de información sensible y generó preocupación sobre la seguridad de otros sistemas. Se detuvo temporalmente el acceso al servidor FTP mientras se investigaba el incidente.</w:t>
      </w:r>
    </w:p>
    <w:p w14:paraId="3296C769" w14:textId="77777777" w:rsidR="004563B1" w:rsidRDefault="004563B1" w:rsidP="004563B1"/>
    <w:p w14:paraId="5D6CDB70" w14:textId="323733A4" w:rsidR="004563B1" w:rsidRDefault="004563B1" w:rsidP="004563B1">
      <w:pPr>
        <w:pStyle w:val="Ttulo1"/>
        <w:numPr>
          <w:ilvl w:val="0"/>
          <w:numId w:val="3"/>
        </w:numPr>
      </w:pPr>
      <w:bookmarkStart w:id="3" w:name="_Toc191382370"/>
      <w:r>
        <w:t>Respuesta al Incidente</w:t>
      </w:r>
      <w:bookmarkEnd w:id="3"/>
    </w:p>
    <w:p w14:paraId="342B3ECA" w14:textId="77777777" w:rsidR="004563B1" w:rsidRDefault="004563B1" w:rsidP="004563B1"/>
    <w:p w14:paraId="7A14A2D2" w14:textId="129BBC73" w:rsidR="004563B1" w:rsidRDefault="004563B1" w:rsidP="004563B1">
      <w:r>
        <w:t xml:space="preserve">-Acciones Inmediatas: </w:t>
      </w:r>
    </w:p>
    <w:p w14:paraId="04B75185" w14:textId="77777777" w:rsidR="004563B1" w:rsidRDefault="004563B1" w:rsidP="004563B1">
      <w:r>
        <w:t xml:space="preserve">  - Se deshabilitó el acceso anónimo al servidor FTP y se revisaron los logs para identificar la dirección IP del atacante. Se implementaron medidas de seguridad adicionales, como la restricción de acceso por IP.</w:t>
      </w:r>
    </w:p>
    <w:p w14:paraId="07BF1F48" w14:textId="49A3B1E1" w:rsidR="004563B1" w:rsidRDefault="004563B1" w:rsidP="004563B1">
      <w:r>
        <w:t xml:space="preserve">- Equipos Involucrados: </w:t>
      </w:r>
    </w:p>
    <w:p w14:paraId="4A1FB6F7" w14:textId="77777777" w:rsidR="004563B1" w:rsidRDefault="004563B1" w:rsidP="004563B1">
      <w:r>
        <w:t xml:space="preserve">  - Equipo de TI, incluyendo el Administrador de Sistemas y el Especialista en Seguridad.</w:t>
      </w:r>
    </w:p>
    <w:p w14:paraId="3DBB0935" w14:textId="620AB61C" w:rsidR="004563B1" w:rsidRDefault="004563B1" w:rsidP="004563B1">
      <w:r>
        <w:t xml:space="preserve">- Herramientas Utilizadas: </w:t>
      </w:r>
    </w:p>
    <w:p w14:paraId="4B5D0A2C" w14:textId="77777777" w:rsidR="004563B1" w:rsidRDefault="004563B1" w:rsidP="004563B1">
      <w:r>
        <w:t xml:space="preserve">  - Herramientas de monitoreo de logs (ej. </w:t>
      </w:r>
      <w:proofErr w:type="spellStart"/>
      <w:r>
        <w:t>Splunk</w:t>
      </w:r>
      <w:proofErr w:type="spellEnd"/>
      <w:r>
        <w:t>), herramientas de análisis de tráfico (ej. Wireshark).</w:t>
      </w:r>
    </w:p>
    <w:p w14:paraId="4B5C249B" w14:textId="77777777" w:rsidR="004563B1" w:rsidRDefault="004563B1" w:rsidP="004563B1"/>
    <w:p w14:paraId="773B49F6" w14:textId="77777777" w:rsidR="004563B1" w:rsidRDefault="004563B1" w:rsidP="004563B1"/>
    <w:p w14:paraId="4FD918DA" w14:textId="77777777" w:rsidR="004563B1" w:rsidRDefault="004563B1" w:rsidP="004563B1"/>
    <w:p w14:paraId="05868CF5" w14:textId="77777777" w:rsidR="004563B1" w:rsidRDefault="004563B1" w:rsidP="004563B1"/>
    <w:p w14:paraId="28F53A5B" w14:textId="201B094F" w:rsidR="004563B1" w:rsidRDefault="004563B1" w:rsidP="004563B1">
      <w:pPr>
        <w:pStyle w:val="Ttulo1"/>
        <w:numPr>
          <w:ilvl w:val="0"/>
          <w:numId w:val="3"/>
        </w:numPr>
      </w:pPr>
      <w:bookmarkStart w:id="4" w:name="_Toc191382371"/>
      <w:r>
        <w:lastRenderedPageBreak/>
        <w:t>Análisis del Incidente</w:t>
      </w:r>
      <w:bookmarkEnd w:id="4"/>
    </w:p>
    <w:p w14:paraId="62CC8C0C" w14:textId="77777777" w:rsidR="004563B1" w:rsidRDefault="004563B1" w:rsidP="004563B1"/>
    <w:p w14:paraId="5C25A424" w14:textId="4AAC46BF" w:rsidR="004563B1" w:rsidRDefault="004563B1" w:rsidP="004563B1">
      <w:r>
        <w:t xml:space="preserve">- Causa Raíz: </w:t>
      </w:r>
    </w:p>
    <w:p w14:paraId="2B16D59E" w14:textId="77777777" w:rsidR="004563B1" w:rsidRDefault="004563B1" w:rsidP="004563B1">
      <w:r>
        <w:t xml:space="preserve">  - El acceso no autorizado se debió a la configuración incorrecta del servidor FTP, que permitía el acceso anónimo sin restricciones adecuadas.</w:t>
      </w:r>
    </w:p>
    <w:p w14:paraId="260DCE64" w14:textId="160E0AD5" w:rsidR="004563B1" w:rsidRDefault="004563B1" w:rsidP="004563B1">
      <w:r>
        <w:t xml:space="preserve">- Vulnerabilidades Identificadas: </w:t>
      </w:r>
    </w:p>
    <w:p w14:paraId="7AB38A72" w14:textId="77777777" w:rsidR="004563B1" w:rsidRDefault="004563B1" w:rsidP="004563B1">
      <w:r>
        <w:t xml:space="preserve">  - Configuración de seguridad inadecuada en el servidor FTP.</w:t>
      </w:r>
    </w:p>
    <w:p w14:paraId="54D3397D" w14:textId="77777777" w:rsidR="004563B1" w:rsidRDefault="004563B1" w:rsidP="004563B1">
      <w:r>
        <w:t xml:space="preserve">  - Falta de monitoreo proactivo de accesos y actividades sospechosas.</w:t>
      </w:r>
    </w:p>
    <w:p w14:paraId="465156D6" w14:textId="12031B29" w:rsidR="004563B1" w:rsidRDefault="004563B1" w:rsidP="004563B1">
      <w:r>
        <w:t xml:space="preserve">- Lecciones Aprendidas: </w:t>
      </w:r>
    </w:p>
    <w:p w14:paraId="6BB6F3A4" w14:textId="77777777" w:rsidR="004563B1" w:rsidRDefault="004563B1" w:rsidP="004563B1">
      <w:r>
        <w:t xml:space="preserve">  - Es crucial revisar y actualizar regularmente las configuraciones de seguridad de los servidores, especialmente aquellos que permiten acceso anónimo. Se debe implementar un monitoreo más riguroso de los accesos al servidor.</w:t>
      </w:r>
    </w:p>
    <w:p w14:paraId="78D508AF" w14:textId="77777777" w:rsidR="004563B1" w:rsidRDefault="004563B1" w:rsidP="004563B1"/>
    <w:p w14:paraId="149A50EB" w14:textId="64ADC114" w:rsidR="004563B1" w:rsidRDefault="004563B1" w:rsidP="004563B1">
      <w:pPr>
        <w:pStyle w:val="Ttulo1"/>
        <w:numPr>
          <w:ilvl w:val="0"/>
          <w:numId w:val="3"/>
        </w:numPr>
      </w:pPr>
      <w:bookmarkStart w:id="5" w:name="_Toc191382372"/>
      <w:r>
        <w:t>Recomendaciones</w:t>
      </w:r>
      <w:bookmarkEnd w:id="5"/>
    </w:p>
    <w:p w14:paraId="7F1F02F0" w14:textId="77777777" w:rsidR="004563B1" w:rsidRDefault="004563B1" w:rsidP="004563B1"/>
    <w:p w14:paraId="63C09A89" w14:textId="0B1C5A6C" w:rsidR="004563B1" w:rsidRDefault="004563B1" w:rsidP="004563B1">
      <w:r>
        <w:t>- Medidas Inmediatas:</w:t>
      </w:r>
    </w:p>
    <w:p w14:paraId="6EF56297" w14:textId="77777777" w:rsidR="004563B1" w:rsidRDefault="004563B1" w:rsidP="004563B1">
      <w:r>
        <w:t xml:space="preserve">  - Deshabilitar el acceso anónimo al servidor FTP.</w:t>
      </w:r>
    </w:p>
    <w:p w14:paraId="56D43F7A" w14:textId="77777777" w:rsidR="004563B1" w:rsidRDefault="004563B1" w:rsidP="004563B1">
      <w:r>
        <w:t xml:space="preserve">  - Implementar autenticación de usuario para el acceso al servidor FTP.</w:t>
      </w:r>
    </w:p>
    <w:p w14:paraId="279418A4" w14:textId="607898CB" w:rsidR="004563B1" w:rsidRDefault="004563B1" w:rsidP="004563B1">
      <w:r>
        <w:t>- Medidas a Largo Plazo:</w:t>
      </w:r>
    </w:p>
    <w:p w14:paraId="778225F0" w14:textId="77777777" w:rsidR="004563B1" w:rsidRDefault="004563B1" w:rsidP="004563B1">
      <w:r>
        <w:t xml:space="preserve">  - Realizar auditorías de seguridad periódicas en todos los servidores.</w:t>
      </w:r>
    </w:p>
    <w:p w14:paraId="56F66AA3" w14:textId="77777777" w:rsidR="004563B1" w:rsidRDefault="004563B1" w:rsidP="004563B1">
      <w:r>
        <w:t xml:space="preserve">  - Capacitar al personal sobre las mejores prácticas de seguridad y la importancia de la configuración adecuada de los sistemas.</w:t>
      </w:r>
    </w:p>
    <w:p w14:paraId="4665D232" w14:textId="77777777" w:rsidR="004563B1" w:rsidRDefault="004563B1" w:rsidP="004563B1"/>
    <w:p w14:paraId="4B3D9FFB" w14:textId="05EAE956" w:rsidR="004563B1" w:rsidRDefault="004563B1" w:rsidP="004563B1">
      <w:pPr>
        <w:pStyle w:val="Ttulo1"/>
        <w:numPr>
          <w:ilvl w:val="0"/>
          <w:numId w:val="3"/>
        </w:numPr>
      </w:pPr>
      <w:bookmarkStart w:id="6" w:name="_Toc191382373"/>
      <w:r>
        <w:t>Conclusiones</w:t>
      </w:r>
      <w:bookmarkEnd w:id="6"/>
    </w:p>
    <w:p w14:paraId="4DE8E64C" w14:textId="2C25519D" w:rsidR="009A62A7" w:rsidRDefault="004563B1" w:rsidP="004563B1">
      <w:r>
        <w:t>El incidente de acceso no autorizado al servidor FTP anónimo ha resaltado la necesidad de mejorar las medidas de seguridad en la organización. Se han tomado acciones inmediatas para mitigar el riesgo y se han propuesto recomendaciones para prevenir futuros incidentes similares.</w:t>
      </w:r>
    </w:p>
    <w:sectPr w:rsidR="009A62A7" w:rsidSect="004563B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56351"/>
    <w:multiLevelType w:val="hybridMultilevel"/>
    <w:tmpl w:val="DB9C8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521D00"/>
    <w:multiLevelType w:val="hybridMultilevel"/>
    <w:tmpl w:val="9DA8D05A"/>
    <w:lvl w:ilvl="0" w:tplc="950C80F2">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2" w15:restartNumberingAfterBreak="0">
    <w:nsid w:val="309E4E23"/>
    <w:multiLevelType w:val="hybridMultilevel"/>
    <w:tmpl w:val="DE90F28E"/>
    <w:lvl w:ilvl="0" w:tplc="950C80F2">
      <w:start w:val="1"/>
      <w:numFmt w:val="decimal"/>
      <w:lvlText w:val="%1."/>
      <w:lvlJc w:val="left"/>
      <w:pPr>
        <w:ind w:left="40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4A22C25"/>
    <w:multiLevelType w:val="hybridMultilevel"/>
    <w:tmpl w:val="90545448"/>
    <w:lvl w:ilvl="0" w:tplc="0C0A000F">
      <w:start w:val="1"/>
      <w:numFmt w:val="decimal"/>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num w:numId="1" w16cid:durableId="1824002367">
    <w:abstractNumId w:val="3"/>
  </w:num>
  <w:num w:numId="2" w16cid:durableId="2120056772">
    <w:abstractNumId w:val="1"/>
  </w:num>
  <w:num w:numId="3" w16cid:durableId="376587122">
    <w:abstractNumId w:val="2"/>
  </w:num>
  <w:num w:numId="4" w16cid:durableId="90133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3B1"/>
    <w:rsid w:val="004563B1"/>
    <w:rsid w:val="00803B7B"/>
    <w:rsid w:val="008407A7"/>
    <w:rsid w:val="009A2DC3"/>
    <w:rsid w:val="009A62A7"/>
    <w:rsid w:val="00A4374E"/>
    <w:rsid w:val="00C05CD0"/>
    <w:rsid w:val="00C1327C"/>
    <w:rsid w:val="00EB147A"/>
    <w:rsid w:val="00FE257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3F42"/>
  <w15:chartTrackingRefBased/>
  <w15:docId w15:val="{B0660070-BD8E-4306-9D85-34420976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6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6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63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63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63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63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63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63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63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3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63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63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63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63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63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63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63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63B1"/>
    <w:rPr>
      <w:rFonts w:eastAsiaTheme="majorEastAsia" w:cstheme="majorBidi"/>
      <w:color w:val="272727" w:themeColor="text1" w:themeTint="D8"/>
    </w:rPr>
  </w:style>
  <w:style w:type="paragraph" w:styleId="Ttulo">
    <w:name w:val="Title"/>
    <w:basedOn w:val="Normal"/>
    <w:next w:val="Normal"/>
    <w:link w:val="TtuloCar"/>
    <w:uiPriority w:val="10"/>
    <w:qFormat/>
    <w:rsid w:val="00456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63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63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63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63B1"/>
    <w:pPr>
      <w:spacing w:before="160"/>
      <w:jc w:val="center"/>
    </w:pPr>
    <w:rPr>
      <w:i/>
      <w:iCs/>
      <w:color w:val="404040" w:themeColor="text1" w:themeTint="BF"/>
    </w:rPr>
  </w:style>
  <w:style w:type="character" w:customStyle="1" w:styleId="CitaCar">
    <w:name w:val="Cita Car"/>
    <w:basedOn w:val="Fuentedeprrafopredeter"/>
    <w:link w:val="Cita"/>
    <w:uiPriority w:val="29"/>
    <w:rsid w:val="004563B1"/>
    <w:rPr>
      <w:i/>
      <w:iCs/>
      <w:color w:val="404040" w:themeColor="text1" w:themeTint="BF"/>
    </w:rPr>
  </w:style>
  <w:style w:type="paragraph" w:styleId="Prrafodelista">
    <w:name w:val="List Paragraph"/>
    <w:basedOn w:val="Normal"/>
    <w:uiPriority w:val="34"/>
    <w:qFormat/>
    <w:rsid w:val="004563B1"/>
    <w:pPr>
      <w:ind w:left="720"/>
      <w:contextualSpacing/>
    </w:pPr>
  </w:style>
  <w:style w:type="character" w:styleId="nfasisintenso">
    <w:name w:val="Intense Emphasis"/>
    <w:basedOn w:val="Fuentedeprrafopredeter"/>
    <w:uiPriority w:val="21"/>
    <w:qFormat/>
    <w:rsid w:val="004563B1"/>
    <w:rPr>
      <w:i/>
      <w:iCs/>
      <w:color w:val="0F4761" w:themeColor="accent1" w:themeShade="BF"/>
    </w:rPr>
  </w:style>
  <w:style w:type="paragraph" w:styleId="Citadestacada">
    <w:name w:val="Intense Quote"/>
    <w:basedOn w:val="Normal"/>
    <w:next w:val="Normal"/>
    <w:link w:val="CitadestacadaCar"/>
    <w:uiPriority w:val="30"/>
    <w:qFormat/>
    <w:rsid w:val="00456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63B1"/>
    <w:rPr>
      <w:i/>
      <w:iCs/>
      <w:color w:val="0F4761" w:themeColor="accent1" w:themeShade="BF"/>
    </w:rPr>
  </w:style>
  <w:style w:type="character" w:styleId="Referenciaintensa">
    <w:name w:val="Intense Reference"/>
    <w:basedOn w:val="Fuentedeprrafopredeter"/>
    <w:uiPriority w:val="32"/>
    <w:qFormat/>
    <w:rsid w:val="004563B1"/>
    <w:rPr>
      <w:b/>
      <w:bCs/>
      <w:smallCaps/>
      <w:color w:val="0F4761" w:themeColor="accent1" w:themeShade="BF"/>
      <w:spacing w:val="5"/>
    </w:rPr>
  </w:style>
  <w:style w:type="paragraph" w:styleId="Sinespaciado">
    <w:name w:val="No Spacing"/>
    <w:link w:val="SinespaciadoCar"/>
    <w:uiPriority w:val="1"/>
    <w:qFormat/>
    <w:rsid w:val="004563B1"/>
    <w:pPr>
      <w:spacing w:after="0" w:line="240" w:lineRule="auto"/>
    </w:pPr>
    <w:rPr>
      <w:rFonts w:eastAsiaTheme="minorEastAsia"/>
      <w:sz w:val="22"/>
      <w:szCs w:val="22"/>
      <w:lang w:eastAsia="es-ES"/>
      <w14:ligatures w14:val="none"/>
    </w:rPr>
  </w:style>
  <w:style w:type="character" w:customStyle="1" w:styleId="SinespaciadoCar">
    <w:name w:val="Sin espaciado Car"/>
    <w:basedOn w:val="Fuentedeprrafopredeter"/>
    <w:link w:val="Sinespaciado"/>
    <w:uiPriority w:val="1"/>
    <w:rsid w:val="004563B1"/>
    <w:rPr>
      <w:rFonts w:eastAsiaTheme="minorEastAsia"/>
      <w:sz w:val="22"/>
      <w:szCs w:val="22"/>
      <w:lang w:eastAsia="es-ES"/>
      <w14:ligatures w14:val="none"/>
    </w:rPr>
  </w:style>
  <w:style w:type="paragraph" w:styleId="TtuloTDC">
    <w:name w:val="TOC Heading"/>
    <w:basedOn w:val="Ttulo1"/>
    <w:next w:val="Normal"/>
    <w:uiPriority w:val="39"/>
    <w:unhideWhenUsed/>
    <w:qFormat/>
    <w:rsid w:val="004563B1"/>
    <w:pPr>
      <w:spacing w:before="240" w:after="0" w:line="259" w:lineRule="auto"/>
      <w:outlineLvl w:val="9"/>
    </w:pPr>
    <w:rPr>
      <w:sz w:val="32"/>
      <w:szCs w:val="32"/>
      <w:lang w:eastAsia="es-ES"/>
      <w14:ligatures w14:val="none"/>
    </w:rPr>
  </w:style>
  <w:style w:type="paragraph" w:styleId="TDC1">
    <w:name w:val="toc 1"/>
    <w:basedOn w:val="Normal"/>
    <w:next w:val="Normal"/>
    <w:autoRedefine/>
    <w:uiPriority w:val="39"/>
    <w:unhideWhenUsed/>
    <w:rsid w:val="004563B1"/>
    <w:pPr>
      <w:spacing w:after="100"/>
    </w:pPr>
  </w:style>
  <w:style w:type="character" w:styleId="Hipervnculo">
    <w:name w:val="Hyperlink"/>
    <w:basedOn w:val="Fuentedeprrafopredeter"/>
    <w:uiPriority w:val="99"/>
    <w:unhideWhenUsed/>
    <w:rsid w:val="004563B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968F0B8A4864A539930E22722D2F806"/>
        <w:category>
          <w:name w:val="General"/>
          <w:gallery w:val="placeholder"/>
        </w:category>
        <w:types>
          <w:type w:val="bbPlcHdr"/>
        </w:types>
        <w:behaviors>
          <w:behavior w:val="content"/>
        </w:behaviors>
        <w:guid w:val="{9053C08A-DFB3-4C6D-A1F2-3B843BC626E6}"/>
      </w:docPartPr>
      <w:docPartBody>
        <w:p w:rsidR="00000000" w:rsidRDefault="00EA518F" w:rsidP="00EA518F">
          <w:pPr>
            <w:pStyle w:val="B968F0B8A4864A539930E22722D2F806"/>
          </w:pPr>
          <w:r>
            <w:rPr>
              <w:rFonts w:asciiTheme="majorHAnsi" w:eastAsiaTheme="majorEastAsia" w:hAnsiTheme="majorHAnsi" w:cstheme="majorBidi"/>
              <w:caps/>
              <w:color w:val="156082"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8F"/>
    <w:rsid w:val="00AF16F5"/>
    <w:rsid w:val="00EA518F"/>
    <w:rsid w:val="00EB14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968F0B8A4864A539930E22722D2F806">
    <w:name w:val="B968F0B8A4864A539930E22722D2F806"/>
    <w:rsid w:val="00EA518F"/>
  </w:style>
  <w:style w:type="paragraph" w:customStyle="1" w:styleId="C87312BCD63E40E6A52E13D17D8717EA">
    <w:name w:val="C87312BCD63E40E6A52E13D17D8717EA"/>
    <w:rsid w:val="00EA51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2CF18-BF6C-4F4E-A1BA-5CBAAB4D8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574</Words>
  <Characters>3161</Characters>
  <Application>Microsoft Office Word</Application>
  <DocSecurity>0</DocSecurity>
  <Lines>26</Lines>
  <Paragraphs>7</Paragraphs>
  <ScaleCrop>false</ScaleCrop>
  <Company>4 Geeks academy</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incidente de seguridad</dc:title>
  <dc:subject/>
  <dc:creator>Jesus Castaño Martinez</dc:creator>
  <cp:keywords/>
  <dc:description/>
  <cp:lastModifiedBy>Jesus Castaño Martinez</cp:lastModifiedBy>
  <cp:revision>1</cp:revision>
  <dcterms:created xsi:type="dcterms:W3CDTF">2025-02-25T12:16:00Z</dcterms:created>
  <dcterms:modified xsi:type="dcterms:W3CDTF">2025-02-25T12:26:00Z</dcterms:modified>
</cp:coreProperties>
</file>