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D900A" w14:textId="77777777" w:rsidR="008B41C8" w:rsidRPr="00184D87" w:rsidRDefault="00184D87">
      <w:pPr>
        <w:pStyle w:val="Ttulo1"/>
        <w:rPr>
          <w:color w:val="auto"/>
        </w:rPr>
      </w:pPr>
      <w:r w:rsidRPr="00184D87">
        <w:rPr>
          <w:color w:val="auto"/>
        </w:rPr>
        <w:t>Requerimientos Funcionales y No Funcionales – Versión Mejorada</w:t>
      </w:r>
    </w:p>
    <w:p w14:paraId="024B9086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Introducción</w:t>
      </w:r>
    </w:p>
    <w:p w14:paraId="27F423B2" w14:textId="77777777" w:rsidR="008B41C8" w:rsidRPr="00184D87" w:rsidRDefault="00184D87">
      <w:r w:rsidRPr="00184D87">
        <w:t xml:space="preserve">Esta versión mejorada del proyecto “Calculadora de Presupuesto Mensual” amplía sus capacidades originales, incorporando nuevas funciones que optimizan la gestión </w:t>
      </w:r>
      <w:r w:rsidRPr="00184D87">
        <w:t>financiera personal. La actualización busca ofrecer una herramienta más completa, visual, flexible y adaptada a las necesidades actuales de los usuarios. Se han añadido mejoras tanto en su funcionalidad como en su rendimiento y usabilidad.</w:t>
      </w:r>
    </w:p>
    <w:p w14:paraId="5C0A344A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Propósito</w:t>
      </w:r>
    </w:p>
    <w:p w14:paraId="0E84D673" w14:textId="77777777" w:rsidR="008B41C8" w:rsidRPr="00184D87" w:rsidRDefault="00184D87">
      <w:r w:rsidRPr="00184D87">
        <w:t>El pro</w:t>
      </w:r>
      <w:r w:rsidRPr="00184D87">
        <w:t>pósito de esta versión mejorada es brindar una experiencia más robusta al usuario, permitiendo no solo registrar ingresos y gastos, sino también visualizar estadísticas, generar reportes, almacenar datos localmente y ofrecer recomendaciones automáticas bas</w:t>
      </w:r>
      <w:r w:rsidRPr="00184D87">
        <w:t>adas en los hábitos financieros del usuario. Con estas mejoras, la aplicación se convierte en un recurso más completo para la planificación económica personal.</w:t>
      </w:r>
    </w:p>
    <w:p w14:paraId="1923ABE8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Alcance</w:t>
      </w:r>
    </w:p>
    <w:p w14:paraId="0886AA9E" w14:textId="77777777" w:rsidR="008B41C8" w:rsidRPr="00184D87" w:rsidRDefault="00184D87">
      <w:r w:rsidRPr="00184D87">
        <w:t>La versión mejorada de la Calculadora de Presupuesto Mensual incluye:</w:t>
      </w:r>
    </w:p>
    <w:p w14:paraId="314C1FE1" w14:textId="77777777" w:rsidR="008B41C8" w:rsidRPr="00184D87" w:rsidRDefault="00184D87">
      <w:r w:rsidRPr="00184D87">
        <w:t>- Registro avanzad</w:t>
      </w:r>
      <w:r w:rsidRPr="00184D87">
        <w:t>o de ingresos y gastos.</w:t>
      </w:r>
    </w:p>
    <w:p w14:paraId="506FC238" w14:textId="77777777" w:rsidR="008B41C8" w:rsidRPr="00184D87" w:rsidRDefault="00184D87">
      <w:r w:rsidRPr="00184D87">
        <w:t>- Categorización automática mediante etiquetas.</w:t>
      </w:r>
    </w:p>
    <w:p w14:paraId="6A7AC31F" w14:textId="77777777" w:rsidR="008B41C8" w:rsidRPr="00184D87" w:rsidRDefault="00184D87">
      <w:r w:rsidRPr="00184D87">
        <w:t>- Gráficos visuales mensuales y anuales.</w:t>
      </w:r>
    </w:p>
    <w:p w14:paraId="029C61DE" w14:textId="77777777" w:rsidR="008B41C8" w:rsidRPr="00184D87" w:rsidRDefault="00184D87">
      <w:r w:rsidRPr="00184D87">
        <w:t>- Historial financiero guardado en el dispositivo.</w:t>
      </w:r>
    </w:p>
    <w:p w14:paraId="446340D0" w14:textId="77777777" w:rsidR="008B41C8" w:rsidRPr="00184D87" w:rsidRDefault="00184D87">
      <w:r w:rsidRPr="00184D87">
        <w:t>- Exportación de reportes en PDF.</w:t>
      </w:r>
    </w:p>
    <w:p w14:paraId="2EBA4A20" w14:textId="77777777" w:rsidR="008B41C8" w:rsidRPr="00184D87" w:rsidRDefault="00184D87">
      <w:r w:rsidRPr="00184D87">
        <w:t>- Recomendaciones automáticas para optimizar gastos.</w:t>
      </w:r>
    </w:p>
    <w:p w14:paraId="3BBA80F2" w14:textId="77777777" w:rsidR="008B41C8" w:rsidRPr="00184D87" w:rsidRDefault="00184D87">
      <w:r w:rsidRPr="00184D87">
        <w:t>El si</w:t>
      </w:r>
      <w:r w:rsidRPr="00184D87">
        <w:t>stema seguirá funcionando de manera local, sin conexión a bancos ni servicios externos.</w:t>
      </w:r>
    </w:p>
    <w:p w14:paraId="7CF19D26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Descripción general del Sistema</w:t>
      </w:r>
    </w:p>
    <w:p w14:paraId="5C26C7D1" w14:textId="77777777" w:rsidR="008B41C8" w:rsidRPr="00184D87" w:rsidRDefault="00184D87">
      <w:r w:rsidRPr="00184D87">
        <w:t>El sistema incluirá una interfaz más moderna, con navegación por pestañas, visualización gráfica y herramientas de análisis rápido. La e</w:t>
      </w:r>
      <w:r w:rsidRPr="00184D87">
        <w:t>structura interna permitirá manejar múltiples meses de información y consultar el historial de forma ordenada.</w:t>
      </w:r>
    </w:p>
    <w:p w14:paraId="14224E26" w14:textId="77777777" w:rsidR="00184D87" w:rsidRDefault="00184D87">
      <w:pPr>
        <w:pStyle w:val="Ttulo2"/>
        <w:rPr>
          <w:color w:val="auto"/>
        </w:rPr>
      </w:pPr>
    </w:p>
    <w:p w14:paraId="020716C9" w14:textId="77777777" w:rsidR="00184D87" w:rsidRDefault="00184D87">
      <w:pPr>
        <w:pStyle w:val="Ttulo2"/>
        <w:rPr>
          <w:color w:val="auto"/>
        </w:rPr>
      </w:pPr>
    </w:p>
    <w:p w14:paraId="56CC976F" w14:textId="031CC6E6" w:rsidR="008B41C8" w:rsidRPr="00184D87" w:rsidRDefault="00184D87">
      <w:pPr>
        <w:pStyle w:val="Ttulo2"/>
        <w:rPr>
          <w:color w:val="auto"/>
        </w:rPr>
      </w:pPr>
      <w:proofErr w:type="spellStart"/>
      <w:r w:rsidRPr="00184D87">
        <w:rPr>
          <w:color w:val="auto"/>
        </w:rPr>
        <w:t>Características</w:t>
      </w:r>
      <w:proofErr w:type="spellEnd"/>
      <w:r w:rsidRPr="00184D87">
        <w:rPr>
          <w:color w:val="auto"/>
        </w:rPr>
        <w:t xml:space="preserve"> del </w:t>
      </w:r>
      <w:proofErr w:type="spellStart"/>
      <w:r w:rsidRPr="00184D87">
        <w:rPr>
          <w:color w:val="auto"/>
        </w:rPr>
        <w:t>usuario</w:t>
      </w:r>
      <w:proofErr w:type="spellEnd"/>
    </w:p>
    <w:p w14:paraId="01DA567E" w14:textId="77777777" w:rsidR="008B41C8" w:rsidRPr="00184D87" w:rsidRDefault="00184D87">
      <w:r w:rsidRPr="00184D87">
        <w:t>Usuario final: cualquier persona interesada en registrar, analizar y mejorar su presupuesto mensual.</w:t>
      </w:r>
    </w:p>
    <w:p w14:paraId="3034D918" w14:textId="77777777" w:rsidR="008B41C8" w:rsidRPr="00184D87" w:rsidRDefault="00184D87">
      <w:r w:rsidRPr="00184D87">
        <w:t>Frecuencia de us</w:t>
      </w:r>
      <w:r w:rsidRPr="00184D87">
        <w:t>o: frecuente (1 a 12 veces al mes).</w:t>
      </w:r>
    </w:p>
    <w:p w14:paraId="767945D5" w14:textId="6501DD75" w:rsidR="008B41C8" w:rsidRDefault="00184D87">
      <w:r w:rsidRPr="00184D87">
        <w:t xml:space="preserve">Habilidades requeridas: manejo básico de computadoras o dispositivos móviles. Interfaz diseñada para ser simple y </w:t>
      </w:r>
      <w:proofErr w:type="spellStart"/>
      <w:r w:rsidRPr="00184D87">
        <w:t>guiada</w:t>
      </w:r>
      <w:proofErr w:type="spellEnd"/>
      <w:r w:rsidRPr="00184D87">
        <w:t>.</w:t>
      </w:r>
    </w:p>
    <w:p w14:paraId="1399CA70" w14:textId="77777777" w:rsidR="00184D87" w:rsidRPr="00184D87" w:rsidRDefault="00184D87"/>
    <w:p w14:paraId="2579049A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Requerimientos funcionales</w:t>
      </w:r>
    </w:p>
    <w:p w14:paraId="2EB2441D" w14:textId="77777777" w:rsidR="008B41C8" w:rsidRPr="00184D87" w:rsidRDefault="00184D87">
      <w:r w:rsidRPr="00184D87">
        <w:t>1. Permitir ingresar ingresos y gastos de forma manual.</w:t>
      </w:r>
    </w:p>
    <w:p w14:paraId="07EBE0E8" w14:textId="77777777" w:rsidR="008B41C8" w:rsidRPr="00184D87" w:rsidRDefault="00184D87">
      <w:r w:rsidRPr="00184D87">
        <w:t>2. Clasificació</w:t>
      </w:r>
      <w:r w:rsidRPr="00184D87">
        <w:t>n automática y manual por categorías.</w:t>
      </w:r>
    </w:p>
    <w:p w14:paraId="7F1FEBFC" w14:textId="77777777" w:rsidR="008B41C8" w:rsidRPr="00184D87" w:rsidRDefault="00184D87">
      <w:r w:rsidRPr="00184D87">
        <w:t>3. Generar gráficos de barras y pastel con el desglose mensual.</w:t>
      </w:r>
    </w:p>
    <w:p w14:paraId="06AD1C3C" w14:textId="77777777" w:rsidR="008B41C8" w:rsidRPr="00184D87" w:rsidRDefault="00184D87">
      <w:r w:rsidRPr="00184D87">
        <w:t>4. Calcular balance mensual y anual.</w:t>
      </w:r>
    </w:p>
    <w:p w14:paraId="3A20DCAD" w14:textId="77777777" w:rsidR="008B41C8" w:rsidRPr="00184D87" w:rsidRDefault="00184D87">
      <w:r w:rsidRPr="00184D87">
        <w:t>5. Guardar datos localmente para consulta futura.</w:t>
      </w:r>
    </w:p>
    <w:p w14:paraId="19BE9924" w14:textId="77777777" w:rsidR="008B41C8" w:rsidRPr="00184D87" w:rsidRDefault="00184D87">
      <w:r w:rsidRPr="00184D87">
        <w:t>6. Exportar reporte detallado en PDF.</w:t>
      </w:r>
    </w:p>
    <w:p w14:paraId="4005A7B6" w14:textId="77777777" w:rsidR="008B41C8" w:rsidRPr="00184D87" w:rsidRDefault="00184D87">
      <w:r w:rsidRPr="00184D87">
        <w:t>7. Ofrecer recomendaciones au</w:t>
      </w:r>
      <w:r w:rsidRPr="00184D87">
        <w:t>tomáticas según patrones detectados.</w:t>
      </w:r>
    </w:p>
    <w:p w14:paraId="33FFBC59" w14:textId="7633AA58" w:rsidR="008B41C8" w:rsidRDefault="00184D87">
      <w:r w:rsidRPr="00184D87">
        <w:t xml:space="preserve">8. Permitir editar, eliminar o </w:t>
      </w:r>
      <w:proofErr w:type="spellStart"/>
      <w:r w:rsidRPr="00184D87">
        <w:t>actualizar</w:t>
      </w:r>
      <w:proofErr w:type="spellEnd"/>
      <w:r w:rsidRPr="00184D87">
        <w:t xml:space="preserve"> </w:t>
      </w:r>
      <w:proofErr w:type="spellStart"/>
      <w:r w:rsidRPr="00184D87">
        <w:t>registros</w:t>
      </w:r>
      <w:proofErr w:type="spellEnd"/>
      <w:r w:rsidRPr="00184D87">
        <w:t xml:space="preserve"> </w:t>
      </w:r>
      <w:proofErr w:type="spellStart"/>
      <w:r w:rsidRPr="00184D87">
        <w:t>previos</w:t>
      </w:r>
      <w:proofErr w:type="spellEnd"/>
      <w:r w:rsidRPr="00184D87">
        <w:t>.</w:t>
      </w:r>
    </w:p>
    <w:p w14:paraId="371AFAA4" w14:textId="77777777" w:rsidR="00184D87" w:rsidRPr="00184D87" w:rsidRDefault="00184D87"/>
    <w:p w14:paraId="74E963E4" w14:textId="77777777" w:rsidR="008B41C8" w:rsidRPr="00184D87" w:rsidRDefault="00184D87">
      <w:pPr>
        <w:pStyle w:val="Ttulo2"/>
        <w:rPr>
          <w:color w:val="auto"/>
        </w:rPr>
      </w:pPr>
      <w:r w:rsidRPr="00184D87">
        <w:rPr>
          <w:color w:val="auto"/>
        </w:rPr>
        <w:t>Requerimientos no funcionales</w:t>
      </w:r>
    </w:p>
    <w:p w14:paraId="38AA1F8F" w14:textId="77777777" w:rsidR="008B41C8" w:rsidRPr="00184D87" w:rsidRDefault="00184D87">
      <w:r w:rsidRPr="00184D87">
        <w:t>-</w:t>
      </w:r>
      <w:r w:rsidRPr="00184D87">
        <w:t xml:space="preserve"> </w:t>
      </w:r>
      <w:proofErr w:type="spellStart"/>
      <w:r w:rsidRPr="00184D87">
        <w:t>Usabilidad</w:t>
      </w:r>
      <w:proofErr w:type="spellEnd"/>
      <w:r w:rsidRPr="00184D87">
        <w:t xml:space="preserve">: </w:t>
      </w:r>
      <w:proofErr w:type="spellStart"/>
      <w:r w:rsidRPr="00184D87">
        <w:t>interfaz</w:t>
      </w:r>
      <w:proofErr w:type="spellEnd"/>
      <w:r w:rsidRPr="00184D87">
        <w:t xml:space="preserve"> </w:t>
      </w:r>
      <w:proofErr w:type="spellStart"/>
      <w:r w:rsidRPr="00184D87">
        <w:t>moderna</w:t>
      </w:r>
      <w:proofErr w:type="spellEnd"/>
      <w:r w:rsidRPr="00184D87">
        <w:t>, colores claros, navegación simple.</w:t>
      </w:r>
    </w:p>
    <w:p w14:paraId="718982FE" w14:textId="77777777" w:rsidR="008B41C8" w:rsidRPr="00184D87" w:rsidRDefault="00184D87">
      <w:r w:rsidRPr="00184D87">
        <w:t xml:space="preserve">- Seguridad: datos almacenados localmente con opción de </w:t>
      </w:r>
      <w:r w:rsidRPr="00184D87">
        <w:t>bloqueo por clave.</w:t>
      </w:r>
    </w:p>
    <w:p w14:paraId="43734681" w14:textId="77777777" w:rsidR="008B41C8" w:rsidRPr="00184D87" w:rsidRDefault="00184D87">
      <w:r w:rsidRPr="00184D87">
        <w:t>- Rendimiento: cálculos instantáneos, gráficos generados en menos de 2 segundos.</w:t>
      </w:r>
    </w:p>
    <w:p w14:paraId="3864A2FF" w14:textId="77777777" w:rsidR="008B41C8" w:rsidRPr="00184D87" w:rsidRDefault="00184D87">
      <w:r w:rsidRPr="00184D87">
        <w:t xml:space="preserve">- Compatibilidad: disponible </w:t>
      </w:r>
      <w:proofErr w:type="gramStart"/>
      <w:r w:rsidRPr="00184D87">
        <w:t>para PC</w:t>
      </w:r>
      <w:proofErr w:type="gramEnd"/>
      <w:r w:rsidRPr="00184D87">
        <w:t xml:space="preserve"> y dispositivos móviles.</w:t>
      </w:r>
    </w:p>
    <w:p w14:paraId="07CDEC34" w14:textId="77777777" w:rsidR="008B41C8" w:rsidRPr="00184D87" w:rsidRDefault="00184D87">
      <w:r w:rsidRPr="00184D87">
        <w:t>- Fiabilidad: los datos permanecerán guardados aun si la app se cierra accidentalmente.</w:t>
      </w:r>
    </w:p>
    <w:sectPr w:rsidR="008B41C8" w:rsidRPr="00184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D87"/>
    <w:rsid w:val="0029639D"/>
    <w:rsid w:val="00326F90"/>
    <w:rsid w:val="008B41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73C26"/>
  <w14:defaultImageDpi w14:val="300"/>
  <w15:docId w15:val="{4BA1B95A-E345-4BD1-94F3-CF5C93B5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2025-11-21T17:02:00Z</dcterms:created>
  <dcterms:modified xsi:type="dcterms:W3CDTF">2025-11-21T17:02:00Z</dcterms:modified>
  <cp:category/>
</cp:coreProperties>
</file>