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Tags Básicas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&lt;html&gt; → Define o documento como HTML.;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&lt;head&gt; → Contém metadados, título, links para CSS, etc.;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&lt;title&gt; → Define o título da página (aparece na aba do navegador).;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&lt;body&gt; → Contém todo o conteúdo visível da página.;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&lt;footer&gt;  →  Rodapé da pagina, tipo direitos autorais ou informação adicional;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Estrutura de Texto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&lt;h1&gt; a &lt;h6&gt; → Títulos, do maior (&lt;h1&gt;) ao menor (&lt;h6&gt;).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 → Parágrafo de texto.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&lt;br&gt; → Quebra de linha.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&lt;hr&gt; → Linha horizontal para separar conteúdos.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&lt;strong&gt; / &lt;b&gt;→ Texto em negrito.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&lt;em&gt; → Texto em itálico.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&lt;u&gt; → Texto sublinhado.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&lt;blockquote&gt; → Citação de um texto.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Listas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&lt;ul&gt; → Lista não ordenada (com marcadores).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&lt;ol&gt; → Lista ordenada (com números).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 → Item de uma lista (dentro de &lt;ul&gt; ou &lt;ol&gt;).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Links e Navegação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&lt;a href="URL"&gt; → Link para outra página ou site.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&lt;nav&gt; → Seção de navegação.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Imagens e Mídia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&lt;img src="imagem.jpg" alt="Descrição"&gt; → Exibe uma imagem.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&lt;audio controls&gt; → Reproduz um áudio.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&lt;video controls&gt; → Reproduz um vídeo.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Formulários e Inputs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&lt;form&gt; → Cria um formulário.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&lt;input type="text"&gt; → Campo de entrada de texto.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&lt;textarea&gt; → Área de texto maior.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&lt;button&gt; → Botão clicável.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&lt;select&gt; → Menu suspenso (dropdown).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&lt;option&gt; → Opção dentro de &lt;select&gt;.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Tabelas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&lt;table&gt; → Cria uma tabela.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&lt;tr&gt; → Linha da tabela.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&lt;td&gt; → Célula (coluna) da tabela.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&lt;th&gt; → Cabeçalho da tabela.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Divisão e Organização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&lt;div&gt; → Contêiner genérico para agrupar elementos.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&lt;span&gt; → Similar ao &lt;div&gt;, mas inline (dentro de textos).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