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32E9C" w14:textId="77777777" w:rsidR="00835DE6" w:rsidRPr="00027EC2" w:rsidRDefault="00027EC2">
      <w:pPr>
        <w:rPr>
          <w:b/>
        </w:rPr>
      </w:pPr>
      <w:r w:rsidRPr="00027EC2">
        <w:rPr>
          <w:b/>
        </w:rPr>
        <w:t>Methods and Materials</w:t>
      </w:r>
    </w:p>
    <w:p w14:paraId="60CFF801" w14:textId="77777777" w:rsidR="00027EC2" w:rsidRDefault="00027EC2"/>
    <w:p w14:paraId="256A1655" w14:textId="77777777" w:rsidR="00027EC2" w:rsidRDefault="00027EC2">
      <w:r>
        <w:t>Data</w:t>
      </w:r>
    </w:p>
    <w:p w14:paraId="71E777CB" w14:textId="77777777" w:rsidR="00027EC2" w:rsidRDefault="00027EC2"/>
    <w:p w14:paraId="43CFE484" w14:textId="638F0AE5" w:rsidR="00027EC2" w:rsidRDefault="00027EC2">
      <w:r>
        <w:t xml:space="preserve">The United States Consumer Product Safety Commissions manages the National Electronic Injury Surveillance System (NEISS), which collects data on patients who were injured by consumer products and sport related activities. </w:t>
      </w:r>
      <w:bookmarkStart w:id="0" w:name="_GoBack"/>
      <w:bookmarkEnd w:id="0"/>
    </w:p>
    <w:sectPr w:rsidR="00027EC2" w:rsidSect="00B3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C2"/>
    <w:rsid w:val="00027EC2"/>
    <w:rsid w:val="00475708"/>
    <w:rsid w:val="007A2D8C"/>
    <w:rsid w:val="00835DE6"/>
    <w:rsid w:val="00934F30"/>
    <w:rsid w:val="00B3078A"/>
    <w:rsid w:val="00E1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9F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Bain</dc:creator>
  <cp:keywords/>
  <dc:description/>
  <cp:lastModifiedBy>James Bain</cp:lastModifiedBy>
  <cp:revision>3</cp:revision>
  <dcterms:created xsi:type="dcterms:W3CDTF">2017-02-26T16:39:00Z</dcterms:created>
  <dcterms:modified xsi:type="dcterms:W3CDTF">2017-02-26T17:57:00Z</dcterms:modified>
</cp:coreProperties>
</file>