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7CFC" w14:textId="66E0B494" w:rsidR="008175EF" w:rsidRPr="00E93FE1" w:rsidRDefault="008175EF" w:rsidP="00E93FE1">
      <w:pPr>
        <w:pStyle w:val="Heading2"/>
        <w:rPr>
          <w:rFonts w:asciiTheme="minorHAnsi" w:hAnsiTheme="minorHAnsi" w:cstheme="minorHAnsi"/>
        </w:rPr>
      </w:pPr>
      <w:r w:rsidRPr="00E93FE1">
        <w:rPr>
          <w:rFonts w:asciiTheme="minorHAnsi" w:hAnsiTheme="minorHAnsi" w:cstheme="minorHAnsi"/>
        </w:rPr>
        <w:t xml:space="preserve">Literary – </w:t>
      </w:r>
      <w:r w:rsidR="00E93FE1">
        <w:rPr>
          <w:rFonts w:asciiTheme="minorHAnsi" w:hAnsiTheme="minorHAnsi" w:cstheme="minorHAnsi"/>
        </w:rPr>
        <w:t>T</w:t>
      </w:r>
      <w:r w:rsidRPr="00E93FE1">
        <w:rPr>
          <w:rFonts w:asciiTheme="minorHAnsi" w:hAnsiTheme="minorHAnsi" w:cstheme="minorHAnsi"/>
        </w:rPr>
        <w:t xml:space="preserve">he Literature </w:t>
      </w:r>
      <w:r w:rsidR="00E93FE1">
        <w:rPr>
          <w:rFonts w:asciiTheme="minorHAnsi" w:hAnsiTheme="minorHAnsi" w:cstheme="minorHAnsi"/>
        </w:rPr>
        <w:t>M</w:t>
      </w:r>
      <w:r w:rsidRPr="00E93FE1">
        <w:rPr>
          <w:rFonts w:asciiTheme="minorHAnsi" w:hAnsiTheme="minorHAnsi" w:cstheme="minorHAnsi"/>
        </w:rPr>
        <w:t xml:space="preserve">anagement </w:t>
      </w:r>
      <w:r w:rsidR="00E93FE1">
        <w:rPr>
          <w:rFonts w:asciiTheme="minorHAnsi" w:hAnsiTheme="minorHAnsi" w:cstheme="minorHAnsi"/>
        </w:rPr>
        <w:t>A</w:t>
      </w:r>
      <w:r w:rsidRPr="00E93FE1">
        <w:rPr>
          <w:rFonts w:asciiTheme="minorHAnsi" w:hAnsiTheme="minorHAnsi" w:cstheme="minorHAnsi"/>
        </w:rPr>
        <w:t>pp</w:t>
      </w:r>
    </w:p>
    <w:p w14:paraId="2A5F0CC8" w14:textId="04C83837" w:rsidR="008175EF" w:rsidRPr="00E93FE1" w:rsidRDefault="008175EF" w:rsidP="00E93FE1">
      <w:pPr>
        <w:pStyle w:val="Heading2"/>
        <w:rPr>
          <w:rFonts w:asciiTheme="minorHAnsi" w:hAnsiTheme="minorHAnsi" w:cstheme="minorHAnsi"/>
        </w:rPr>
      </w:pPr>
      <w:r w:rsidRPr="00E93FE1">
        <w:rPr>
          <w:rFonts w:asciiTheme="minorHAnsi" w:hAnsiTheme="minorHAnsi" w:cstheme="minorHAnsi"/>
        </w:rPr>
        <w:t>Resources:</w:t>
      </w:r>
    </w:p>
    <w:p w14:paraId="1021372D" w14:textId="7184C900" w:rsidR="008175EF" w:rsidRPr="00E93FE1" w:rsidRDefault="00E93FE1" w:rsidP="00E93FE1">
      <w:pPr>
        <w:pStyle w:val="ListParagraph"/>
        <w:numPr>
          <w:ilvl w:val="0"/>
          <w:numId w:val="13"/>
        </w:numPr>
        <w:shd w:val="clear" w:color="auto" w:fill="FFFFFF"/>
        <w:spacing w:before="100" w:beforeAutospacing="1" w:after="240"/>
        <w:rPr>
          <w:rFonts w:eastAsia="Times New Roman" w:cstheme="minorHAnsi"/>
          <w:color w:val="24292E"/>
          <w:lang w:eastAsia="en-GB"/>
        </w:rPr>
      </w:pPr>
      <w:hyperlink r:id="rId8" w:history="1">
        <w:r w:rsidRPr="00E93FE1">
          <w:rPr>
            <w:rStyle w:val="Hyperlink"/>
            <w:rFonts w:eastAsia="Times New Roman" w:cstheme="minorHAnsi"/>
            <w:lang w:eastAsia="en-GB"/>
          </w:rPr>
          <w:t>Jira Board</w:t>
        </w:r>
      </w:hyperlink>
      <w:r w:rsidRPr="00E93FE1">
        <w:rPr>
          <w:rStyle w:val="FootnoteReference"/>
          <w:rFonts w:eastAsia="Times New Roman" w:cstheme="minorHAnsi"/>
          <w:color w:val="24292E"/>
          <w:lang w:eastAsia="en-GB"/>
        </w:rPr>
        <w:footnoteReference w:id="1"/>
      </w:r>
    </w:p>
    <w:p w14:paraId="0E200189" w14:textId="514040BF" w:rsidR="00E93FE1" w:rsidRPr="00E93FE1" w:rsidRDefault="00E93FE1" w:rsidP="00E93FE1">
      <w:pPr>
        <w:pStyle w:val="ListParagraph"/>
        <w:numPr>
          <w:ilvl w:val="0"/>
          <w:numId w:val="13"/>
        </w:numPr>
        <w:shd w:val="clear" w:color="auto" w:fill="FFFFFF"/>
        <w:spacing w:before="100" w:beforeAutospacing="1" w:after="240"/>
        <w:rPr>
          <w:rFonts w:eastAsia="Times New Roman" w:cstheme="minorHAnsi"/>
          <w:color w:val="24292E"/>
          <w:lang w:eastAsia="en-GB"/>
        </w:rPr>
      </w:pPr>
      <w:hyperlink r:id="rId9" w:history="1">
        <w:r w:rsidRPr="00E93FE1">
          <w:rPr>
            <w:rStyle w:val="Hyperlink"/>
            <w:rFonts w:eastAsia="Times New Roman" w:cstheme="minorHAnsi"/>
            <w:lang w:eastAsia="en-GB"/>
          </w:rPr>
          <w:t>Presentation</w:t>
        </w:r>
      </w:hyperlink>
      <w:r w:rsidRPr="00E93FE1">
        <w:rPr>
          <w:rStyle w:val="FootnoteReference"/>
          <w:rFonts w:eastAsia="Times New Roman" w:cstheme="minorHAnsi"/>
          <w:color w:val="24292E"/>
          <w:lang w:eastAsia="en-GB"/>
        </w:rPr>
        <w:footnoteReference w:id="2"/>
      </w:r>
    </w:p>
    <w:p w14:paraId="5A86D133" w14:textId="29542BCA" w:rsidR="00E93FE1" w:rsidRPr="00E93FE1" w:rsidRDefault="00E93FE1" w:rsidP="00E93FE1">
      <w:pPr>
        <w:pStyle w:val="ListParagraph"/>
        <w:numPr>
          <w:ilvl w:val="0"/>
          <w:numId w:val="13"/>
        </w:numPr>
        <w:shd w:val="clear" w:color="auto" w:fill="FFFFFF"/>
        <w:spacing w:before="100" w:beforeAutospacing="1" w:after="240"/>
        <w:rPr>
          <w:rFonts w:eastAsia="Times New Roman" w:cstheme="minorHAnsi"/>
          <w:color w:val="24292E"/>
          <w:lang w:eastAsia="en-GB"/>
        </w:rPr>
      </w:pPr>
      <w:hyperlink r:id="rId10" w:history="1">
        <w:r w:rsidRPr="00E93FE1">
          <w:rPr>
            <w:rStyle w:val="Hyperlink"/>
            <w:rFonts w:eastAsia="Times New Roman" w:cstheme="minorHAnsi"/>
            <w:lang w:eastAsia="en-GB"/>
          </w:rPr>
          <w:t>Literary Website</w:t>
        </w:r>
      </w:hyperlink>
      <w:r w:rsidRPr="00E93FE1">
        <w:rPr>
          <w:rStyle w:val="FootnoteReference"/>
          <w:rFonts w:eastAsia="Times New Roman" w:cstheme="minorHAnsi"/>
          <w:color w:val="24292E"/>
          <w:lang w:eastAsia="en-GB"/>
        </w:rPr>
        <w:footnoteReference w:id="3"/>
      </w:r>
    </w:p>
    <w:p w14:paraId="39243CA7" w14:textId="72985B27" w:rsidR="008175EF" w:rsidRPr="00E93FE1" w:rsidRDefault="008175EF" w:rsidP="00E93FE1">
      <w:pPr>
        <w:pStyle w:val="Heading2"/>
        <w:rPr>
          <w:rFonts w:asciiTheme="minorHAnsi" w:hAnsiTheme="minorHAnsi" w:cstheme="minorHAnsi"/>
        </w:rPr>
      </w:pPr>
      <w:r w:rsidRPr="00E93FE1">
        <w:rPr>
          <w:rFonts w:asciiTheme="minorHAnsi" w:hAnsiTheme="minorHAnsi" w:cstheme="minorHAnsi"/>
        </w:rPr>
        <w:t>Brief</w:t>
      </w:r>
    </w:p>
    <w:p w14:paraId="3E379667"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This document encloses all the necessary steps that were taken to produce a functioning web application and fulfilled tests to ensure the app was stable. The project brief was to create a web app that included CRUD (Create, Read, Update, Delete) functionality. To do this, numerous tools and frameworks were used to create the back end of the web app, testing of the app, and the deployment of the web app.</w:t>
      </w:r>
    </w:p>
    <w:p w14:paraId="7591CF0C"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Additional requirements of this project were as followed:</w:t>
      </w:r>
    </w:p>
    <w:p w14:paraId="75C0F332" w14:textId="77777777" w:rsidR="008175EF" w:rsidRPr="008175EF" w:rsidRDefault="008175EF" w:rsidP="008175EF">
      <w:pPr>
        <w:numPr>
          <w:ilvl w:val="0"/>
          <w:numId w:val="10"/>
        </w:numPr>
        <w:shd w:val="clear" w:color="auto" w:fill="FFFFFF"/>
        <w:spacing w:before="100" w:beforeAutospacing="1" w:after="100" w:afterAutospacing="1"/>
        <w:rPr>
          <w:rFonts w:eastAsia="Times New Roman" w:cstheme="minorHAnsi"/>
          <w:color w:val="24292E"/>
          <w:lang w:eastAsia="en-GB"/>
        </w:rPr>
      </w:pPr>
      <w:r w:rsidRPr="008175EF">
        <w:rPr>
          <w:rFonts w:eastAsia="Times New Roman" w:cstheme="minorHAnsi"/>
          <w:color w:val="24292E"/>
          <w:lang w:eastAsia="en-GB"/>
        </w:rPr>
        <w:t>Documentation of the design and development of the app</w:t>
      </w:r>
    </w:p>
    <w:p w14:paraId="063EBE7A" w14:textId="77777777" w:rsidR="008175EF" w:rsidRPr="008175EF" w:rsidRDefault="008175EF" w:rsidP="008175EF">
      <w:pPr>
        <w:numPr>
          <w:ilvl w:val="0"/>
          <w:numId w:val="10"/>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 xml:space="preserve">A </w:t>
      </w:r>
      <w:proofErr w:type="spellStart"/>
      <w:r w:rsidRPr="008175EF">
        <w:rPr>
          <w:rFonts w:eastAsia="Times New Roman" w:cstheme="minorHAnsi"/>
          <w:color w:val="24292E"/>
          <w:lang w:eastAsia="en-GB"/>
        </w:rPr>
        <w:t>trello</w:t>
      </w:r>
      <w:proofErr w:type="spellEnd"/>
      <w:r w:rsidRPr="008175EF">
        <w:rPr>
          <w:rFonts w:eastAsia="Times New Roman" w:cstheme="minorHAnsi"/>
          <w:color w:val="24292E"/>
          <w:lang w:eastAsia="en-GB"/>
        </w:rPr>
        <w:t xml:space="preserve"> board showing the progression of both the app planning and development process</w:t>
      </w:r>
    </w:p>
    <w:p w14:paraId="301E04CB" w14:textId="77777777" w:rsidR="008175EF" w:rsidRPr="008175EF" w:rsidRDefault="008175EF" w:rsidP="008175EF">
      <w:pPr>
        <w:numPr>
          <w:ilvl w:val="0"/>
          <w:numId w:val="10"/>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A relational database modelling at least two tables</w:t>
      </w:r>
    </w:p>
    <w:p w14:paraId="0AAABB9D" w14:textId="77777777" w:rsidR="008175EF" w:rsidRPr="008175EF" w:rsidRDefault="008175EF" w:rsidP="008175EF">
      <w:pPr>
        <w:numPr>
          <w:ilvl w:val="0"/>
          <w:numId w:val="10"/>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Relevant tests for the app including unit and integration testing</w:t>
      </w:r>
    </w:p>
    <w:p w14:paraId="52EC1DAC" w14:textId="77777777" w:rsidR="008175EF" w:rsidRPr="008175EF" w:rsidRDefault="008175EF" w:rsidP="008175EF">
      <w:pPr>
        <w:numPr>
          <w:ilvl w:val="0"/>
          <w:numId w:val="10"/>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A functioning front-end web app using Flask</w:t>
      </w:r>
    </w:p>
    <w:p w14:paraId="473B2CB2" w14:textId="77777777" w:rsidR="008175EF" w:rsidRPr="008175EF" w:rsidRDefault="008175EF" w:rsidP="008175EF">
      <w:pPr>
        <w:numPr>
          <w:ilvl w:val="0"/>
          <w:numId w:val="10"/>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The use of a version control system and use of a CI server</w:t>
      </w:r>
    </w:p>
    <w:p w14:paraId="442E8101"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Approach of the project</w:t>
      </w:r>
    </w:p>
    <w:p w14:paraId="4717E31F"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In consideration of the brief and requirements of the project, below is a streamlined approach of what I intended to include in the app:</w:t>
      </w:r>
    </w:p>
    <w:p w14:paraId="7A70FB58" w14:textId="77777777" w:rsidR="008175EF" w:rsidRPr="008175EF" w:rsidRDefault="008175EF" w:rsidP="008175EF">
      <w:pPr>
        <w:numPr>
          <w:ilvl w:val="0"/>
          <w:numId w:val="11"/>
        </w:numPr>
        <w:shd w:val="clear" w:color="auto" w:fill="FFFFFF"/>
        <w:spacing w:before="240" w:after="240"/>
        <w:rPr>
          <w:rFonts w:eastAsia="Times New Roman" w:cstheme="minorHAnsi"/>
          <w:color w:val="24292E"/>
          <w:lang w:eastAsia="en-GB"/>
        </w:rPr>
      </w:pPr>
      <w:r w:rsidRPr="008175EF">
        <w:rPr>
          <w:rFonts w:eastAsia="Times New Roman" w:cstheme="minorHAnsi"/>
          <w:color w:val="24292E"/>
          <w:lang w:eastAsia="en-GB"/>
        </w:rPr>
        <w:t>User creation</w:t>
      </w:r>
    </w:p>
    <w:p w14:paraId="5B674C10" w14:textId="77777777" w:rsidR="008175EF" w:rsidRPr="008175EF" w:rsidRDefault="008175EF" w:rsidP="008175EF">
      <w:pPr>
        <w:numPr>
          <w:ilvl w:val="1"/>
          <w:numId w:val="11"/>
        </w:numPr>
        <w:shd w:val="clear" w:color="auto" w:fill="FFFFFF"/>
        <w:spacing w:before="100" w:beforeAutospacing="1" w:after="100" w:afterAutospacing="1"/>
        <w:rPr>
          <w:rFonts w:eastAsia="Times New Roman" w:cstheme="minorHAnsi"/>
          <w:color w:val="24292E"/>
          <w:lang w:eastAsia="en-GB"/>
        </w:rPr>
      </w:pPr>
      <w:r w:rsidRPr="008175EF">
        <w:rPr>
          <w:rFonts w:eastAsia="Times New Roman" w:cstheme="minorHAnsi"/>
          <w:color w:val="24292E"/>
          <w:lang w:eastAsia="en-GB"/>
        </w:rPr>
        <w:t>First and Last name</w:t>
      </w:r>
    </w:p>
    <w:p w14:paraId="24DDEDA3" w14:textId="77777777" w:rsidR="008175EF" w:rsidRPr="008175EF" w:rsidRDefault="008175EF" w:rsidP="008175EF">
      <w:pPr>
        <w:numPr>
          <w:ilvl w:val="1"/>
          <w:numId w:val="11"/>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Email</w:t>
      </w:r>
    </w:p>
    <w:p w14:paraId="70F2484D" w14:textId="77777777" w:rsidR="008175EF" w:rsidRPr="008175EF" w:rsidRDefault="008175EF" w:rsidP="008175EF">
      <w:pPr>
        <w:numPr>
          <w:ilvl w:val="1"/>
          <w:numId w:val="11"/>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Password</w:t>
      </w:r>
    </w:p>
    <w:p w14:paraId="19CC93C2" w14:textId="77777777" w:rsidR="008175EF" w:rsidRPr="008175EF" w:rsidRDefault="008175EF" w:rsidP="008175EF">
      <w:pPr>
        <w:numPr>
          <w:ilvl w:val="0"/>
          <w:numId w:val="11"/>
        </w:numPr>
        <w:shd w:val="clear" w:color="auto" w:fill="FFFFFF"/>
        <w:spacing w:before="240" w:after="240"/>
        <w:rPr>
          <w:rFonts w:eastAsia="Times New Roman" w:cstheme="minorHAnsi"/>
          <w:color w:val="24292E"/>
          <w:lang w:eastAsia="en-GB"/>
        </w:rPr>
      </w:pPr>
      <w:r w:rsidRPr="008175EF">
        <w:rPr>
          <w:rFonts w:eastAsia="Times New Roman" w:cstheme="minorHAnsi"/>
          <w:color w:val="24292E"/>
          <w:lang w:eastAsia="en-GB"/>
        </w:rPr>
        <w:t>Add a product to the stock list:</w:t>
      </w:r>
    </w:p>
    <w:p w14:paraId="584D2E99" w14:textId="77777777" w:rsidR="008175EF" w:rsidRPr="008175EF" w:rsidRDefault="008175EF" w:rsidP="008175EF">
      <w:pPr>
        <w:numPr>
          <w:ilvl w:val="1"/>
          <w:numId w:val="11"/>
        </w:numPr>
        <w:shd w:val="clear" w:color="auto" w:fill="FFFFFF"/>
        <w:spacing w:before="100" w:beforeAutospacing="1" w:after="100" w:afterAutospacing="1"/>
        <w:rPr>
          <w:rFonts w:eastAsia="Times New Roman" w:cstheme="minorHAnsi"/>
          <w:color w:val="24292E"/>
          <w:lang w:eastAsia="en-GB"/>
        </w:rPr>
      </w:pPr>
      <w:r w:rsidRPr="008175EF">
        <w:rPr>
          <w:rFonts w:eastAsia="Times New Roman" w:cstheme="minorHAnsi"/>
          <w:color w:val="24292E"/>
          <w:lang w:eastAsia="en-GB"/>
        </w:rPr>
        <w:t>Product name</w:t>
      </w:r>
    </w:p>
    <w:p w14:paraId="24019B78" w14:textId="77777777" w:rsidR="008175EF" w:rsidRPr="008175EF" w:rsidRDefault="008175EF" w:rsidP="008175EF">
      <w:pPr>
        <w:numPr>
          <w:ilvl w:val="1"/>
          <w:numId w:val="11"/>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lastRenderedPageBreak/>
        <w:t>Product category</w:t>
      </w:r>
    </w:p>
    <w:p w14:paraId="6CB6160B" w14:textId="77777777" w:rsidR="008175EF" w:rsidRPr="008175EF" w:rsidRDefault="008175EF" w:rsidP="008175EF">
      <w:pPr>
        <w:numPr>
          <w:ilvl w:val="1"/>
          <w:numId w:val="11"/>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Product size</w:t>
      </w:r>
    </w:p>
    <w:p w14:paraId="2078A0D4" w14:textId="77777777" w:rsidR="008175EF" w:rsidRPr="008175EF" w:rsidRDefault="008175EF" w:rsidP="008175EF">
      <w:pPr>
        <w:numPr>
          <w:ilvl w:val="1"/>
          <w:numId w:val="11"/>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Product price</w:t>
      </w:r>
    </w:p>
    <w:p w14:paraId="4EBEB02B" w14:textId="77777777" w:rsidR="008175EF" w:rsidRPr="008175EF" w:rsidRDefault="008175EF" w:rsidP="008175EF">
      <w:pPr>
        <w:numPr>
          <w:ilvl w:val="0"/>
          <w:numId w:val="11"/>
        </w:numPr>
        <w:shd w:val="clear" w:color="auto" w:fill="FFFFFF"/>
        <w:spacing w:before="240" w:after="240"/>
        <w:rPr>
          <w:rFonts w:eastAsia="Times New Roman" w:cstheme="minorHAnsi"/>
          <w:color w:val="24292E"/>
          <w:lang w:eastAsia="en-GB"/>
        </w:rPr>
      </w:pPr>
      <w:r w:rsidRPr="008175EF">
        <w:rPr>
          <w:rFonts w:eastAsia="Times New Roman" w:cstheme="minorHAnsi"/>
          <w:color w:val="24292E"/>
          <w:lang w:eastAsia="en-GB"/>
        </w:rPr>
        <w:t>Add stock of a product already added to the database:</w:t>
      </w:r>
    </w:p>
    <w:p w14:paraId="04794295" w14:textId="77777777" w:rsidR="008175EF" w:rsidRPr="008175EF" w:rsidRDefault="008175EF" w:rsidP="008175EF">
      <w:pPr>
        <w:numPr>
          <w:ilvl w:val="1"/>
          <w:numId w:val="11"/>
        </w:numPr>
        <w:shd w:val="clear" w:color="auto" w:fill="FFFFFF"/>
        <w:spacing w:before="100" w:beforeAutospacing="1" w:after="100" w:afterAutospacing="1"/>
        <w:rPr>
          <w:rFonts w:eastAsia="Times New Roman" w:cstheme="minorHAnsi"/>
          <w:color w:val="24292E"/>
          <w:lang w:eastAsia="en-GB"/>
        </w:rPr>
      </w:pPr>
      <w:r w:rsidRPr="008175EF">
        <w:rPr>
          <w:rFonts w:eastAsia="Times New Roman" w:cstheme="minorHAnsi"/>
          <w:color w:val="24292E"/>
          <w:lang w:eastAsia="en-GB"/>
        </w:rPr>
        <w:t>Product name</w:t>
      </w:r>
    </w:p>
    <w:p w14:paraId="3AFC0341" w14:textId="77777777" w:rsidR="008175EF" w:rsidRPr="008175EF" w:rsidRDefault="008175EF" w:rsidP="008175EF">
      <w:pPr>
        <w:numPr>
          <w:ilvl w:val="1"/>
          <w:numId w:val="11"/>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Quantity</w:t>
      </w:r>
    </w:p>
    <w:p w14:paraId="7115A622" w14:textId="77777777" w:rsidR="008175EF" w:rsidRPr="008175EF" w:rsidRDefault="008175EF" w:rsidP="008175EF">
      <w:pPr>
        <w:numPr>
          <w:ilvl w:val="0"/>
          <w:numId w:val="11"/>
        </w:numPr>
        <w:shd w:val="clear" w:color="auto" w:fill="FFFFFF"/>
        <w:spacing w:before="240" w:after="240"/>
        <w:rPr>
          <w:rFonts w:eastAsia="Times New Roman" w:cstheme="minorHAnsi"/>
          <w:color w:val="24292E"/>
          <w:lang w:eastAsia="en-GB"/>
        </w:rPr>
      </w:pPr>
      <w:r w:rsidRPr="008175EF">
        <w:rPr>
          <w:rFonts w:eastAsia="Times New Roman" w:cstheme="minorHAnsi"/>
          <w:color w:val="24292E"/>
          <w:lang w:eastAsia="en-GB"/>
        </w:rPr>
        <w:t>View and update products shown on the stock list</w:t>
      </w:r>
    </w:p>
    <w:p w14:paraId="6693582A" w14:textId="77777777" w:rsidR="008175EF" w:rsidRPr="008175EF" w:rsidRDefault="008175EF" w:rsidP="008175EF">
      <w:pPr>
        <w:numPr>
          <w:ilvl w:val="0"/>
          <w:numId w:val="11"/>
        </w:numPr>
        <w:shd w:val="clear" w:color="auto" w:fill="FFFFFF"/>
        <w:spacing w:before="240" w:after="240"/>
        <w:rPr>
          <w:rFonts w:eastAsia="Times New Roman" w:cstheme="minorHAnsi"/>
          <w:color w:val="24292E"/>
          <w:lang w:eastAsia="en-GB"/>
        </w:rPr>
      </w:pPr>
      <w:r w:rsidRPr="008175EF">
        <w:rPr>
          <w:rFonts w:eastAsia="Times New Roman" w:cstheme="minorHAnsi"/>
          <w:color w:val="24292E"/>
          <w:lang w:eastAsia="en-GB"/>
        </w:rPr>
        <w:t>Delete a product from the stock list</w:t>
      </w:r>
    </w:p>
    <w:p w14:paraId="3DAA402A" w14:textId="77777777" w:rsidR="008175EF" w:rsidRPr="008175EF" w:rsidRDefault="008175EF" w:rsidP="008175EF">
      <w:pPr>
        <w:shd w:val="clear" w:color="auto" w:fill="FFFFFF"/>
        <w:spacing w:after="240"/>
        <w:rPr>
          <w:rFonts w:eastAsia="Times New Roman" w:cstheme="minorHAnsi"/>
          <w:color w:val="24292E"/>
          <w:lang w:eastAsia="en-GB"/>
        </w:rPr>
      </w:pPr>
      <w:proofErr w:type="spellStart"/>
      <w:r w:rsidRPr="008175EF">
        <w:rPr>
          <w:rFonts w:eastAsia="Times New Roman" w:cstheme="minorHAnsi"/>
          <w:b/>
          <w:bCs/>
          <w:color w:val="24292E"/>
          <w:lang w:eastAsia="en-GB"/>
        </w:rPr>
        <w:t>MoSCow</w:t>
      </w:r>
      <w:proofErr w:type="spellEnd"/>
      <w:r w:rsidRPr="008175EF">
        <w:rPr>
          <w:rFonts w:eastAsia="Times New Roman" w:cstheme="minorHAnsi"/>
          <w:b/>
          <w:bCs/>
          <w:color w:val="24292E"/>
          <w:lang w:eastAsia="en-GB"/>
        </w:rPr>
        <w:t xml:space="preserve"> Prioritization</w:t>
      </w:r>
    </w:p>
    <w:p w14:paraId="476C5D3B"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 xml:space="preserve">The </w:t>
      </w:r>
      <w:proofErr w:type="spellStart"/>
      <w:r w:rsidRPr="008175EF">
        <w:rPr>
          <w:rFonts w:eastAsia="Times New Roman" w:cstheme="minorHAnsi"/>
          <w:color w:val="24292E"/>
          <w:lang w:eastAsia="en-GB"/>
        </w:rPr>
        <w:t>MoSCoW</w:t>
      </w:r>
      <w:proofErr w:type="spellEnd"/>
      <w:r w:rsidRPr="008175EF">
        <w:rPr>
          <w:rFonts w:eastAsia="Times New Roman" w:cstheme="minorHAnsi"/>
          <w:color w:val="24292E"/>
          <w:lang w:eastAsia="en-GB"/>
        </w:rPr>
        <w:t xml:space="preserve"> method was used when deciding the prioritization of certain features within the application and decided what would or wouldn't be included. The original </w:t>
      </w:r>
      <w:proofErr w:type="spellStart"/>
      <w:r w:rsidRPr="008175EF">
        <w:rPr>
          <w:rFonts w:eastAsia="Times New Roman" w:cstheme="minorHAnsi"/>
          <w:color w:val="24292E"/>
          <w:lang w:eastAsia="en-GB"/>
        </w:rPr>
        <w:t>MoSCoW</w:t>
      </w:r>
      <w:proofErr w:type="spellEnd"/>
      <w:r w:rsidRPr="008175EF">
        <w:rPr>
          <w:rFonts w:eastAsia="Times New Roman" w:cstheme="minorHAnsi"/>
          <w:color w:val="24292E"/>
          <w:lang w:eastAsia="en-GB"/>
        </w:rPr>
        <w:t xml:space="preserve"> of the project can be seen below:</w:t>
      </w:r>
    </w:p>
    <w:p w14:paraId="23416F56" w14:textId="300C2110"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noProof/>
          <w:color w:val="0366D6"/>
          <w:lang w:eastAsia="en-GB"/>
        </w:rPr>
        <w:drawing>
          <wp:inline distT="0" distB="0" distL="0" distR="0" wp14:anchorId="30F5BC71" wp14:editId="1E11E85E">
            <wp:extent cx="5727700" cy="1901190"/>
            <wp:effectExtent l="0" t="0" r="0" b="3810"/>
            <wp:docPr id="20" name="Picture 20"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901190"/>
                    </a:xfrm>
                    <a:prstGeom prst="rect">
                      <a:avLst/>
                    </a:prstGeom>
                    <a:noFill/>
                    <a:ln>
                      <a:noFill/>
                    </a:ln>
                  </pic:spPr>
                </pic:pic>
              </a:graphicData>
            </a:graphic>
          </wp:inline>
        </w:drawing>
      </w:r>
    </w:p>
    <w:p w14:paraId="2058F3FC"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Project Tracking</w:t>
      </w:r>
    </w:p>
    <w:p w14:paraId="0F94D7CD"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 xml:space="preserve">Trello was the chosen method when planning the project and tracking the progress of tasks set out. This was done to ensure a steady workflow and create an agile work frame where changes could be made through the production of the web app. Below is the </w:t>
      </w:r>
      <w:proofErr w:type="spellStart"/>
      <w:r w:rsidRPr="008175EF">
        <w:rPr>
          <w:rFonts w:eastAsia="Times New Roman" w:cstheme="minorHAnsi"/>
          <w:color w:val="24292E"/>
          <w:lang w:eastAsia="en-GB"/>
        </w:rPr>
        <w:t>trello</w:t>
      </w:r>
      <w:proofErr w:type="spellEnd"/>
      <w:r w:rsidRPr="008175EF">
        <w:rPr>
          <w:rFonts w:eastAsia="Times New Roman" w:cstheme="minorHAnsi"/>
          <w:color w:val="24292E"/>
          <w:lang w:eastAsia="en-GB"/>
        </w:rPr>
        <w:t xml:space="preserve"> board used for this project:</w:t>
      </w:r>
    </w:p>
    <w:p w14:paraId="5C27915D" w14:textId="3E2D3C0B"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noProof/>
          <w:color w:val="0366D6"/>
          <w:lang w:eastAsia="en-GB"/>
        </w:rPr>
        <w:lastRenderedPageBreak/>
        <w:drawing>
          <wp:inline distT="0" distB="0" distL="0" distR="0" wp14:anchorId="5E4B0A40" wp14:editId="1CC1497F">
            <wp:extent cx="5727700" cy="2444750"/>
            <wp:effectExtent l="0" t="0" r="0" b="6350"/>
            <wp:docPr id="19" name="Picture 19"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444750"/>
                    </a:xfrm>
                    <a:prstGeom prst="rect">
                      <a:avLst/>
                    </a:prstGeom>
                    <a:noFill/>
                    <a:ln>
                      <a:noFill/>
                    </a:ln>
                  </pic:spPr>
                </pic:pic>
              </a:graphicData>
            </a:graphic>
          </wp:inline>
        </w:drawing>
      </w:r>
    </w:p>
    <w:p w14:paraId="750077F8"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Database Structure</w:t>
      </w:r>
    </w:p>
    <w:p w14:paraId="2E076778"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Below is an entity relationship diagram (</w:t>
      </w:r>
      <w:proofErr w:type="spellStart"/>
      <w:r w:rsidRPr="008175EF">
        <w:rPr>
          <w:rFonts w:eastAsia="Times New Roman" w:cstheme="minorHAnsi"/>
          <w:color w:val="24292E"/>
          <w:lang w:eastAsia="en-GB"/>
        </w:rPr>
        <w:t>ERD</w:t>
      </w:r>
      <w:proofErr w:type="spellEnd"/>
      <w:r w:rsidRPr="008175EF">
        <w:rPr>
          <w:rFonts w:eastAsia="Times New Roman" w:cstheme="minorHAnsi"/>
          <w:color w:val="24292E"/>
          <w:lang w:eastAsia="en-GB"/>
        </w:rPr>
        <w:t>) showing the tables that were used in the project and how they relate with each other. Everything in the diagram has been implemented.</w:t>
      </w:r>
    </w:p>
    <w:p w14:paraId="6D194287" w14:textId="19F9C7C1"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noProof/>
          <w:color w:val="0366D6"/>
          <w:lang w:eastAsia="en-GB"/>
        </w:rPr>
        <w:drawing>
          <wp:inline distT="0" distB="0" distL="0" distR="0" wp14:anchorId="7FD512DC" wp14:editId="527CD4BA">
            <wp:extent cx="4611370" cy="3909695"/>
            <wp:effectExtent l="0" t="0" r="0" b="1905"/>
            <wp:docPr id="18" name="Picture 18"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370" cy="3909695"/>
                    </a:xfrm>
                    <a:prstGeom prst="rect">
                      <a:avLst/>
                    </a:prstGeom>
                    <a:noFill/>
                    <a:ln>
                      <a:noFill/>
                    </a:ln>
                  </pic:spPr>
                </pic:pic>
              </a:graphicData>
            </a:graphic>
          </wp:inline>
        </w:drawing>
      </w:r>
    </w:p>
    <w:p w14:paraId="7D1A305F"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 xml:space="preserve">The </w:t>
      </w:r>
      <w:proofErr w:type="spellStart"/>
      <w:r w:rsidRPr="008175EF">
        <w:rPr>
          <w:rFonts w:eastAsia="Times New Roman" w:cstheme="minorHAnsi"/>
          <w:color w:val="24292E"/>
          <w:lang w:eastAsia="en-GB"/>
        </w:rPr>
        <w:t>ERD</w:t>
      </w:r>
      <w:proofErr w:type="spellEnd"/>
      <w:r w:rsidRPr="008175EF">
        <w:rPr>
          <w:rFonts w:eastAsia="Times New Roman" w:cstheme="minorHAnsi"/>
          <w:color w:val="24292E"/>
          <w:lang w:eastAsia="en-GB"/>
        </w:rPr>
        <w:t xml:space="preserve"> was used so that the relationship of tables could be visualised before being implemented and the development of back end coding began. It also provided a good base to fall back on to ensure the development of code was following this </w:t>
      </w:r>
      <w:proofErr w:type="gramStart"/>
      <w:r w:rsidRPr="008175EF">
        <w:rPr>
          <w:rFonts w:eastAsia="Times New Roman" w:cstheme="minorHAnsi"/>
          <w:color w:val="24292E"/>
          <w:lang w:eastAsia="en-GB"/>
        </w:rPr>
        <w:t>diagram, and</w:t>
      </w:r>
      <w:proofErr w:type="gramEnd"/>
      <w:r w:rsidRPr="008175EF">
        <w:rPr>
          <w:rFonts w:eastAsia="Times New Roman" w:cstheme="minorHAnsi"/>
          <w:color w:val="24292E"/>
          <w:lang w:eastAsia="en-GB"/>
        </w:rPr>
        <w:t xml:space="preserve"> ensuring consistency.</w:t>
      </w:r>
    </w:p>
    <w:p w14:paraId="70BEAC1D"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Continuous Integration</w:t>
      </w:r>
    </w:p>
    <w:p w14:paraId="5DDDBB43"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lastRenderedPageBreak/>
        <w:t xml:space="preserve">Below is the CI pipeline used for this project and includes the relationships between each tool and the frameworks used to create the app, perform sufficient tests and the deployment of the app in the smoothest and efficient manner. This is turn meant that once Jenkins was introduced, I would be able to change or produce code that is pushed to the version control </w:t>
      </w:r>
      <w:proofErr w:type="gramStart"/>
      <w:r w:rsidRPr="008175EF">
        <w:rPr>
          <w:rFonts w:eastAsia="Times New Roman" w:cstheme="minorHAnsi"/>
          <w:color w:val="24292E"/>
          <w:lang w:eastAsia="en-GB"/>
        </w:rPr>
        <w:t>system(</w:t>
      </w:r>
      <w:proofErr w:type="gramEnd"/>
      <w:r w:rsidRPr="008175EF">
        <w:rPr>
          <w:rFonts w:eastAsia="Times New Roman" w:cstheme="minorHAnsi"/>
          <w:color w:val="24292E"/>
          <w:lang w:eastAsia="en-GB"/>
        </w:rPr>
        <w:t>GitHub), then automatically pushed to Jenkins with use of a build trigger webhook. Tests are then automatically run, and the app is pushed towards a live environment with no user input in between these stages. This is created with the use of job builds where I have instructed the server exactly to perform, and in the case of an error to subsequently stopped any proceeding builds that would follow.</w:t>
      </w:r>
    </w:p>
    <w:p w14:paraId="1E65D461" w14:textId="3A9B5B23"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noProof/>
          <w:color w:val="0366D6"/>
          <w:lang w:eastAsia="en-GB"/>
        </w:rPr>
        <w:drawing>
          <wp:inline distT="0" distB="0" distL="0" distR="0" wp14:anchorId="2C418B6B" wp14:editId="78644AED">
            <wp:extent cx="4611370" cy="3018790"/>
            <wp:effectExtent l="0" t="0" r="0" b="3810"/>
            <wp:docPr id="17" name="Picture 17"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370" cy="3018790"/>
                    </a:xfrm>
                    <a:prstGeom prst="rect">
                      <a:avLst/>
                    </a:prstGeom>
                    <a:noFill/>
                    <a:ln>
                      <a:noFill/>
                    </a:ln>
                  </pic:spPr>
                </pic:pic>
              </a:graphicData>
            </a:graphic>
          </wp:inline>
        </w:drawing>
      </w:r>
    </w:p>
    <w:p w14:paraId="43915B50"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Testing</w:t>
      </w:r>
    </w:p>
    <w:p w14:paraId="3A68F03E"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 xml:space="preserve">The tools used for testing the application was </w:t>
      </w:r>
      <w:proofErr w:type="spellStart"/>
      <w:r w:rsidRPr="008175EF">
        <w:rPr>
          <w:rFonts w:eastAsia="Times New Roman" w:cstheme="minorHAnsi"/>
          <w:color w:val="24292E"/>
          <w:lang w:eastAsia="en-GB"/>
        </w:rPr>
        <w:t>pytest</w:t>
      </w:r>
      <w:proofErr w:type="spellEnd"/>
      <w:r w:rsidRPr="008175EF">
        <w:rPr>
          <w:rFonts w:eastAsia="Times New Roman" w:cstheme="minorHAnsi"/>
          <w:color w:val="24292E"/>
          <w:lang w:eastAsia="en-GB"/>
        </w:rPr>
        <w:t xml:space="preserve"> when conducting unit tests, while selenium was the preferred framework while performing integration tests. An acceptable coverage of these tasks was met to ensure that most of the application had relevant tests.</w:t>
      </w:r>
    </w:p>
    <w:p w14:paraId="66D54EBE" w14:textId="2CEBF232"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noProof/>
          <w:color w:val="0366D6"/>
          <w:lang w:eastAsia="en-GB"/>
        </w:rPr>
        <w:drawing>
          <wp:inline distT="0" distB="0" distL="0" distR="0" wp14:anchorId="698E4755" wp14:editId="06A2C1A8">
            <wp:extent cx="5727700" cy="2353945"/>
            <wp:effectExtent l="0" t="0" r="0" b="0"/>
            <wp:docPr id="16" name="Picture 16"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353945"/>
                    </a:xfrm>
                    <a:prstGeom prst="rect">
                      <a:avLst/>
                    </a:prstGeom>
                    <a:noFill/>
                    <a:ln>
                      <a:noFill/>
                    </a:ln>
                  </pic:spPr>
                </pic:pic>
              </a:graphicData>
            </a:graphic>
          </wp:inline>
        </w:drawing>
      </w:r>
    </w:p>
    <w:p w14:paraId="203AAF29"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Risk Assessment</w:t>
      </w:r>
    </w:p>
    <w:p w14:paraId="065E6D19"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lastRenderedPageBreak/>
        <w:t>The risk assessment produced for the project can be found below. It attempts to cover all risks or threats involved and what would be done to eliminate or reduce the impact of these threats.</w:t>
      </w:r>
    </w:p>
    <w:p w14:paraId="6F8C0A35" w14:textId="7A267C28"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noProof/>
          <w:color w:val="0366D6"/>
          <w:lang w:eastAsia="en-GB"/>
        </w:rPr>
        <w:drawing>
          <wp:inline distT="0" distB="0" distL="0" distR="0" wp14:anchorId="12538251" wp14:editId="7C80F43B">
            <wp:extent cx="5727700" cy="2143125"/>
            <wp:effectExtent l="0" t="0" r="0" b="3175"/>
            <wp:docPr id="15" name="Picture 15"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143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423"/>
        <w:gridCol w:w="1443"/>
        <w:gridCol w:w="1012"/>
        <w:gridCol w:w="1151"/>
        <w:gridCol w:w="1612"/>
        <w:gridCol w:w="1171"/>
        <w:gridCol w:w="1198"/>
      </w:tblGrid>
      <w:tr w:rsidR="008175EF" w:rsidRPr="00E93FE1" w14:paraId="2EED7E0B" w14:textId="77777777" w:rsidTr="008175EF">
        <w:trPr>
          <w:trHeight w:val="480"/>
        </w:trPr>
        <w:tc>
          <w:tcPr>
            <w:tcW w:w="1452" w:type="dxa"/>
          </w:tcPr>
          <w:p w14:paraId="3BD803BC" w14:textId="0DC9C246"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Description</w:t>
            </w:r>
          </w:p>
        </w:tc>
        <w:tc>
          <w:tcPr>
            <w:tcW w:w="1465" w:type="dxa"/>
          </w:tcPr>
          <w:p w14:paraId="3FE21A41" w14:textId="69DDD243"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Assessment</w:t>
            </w:r>
          </w:p>
        </w:tc>
        <w:tc>
          <w:tcPr>
            <w:tcW w:w="1187" w:type="dxa"/>
          </w:tcPr>
          <w:p w14:paraId="6914138B" w14:textId="6AF19B0D"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 xml:space="preserve">Risk </w:t>
            </w:r>
          </w:p>
        </w:tc>
        <w:tc>
          <w:tcPr>
            <w:tcW w:w="1261" w:type="dxa"/>
          </w:tcPr>
          <w:p w14:paraId="423EA9F1" w14:textId="0579ECF3"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 xml:space="preserve">Impact </w:t>
            </w:r>
          </w:p>
        </w:tc>
        <w:tc>
          <w:tcPr>
            <w:tcW w:w="1503" w:type="dxa"/>
          </w:tcPr>
          <w:p w14:paraId="790A5259" w14:textId="520500D1"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Responsibility</w:t>
            </w:r>
          </w:p>
        </w:tc>
        <w:tc>
          <w:tcPr>
            <w:tcW w:w="1071" w:type="dxa"/>
          </w:tcPr>
          <w:p w14:paraId="2A0A49CB" w14:textId="1339D141"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Response</w:t>
            </w:r>
          </w:p>
        </w:tc>
        <w:tc>
          <w:tcPr>
            <w:tcW w:w="1071" w:type="dxa"/>
          </w:tcPr>
          <w:p w14:paraId="1C060B55" w14:textId="64C44FA5" w:rsidR="008175EF" w:rsidRPr="00E93FE1" w:rsidRDefault="008175EF" w:rsidP="008175EF">
            <w:pPr>
              <w:spacing w:after="240"/>
              <w:rPr>
                <w:rFonts w:eastAsia="Times New Roman" w:cstheme="minorHAnsi"/>
                <w:b/>
                <w:bCs/>
                <w:color w:val="24292E"/>
                <w:lang w:eastAsia="en-GB"/>
              </w:rPr>
            </w:pPr>
            <w:r w:rsidRPr="00E93FE1">
              <w:rPr>
                <w:rFonts w:eastAsia="Times New Roman" w:cstheme="minorHAnsi"/>
                <w:b/>
                <w:bCs/>
                <w:color w:val="24292E"/>
                <w:lang w:eastAsia="en-GB"/>
              </w:rPr>
              <w:t>Tolerance</w:t>
            </w:r>
          </w:p>
        </w:tc>
      </w:tr>
      <w:tr w:rsidR="008175EF" w:rsidRPr="00E93FE1" w14:paraId="45A6F668" w14:textId="77777777" w:rsidTr="008175EF">
        <w:tc>
          <w:tcPr>
            <w:tcW w:w="1452" w:type="dxa"/>
          </w:tcPr>
          <w:p w14:paraId="68092E61" w14:textId="77777777" w:rsidR="008175EF" w:rsidRPr="00E93FE1" w:rsidRDefault="008175EF" w:rsidP="008175EF">
            <w:pPr>
              <w:spacing w:after="240"/>
              <w:rPr>
                <w:rFonts w:eastAsia="Times New Roman" w:cstheme="minorHAnsi"/>
                <w:b/>
                <w:bCs/>
                <w:color w:val="24292E"/>
                <w:lang w:eastAsia="en-GB"/>
              </w:rPr>
            </w:pPr>
          </w:p>
        </w:tc>
        <w:tc>
          <w:tcPr>
            <w:tcW w:w="1465" w:type="dxa"/>
          </w:tcPr>
          <w:p w14:paraId="4A866104" w14:textId="77777777" w:rsidR="008175EF" w:rsidRPr="00E93FE1" w:rsidRDefault="008175EF" w:rsidP="008175EF">
            <w:pPr>
              <w:spacing w:after="240"/>
              <w:rPr>
                <w:rFonts w:eastAsia="Times New Roman" w:cstheme="minorHAnsi"/>
                <w:b/>
                <w:bCs/>
                <w:color w:val="24292E"/>
                <w:lang w:eastAsia="en-GB"/>
              </w:rPr>
            </w:pPr>
          </w:p>
        </w:tc>
        <w:tc>
          <w:tcPr>
            <w:tcW w:w="1187" w:type="dxa"/>
          </w:tcPr>
          <w:p w14:paraId="43453CE5" w14:textId="6016173D" w:rsidR="008175EF" w:rsidRPr="00E93FE1" w:rsidRDefault="008175EF" w:rsidP="008175EF">
            <w:pPr>
              <w:spacing w:after="240"/>
              <w:rPr>
                <w:rFonts w:eastAsia="Times New Roman" w:cstheme="minorHAnsi"/>
                <w:b/>
                <w:bCs/>
                <w:color w:val="24292E"/>
                <w:lang w:eastAsia="en-GB"/>
              </w:rPr>
            </w:pPr>
          </w:p>
        </w:tc>
        <w:tc>
          <w:tcPr>
            <w:tcW w:w="1261" w:type="dxa"/>
          </w:tcPr>
          <w:p w14:paraId="523DE81E" w14:textId="77777777" w:rsidR="008175EF" w:rsidRPr="00E93FE1" w:rsidRDefault="008175EF" w:rsidP="008175EF">
            <w:pPr>
              <w:spacing w:after="240"/>
              <w:rPr>
                <w:rFonts w:eastAsia="Times New Roman" w:cstheme="minorHAnsi"/>
                <w:b/>
                <w:bCs/>
                <w:color w:val="24292E"/>
                <w:lang w:eastAsia="en-GB"/>
              </w:rPr>
            </w:pPr>
          </w:p>
        </w:tc>
        <w:tc>
          <w:tcPr>
            <w:tcW w:w="1503" w:type="dxa"/>
          </w:tcPr>
          <w:p w14:paraId="2BFEB951" w14:textId="77777777" w:rsidR="008175EF" w:rsidRPr="00E93FE1" w:rsidRDefault="008175EF" w:rsidP="008175EF">
            <w:pPr>
              <w:spacing w:after="240"/>
              <w:rPr>
                <w:rFonts w:eastAsia="Times New Roman" w:cstheme="minorHAnsi"/>
                <w:b/>
                <w:bCs/>
                <w:color w:val="24292E"/>
                <w:lang w:eastAsia="en-GB"/>
              </w:rPr>
            </w:pPr>
          </w:p>
        </w:tc>
        <w:tc>
          <w:tcPr>
            <w:tcW w:w="1071" w:type="dxa"/>
          </w:tcPr>
          <w:p w14:paraId="73433A01" w14:textId="77777777" w:rsidR="008175EF" w:rsidRPr="00E93FE1" w:rsidRDefault="008175EF" w:rsidP="008175EF">
            <w:pPr>
              <w:spacing w:after="240"/>
              <w:rPr>
                <w:rFonts w:eastAsia="Times New Roman" w:cstheme="minorHAnsi"/>
                <w:b/>
                <w:bCs/>
                <w:color w:val="24292E"/>
                <w:lang w:eastAsia="en-GB"/>
              </w:rPr>
            </w:pPr>
          </w:p>
        </w:tc>
        <w:tc>
          <w:tcPr>
            <w:tcW w:w="1071" w:type="dxa"/>
          </w:tcPr>
          <w:p w14:paraId="661819E9" w14:textId="67BDB12F" w:rsidR="008175EF" w:rsidRPr="00E93FE1" w:rsidRDefault="008175EF" w:rsidP="008175EF">
            <w:pPr>
              <w:spacing w:after="240"/>
              <w:rPr>
                <w:rFonts w:eastAsia="Times New Roman" w:cstheme="minorHAnsi"/>
                <w:b/>
                <w:bCs/>
                <w:color w:val="24292E"/>
                <w:lang w:eastAsia="en-GB"/>
              </w:rPr>
            </w:pPr>
          </w:p>
        </w:tc>
      </w:tr>
      <w:tr w:rsidR="008175EF" w:rsidRPr="00E93FE1" w14:paraId="6C88C0F9" w14:textId="77777777" w:rsidTr="008175EF">
        <w:tc>
          <w:tcPr>
            <w:tcW w:w="1452" w:type="dxa"/>
          </w:tcPr>
          <w:p w14:paraId="3147C9CD" w14:textId="77777777" w:rsidR="008175EF" w:rsidRPr="00E93FE1" w:rsidRDefault="008175EF" w:rsidP="008175EF">
            <w:pPr>
              <w:spacing w:after="240"/>
              <w:rPr>
                <w:rFonts w:eastAsia="Times New Roman" w:cstheme="minorHAnsi"/>
                <w:b/>
                <w:bCs/>
                <w:color w:val="24292E"/>
                <w:lang w:eastAsia="en-GB"/>
              </w:rPr>
            </w:pPr>
          </w:p>
        </w:tc>
        <w:tc>
          <w:tcPr>
            <w:tcW w:w="1465" w:type="dxa"/>
          </w:tcPr>
          <w:p w14:paraId="0773B02E" w14:textId="77777777" w:rsidR="008175EF" w:rsidRPr="00E93FE1" w:rsidRDefault="008175EF" w:rsidP="008175EF">
            <w:pPr>
              <w:spacing w:after="240"/>
              <w:rPr>
                <w:rFonts w:eastAsia="Times New Roman" w:cstheme="minorHAnsi"/>
                <w:b/>
                <w:bCs/>
                <w:color w:val="24292E"/>
                <w:lang w:eastAsia="en-GB"/>
              </w:rPr>
            </w:pPr>
          </w:p>
        </w:tc>
        <w:tc>
          <w:tcPr>
            <w:tcW w:w="1187" w:type="dxa"/>
          </w:tcPr>
          <w:p w14:paraId="2A158508" w14:textId="2044B8D6" w:rsidR="008175EF" w:rsidRPr="00E93FE1" w:rsidRDefault="008175EF" w:rsidP="008175EF">
            <w:pPr>
              <w:spacing w:after="240"/>
              <w:rPr>
                <w:rFonts w:eastAsia="Times New Roman" w:cstheme="minorHAnsi"/>
                <w:b/>
                <w:bCs/>
                <w:color w:val="24292E"/>
                <w:lang w:eastAsia="en-GB"/>
              </w:rPr>
            </w:pPr>
          </w:p>
        </w:tc>
        <w:tc>
          <w:tcPr>
            <w:tcW w:w="1261" w:type="dxa"/>
          </w:tcPr>
          <w:p w14:paraId="169D494B" w14:textId="77777777" w:rsidR="008175EF" w:rsidRPr="00E93FE1" w:rsidRDefault="008175EF" w:rsidP="008175EF">
            <w:pPr>
              <w:spacing w:after="240"/>
              <w:rPr>
                <w:rFonts w:eastAsia="Times New Roman" w:cstheme="minorHAnsi"/>
                <w:b/>
                <w:bCs/>
                <w:color w:val="24292E"/>
                <w:lang w:eastAsia="en-GB"/>
              </w:rPr>
            </w:pPr>
          </w:p>
        </w:tc>
        <w:tc>
          <w:tcPr>
            <w:tcW w:w="1503" w:type="dxa"/>
          </w:tcPr>
          <w:p w14:paraId="2B117D5E" w14:textId="77777777" w:rsidR="008175EF" w:rsidRPr="00E93FE1" w:rsidRDefault="008175EF" w:rsidP="008175EF">
            <w:pPr>
              <w:spacing w:after="240"/>
              <w:rPr>
                <w:rFonts w:eastAsia="Times New Roman" w:cstheme="minorHAnsi"/>
                <w:b/>
                <w:bCs/>
                <w:color w:val="24292E"/>
                <w:lang w:eastAsia="en-GB"/>
              </w:rPr>
            </w:pPr>
          </w:p>
        </w:tc>
        <w:tc>
          <w:tcPr>
            <w:tcW w:w="1071" w:type="dxa"/>
          </w:tcPr>
          <w:p w14:paraId="46BB2BF1" w14:textId="77777777" w:rsidR="008175EF" w:rsidRPr="00E93FE1" w:rsidRDefault="008175EF" w:rsidP="008175EF">
            <w:pPr>
              <w:spacing w:after="240"/>
              <w:rPr>
                <w:rFonts w:eastAsia="Times New Roman" w:cstheme="minorHAnsi"/>
                <w:b/>
                <w:bCs/>
                <w:color w:val="24292E"/>
                <w:lang w:eastAsia="en-GB"/>
              </w:rPr>
            </w:pPr>
          </w:p>
        </w:tc>
        <w:tc>
          <w:tcPr>
            <w:tcW w:w="1071" w:type="dxa"/>
          </w:tcPr>
          <w:p w14:paraId="59033EB0" w14:textId="751521B6" w:rsidR="008175EF" w:rsidRPr="00E93FE1" w:rsidRDefault="008175EF" w:rsidP="008175EF">
            <w:pPr>
              <w:spacing w:after="240"/>
              <w:rPr>
                <w:rFonts w:eastAsia="Times New Roman" w:cstheme="minorHAnsi"/>
                <w:b/>
                <w:bCs/>
                <w:color w:val="24292E"/>
                <w:lang w:eastAsia="en-GB"/>
              </w:rPr>
            </w:pPr>
          </w:p>
        </w:tc>
      </w:tr>
      <w:tr w:rsidR="008175EF" w:rsidRPr="00E93FE1" w14:paraId="55F023E3" w14:textId="77777777" w:rsidTr="008175EF">
        <w:tc>
          <w:tcPr>
            <w:tcW w:w="1452" w:type="dxa"/>
          </w:tcPr>
          <w:p w14:paraId="556004E5" w14:textId="77777777" w:rsidR="008175EF" w:rsidRPr="00E93FE1" w:rsidRDefault="008175EF" w:rsidP="008175EF">
            <w:pPr>
              <w:spacing w:after="240"/>
              <w:rPr>
                <w:rFonts w:eastAsia="Times New Roman" w:cstheme="minorHAnsi"/>
                <w:b/>
                <w:bCs/>
                <w:color w:val="24292E"/>
                <w:lang w:eastAsia="en-GB"/>
              </w:rPr>
            </w:pPr>
          </w:p>
        </w:tc>
        <w:tc>
          <w:tcPr>
            <w:tcW w:w="1465" w:type="dxa"/>
          </w:tcPr>
          <w:p w14:paraId="6B0BFC2E" w14:textId="77777777" w:rsidR="008175EF" w:rsidRPr="00E93FE1" w:rsidRDefault="008175EF" w:rsidP="008175EF">
            <w:pPr>
              <w:spacing w:after="240"/>
              <w:rPr>
                <w:rFonts w:eastAsia="Times New Roman" w:cstheme="minorHAnsi"/>
                <w:b/>
                <w:bCs/>
                <w:color w:val="24292E"/>
                <w:lang w:eastAsia="en-GB"/>
              </w:rPr>
            </w:pPr>
          </w:p>
        </w:tc>
        <w:tc>
          <w:tcPr>
            <w:tcW w:w="1187" w:type="dxa"/>
          </w:tcPr>
          <w:p w14:paraId="5FA8A985" w14:textId="7C3A7E4B" w:rsidR="008175EF" w:rsidRPr="00E93FE1" w:rsidRDefault="008175EF" w:rsidP="008175EF">
            <w:pPr>
              <w:spacing w:after="240"/>
              <w:rPr>
                <w:rFonts w:eastAsia="Times New Roman" w:cstheme="minorHAnsi"/>
                <w:b/>
                <w:bCs/>
                <w:color w:val="24292E"/>
                <w:lang w:eastAsia="en-GB"/>
              </w:rPr>
            </w:pPr>
          </w:p>
        </w:tc>
        <w:tc>
          <w:tcPr>
            <w:tcW w:w="1261" w:type="dxa"/>
          </w:tcPr>
          <w:p w14:paraId="647C3578" w14:textId="77777777" w:rsidR="008175EF" w:rsidRPr="00E93FE1" w:rsidRDefault="008175EF" w:rsidP="008175EF">
            <w:pPr>
              <w:spacing w:after="240"/>
              <w:rPr>
                <w:rFonts w:eastAsia="Times New Roman" w:cstheme="minorHAnsi"/>
                <w:b/>
                <w:bCs/>
                <w:color w:val="24292E"/>
                <w:lang w:eastAsia="en-GB"/>
              </w:rPr>
            </w:pPr>
          </w:p>
        </w:tc>
        <w:tc>
          <w:tcPr>
            <w:tcW w:w="1503" w:type="dxa"/>
          </w:tcPr>
          <w:p w14:paraId="0C1C3ADA" w14:textId="77777777" w:rsidR="008175EF" w:rsidRPr="00E93FE1" w:rsidRDefault="008175EF" w:rsidP="008175EF">
            <w:pPr>
              <w:spacing w:after="240"/>
              <w:rPr>
                <w:rFonts w:eastAsia="Times New Roman" w:cstheme="minorHAnsi"/>
                <w:b/>
                <w:bCs/>
                <w:color w:val="24292E"/>
                <w:lang w:eastAsia="en-GB"/>
              </w:rPr>
            </w:pPr>
          </w:p>
        </w:tc>
        <w:tc>
          <w:tcPr>
            <w:tcW w:w="1071" w:type="dxa"/>
          </w:tcPr>
          <w:p w14:paraId="0DEFC43E" w14:textId="77777777" w:rsidR="008175EF" w:rsidRPr="00E93FE1" w:rsidRDefault="008175EF" w:rsidP="008175EF">
            <w:pPr>
              <w:spacing w:after="240"/>
              <w:rPr>
                <w:rFonts w:eastAsia="Times New Roman" w:cstheme="minorHAnsi"/>
                <w:b/>
                <w:bCs/>
                <w:color w:val="24292E"/>
                <w:lang w:eastAsia="en-GB"/>
              </w:rPr>
            </w:pPr>
          </w:p>
        </w:tc>
        <w:tc>
          <w:tcPr>
            <w:tcW w:w="1071" w:type="dxa"/>
          </w:tcPr>
          <w:p w14:paraId="320A7325" w14:textId="15919AE3" w:rsidR="008175EF" w:rsidRPr="00E93FE1" w:rsidRDefault="008175EF" w:rsidP="008175EF">
            <w:pPr>
              <w:spacing w:after="240"/>
              <w:rPr>
                <w:rFonts w:eastAsia="Times New Roman" w:cstheme="minorHAnsi"/>
                <w:b/>
                <w:bCs/>
                <w:color w:val="24292E"/>
                <w:lang w:eastAsia="en-GB"/>
              </w:rPr>
            </w:pPr>
          </w:p>
        </w:tc>
      </w:tr>
    </w:tbl>
    <w:p w14:paraId="6024E977" w14:textId="77777777" w:rsidR="008175EF" w:rsidRPr="00E93FE1" w:rsidRDefault="008175EF" w:rsidP="008175EF">
      <w:pPr>
        <w:shd w:val="clear" w:color="auto" w:fill="FFFFFF"/>
        <w:spacing w:after="240"/>
        <w:rPr>
          <w:rFonts w:eastAsia="Times New Roman" w:cstheme="minorHAnsi"/>
          <w:b/>
          <w:bCs/>
          <w:color w:val="24292E"/>
          <w:lang w:eastAsia="en-GB"/>
        </w:rPr>
      </w:pPr>
    </w:p>
    <w:p w14:paraId="1A230633" w14:textId="77777777" w:rsidR="008175EF" w:rsidRPr="00E93FE1" w:rsidRDefault="008175EF" w:rsidP="008175EF">
      <w:pPr>
        <w:shd w:val="clear" w:color="auto" w:fill="FFFFFF"/>
        <w:spacing w:after="240"/>
        <w:rPr>
          <w:rFonts w:eastAsia="Times New Roman" w:cstheme="minorHAnsi"/>
          <w:b/>
          <w:bCs/>
          <w:color w:val="24292E"/>
          <w:lang w:eastAsia="en-GB"/>
        </w:rPr>
      </w:pPr>
    </w:p>
    <w:p w14:paraId="55AA6C48" w14:textId="77777777" w:rsidR="008175EF" w:rsidRPr="00E93FE1" w:rsidRDefault="008175EF" w:rsidP="008175EF">
      <w:pPr>
        <w:shd w:val="clear" w:color="auto" w:fill="FFFFFF"/>
        <w:spacing w:after="240"/>
        <w:rPr>
          <w:rFonts w:eastAsia="Times New Roman" w:cstheme="minorHAnsi"/>
          <w:b/>
          <w:bCs/>
          <w:color w:val="24292E"/>
          <w:lang w:eastAsia="en-GB"/>
        </w:rPr>
      </w:pPr>
    </w:p>
    <w:p w14:paraId="6A7080F2" w14:textId="4CB1A241"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Future Improvements</w:t>
      </w:r>
    </w:p>
    <w:p w14:paraId="790FC11E"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color w:val="24292E"/>
          <w:lang w:eastAsia="en-GB"/>
        </w:rPr>
        <w:t>There are a few improvements that I would want to implement to improve the app. These are:</w:t>
      </w:r>
    </w:p>
    <w:p w14:paraId="6C7089BE" w14:textId="77777777" w:rsidR="008175EF" w:rsidRPr="008175EF" w:rsidRDefault="008175EF" w:rsidP="008175EF">
      <w:pPr>
        <w:numPr>
          <w:ilvl w:val="0"/>
          <w:numId w:val="12"/>
        </w:numPr>
        <w:shd w:val="clear" w:color="auto" w:fill="FFFFFF"/>
        <w:spacing w:before="100" w:beforeAutospacing="1" w:after="100" w:afterAutospacing="1"/>
        <w:rPr>
          <w:rFonts w:eastAsia="Times New Roman" w:cstheme="minorHAnsi"/>
          <w:color w:val="24292E"/>
          <w:lang w:eastAsia="en-GB"/>
        </w:rPr>
      </w:pPr>
      <w:r w:rsidRPr="008175EF">
        <w:rPr>
          <w:rFonts w:eastAsia="Times New Roman" w:cstheme="minorHAnsi"/>
          <w:color w:val="24292E"/>
          <w:lang w:eastAsia="en-GB"/>
        </w:rPr>
        <w:t>Improve the aesthetics of the application that provides for a more enjoyable experience</w:t>
      </w:r>
    </w:p>
    <w:p w14:paraId="346122F4" w14:textId="77777777" w:rsidR="008175EF" w:rsidRPr="008175EF" w:rsidRDefault="008175EF" w:rsidP="008175EF">
      <w:pPr>
        <w:numPr>
          <w:ilvl w:val="0"/>
          <w:numId w:val="12"/>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Filter the stock list by price, quantity, category etc</w:t>
      </w:r>
    </w:p>
    <w:p w14:paraId="0D86B7E5" w14:textId="77777777" w:rsidR="008175EF" w:rsidRPr="008175EF" w:rsidRDefault="008175EF" w:rsidP="008175EF">
      <w:pPr>
        <w:numPr>
          <w:ilvl w:val="0"/>
          <w:numId w:val="12"/>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Feature to update the stock of the product with the use of a pull-down menu on the main stock page</w:t>
      </w:r>
    </w:p>
    <w:p w14:paraId="04498A16" w14:textId="77777777" w:rsidR="008175EF" w:rsidRPr="008175EF" w:rsidRDefault="008175EF" w:rsidP="008175EF">
      <w:pPr>
        <w:numPr>
          <w:ilvl w:val="0"/>
          <w:numId w:val="12"/>
        </w:numPr>
        <w:shd w:val="clear" w:color="auto" w:fill="FFFFFF"/>
        <w:spacing w:before="60" w:after="100" w:afterAutospacing="1"/>
        <w:rPr>
          <w:rFonts w:eastAsia="Times New Roman" w:cstheme="minorHAnsi"/>
          <w:color w:val="24292E"/>
          <w:lang w:eastAsia="en-GB"/>
        </w:rPr>
      </w:pPr>
      <w:r w:rsidRPr="008175EF">
        <w:rPr>
          <w:rFonts w:eastAsia="Times New Roman" w:cstheme="minorHAnsi"/>
          <w:color w:val="24292E"/>
          <w:lang w:eastAsia="en-GB"/>
        </w:rPr>
        <w:t>Improved features allowing a user to make the app more personal to them such as a customised stock list name.</w:t>
      </w:r>
    </w:p>
    <w:p w14:paraId="144322D2" w14:textId="77777777" w:rsidR="008175EF" w:rsidRPr="008175EF"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Author</w:t>
      </w:r>
    </w:p>
    <w:p w14:paraId="6E9B87EF" w14:textId="0FCD23BD" w:rsidR="008175EF" w:rsidRPr="008175EF" w:rsidRDefault="008175EF" w:rsidP="008175EF">
      <w:pPr>
        <w:shd w:val="clear" w:color="auto" w:fill="FFFFFF"/>
        <w:spacing w:after="240"/>
        <w:rPr>
          <w:rFonts w:eastAsia="Times New Roman" w:cstheme="minorHAnsi"/>
          <w:color w:val="24292E"/>
          <w:lang w:eastAsia="en-GB"/>
        </w:rPr>
      </w:pPr>
      <w:r w:rsidRPr="00E93FE1">
        <w:rPr>
          <w:rFonts w:eastAsia="Times New Roman" w:cstheme="minorHAnsi"/>
          <w:color w:val="24292E"/>
          <w:lang w:eastAsia="en-GB"/>
        </w:rPr>
        <w:t>Jacob Grub</w:t>
      </w:r>
    </w:p>
    <w:p w14:paraId="73719700" w14:textId="3A5291EB" w:rsidR="008175EF" w:rsidRPr="00E93FE1" w:rsidRDefault="008175EF" w:rsidP="008175EF">
      <w:pPr>
        <w:shd w:val="clear" w:color="auto" w:fill="FFFFFF"/>
        <w:spacing w:after="240"/>
        <w:rPr>
          <w:rFonts w:eastAsia="Times New Roman" w:cstheme="minorHAnsi"/>
          <w:color w:val="24292E"/>
          <w:lang w:eastAsia="en-GB"/>
        </w:rPr>
      </w:pPr>
      <w:r w:rsidRPr="008175EF">
        <w:rPr>
          <w:rFonts w:eastAsia="Times New Roman" w:cstheme="minorHAnsi"/>
          <w:b/>
          <w:bCs/>
          <w:color w:val="24292E"/>
          <w:lang w:eastAsia="en-GB"/>
        </w:rPr>
        <w:t>Acknowledgements</w:t>
      </w:r>
    </w:p>
    <w:p w14:paraId="183385E2" w14:textId="3B02D67E" w:rsidR="008175EF" w:rsidRPr="00E93FE1" w:rsidRDefault="008175EF" w:rsidP="008175EF">
      <w:pPr>
        <w:rPr>
          <w:rFonts w:cstheme="minorHAnsi"/>
        </w:rPr>
      </w:pPr>
      <w:r w:rsidRPr="00E93FE1">
        <w:rPr>
          <w:rFonts w:cstheme="minorHAnsi"/>
        </w:rPr>
        <w:lastRenderedPageBreak/>
        <w:t>Thanks to QA Consulting for their expertise and teaching</w:t>
      </w:r>
    </w:p>
    <w:sectPr w:rsidR="008175EF" w:rsidRPr="00E93FE1" w:rsidSect="00CC6EF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D486" w14:textId="77777777" w:rsidR="009D4171" w:rsidRDefault="009D4171" w:rsidP="00E93FE1">
      <w:r>
        <w:separator/>
      </w:r>
    </w:p>
  </w:endnote>
  <w:endnote w:type="continuationSeparator" w:id="0">
    <w:p w14:paraId="210716DA" w14:textId="77777777" w:rsidR="009D4171" w:rsidRDefault="009D4171" w:rsidP="00E9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708B1" w14:textId="77777777" w:rsidR="009D4171" w:rsidRDefault="009D4171" w:rsidP="00E93FE1">
      <w:r>
        <w:separator/>
      </w:r>
    </w:p>
  </w:footnote>
  <w:footnote w:type="continuationSeparator" w:id="0">
    <w:p w14:paraId="19F35468" w14:textId="77777777" w:rsidR="009D4171" w:rsidRDefault="009D4171" w:rsidP="00E93FE1">
      <w:r>
        <w:continuationSeparator/>
      </w:r>
    </w:p>
  </w:footnote>
  <w:footnote w:id="1">
    <w:p w14:paraId="4E71B979" w14:textId="15E36912" w:rsidR="00E93FE1" w:rsidRPr="00E93FE1" w:rsidRDefault="00E93FE1" w:rsidP="00E93FE1">
      <w:pPr>
        <w:rPr>
          <w:rFonts w:ascii="Times New Roman" w:eastAsia="Times New Roman" w:hAnsi="Times New Roman" w:cs="Times New Roman"/>
          <w:lang w:eastAsia="en-GB"/>
        </w:rPr>
      </w:pPr>
      <w:r>
        <w:rPr>
          <w:rStyle w:val="FootnoteReference"/>
        </w:rPr>
        <w:footnoteRef/>
      </w:r>
      <w:r>
        <w:t xml:space="preserve"> </w:t>
      </w:r>
      <w:hyperlink r:id="rId1" w:history="1">
        <w:r w:rsidRPr="00E93FE1">
          <w:rPr>
            <w:rFonts w:ascii="Times New Roman" w:eastAsia="Times New Roman" w:hAnsi="Times New Roman" w:cs="Times New Roman"/>
            <w:color w:val="0000FF"/>
            <w:u w:val="single"/>
            <w:lang w:eastAsia="en-GB"/>
          </w:rPr>
          <w:t>https://jacobhpgrub.atlassian.net/jira/software/projects/LQA/boards/4</w:t>
        </w:r>
      </w:hyperlink>
    </w:p>
  </w:footnote>
  <w:footnote w:id="2">
    <w:p w14:paraId="2900C152" w14:textId="7E0698C6" w:rsidR="00E93FE1" w:rsidRPr="00E93FE1" w:rsidRDefault="00E93FE1" w:rsidP="00E93FE1">
      <w:pPr>
        <w:rPr>
          <w:rFonts w:ascii="Times New Roman" w:eastAsia="Times New Roman" w:hAnsi="Times New Roman" w:cs="Times New Roman"/>
          <w:lang w:eastAsia="en-GB"/>
        </w:rPr>
      </w:pPr>
      <w:r>
        <w:rPr>
          <w:rStyle w:val="FootnoteReference"/>
        </w:rPr>
        <w:footnoteRef/>
      </w:r>
      <w:r>
        <w:t xml:space="preserve"> </w:t>
      </w:r>
      <w:hyperlink r:id="rId2" w:history="1">
        <w:r w:rsidRPr="00E93FE1">
          <w:rPr>
            <w:rFonts w:ascii="Times New Roman" w:eastAsia="Times New Roman" w:hAnsi="Times New Roman" w:cs="Times New Roman"/>
            <w:color w:val="0000FF"/>
            <w:u w:val="single"/>
            <w:lang w:eastAsia="en-GB"/>
          </w:rPr>
          <w:t>https://docs.google.com/presentation/d/1tmI6CsPoRDrYkRan2wcBzMjVTFV2sa-NJym296z4DCE/edit</w:t>
        </w:r>
      </w:hyperlink>
    </w:p>
  </w:footnote>
  <w:footnote w:id="3">
    <w:p w14:paraId="40BAD34D" w14:textId="77777777" w:rsidR="00E93FE1" w:rsidRPr="00E93FE1" w:rsidRDefault="00E93FE1" w:rsidP="00E93FE1">
      <w:pPr>
        <w:rPr>
          <w:rFonts w:ascii="Times New Roman" w:eastAsia="Times New Roman" w:hAnsi="Times New Roman" w:cs="Times New Roman"/>
          <w:lang w:eastAsia="en-GB"/>
        </w:rPr>
      </w:pPr>
      <w:r>
        <w:rPr>
          <w:rStyle w:val="FootnoteReference"/>
        </w:rPr>
        <w:footnoteRef/>
      </w:r>
      <w:r>
        <w:t xml:space="preserve"> </w:t>
      </w:r>
      <w:hyperlink r:id="rId3" w:history="1">
        <w:r w:rsidRPr="00E93FE1">
          <w:rPr>
            <w:rFonts w:ascii="Times New Roman" w:eastAsia="Times New Roman" w:hAnsi="Times New Roman" w:cs="Times New Roman"/>
            <w:color w:val="0000FF"/>
            <w:u w:val="single"/>
            <w:lang w:eastAsia="en-GB"/>
          </w:rPr>
          <w:t>http://35.246.16.109:5000/</w:t>
        </w:r>
      </w:hyperlink>
    </w:p>
    <w:p w14:paraId="1A46066F" w14:textId="5A491586" w:rsidR="00E93FE1" w:rsidRDefault="00E93FE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026F"/>
    <w:multiLevelType w:val="multilevel"/>
    <w:tmpl w:val="F7A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0024"/>
    <w:multiLevelType w:val="multilevel"/>
    <w:tmpl w:val="3C5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F3B32"/>
    <w:multiLevelType w:val="multilevel"/>
    <w:tmpl w:val="5980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61FBA"/>
    <w:multiLevelType w:val="multilevel"/>
    <w:tmpl w:val="D7508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F61B5"/>
    <w:multiLevelType w:val="multilevel"/>
    <w:tmpl w:val="65B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90638"/>
    <w:multiLevelType w:val="multilevel"/>
    <w:tmpl w:val="8BE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F0732"/>
    <w:multiLevelType w:val="hybridMultilevel"/>
    <w:tmpl w:val="5F88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17FD2"/>
    <w:multiLevelType w:val="multilevel"/>
    <w:tmpl w:val="D79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6275A"/>
    <w:multiLevelType w:val="multilevel"/>
    <w:tmpl w:val="A392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05548"/>
    <w:multiLevelType w:val="multilevel"/>
    <w:tmpl w:val="EDA8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93304"/>
    <w:multiLevelType w:val="multilevel"/>
    <w:tmpl w:val="9AA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75632"/>
    <w:multiLevelType w:val="multilevel"/>
    <w:tmpl w:val="075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1694C"/>
    <w:multiLevelType w:val="multilevel"/>
    <w:tmpl w:val="95D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3"/>
  </w:num>
  <w:num w:numId="5">
    <w:abstractNumId w:val="4"/>
  </w:num>
  <w:num w:numId="6">
    <w:abstractNumId w:val="12"/>
  </w:num>
  <w:num w:numId="7">
    <w:abstractNumId w:val="7"/>
  </w:num>
  <w:num w:numId="8">
    <w:abstractNumId w:val="1"/>
  </w:num>
  <w:num w:numId="9">
    <w:abstractNumId w:val="8"/>
  </w:num>
  <w:num w:numId="10">
    <w:abstractNumId w:val="5"/>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94"/>
    <w:rsid w:val="00374A94"/>
    <w:rsid w:val="003E36A4"/>
    <w:rsid w:val="008175EF"/>
    <w:rsid w:val="009D4171"/>
    <w:rsid w:val="00B16A2C"/>
    <w:rsid w:val="00B50C53"/>
    <w:rsid w:val="00C6479F"/>
    <w:rsid w:val="00CC6EF0"/>
    <w:rsid w:val="00CF29DE"/>
    <w:rsid w:val="00E9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A50C4"/>
  <w15:chartTrackingRefBased/>
  <w15:docId w15:val="{8B9B7E7E-DE1E-FA42-8289-6D110030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A9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74A9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74A9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74A9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74A9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74A9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374A94"/>
    <w:rPr>
      <w:color w:val="0000FF"/>
      <w:u w:val="single"/>
    </w:rPr>
  </w:style>
  <w:style w:type="character" w:styleId="Emphasis">
    <w:name w:val="Emphasis"/>
    <w:basedOn w:val="DefaultParagraphFont"/>
    <w:uiPriority w:val="20"/>
    <w:qFormat/>
    <w:rsid w:val="00374A94"/>
    <w:rPr>
      <w:i/>
      <w:iCs/>
    </w:rPr>
  </w:style>
  <w:style w:type="character" w:styleId="Strong">
    <w:name w:val="Strong"/>
    <w:basedOn w:val="DefaultParagraphFont"/>
    <w:uiPriority w:val="22"/>
    <w:qFormat/>
    <w:rsid w:val="008175EF"/>
    <w:rPr>
      <w:b/>
      <w:bCs/>
    </w:rPr>
  </w:style>
  <w:style w:type="table" w:styleId="TableGrid">
    <w:name w:val="Table Grid"/>
    <w:basedOn w:val="TableNormal"/>
    <w:uiPriority w:val="39"/>
    <w:rsid w:val="0081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93FE1"/>
    <w:rPr>
      <w:sz w:val="20"/>
      <w:szCs w:val="20"/>
    </w:rPr>
  </w:style>
  <w:style w:type="character" w:customStyle="1" w:styleId="FootnoteTextChar">
    <w:name w:val="Footnote Text Char"/>
    <w:basedOn w:val="DefaultParagraphFont"/>
    <w:link w:val="FootnoteText"/>
    <w:uiPriority w:val="99"/>
    <w:semiHidden/>
    <w:rsid w:val="00E93FE1"/>
    <w:rPr>
      <w:sz w:val="20"/>
      <w:szCs w:val="20"/>
    </w:rPr>
  </w:style>
  <w:style w:type="character" w:styleId="FootnoteReference">
    <w:name w:val="footnote reference"/>
    <w:basedOn w:val="DefaultParagraphFont"/>
    <w:uiPriority w:val="99"/>
    <w:semiHidden/>
    <w:unhideWhenUsed/>
    <w:rsid w:val="00E93FE1"/>
    <w:rPr>
      <w:vertAlign w:val="superscript"/>
    </w:rPr>
  </w:style>
  <w:style w:type="character" w:styleId="UnresolvedMention">
    <w:name w:val="Unresolved Mention"/>
    <w:basedOn w:val="DefaultParagraphFont"/>
    <w:uiPriority w:val="99"/>
    <w:semiHidden/>
    <w:unhideWhenUsed/>
    <w:rsid w:val="00E93FE1"/>
    <w:rPr>
      <w:color w:val="605E5C"/>
      <w:shd w:val="clear" w:color="auto" w:fill="E1DFDD"/>
    </w:rPr>
  </w:style>
  <w:style w:type="paragraph" w:styleId="ListParagraph">
    <w:name w:val="List Paragraph"/>
    <w:basedOn w:val="Normal"/>
    <w:uiPriority w:val="34"/>
    <w:qFormat/>
    <w:rsid w:val="00E93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7137">
      <w:bodyDiv w:val="1"/>
      <w:marLeft w:val="0"/>
      <w:marRight w:val="0"/>
      <w:marTop w:val="0"/>
      <w:marBottom w:val="0"/>
      <w:divBdr>
        <w:top w:val="none" w:sz="0" w:space="0" w:color="auto"/>
        <w:left w:val="none" w:sz="0" w:space="0" w:color="auto"/>
        <w:bottom w:val="none" w:sz="0" w:space="0" w:color="auto"/>
        <w:right w:val="none" w:sz="0" w:space="0" w:color="auto"/>
      </w:divBdr>
    </w:div>
    <w:div w:id="94249802">
      <w:bodyDiv w:val="1"/>
      <w:marLeft w:val="0"/>
      <w:marRight w:val="0"/>
      <w:marTop w:val="0"/>
      <w:marBottom w:val="0"/>
      <w:divBdr>
        <w:top w:val="none" w:sz="0" w:space="0" w:color="auto"/>
        <w:left w:val="none" w:sz="0" w:space="0" w:color="auto"/>
        <w:bottom w:val="none" w:sz="0" w:space="0" w:color="auto"/>
        <w:right w:val="none" w:sz="0" w:space="0" w:color="auto"/>
      </w:divBdr>
    </w:div>
    <w:div w:id="337586007">
      <w:bodyDiv w:val="1"/>
      <w:marLeft w:val="0"/>
      <w:marRight w:val="0"/>
      <w:marTop w:val="0"/>
      <w:marBottom w:val="0"/>
      <w:divBdr>
        <w:top w:val="none" w:sz="0" w:space="0" w:color="auto"/>
        <w:left w:val="none" w:sz="0" w:space="0" w:color="auto"/>
        <w:bottom w:val="none" w:sz="0" w:space="0" w:color="auto"/>
        <w:right w:val="none" w:sz="0" w:space="0" w:color="auto"/>
      </w:divBdr>
    </w:div>
    <w:div w:id="1114637913">
      <w:bodyDiv w:val="1"/>
      <w:marLeft w:val="0"/>
      <w:marRight w:val="0"/>
      <w:marTop w:val="0"/>
      <w:marBottom w:val="0"/>
      <w:divBdr>
        <w:top w:val="none" w:sz="0" w:space="0" w:color="auto"/>
        <w:left w:val="none" w:sz="0" w:space="0" w:color="auto"/>
        <w:bottom w:val="none" w:sz="0" w:space="0" w:color="auto"/>
        <w:right w:val="none" w:sz="0" w:space="0" w:color="auto"/>
      </w:divBdr>
    </w:div>
    <w:div w:id="1725830585">
      <w:bodyDiv w:val="1"/>
      <w:marLeft w:val="0"/>
      <w:marRight w:val="0"/>
      <w:marTop w:val="0"/>
      <w:marBottom w:val="0"/>
      <w:divBdr>
        <w:top w:val="none" w:sz="0" w:space="0" w:color="auto"/>
        <w:left w:val="none" w:sz="0" w:space="0" w:color="auto"/>
        <w:bottom w:val="none" w:sz="0" w:space="0" w:color="auto"/>
        <w:right w:val="none" w:sz="0" w:space="0" w:color="auto"/>
      </w:divBdr>
    </w:div>
    <w:div w:id="210996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hpgrub.atlassian.net/jira/software/projects/LQA/boards/4" TargetMode="External"/><Relationship Id="rId13" Type="http://schemas.openxmlformats.org/officeDocument/2006/relationships/hyperlink" Target="https://user-images.githubusercontent.com/66956487/89741046-dc50a680-da85-11ea-9f29-ca4b59863094.pn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user-images.githubusercontent.com/66956487/89741073-1e79e800-da86-11ea-8057-7f25a84b12ba.p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ser-images.githubusercontent.com/66956487/89741061-00ac8300-da86-11ea-89bf-6a7db0661c8d.p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images.githubusercontent.com/66956487/89741023-ae6b6200-da85-11ea-8a19-88eba5c4a27c.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r-images.githubusercontent.com/66956487/89741053-ed99b300-da85-11ea-8750-d24945acedbb.png" TargetMode="External"/><Relationship Id="rId23" Type="http://schemas.openxmlformats.org/officeDocument/2006/relationships/fontTable" Target="fontTable.xml"/><Relationship Id="rId10" Type="http://schemas.openxmlformats.org/officeDocument/2006/relationships/hyperlink" Target="http://35.246.16.109:5000/" TargetMode="External"/><Relationship Id="rId19" Type="http://schemas.openxmlformats.org/officeDocument/2006/relationships/hyperlink" Target="https://user-images.githubusercontent.com/66956487/89741065-10c46280-da86-11ea-9ae2-27d751dab039.png" TargetMode="External"/><Relationship Id="rId4" Type="http://schemas.openxmlformats.org/officeDocument/2006/relationships/settings" Target="settings.xml"/><Relationship Id="rId9" Type="http://schemas.openxmlformats.org/officeDocument/2006/relationships/hyperlink" Target="https://docs.google.com/presentation/d/1tmI6CsPoRDrYkRan2wcBzMjVTFV2sa-NJym296z4DCE/edit" TargetMode="External"/><Relationship Id="rId14" Type="http://schemas.openxmlformats.org/officeDocument/2006/relationships/image" Target="media/image2.png"/><Relationship Id="rId22"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35.246.16.109:5000/" TargetMode="External"/><Relationship Id="rId2" Type="http://schemas.openxmlformats.org/officeDocument/2006/relationships/hyperlink" Target="https://docs.google.com/presentation/d/1tmI6CsPoRDrYkRan2wcBzMjVTFV2sa-NJym296z4DCE/edit" TargetMode="External"/><Relationship Id="rId1" Type="http://schemas.openxmlformats.org/officeDocument/2006/relationships/hyperlink" Target="https://jacobhpgrub.atlassian.net/jira/software/projects/LQA/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3702FE-0A3D-1C4B-B30C-1EEC5B55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Grub</dc:creator>
  <cp:keywords/>
  <dc:description/>
  <cp:lastModifiedBy>Jacob Grub</cp:lastModifiedBy>
  <cp:revision>2</cp:revision>
  <dcterms:created xsi:type="dcterms:W3CDTF">2020-08-09T18:02:00Z</dcterms:created>
  <dcterms:modified xsi:type="dcterms:W3CDTF">2020-08-09T20:53:00Z</dcterms:modified>
</cp:coreProperties>
</file>