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0FC0F" w14:textId="453CFCF5" w:rsidR="00E86A00" w:rsidRPr="001D0331" w:rsidRDefault="00000000"/>
    <w:p w14:paraId="4FC11C8B" w14:textId="3E70DCA9" w:rsidR="0036030C" w:rsidRPr="001D0331" w:rsidRDefault="0036030C"/>
    <w:p w14:paraId="0ACE02E9" w14:textId="1C524B03" w:rsidR="0036030C" w:rsidRPr="001D0331" w:rsidRDefault="0036030C"/>
    <w:p w14:paraId="539382B6" w14:textId="77777777" w:rsidR="0036030C" w:rsidRPr="001D0331" w:rsidRDefault="0036030C" w:rsidP="0036030C">
      <w:pPr>
        <w:spacing w:line="480" w:lineRule="auto"/>
        <w:jc w:val="center"/>
        <w:rPr>
          <w:rStyle w:val="fnt0"/>
          <w:color w:val="000000" w:themeColor="text1"/>
        </w:rPr>
      </w:pPr>
    </w:p>
    <w:p w14:paraId="74B914AD" w14:textId="77777777" w:rsidR="0036030C" w:rsidRPr="001D0331" w:rsidRDefault="0036030C" w:rsidP="0036030C">
      <w:pPr>
        <w:spacing w:line="480" w:lineRule="auto"/>
        <w:jc w:val="center"/>
        <w:rPr>
          <w:rStyle w:val="fnt0"/>
          <w:color w:val="000000" w:themeColor="text1"/>
        </w:rPr>
      </w:pPr>
    </w:p>
    <w:p w14:paraId="7416B5CF" w14:textId="77777777" w:rsidR="0036030C" w:rsidRPr="001D0331" w:rsidRDefault="0036030C" w:rsidP="0036030C">
      <w:pPr>
        <w:spacing w:line="480" w:lineRule="auto"/>
        <w:jc w:val="center"/>
        <w:rPr>
          <w:rStyle w:val="fnt0"/>
          <w:color w:val="000000" w:themeColor="text1"/>
        </w:rPr>
      </w:pPr>
    </w:p>
    <w:p w14:paraId="76B7B5E3" w14:textId="6726BDB9" w:rsidR="0036030C" w:rsidRPr="001D0331" w:rsidRDefault="0036030C" w:rsidP="0036030C">
      <w:pPr>
        <w:spacing w:line="480" w:lineRule="auto"/>
        <w:jc w:val="center"/>
        <w:rPr>
          <w:rStyle w:val="fnt0"/>
          <w:color w:val="000000" w:themeColor="text1"/>
        </w:rPr>
      </w:pPr>
      <w:r w:rsidRPr="001D0331">
        <w:rPr>
          <w:rStyle w:val="fnt0"/>
          <w:color w:val="000000" w:themeColor="text1"/>
        </w:rPr>
        <w:t>Portfolio Project Tableau</w:t>
      </w:r>
    </w:p>
    <w:p w14:paraId="19197589" w14:textId="2649C282" w:rsidR="0036030C" w:rsidRPr="001D0331" w:rsidRDefault="0036030C" w:rsidP="0036030C">
      <w:pPr>
        <w:spacing w:line="480" w:lineRule="auto"/>
        <w:jc w:val="center"/>
        <w:rPr>
          <w:rStyle w:val="fnt0"/>
          <w:color w:val="000000" w:themeColor="text1"/>
        </w:rPr>
      </w:pPr>
      <w:r w:rsidRPr="001D0331">
        <w:rPr>
          <w:rStyle w:val="fnt0"/>
          <w:color w:val="000000" w:themeColor="text1"/>
        </w:rPr>
        <w:t>Jon Brookins</w:t>
      </w:r>
    </w:p>
    <w:p w14:paraId="00BEC9F6" w14:textId="77777777" w:rsidR="0036030C" w:rsidRPr="001D0331" w:rsidRDefault="0036030C" w:rsidP="0036030C">
      <w:pPr>
        <w:spacing w:line="480" w:lineRule="auto"/>
        <w:jc w:val="center"/>
        <w:rPr>
          <w:rStyle w:val="fnt0"/>
          <w:color w:val="000000" w:themeColor="text1"/>
        </w:rPr>
      </w:pPr>
      <w:r w:rsidRPr="001D0331">
        <w:rPr>
          <w:color w:val="000000" w:themeColor="text1"/>
        </w:rPr>
        <w:t>ACT 425 Information Systems for Accounting</w:t>
      </w:r>
    </w:p>
    <w:p w14:paraId="325696E5" w14:textId="77777777" w:rsidR="0036030C" w:rsidRPr="001D0331" w:rsidRDefault="0036030C" w:rsidP="0036030C">
      <w:pPr>
        <w:spacing w:line="480" w:lineRule="auto"/>
        <w:jc w:val="center"/>
        <w:rPr>
          <w:rStyle w:val="fnt0"/>
          <w:color w:val="000000" w:themeColor="text1"/>
        </w:rPr>
      </w:pPr>
      <w:r w:rsidRPr="001D0331">
        <w:rPr>
          <w:rStyle w:val="fnt0"/>
          <w:color w:val="000000" w:themeColor="text1"/>
        </w:rPr>
        <w:t>Colorado State University – Global Campus</w:t>
      </w:r>
    </w:p>
    <w:p w14:paraId="3EE78F55" w14:textId="77777777" w:rsidR="0036030C" w:rsidRPr="001D0331" w:rsidRDefault="0036030C" w:rsidP="0036030C">
      <w:pPr>
        <w:spacing w:line="480" w:lineRule="auto"/>
        <w:jc w:val="center"/>
        <w:rPr>
          <w:color w:val="000000" w:themeColor="text1"/>
        </w:rPr>
      </w:pPr>
      <w:r w:rsidRPr="001D0331">
        <w:rPr>
          <w:color w:val="000000" w:themeColor="text1"/>
          <w:shd w:val="clear" w:color="auto" w:fill="FFFFFF"/>
        </w:rPr>
        <w:t>Dr. Jennifer Bolden</w:t>
      </w:r>
    </w:p>
    <w:p w14:paraId="54728170" w14:textId="2DA9F138" w:rsidR="0036030C" w:rsidRPr="001D0331" w:rsidRDefault="0036030C" w:rsidP="0036030C">
      <w:pPr>
        <w:spacing w:line="480" w:lineRule="auto"/>
        <w:jc w:val="center"/>
        <w:rPr>
          <w:rStyle w:val="fnt0"/>
          <w:color w:val="000000" w:themeColor="text1"/>
        </w:rPr>
      </w:pPr>
      <w:r w:rsidRPr="001D0331">
        <w:rPr>
          <w:rStyle w:val="fnt0"/>
          <w:color w:val="000000" w:themeColor="text1"/>
        </w:rPr>
        <w:t>October 5, 2019</w:t>
      </w:r>
    </w:p>
    <w:p w14:paraId="1C146591" w14:textId="55893D59" w:rsidR="0036030C" w:rsidRPr="001D0331" w:rsidRDefault="0036030C" w:rsidP="0036030C">
      <w:pPr>
        <w:jc w:val="center"/>
      </w:pPr>
    </w:p>
    <w:p w14:paraId="0D0358BA" w14:textId="546F7F6E" w:rsidR="0036030C" w:rsidRPr="001D0331" w:rsidRDefault="0036030C"/>
    <w:p w14:paraId="54789113" w14:textId="3062783F" w:rsidR="0036030C" w:rsidRPr="001D0331" w:rsidRDefault="0036030C"/>
    <w:p w14:paraId="4CABC368" w14:textId="7474414C" w:rsidR="0036030C" w:rsidRPr="001D0331" w:rsidRDefault="0036030C"/>
    <w:p w14:paraId="2AF9FC9E" w14:textId="535D048D" w:rsidR="0036030C" w:rsidRPr="001D0331" w:rsidRDefault="0036030C"/>
    <w:p w14:paraId="3284762E" w14:textId="1EB69E33" w:rsidR="0036030C" w:rsidRPr="001D0331" w:rsidRDefault="0036030C"/>
    <w:p w14:paraId="5EDFDC0C" w14:textId="4D09AA2D" w:rsidR="0036030C" w:rsidRPr="001D0331" w:rsidRDefault="0036030C"/>
    <w:p w14:paraId="06D256D2" w14:textId="4E595AEE" w:rsidR="0036030C" w:rsidRPr="001D0331" w:rsidRDefault="0036030C"/>
    <w:p w14:paraId="55022F7B" w14:textId="4FE4656A" w:rsidR="0036030C" w:rsidRPr="001D0331" w:rsidRDefault="0036030C"/>
    <w:p w14:paraId="08136449" w14:textId="6AFAF0A6" w:rsidR="0036030C" w:rsidRPr="001D0331" w:rsidRDefault="0036030C"/>
    <w:p w14:paraId="37EF0FFC" w14:textId="6944FDCD" w:rsidR="0036030C" w:rsidRPr="001D0331" w:rsidRDefault="0036030C"/>
    <w:p w14:paraId="16C997B6" w14:textId="4ECDECB8" w:rsidR="0036030C" w:rsidRPr="001D0331" w:rsidRDefault="0036030C"/>
    <w:p w14:paraId="4CFF333F" w14:textId="755DE102" w:rsidR="0036030C" w:rsidRPr="001D0331" w:rsidRDefault="0036030C"/>
    <w:p w14:paraId="2D8E03DC" w14:textId="3C36EBC2" w:rsidR="0036030C" w:rsidRPr="001D0331" w:rsidRDefault="0036030C"/>
    <w:p w14:paraId="21FF4D57" w14:textId="5A46D09B" w:rsidR="0036030C" w:rsidRPr="001D0331" w:rsidRDefault="0036030C"/>
    <w:p w14:paraId="69BDA784" w14:textId="2BD071A9" w:rsidR="0036030C" w:rsidRPr="001D0331" w:rsidRDefault="0036030C"/>
    <w:p w14:paraId="76A519C9" w14:textId="36DB3978" w:rsidR="0036030C" w:rsidRPr="001D0331" w:rsidRDefault="0036030C"/>
    <w:p w14:paraId="13387767" w14:textId="784976D7" w:rsidR="0036030C" w:rsidRPr="001D0331" w:rsidRDefault="0036030C"/>
    <w:p w14:paraId="356120CC" w14:textId="6A341457" w:rsidR="0036030C" w:rsidRPr="001D0331" w:rsidRDefault="0036030C"/>
    <w:p w14:paraId="6AFD2C76" w14:textId="0D9FA96D" w:rsidR="0036030C" w:rsidRPr="001D0331" w:rsidRDefault="0036030C"/>
    <w:p w14:paraId="41336622" w14:textId="6BE1EE48" w:rsidR="0036030C" w:rsidRPr="001D0331" w:rsidRDefault="0036030C"/>
    <w:p w14:paraId="557F2861" w14:textId="0A3D048E" w:rsidR="0036030C" w:rsidRPr="001D0331" w:rsidRDefault="0036030C"/>
    <w:p w14:paraId="61E483F7" w14:textId="16A78668" w:rsidR="0036030C" w:rsidRPr="001D0331" w:rsidRDefault="0036030C"/>
    <w:p w14:paraId="33DBF7EF" w14:textId="18C34F7D" w:rsidR="0036030C" w:rsidRPr="001D0331" w:rsidRDefault="0036030C"/>
    <w:p w14:paraId="17CD22B6" w14:textId="33B971B7" w:rsidR="0036030C" w:rsidRPr="001D0331" w:rsidRDefault="0036030C"/>
    <w:p w14:paraId="6F8FC4CE" w14:textId="3E42A638" w:rsidR="008C067B" w:rsidRPr="001D0331" w:rsidRDefault="008C067B" w:rsidP="00834334">
      <w:pPr>
        <w:spacing w:line="480" w:lineRule="auto"/>
        <w:jc w:val="center"/>
        <w:rPr>
          <w:rStyle w:val="fnt0"/>
          <w:color w:val="000000" w:themeColor="text1"/>
        </w:rPr>
      </w:pPr>
      <w:r w:rsidRPr="001D0331">
        <w:rPr>
          <w:rStyle w:val="fnt0"/>
          <w:color w:val="000000" w:themeColor="text1"/>
        </w:rPr>
        <w:lastRenderedPageBreak/>
        <w:t>Portfolio Project Tableau</w:t>
      </w:r>
    </w:p>
    <w:p w14:paraId="3A2A8F4F" w14:textId="51C310FB" w:rsidR="00A14B72" w:rsidRDefault="008C067B" w:rsidP="00506E98">
      <w:pPr>
        <w:spacing w:line="480" w:lineRule="auto"/>
        <w:rPr>
          <w:bCs/>
          <w:color w:val="000000" w:themeColor="text1"/>
        </w:rPr>
      </w:pPr>
      <w:r w:rsidRPr="001D0331">
        <w:rPr>
          <w:rStyle w:val="fnt0"/>
          <w:color w:val="000000" w:themeColor="text1"/>
        </w:rPr>
        <w:tab/>
      </w:r>
      <w:r w:rsidR="00506E98" w:rsidRPr="001D0331">
        <w:rPr>
          <w:bCs/>
          <w:color w:val="000000" w:themeColor="text1"/>
        </w:rPr>
        <w:t xml:space="preserve">Tableau was created </w:t>
      </w:r>
      <w:r w:rsidR="00A14B72" w:rsidRPr="001D0331">
        <w:rPr>
          <w:bCs/>
          <w:color w:val="000000" w:themeColor="text1"/>
        </w:rPr>
        <w:t>by students at</w:t>
      </w:r>
      <w:r w:rsidR="00506E98" w:rsidRPr="001D0331">
        <w:rPr>
          <w:bCs/>
          <w:color w:val="000000" w:themeColor="text1"/>
        </w:rPr>
        <w:t xml:space="preserve"> Stanford University. The </w:t>
      </w:r>
      <w:r w:rsidR="00A14B72" w:rsidRPr="001D0331">
        <w:rPr>
          <w:bCs/>
          <w:color w:val="000000" w:themeColor="text1"/>
        </w:rPr>
        <w:t>data visualization program</w:t>
      </w:r>
      <w:r w:rsidR="00506E98" w:rsidRPr="001D0331">
        <w:rPr>
          <w:bCs/>
          <w:color w:val="000000" w:themeColor="text1"/>
        </w:rPr>
        <w:t xml:space="preserve"> was developed as </w:t>
      </w:r>
      <w:r w:rsidR="00A14B72" w:rsidRPr="001D0331">
        <w:rPr>
          <w:bCs/>
          <w:color w:val="000000" w:themeColor="text1"/>
        </w:rPr>
        <w:t xml:space="preserve">a </w:t>
      </w:r>
      <w:r w:rsidR="00506E98" w:rsidRPr="001D0331">
        <w:rPr>
          <w:bCs/>
          <w:color w:val="000000" w:themeColor="text1"/>
        </w:rPr>
        <w:t>tool to analyz</w:t>
      </w:r>
      <w:r w:rsidR="00A14B72" w:rsidRPr="001D0331">
        <w:rPr>
          <w:bCs/>
          <w:color w:val="000000" w:themeColor="text1"/>
        </w:rPr>
        <w:t xml:space="preserve">e </w:t>
      </w:r>
      <w:r w:rsidR="00506E98" w:rsidRPr="001D0331">
        <w:rPr>
          <w:bCs/>
          <w:color w:val="000000" w:themeColor="text1"/>
        </w:rPr>
        <w:t>data</w:t>
      </w:r>
      <w:r w:rsidR="00A14B72" w:rsidRPr="001D0331">
        <w:rPr>
          <w:bCs/>
          <w:color w:val="000000" w:themeColor="text1"/>
        </w:rPr>
        <w:t xml:space="preserve"> from many different sources</w:t>
      </w:r>
      <w:r w:rsidR="00506E98" w:rsidRPr="001D0331">
        <w:rPr>
          <w:bCs/>
          <w:color w:val="000000" w:themeColor="text1"/>
        </w:rPr>
        <w:t xml:space="preserve">. </w:t>
      </w:r>
      <w:r w:rsidR="00A14B72" w:rsidRPr="001D0331">
        <w:rPr>
          <w:bCs/>
          <w:color w:val="000000" w:themeColor="text1"/>
        </w:rPr>
        <w:t xml:space="preserve">The </w:t>
      </w:r>
      <w:r w:rsidR="00506E98" w:rsidRPr="001D0331">
        <w:rPr>
          <w:bCs/>
          <w:color w:val="000000" w:themeColor="text1"/>
        </w:rPr>
        <w:t xml:space="preserve">Tableau </w:t>
      </w:r>
      <w:r w:rsidR="00A14B72" w:rsidRPr="001D0331">
        <w:rPr>
          <w:bCs/>
          <w:color w:val="000000" w:themeColor="text1"/>
        </w:rPr>
        <w:t xml:space="preserve">program has </w:t>
      </w:r>
      <w:r w:rsidR="00506E98" w:rsidRPr="001D0331">
        <w:rPr>
          <w:bCs/>
          <w:color w:val="000000" w:themeColor="text1"/>
        </w:rPr>
        <w:t xml:space="preserve">a </w:t>
      </w:r>
      <w:r w:rsidR="00A14B72" w:rsidRPr="001D0331">
        <w:rPr>
          <w:bCs/>
          <w:color w:val="000000" w:themeColor="text1"/>
        </w:rPr>
        <w:t>simple and user-friendly</w:t>
      </w:r>
      <w:r w:rsidR="00506E98" w:rsidRPr="001D0331">
        <w:rPr>
          <w:bCs/>
          <w:color w:val="000000" w:themeColor="text1"/>
        </w:rPr>
        <w:t xml:space="preserve"> drop and drag menu. The Tableau interface </w:t>
      </w:r>
      <w:r w:rsidR="00A14B72" w:rsidRPr="001D0331">
        <w:rPr>
          <w:bCs/>
          <w:color w:val="000000" w:themeColor="text1"/>
        </w:rPr>
        <w:t>allows</w:t>
      </w:r>
      <w:r w:rsidR="00506E98" w:rsidRPr="001D0331">
        <w:rPr>
          <w:bCs/>
          <w:color w:val="000000" w:themeColor="text1"/>
        </w:rPr>
        <w:t xml:space="preserve"> users develop </w:t>
      </w:r>
      <w:r w:rsidR="00A14B72" w:rsidRPr="001D0331">
        <w:rPr>
          <w:bCs/>
          <w:color w:val="000000" w:themeColor="text1"/>
        </w:rPr>
        <w:t xml:space="preserve">maps, </w:t>
      </w:r>
      <w:r w:rsidR="00506E98" w:rsidRPr="001D0331">
        <w:rPr>
          <w:bCs/>
          <w:color w:val="000000" w:themeColor="text1"/>
        </w:rPr>
        <w:t xml:space="preserve">graphs, </w:t>
      </w:r>
      <w:r w:rsidR="00A14B72" w:rsidRPr="001D0331">
        <w:rPr>
          <w:bCs/>
          <w:color w:val="000000" w:themeColor="text1"/>
        </w:rPr>
        <w:t xml:space="preserve">and </w:t>
      </w:r>
      <w:r w:rsidR="00506E98" w:rsidRPr="001D0331">
        <w:rPr>
          <w:bCs/>
          <w:color w:val="000000" w:themeColor="text1"/>
        </w:rPr>
        <w:t xml:space="preserve">charts. </w:t>
      </w:r>
      <w:r w:rsidR="00A14B72" w:rsidRPr="001D0331">
        <w:rPr>
          <w:bCs/>
          <w:color w:val="000000" w:themeColor="text1"/>
        </w:rPr>
        <w:t>Using</w:t>
      </w:r>
      <w:r w:rsidR="00506E98" w:rsidRPr="001D0331">
        <w:rPr>
          <w:bCs/>
          <w:color w:val="000000" w:themeColor="text1"/>
        </w:rPr>
        <w:t xml:space="preserve"> Tableau visualization tools </w:t>
      </w:r>
      <w:r w:rsidR="00A14B72" w:rsidRPr="001D0331">
        <w:rPr>
          <w:bCs/>
          <w:color w:val="000000" w:themeColor="text1"/>
        </w:rPr>
        <w:t xml:space="preserve">to analyze complex data, users can create easy to understand data analysis maps, graphs, and charts for </w:t>
      </w:r>
      <w:r w:rsidR="00506E98" w:rsidRPr="001D0331">
        <w:rPr>
          <w:bCs/>
          <w:color w:val="000000" w:themeColor="text1"/>
        </w:rPr>
        <w:t xml:space="preserve">end-users. </w:t>
      </w:r>
      <w:r w:rsidR="00A14B72" w:rsidRPr="001D0331">
        <w:rPr>
          <w:bCs/>
          <w:color w:val="000000" w:themeColor="text1"/>
        </w:rPr>
        <w:t xml:space="preserve">Advanced concepts included in Tableau include predictive and prescriptive data analysis. </w:t>
      </w:r>
      <w:r w:rsidR="00506E98" w:rsidRPr="001D0331">
        <w:rPr>
          <w:bCs/>
          <w:color w:val="000000" w:themeColor="text1"/>
        </w:rPr>
        <w:t>T</w:t>
      </w:r>
      <w:r w:rsidR="00A14B72" w:rsidRPr="001D0331">
        <w:rPr>
          <w:bCs/>
          <w:color w:val="000000" w:themeColor="text1"/>
        </w:rPr>
        <w:t xml:space="preserve">ableau </w:t>
      </w:r>
      <w:r w:rsidR="00506E98" w:rsidRPr="001D0331">
        <w:rPr>
          <w:bCs/>
          <w:color w:val="000000" w:themeColor="text1"/>
        </w:rPr>
        <w:t>user</w:t>
      </w:r>
      <w:r w:rsidR="00A14B72" w:rsidRPr="001D0331">
        <w:rPr>
          <w:bCs/>
          <w:color w:val="000000" w:themeColor="text1"/>
        </w:rPr>
        <w:t>s</w:t>
      </w:r>
      <w:r w:rsidR="00506E98" w:rsidRPr="001D0331">
        <w:rPr>
          <w:bCs/>
          <w:color w:val="000000" w:themeColor="text1"/>
        </w:rPr>
        <w:t xml:space="preserve"> </w:t>
      </w:r>
      <w:r w:rsidR="00A14B72" w:rsidRPr="001D0331">
        <w:rPr>
          <w:bCs/>
          <w:color w:val="000000" w:themeColor="text1"/>
        </w:rPr>
        <w:t>are</w:t>
      </w:r>
      <w:r w:rsidR="00506E98" w:rsidRPr="001D0331">
        <w:rPr>
          <w:bCs/>
          <w:color w:val="000000" w:themeColor="text1"/>
        </w:rPr>
        <w:t xml:space="preserve"> able to </w:t>
      </w:r>
      <w:r w:rsidR="00A14B72" w:rsidRPr="001D0331">
        <w:rPr>
          <w:bCs/>
          <w:color w:val="000000" w:themeColor="text1"/>
        </w:rPr>
        <w:t xml:space="preserve">incorporate </w:t>
      </w:r>
      <w:r w:rsidR="00506E98" w:rsidRPr="001D0331">
        <w:rPr>
          <w:bCs/>
          <w:color w:val="000000" w:themeColor="text1"/>
        </w:rPr>
        <w:t xml:space="preserve">data </w:t>
      </w:r>
      <w:r w:rsidR="00A14B72" w:rsidRPr="001D0331">
        <w:rPr>
          <w:bCs/>
          <w:color w:val="000000" w:themeColor="text1"/>
        </w:rPr>
        <w:t xml:space="preserve">analysis to </w:t>
      </w:r>
      <w:r w:rsidR="00506E98" w:rsidRPr="001D0331">
        <w:rPr>
          <w:bCs/>
          <w:color w:val="000000" w:themeColor="text1"/>
        </w:rPr>
        <w:t xml:space="preserve">help businesses in the decision-making process. </w:t>
      </w:r>
      <w:r w:rsidR="00A14B72" w:rsidRPr="001D0331">
        <w:rPr>
          <w:bCs/>
          <w:color w:val="000000" w:themeColor="text1"/>
        </w:rPr>
        <w:t xml:space="preserve">A large selection of training courses and how-to videos are offered to help users learn to effectively harness data using Tableau. </w:t>
      </w:r>
    </w:p>
    <w:p w14:paraId="436F43A7" w14:textId="7F9E85F3" w:rsidR="0009171C" w:rsidRPr="00A21D7C" w:rsidRDefault="00A21D7C" w:rsidP="0009171C">
      <w:pPr>
        <w:spacing w:line="480" w:lineRule="auto"/>
        <w:jc w:val="center"/>
        <w:rPr>
          <w:b/>
          <w:color w:val="000000" w:themeColor="text1"/>
        </w:rPr>
      </w:pPr>
      <w:r w:rsidRPr="00A21D7C">
        <w:rPr>
          <w:b/>
          <w:color w:val="000000" w:themeColor="text1"/>
        </w:rPr>
        <w:t>Overview</w:t>
      </w:r>
    </w:p>
    <w:p w14:paraId="69EACD0E" w14:textId="77777777" w:rsidR="00506E98" w:rsidRPr="001D0331" w:rsidRDefault="00506E98" w:rsidP="00506E98">
      <w:pPr>
        <w:spacing w:line="480" w:lineRule="auto"/>
        <w:rPr>
          <w:b/>
          <w:color w:val="000000" w:themeColor="text1"/>
        </w:rPr>
      </w:pPr>
      <w:r w:rsidRPr="001D0331">
        <w:rPr>
          <w:b/>
          <w:color w:val="000000" w:themeColor="text1"/>
        </w:rPr>
        <w:t>Costs</w:t>
      </w:r>
    </w:p>
    <w:p w14:paraId="25BA80B3" w14:textId="2E338AB2" w:rsidR="00A14B72" w:rsidRPr="001D0331" w:rsidRDefault="00506E98" w:rsidP="00506E98">
      <w:pPr>
        <w:spacing w:line="480" w:lineRule="auto"/>
        <w:rPr>
          <w:bCs/>
          <w:color w:val="000000" w:themeColor="text1"/>
        </w:rPr>
      </w:pPr>
      <w:r w:rsidRPr="001D0331">
        <w:rPr>
          <w:b/>
          <w:color w:val="000000" w:themeColor="text1"/>
        </w:rPr>
        <w:tab/>
      </w:r>
      <w:r w:rsidR="00A14B72" w:rsidRPr="001D0331">
        <w:rPr>
          <w:bCs/>
          <w:color w:val="000000" w:themeColor="text1"/>
        </w:rPr>
        <w:t xml:space="preserve">Tableau is offered at several price points to accommodate large and small business needs.  </w:t>
      </w:r>
    </w:p>
    <w:p w14:paraId="6FC98253" w14:textId="0C571F09" w:rsidR="00506E98" w:rsidRPr="001D0331" w:rsidRDefault="00506E98" w:rsidP="00506E98">
      <w:pPr>
        <w:spacing w:line="480" w:lineRule="auto"/>
        <w:rPr>
          <w:bCs/>
          <w:color w:val="000000" w:themeColor="text1"/>
        </w:rPr>
      </w:pPr>
      <w:r w:rsidRPr="001D0331">
        <w:rPr>
          <w:bCs/>
          <w:color w:val="000000" w:themeColor="text1"/>
        </w:rPr>
        <w:t xml:space="preserve">Tableau </w:t>
      </w:r>
      <w:r w:rsidR="00052DB7" w:rsidRPr="001D0331">
        <w:rPr>
          <w:bCs/>
          <w:color w:val="000000" w:themeColor="text1"/>
        </w:rPr>
        <w:t xml:space="preserve">can be hosted on a cloud </w:t>
      </w:r>
      <w:r w:rsidRPr="001D0331">
        <w:rPr>
          <w:bCs/>
          <w:color w:val="000000" w:themeColor="text1"/>
        </w:rPr>
        <w:t>server or</w:t>
      </w:r>
      <w:r w:rsidR="00052DB7" w:rsidRPr="001D0331">
        <w:rPr>
          <w:bCs/>
          <w:color w:val="000000" w:themeColor="text1"/>
        </w:rPr>
        <w:t xml:space="preserve"> Tableau can accommodate server needs</w:t>
      </w:r>
      <w:r w:rsidRPr="001D0331">
        <w:rPr>
          <w:bCs/>
          <w:color w:val="000000" w:themeColor="text1"/>
        </w:rPr>
        <w:t xml:space="preserve">. </w:t>
      </w:r>
      <w:r w:rsidR="00052DB7" w:rsidRPr="001D0331">
        <w:rPr>
          <w:bCs/>
          <w:color w:val="000000" w:themeColor="text1"/>
        </w:rPr>
        <w:t>Tableau’s monthly subscriptions range</w:t>
      </w:r>
      <w:r w:rsidRPr="001D0331">
        <w:rPr>
          <w:bCs/>
          <w:color w:val="000000" w:themeColor="text1"/>
        </w:rPr>
        <w:t xml:space="preserve"> from $12 - $70 per month.  Tableau offer</w:t>
      </w:r>
      <w:r w:rsidR="00052DB7" w:rsidRPr="001D0331">
        <w:rPr>
          <w:bCs/>
          <w:color w:val="000000" w:themeColor="text1"/>
        </w:rPr>
        <w:t>s students</w:t>
      </w:r>
      <w:r w:rsidRPr="001D0331">
        <w:rPr>
          <w:bCs/>
          <w:color w:val="000000" w:themeColor="text1"/>
        </w:rPr>
        <w:t xml:space="preserve"> a free one-year subscription.</w:t>
      </w:r>
    </w:p>
    <w:p w14:paraId="2099AE1A" w14:textId="77777777" w:rsidR="00506E98" w:rsidRPr="001D0331" w:rsidRDefault="00506E98" w:rsidP="00506E98">
      <w:pPr>
        <w:spacing w:line="480" w:lineRule="auto"/>
        <w:rPr>
          <w:b/>
          <w:color w:val="000000" w:themeColor="text1"/>
        </w:rPr>
      </w:pPr>
      <w:r w:rsidRPr="001D0331">
        <w:rPr>
          <w:b/>
          <w:color w:val="000000" w:themeColor="text1"/>
        </w:rPr>
        <w:t>System Requirements</w:t>
      </w:r>
    </w:p>
    <w:p w14:paraId="42B8F057" w14:textId="4E87508F" w:rsidR="00506E98" w:rsidRPr="001D0331" w:rsidRDefault="00506E98" w:rsidP="00506E98">
      <w:pPr>
        <w:spacing w:line="480" w:lineRule="auto"/>
        <w:rPr>
          <w:bCs/>
          <w:color w:val="000000" w:themeColor="text1"/>
        </w:rPr>
      </w:pPr>
      <w:r w:rsidRPr="001D0331">
        <w:rPr>
          <w:b/>
          <w:color w:val="000000" w:themeColor="text1"/>
        </w:rPr>
        <w:tab/>
      </w:r>
      <w:r w:rsidRPr="001D0331">
        <w:rPr>
          <w:bCs/>
          <w:color w:val="000000" w:themeColor="text1"/>
        </w:rPr>
        <w:t>Tableau requires users</w:t>
      </w:r>
      <w:r w:rsidR="00052DB7" w:rsidRPr="001D0331">
        <w:rPr>
          <w:bCs/>
          <w:color w:val="000000" w:themeColor="text1"/>
        </w:rPr>
        <w:t xml:space="preserve"> to</w:t>
      </w:r>
      <w:r w:rsidRPr="001D0331">
        <w:rPr>
          <w:bCs/>
          <w:color w:val="000000" w:themeColor="text1"/>
        </w:rPr>
        <w:t xml:space="preserve"> have Windows 7 or newer, </w:t>
      </w:r>
      <w:r w:rsidR="00052DB7" w:rsidRPr="001D0331">
        <w:rPr>
          <w:bCs/>
          <w:color w:val="000000" w:themeColor="text1"/>
        </w:rPr>
        <w:t xml:space="preserve">an </w:t>
      </w:r>
      <w:r w:rsidRPr="001D0331">
        <w:rPr>
          <w:bCs/>
          <w:color w:val="000000" w:themeColor="text1"/>
        </w:rPr>
        <w:t>Intel Pentium 4 or AMD Opteron processors or</w:t>
      </w:r>
      <w:r w:rsidR="00052DB7" w:rsidRPr="001D0331">
        <w:rPr>
          <w:bCs/>
          <w:color w:val="000000" w:themeColor="text1"/>
        </w:rPr>
        <w:t xml:space="preserve"> newer</w:t>
      </w:r>
      <w:r w:rsidRPr="001D0331">
        <w:rPr>
          <w:bCs/>
          <w:color w:val="000000" w:themeColor="text1"/>
        </w:rPr>
        <w:t xml:space="preserve">, </w:t>
      </w:r>
      <w:r w:rsidR="00052DB7" w:rsidRPr="001D0331">
        <w:rPr>
          <w:bCs/>
          <w:color w:val="000000" w:themeColor="text1"/>
        </w:rPr>
        <w:t xml:space="preserve">greater than </w:t>
      </w:r>
      <w:r w:rsidRPr="001D0331">
        <w:rPr>
          <w:bCs/>
          <w:color w:val="000000" w:themeColor="text1"/>
        </w:rPr>
        <w:t>2 GB of memory and</w:t>
      </w:r>
      <w:r w:rsidR="00052DB7" w:rsidRPr="001D0331">
        <w:rPr>
          <w:bCs/>
          <w:color w:val="000000" w:themeColor="text1"/>
        </w:rPr>
        <w:t xml:space="preserve"> a</w:t>
      </w:r>
      <w:r w:rsidRPr="001D0331">
        <w:rPr>
          <w:bCs/>
          <w:color w:val="000000" w:themeColor="text1"/>
        </w:rPr>
        <w:t xml:space="preserve"> minimum </w:t>
      </w:r>
      <w:r w:rsidR="00052DB7" w:rsidRPr="001D0331">
        <w:rPr>
          <w:bCs/>
          <w:color w:val="000000" w:themeColor="text1"/>
        </w:rPr>
        <w:t xml:space="preserve">of </w:t>
      </w:r>
      <w:r w:rsidRPr="001D0331">
        <w:rPr>
          <w:bCs/>
          <w:color w:val="000000" w:themeColor="text1"/>
        </w:rPr>
        <w:t xml:space="preserve">free </w:t>
      </w:r>
      <w:r w:rsidR="00052DB7" w:rsidRPr="001D0331">
        <w:rPr>
          <w:bCs/>
          <w:color w:val="000000" w:themeColor="text1"/>
        </w:rPr>
        <w:t xml:space="preserve">1.5 GB </w:t>
      </w:r>
      <w:r w:rsidRPr="001D0331">
        <w:rPr>
          <w:bCs/>
          <w:color w:val="000000" w:themeColor="text1"/>
        </w:rPr>
        <w:t xml:space="preserve">disk space. Mac </w:t>
      </w:r>
      <w:r w:rsidR="00052DB7" w:rsidRPr="001D0331">
        <w:rPr>
          <w:bCs/>
          <w:color w:val="000000" w:themeColor="text1"/>
        </w:rPr>
        <w:t>requires</w:t>
      </w:r>
      <w:r w:rsidRPr="001D0331">
        <w:rPr>
          <w:bCs/>
          <w:color w:val="000000" w:themeColor="text1"/>
        </w:rPr>
        <w:t xml:space="preserve"> Mac OS 10.11 or newer and</w:t>
      </w:r>
      <w:r w:rsidR="00052DB7" w:rsidRPr="001D0331">
        <w:rPr>
          <w:bCs/>
          <w:color w:val="000000" w:themeColor="text1"/>
        </w:rPr>
        <w:t xml:space="preserve"> a minimum of free 1.5 GB disk space</w:t>
      </w:r>
      <w:r w:rsidRPr="001D0331">
        <w:rPr>
          <w:bCs/>
          <w:color w:val="000000" w:themeColor="text1"/>
        </w:rPr>
        <w:t xml:space="preserve">. Most </w:t>
      </w:r>
      <w:r w:rsidR="00052DB7" w:rsidRPr="001D0331">
        <w:rPr>
          <w:bCs/>
          <w:color w:val="000000" w:themeColor="text1"/>
        </w:rPr>
        <w:t>newer model</w:t>
      </w:r>
      <w:r w:rsidRPr="001D0331">
        <w:rPr>
          <w:bCs/>
          <w:color w:val="000000" w:themeColor="text1"/>
        </w:rPr>
        <w:t xml:space="preserve"> computers are </w:t>
      </w:r>
      <w:r w:rsidR="00052DB7" w:rsidRPr="001D0331">
        <w:rPr>
          <w:bCs/>
          <w:color w:val="000000" w:themeColor="text1"/>
        </w:rPr>
        <w:t>cap</w:t>
      </w:r>
      <w:r w:rsidRPr="001D0331">
        <w:rPr>
          <w:bCs/>
          <w:color w:val="000000" w:themeColor="text1"/>
        </w:rPr>
        <w:t xml:space="preserve">able </w:t>
      </w:r>
      <w:r w:rsidR="00052DB7" w:rsidRPr="001D0331">
        <w:rPr>
          <w:bCs/>
          <w:color w:val="000000" w:themeColor="text1"/>
        </w:rPr>
        <w:t>of running</w:t>
      </w:r>
      <w:r w:rsidRPr="001D0331">
        <w:rPr>
          <w:bCs/>
          <w:color w:val="000000" w:themeColor="text1"/>
        </w:rPr>
        <w:t xml:space="preserve"> Tableau</w:t>
      </w:r>
      <w:r w:rsidR="00052DB7" w:rsidRPr="001D0331">
        <w:rPr>
          <w:bCs/>
          <w:color w:val="000000" w:themeColor="text1"/>
        </w:rPr>
        <w:t xml:space="preserve"> software</w:t>
      </w:r>
      <w:r w:rsidRPr="001D0331">
        <w:rPr>
          <w:bCs/>
          <w:color w:val="000000" w:themeColor="text1"/>
        </w:rPr>
        <w:t xml:space="preserve">. </w:t>
      </w:r>
    </w:p>
    <w:p w14:paraId="46E98147" w14:textId="77777777" w:rsidR="00A21D7C" w:rsidRDefault="00A21D7C" w:rsidP="00506E98">
      <w:pPr>
        <w:spacing w:line="480" w:lineRule="auto"/>
        <w:rPr>
          <w:b/>
          <w:color w:val="000000" w:themeColor="text1"/>
        </w:rPr>
      </w:pPr>
    </w:p>
    <w:p w14:paraId="3FC90AC8" w14:textId="77777777" w:rsidR="00A21D7C" w:rsidRDefault="00A21D7C" w:rsidP="00506E98">
      <w:pPr>
        <w:spacing w:line="480" w:lineRule="auto"/>
        <w:rPr>
          <w:b/>
          <w:color w:val="000000" w:themeColor="text1"/>
        </w:rPr>
      </w:pPr>
    </w:p>
    <w:p w14:paraId="4BE90BBA" w14:textId="07115A7C" w:rsidR="00506E98" w:rsidRPr="001D0331" w:rsidRDefault="00506E98" w:rsidP="00506E98">
      <w:pPr>
        <w:spacing w:line="480" w:lineRule="auto"/>
        <w:rPr>
          <w:b/>
          <w:color w:val="000000" w:themeColor="text1"/>
        </w:rPr>
      </w:pPr>
      <w:r w:rsidRPr="001D0331">
        <w:rPr>
          <w:b/>
          <w:color w:val="000000" w:themeColor="text1"/>
        </w:rPr>
        <w:lastRenderedPageBreak/>
        <w:t>Data Connections</w:t>
      </w:r>
    </w:p>
    <w:p w14:paraId="7CE6E5AE" w14:textId="50521C78" w:rsidR="00A14B72" w:rsidRPr="001D0331" w:rsidRDefault="00506E98" w:rsidP="00506E98">
      <w:pPr>
        <w:spacing w:line="480" w:lineRule="auto"/>
        <w:rPr>
          <w:bCs/>
          <w:color w:val="000000" w:themeColor="text1"/>
        </w:rPr>
      </w:pPr>
      <w:r w:rsidRPr="001D0331">
        <w:rPr>
          <w:bCs/>
          <w:color w:val="000000" w:themeColor="text1"/>
        </w:rPr>
        <w:tab/>
        <w:t xml:space="preserve">Tableau </w:t>
      </w:r>
      <w:r w:rsidR="00A14B72" w:rsidRPr="001D0331">
        <w:rPr>
          <w:bCs/>
          <w:color w:val="000000" w:themeColor="text1"/>
        </w:rPr>
        <w:t>is able to</w:t>
      </w:r>
      <w:r w:rsidRPr="001D0331">
        <w:rPr>
          <w:bCs/>
          <w:color w:val="000000" w:themeColor="text1"/>
        </w:rPr>
        <w:t xml:space="preserve"> connect to </w:t>
      </w:r>
      <w:r w:rsidR="00A14B72" w:rsidRPr="001D0331">
        <w:rPr>
          <w:bCs/>
          <w:color w:val="000000" w:themeColor="text1"/>
        </w:rPr>
        <w:t>numerous</w:t>
      </w:r>
      <w:r w:rsidRPr="001D0331">
        <w:rPr>
          <w:bCs/>
          <w:color w:val="000000" w:themeColor="text1"/>
        </w:rPr>
        <w:t xml:space="preserve"> data sources. Excel is </w:t>
      </w:r>
      <w:r w:rsidR="00052DB7" w:rsidRPr="001D0331">
        <w:rPr>
          <w:bCs/>
          <w:color w:val="000000" w:themeColor="text1"/>
        </w:rPr>
        <w:t>the</w:t>
      </w:r>
      <w:r w:rsidRPr="001D0331">
        <w:rPr>
          <w:bCs/>
          <w:color w:val="000000" w:themeColor="text1"/>
        </w:rPr>
        <w:t xml:space="preserve"> </w:t>
      </w:r>
      <w:r w:rsidR="00A14B72" w:rsidRPr="001D0331">
        <w:rPr>
          <w:bCs/>
          <w:color w:val="000000" w:themeColor="text1"/>
        </w:rPr>
        <w:t>principal</w:t>
      </w:r>
      <w:r w:rsidRPr="001D0331">
        <w:rPr>
          <w:bCs/>
          <w:color w:val="000000" w:themeColor="text1"/>
        </w:rPr>
        <w:t xml:space="preserve"> and </w:t>
      </w:r>
      <w:r w:rsidR="00052DB7" w:rsidRPr="001D0331">
        <w:rPr>
          <w:bCs/>
          <w:color w:val="000000" w:themeColor="text1"/>
        </w:rPr>
        <w:t xml:space="preserve">most </w:t>
      </w:r>
      <w:r w:rsidR="00A14B72" w:rsidRPr="001D0331">
        <w:rPr>
          <w:bCs/>
          <w:color w:val="000000" w:themeColor="text1"/>
        </w:rPr>
        <w:t>convenient</w:t>
      </w:r>
      <w:r w:rsidRPr="001D0331">
        <w:rPr>
          <w:bCs/>
          <w:color w:val="000000" w:themeColor="text1"/>
        </w:rPr>
        <w:t xml:space="preserve"> connection for accounting</w:t>
      </w:r>
      <w:r w:rsidR="00052DB7" w:rsidRPr="001D0331">
        <w:rPr>
          <w:bCs/>
          <w:color w:val="000000" w:themeColor="text1"/>
        </w:rPr>
        <w:t xml:space="preserve"> professionals</w:t>
      </w:r>
      <w:r w:rsidRPr="001D0331">
        <w:rPr>
          <w:bCs/>
          <w:color w:val="000000" w:themeColor="text1"/>
        </w:rPr>
        <w:t xml:space="preserve">. </w:t>
      </w:r>
      <w:r w:rsidR="00A14B72" w:rsidRPr="001D0331">
        <w:rPr>
          <w:bCs/>
          <w:color w:val="000000" w:themeColor="text1"/>
        </w:rPr>
        <w:t xml:space="preserve">Tableau </w:t>
      </w:r>
      <w:r w:rsidR="00052DB7" w:rsidRPr="001D0331">
        <w:rPr>
          <w:bCs/>
          <w:color w:val="000000" w:themeColor="text1"/>
        </w:rPr>
        <w:t xml:space="preserve">data connect sources </w:t>
      </w:r>
      <w:r w:rsidR="00A14B72" w:rsidRPr="001D0331">
        <w:rPr>
          <w:bCs/>
          <w:color w:val="000000" w:themeColor="text1"/>
        </w:rPr>
        <w:t>include</w:t>
      </w:r>
      <w:r w:rsidRPr="001D0331">
        <w:rPr>
          <w:bCs/>
          <w:color w:val="000000" w:themeColor="text1"/>
        </w:rPr>
        <w:t xml:space="preserve"> </w:t>
      </w:r>
      <w:r w:rsidR="00A14B72" w:rsidRPr="001D0331">
        <w:rPr>
          <w:bCs/>
          <w:color w:val="000000" w:themeColor="text1"/>
        </w:rPr>
        <w:t xml:space="preserve">JavaScript Object Notation (JSON) files, Portable Document Format (PDF) files, Spatial files, text files and statistical files. Google sheets was added in version 10 of Tableau. The connect pane is the primary way to connect to data sources. </w:t>
      </w:r>
    </w:p>
    <w:p w14:paraId="3FA8917A" w14:textId="24C19298" w:rsidR="001E664F" w:rsidRPr="001D0331" w:rsidRDefault="001E664F" w:rsidP="00506E98">
      <w:pPr>
        <w:spacing w:line="480" w:lineRule="auto"/>
        <w:rPr>
          <w:b/>
          <w:color w:val="000000" w:themeColor="text1"/>
        </w:rPr>
      </w:pPr>
      <w:r w:rsidRPr="001D0331">
        <w:rPr>
          <w:b/>
          <w:color w:val="000000" w:themeColor="text1"/>
        </w:rPr>
        <w:t>Functionality</w:t>
      </w:r>
    </w:p>
    <w:p w14:paraId="3121A79D" w14:textId="1D60EA70" w:rsidR="00C44556" w:rsidRPr="001D0331" w:rsidRDefault="00C44556" w:rsidP="00506E98">
      <w:pPr>
        <w:spacing w:line="480" w:lineRule="auto"/>
        <w:rPr>
          <w:bCs/>
          <w:color w:val="000000" w:themeColor="text1"/>
        </w:rPr>
      </w:pPr>
      <w:r w:rsidRPr="001D0331">
        <w:rPr>
          <w:bCs/>
          <w:color w:val="000000" w:themeColor="text1"/>
        </w:rPr>
        <w:tab/>
        <w:t xml:space="preserve">Tableau is one of the leading business intelligence systems that assists organizations to visualize and comprehend data. The system provides exceptional benefits to clients and have reported that the data helps in decision making and setting and a company towards profitability and competitiveness (Baldwin, 2016). Tableau features allows users to connect information from different sources. Tableau assists with quick and easy summary and analysis of complex datasets. The system allows collaboration by employees working on the same or different projects. This ensures project awareness by all employees in a business, encourages cooperation and productivity. </w:t>
      </w:r>
    </w:p>
    <w:p w14:paraId="6AC1A308" w14:textId="24101A8A" w:rsidR="001712F7" w:rsidRDefault="001779DC" w:rsidP="00522B51">
      <w:pPr>
        <w:spacing w:line="480" w:lineRule="auto"/>
        <w:jc w:val="center"/>
        <w:rPr>
          <w:b/>
          <w:bCs/>
        </w:rPr>
      </w:pPr>
      <w:r w:rsidRPr="001D0331">
        <w:rPr>
          <w:b/>
          <w:bCs/>
        </w:rPr>
        <w:t>Data Management</w:t>
      </w:r>
    </w:p>
    <w:p w14:paraId="18D6E30C" w14:textId="30FC9EF2" w:rsidR="00A86E95" w:rsidRPr="001D0331" w:rsidRDefault="00A86E95" w:rsidP="00A86E95">
      <w:pPr>
        <w:spacing w:line="480" w:lineRule="auto"/>
        <w:rPr>
          <w:b/>
          <w:bCs/>
        </w:rPr>
      </w:pPr>
      <w:r>
        <w:rPr>
          <w:b/>
          <w:bCs/>
        </w:rPr>
        <w:t>Data Connections</w:t>
      </w:r>
    </w:p>
    <w:p w14:paraId="42854FBA" w14:textId="175D20D7" w:rsidR="00313F19" w:rsidRPr="001D0331" w:rsidRDefault="00A74A8E" w:rsidP="00A86E95">
      <w:pPr>
        <w:spacing w:line="480" w:lineRule="auto"/>
        <w:ind w:firstLine="720"/>
        <w:rPr>
          <w:b/>
          <w:bCs/>
        </w:rPr>
      </w:pPr>
      <w:r w:rsidRPr="001D0331">
        <w:t xml:space="preserve">Data can be accessed in </w:t>
      </w:r>
      <w:r w:rsidR="00313F19" w:rsidRPr="001D0331">
        <w:t>numerous</w:t>
      </w:r>
      <w:r w:rsidRPr="001D0331">
        <w:t xml:space="preserve"> forms with Tableau. </w:t>
      </w:r>
      <w:r w:rsidR="00313F19" w:rsidRPr="001D0331">
        <w:t xml:space="preserve">Tableau can connect to a file in countless formats: Microsoft Excel, Text file, JSON file, PDF file or Spatial File Statistical File. Tableau has built-in servers that can be accessed: Tableau Server, Microsoft SQL Server, MYSQL, Oracle and Amazon Redshift. A data source may be saved in Tableau for future access. </w:t>
      </w:r>
    </w:p>
    <w:p w14:paraId="3FC6384E" w14:textId="6092C6CD" w:rsidR="00313F19" w:rsidRDefault="00313F19" w:rsidP="00840BD8">
      <w:pPr>
        <w:spacing w:line="480" w:lineRule="auto"/>
      </w:pPr>
      <w:r w:rsidRPr="001D0331">
        <w:t xml:space="preserve">Tableau uses an easy format to import or connect to datasets. </w:t>
      </w:r>
    </w:p>
    <w:p w14:paraId="79E19DFB" w14:textId="64392889" w:rsidR="001949ED" w:rsidRDefault="001949ED" w:rsidP="00840BD8">
      <w:pPr>
        <w:spacing w:line="480" w:lineRule="auto"/>
      </w:pPr>
      <w:r>
        <w:lastRenderedPageBreak/>
        <w:tab/>
      </w:r>
      <w:r w:rsidRPr="001D0331">
        <w:rPr>
          <w:color w:val="000000" w:themeColor="text1"/>
        </w:rPr>
        <w:t xml:space="preserve">When Tableau is launched, the data connection option is presented in a list format in the Connect pane. The connect pane is located on the left side of the start page. The Connection pane contains the options: connect to a file, a server or more. File types include </w:t>
      </w:r>
      <w:r w:rsidRPr="001D0331">
        <w:t xml:space="preserve">Microsoft Excel, Text file, JSON file, PDF file or Spatial File Statistical File. Popular servers offered include Tableau Server, Microsoft SQL Server, MySQL, Oracle, and Amazon Redshift. The more options tab offers many server options. </w:t>
      </w:r>
      <w:r w:rsidRPr="001D0331">
        <w:rPr>
          <w:color w:val="000000" w:themeColor="text1"/>
        </w:rPr>
        <w:t>Tableau 10 added Google sheets to the connect pane.</w:t>
      </w:r>
    </w:p>
    <w:p w14:paraId="70B3748C" w14:textId="2B6839EA" w:rsidR="00A74A8E" w:rsidRPr="001949ED" w:rsidRDefault="00A74A8E" w:rsidP="00A74A8E">
      <w:pPr>
        <w:spacing w:line="480" w:lineRule="auto"/>
      </w:pPr>
      <w:r w:rsidRPr="001D0331">
        <w:rPr>
          <w:b/>
          <w:bCs/>
        </w:rPr>
        <w:t>Data cleanup</w:t>
      </w:r>
    </w:p>
    <w:p w14:paraId="28586EE3" w14:textId="69D5165F" w:rsidR="003070EB" w:rsidRPr="001D0331" w:rsidRDefault="00171262" w:rsidP="00A74A8E">
      <w:pPr>
        <w:spacing w:line="480" w:lineRule="auto"/>
        <w:ind w:firstLine="720"/>
      </w:pPr>
      <w:r w:rsidRPr="001D0331">
        <w:t xml:space="preserve">Sometimes </w:t>
      </w:r>
      <w:r w:rsidR="00313F19" w:rsidRPr="001D0331">
        <w:t xml:space="preserve">the </w:t>
      </w:r>
      <w:r w:rsidRPr="001D0331">
        <w:t xml:space="preserve">data </w:t>
      </w:r>
      <w:r w:rsidR="00867E21" w:rsidRPr="001D0331">
        <w:t>format is not</w:t>
      </w:r>
      <w:r w:rsidRPr="001D0331">
        <w:t xml:space="preserve"> perfect or machine-readable for Tableau use.</w:t>
      </w:r>
      <w:r w:rsidR="00867E21" w:rsidRPr="001D0331">
        <w:t xml:space="preserve"> It is important to first</w:t>
      </w:r>
      <w:r w:rsidRPr="001D0331">
        <w:t xml:space="preserve"> connect to a dataset and </w:t>
      </w:r>
      <w:r w:rsidR="00867E21" w:rsidRPr="001D0331">
        <w:t xml:space="preserve">explore the data. </w:t>
      </w:r>
      <w:r w:rsidR="003070EB" w:rsidRPr="001D0331">
        <w:t>Tableau automatically categorizes data into dimensions and measures. Each dimension or measure contains data pills. Data pills comprise the data related to the labeled measure or dimension. Dimension data is placed into the row’s columns for Tableau worksheets. A measures pill may be placed in the columns or marks box. Placing a measures pill in the columns box will create a bar chart. Placing a measures pill in the marks box allows the data to be aggregated as text in the dimensions screen to the level of the rows data.</w:t>
      </w:r>
    </w:p>
    <w:p w14:paraId="05C8E856" w14:textId="2644BF4C" w:rsidR="00004D80" w:rsidRPr="001D0331" w:rsidRDefault="00004D80" w:rsidP="003070EB">
      <w:pPr>
        <w:spacing w:line="480" w:lineRule="auto"/>
      </w:pPr>
      <w:r w:rsidRPr="001D0331">
        <w:t>Columns and Rows:</w:t>
      </w:r>
      <w:r w:rsidR="003070EB" w:rsidRPr="001D0331">
        <w:rPr>
          <w:noProof/>
        </w:rPr>
        <w:t xml:space="preserve"> </w:t>
      </w:r>
    </w:p>
    <w:p w14:paraId="7AB9C94F" w14:textId="77777777" w:rsidR="007F2DFA" w:rsidRDefault="003070EB" w:rsidP="00840BD8">
      <w:pPr>
        <w:spacing w:line="480" w:lineRule="auto"/>
      </w:pPr>
      <w:r w:rsidRPr="001D0331">
        <w:rPr>
          <w:noProof/>
        </w:rPr>
        <w:drawing>
          <wp:inline distT="0" distB="0" distL="0" distR="0" wp14:anchorId="3CEF18F9" wp14:editId="399DDDD8">
            <wp:extent cx="4708401" cy="2458013"/>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umns and Rows.png"/>
                    <pic:cNvPicPr/>
                  </pic:nvPicPr>
                  <pic:blipFill>
                    <a:blip r:embed="rId7">
                      <a:extLst>
                        <a:ext uri="{28A0092B-C50C-407E-A947-70E740481C1C}">
                          <a14:useLocalDpi xmlns:a14="http://schemas.microsoft.com/office/drawing/2010/main" val="0"/>
                        </a:ext>
                      </a:extLst>
                    </a:blip>
                    <a:stretch>
                      <a:fillRect/>
                    </a:stretch>
                  </pic:blipFill>
                  <pic:spPr>
                    <a:xfrm>
                      <a:off x="0" y="0"/>
                      <a:ext cx="4953151" cy="2585784"/>
                    </a:xfrm>
                    <a:prstGeom prst="rect">
                      <a:avLst/>
                    </a:prstGeom>
                  </pic:spPr>
                </pic:pic>
              </a:graphicData>
            </a:graphic>
          </wp:inline>
        </w:drawing>
      </w:r>
    </w:p>
    <w:p w14:paraId="64933F59" w14:textId="69584772" w:rsidR="00004D80" w:rsidRPr="001D0331" w:rsidRDefault="00321C6D" w:rsidP="00840BD8">
      <w:pPr>
        <w:spacing w:line="480" w:lineRule="auto"/>
      </w:pPr>
      <w:r w:rsidRPr="001D0331">
        <w:lastRenderedPageBreak/>
        <w:t>Rows and Marks:</w:t>
      </w:r>
    </w:p>
    <w:p w14:paraId="1BF159F6" w14:textId="38C19D7E" w:rsidR="00004D80" w:rsidRPr="001D0331" w:rsidRDefault="00004D80" w:rsidP="00840BD8">
      <w:pPr>
        <w:spacing w:line="480" w:lineRule="auto"/>
      </w:pPr>
      <w:r w:rsidRPr="001D0331">
        <w:rPr>
          <w:noProof/>
        </w:rPr>
        <w:drawing>
          <wp:inline distT="0" distB="0" distL="0" distR="0" wp14:anchorId="26254F32" wp14:editId="00B767E9">
            <wp:extent cx="3200400" cy="153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ws and Marks.png"/>
                    <pic:cNvPicPr/>
                  </pic:nvPicPr>
                  <pic:blipFill>
                    <a:blip r:embed="rId8">
                      <a:extLst>
                        <a:ext uri="{28A0092B-C50C-407E-A947-70E740481C1C}">
                          <a14:useLocalDpi xmlns:a14="http://schemas.microsoft.com/office/drawing/2010/main" val="0"/>
                        </a:ext>
                      </a:extLst>
                    </a:blip>
                    <a:stretch>
                      <a:fillRect/>
                    </a:stretch>
                  </pic:blipFill>
                  <pic:spPr>
                    <a:xfrm>
                      <a:off x="0" y="0"/>
                      <a:ext cx="3324294" cy="1590912"/>
                    </a:xfrm>
                    <a:prstGeom prst="rect">
                      <a:avLst/>
                    </a:prstGeom>
                  </pic:spPr>
                </pic:pic>
              </a:graphicData>
            </a:graphic>
          </wp:inline>
        </w:drawing>
      </w:r>
    </w:p>
    <w:p w14:paraId="4E6077F5" w14:textId="77777777" w:rsidR="003070EB" w:rsidRPr="001D0331" w:rsidRDefault="003070EB" w:rsidP="003070EB">
      <w:pPr>
        <w:spacing w:line="480" w:lineRule="auto"/>
        <w:ind w:firstLine="720"/>
      </w:pPr>
      <w:r w:rsidRPr="001D0331">
        <w:t xml:space="preserve">The dataset may require formatting. An example of simple formatting is converting dates from string data into discrete date format. This will improve the ability of Tableau to read and apply the data. Another type of formatting is performing a data split. An example would be city and state data formatted as string data. By performing a data split, city and state data can be moved into separate columns. This action splits the data into two columns – city and state. Measures can be integer numbers that need to be used as dimensions. A common integer measure that can be used as a dimension is year. The simple task of dragging the year pill from the measure box to the dimensions box allows data to be classified by year. An example would be sales by year. </w:t>
      </w:r>
    </w:p>
    <w:p w14:paraId="29BDD3DC" w14:textId="04867F6F" w:rsidR="00E64324" w:rsidRPr="007F2DFA" w:rsidRDefault="00E64324" w:rsidP="007F2DFA">
      <w:pPr>
        <w:spacing w:line="480" w:lineRule="auto"/>
        <w:jc w:val="both"/>
        <w:rPr>
          <w:color w:val="000000" w:themeColor="text1"/>
        </w:rPr>
      </w:pPr>
      <w:r w:rsidRPr="001D0331">
        <w:rPr>
          <w:b/>
          <w:bCs/>
          <w:color w:val="000000" w:themeColor="text1"/>
        </w:rPr>
        <w:t>Field Joins</w:t>
      </w:r>
    </w:p>
    <w:p w14:paraId="0314D0DA" w14:textId="67D672EF" w:rsidR="004417A9" w:rsidRPr="001D0331" w:rsidRDefault="00AD6DF8" w:rsidP="00AD6DF8">
      <w:pPr>
        <w:spacing w:line="480" w:lineRule="auto"/>
        <w:rPr>
          <w:color w:val="000000" w:themeColor="text1"/>
        </w:rPr>
      </w:pPr>
      <w:r w:rsidRPr="001D0331">
        <w:rPr>
          <w:b/>
          <w:bCs/>
          <w:color w:val="000000" w:themeColor="text1"/>
        </w:rPr>
        <w:tab/>
      </w:r>
      <w:r w:rsidRPr="001D0331">
        <w:rPr>
          <w:color w:val="000000" w:themeColor="text1"/>
        </w:rPr>
        <w:t xml:space="preserve">Datasets may contain a collection of tables. Tableau is able to join a collection of tables that share a column </w:t>
      </w:r>
      <w:r w:rsidR="004417A9" w:rsidRPr="001D0331">
        <w:rPr>
          <w:color w:val="000000" w:themeColor="text1"/>
        </w:rPr>
        <w:t>with same data type</w:t>
      </w:r>
      <w:r w:rsidRPr="001D0331">
        <w:rPr>
          <w:color w:val="000000" w:themeColor="text1"/>
        </w:rPr>
        <w:t xml:space="preserve">. The result of joining tables is an extension of the dataset by adding additional columns of data. </w:t>
      </w:r>
      <w:r w:rsidR="00600EF9" w:rsidRPr="001D0331">
        <w:rPr>
          <w:color w:val="000000" w:themeColor="text1"/>
        </w:rPr>
        <w:t xml:space="preserve">It is common for multiple tables for customers to contain the customer identification number. By joining tables based on the customer identification number, </w:t>
      </w:r>
      <w:r w:rsidR="00171008" w:rsidRPr="001D0331">
        <w:rPr>
          <w:color w:val="000000" w:themeColor="text1"/>
        </w:rPr>
        <w:t xml:space="preserve">the dataset for analysis expands </w:t>
      </w:r>
      <w:r w:rsidR="0035416B" w:rsidRPr="001D0331">
        <w:rPr>
          <w:color w:val="000000" w:themeColor="text1"/>
        </w:rPr>
        <w:t>significantly</w:t>
      </w:r>
      <w:r w:rsidR="00171008" w:rsidRPr="001D0331">
        <w:rPr>
          <w:color w:val="000000" w:themeColor="text1"/>
        </w:rPr>
        <w:t xml:space="preserve">. </w:t>
      </w:r>
      <w:r w:rsidR="0035416B" w:rsidRPr="001D0331">
        <w:rPr>
          <w:color w:val="000000" w:themeColor="text1"/>
        </w:rPr>
        <w:t xml:space="preserve">There are </w:t>
      </w:r>
      <w:r w:rsidR="00221216" w:rsidRPr="001D0331">
        <w:rPr>
          <w:color w:val="000000" w:themeColor="text1"/>
        </w:rPr>
        <w:t>four</w:t>
      </w:r>
      <w:r w:rsidR="0035416B" w:rsidRPr="001D0331">
        <w:rPr>
          <w:color w:val="000000" w:themeColor="text1"/>
        </w:rPr>
        <w:t xml:space="preserve"> types of joins: </w:t>
      </w:r>
      <w:r w:rsidR="006A5241" w:rsidRPr="001D0331">
        <w:rPr>
          <w:color w:val="000000" w:themeColor="text1"/>
        </w:rPr>
        <w:t xml:space="preserve">inner join, left join, right join, full outer join and a union. </w:t>
      </w:r>
      <w:r w:rsidR="007149D1" w:rsidRPr="001D0331">
        <w:rPr>
          <w:color w:val="000000" w:themeColor="text1"/>
        </w:rPr>
        <w:t xml:space="preserve">An inner join has </w:t>
      </w:r>
      <w:r w:rsidR="006B3E7C" w:rsidRPr="001D0331">
        <w:rPr>
          <w:color w:val="000000" w:themeColor="text1"/>
        </w:rPr>
        <w:t xml:space="preserve">values that match from each table. </w:t>
      </w:r>
      <w:r w:rsidR="00244913" w:rsidRPr="001D0331">
        <w:rPr>
          <w:color w:val="000000" w:themeColor="text1"/>
        </w:rPr>
        <w:t xml:space="preserve">A left join has data from the left table and matching data from the right </w:t>
      </w:r>
      <w:r w:rsidR="00244913" w:rsidRPr="001D0331">
        <w:rPr>
          <w:color w:val="000000" w:themeColor="text1"/>
        </w:rPr>
        <w:lastRenderedPageBreak/>
        <w:t xml:space="preserve">table. A right join has data from the right table and matching data from the left table. </w:t>
      </w:r>
      <w:r w:rsidR="00B64027" w:rsidRPr="001D0331">
        <w:rPr>
          <w:color w:val="000000" w:themeColor="text1"/>
        </w:rPr>
        <w:t xml:space="preserve">A full outer join combines data from both tables. </w:t>
      </w:r>
    </w:p>
    <w:p w14:paraId="1E46E93F" w14:textId="59146CE7" w:rsidR="00E64324" w:rsidRPr="001D0331" w:rsidRDefault="00E64324" w:rsidP="00840BD8">
      <w:pPr>
        <w:spacing w:line="480" w:lineRule="auto"/>
        <w:rPr>
          <w:b/>
          <w:bCs/>
          <w:color w:val="000000" w:themeColor="text1"/>
        </w:rPr>
      </w:pPr>
      <w:r w:rsidRPr="001D0331">
        <w:rPr>
          <w:b/>
          <w:bCs/>
          <w:color w:val="000000" w:themeColor="text1"/>
        </w:rPr>
        <w:t>Visualizations</w:t>
      </w:r>
    </w:p>
    <w:p w14:paraId="6AFB7A48" w14:textId="448E830E" w:rsidR="00840BD8" w:rsidRDefault="007C51B2" w:rsidP="00840BD8">
      <w:pPr>
        <w:spacing w:line="480" w:lineRule="auto"/>
        <w:rPr>
          <w:color w:val="000000" w:themeColor="text1"/>
        </w:rPr>
      </w:pPr>
      <w:r w:rsidRPr="001D0331">
        <w:rPr>
          <w:color w:val="000000" w:themeColor="text1"/>
        </w:rPr>
        <w:tab/>
        <w:t xml:space="preserve">Visualizations are created in Tableau using the “Show Me” icon in the upper right-hand corner of the data tab. The different types of visualizations include </w:t>
      </w:r>
      <w:r w:rsidR="00F0698A" w:rsidRPr="001D0331">
        <w:rPr>
          <w:color w:val="000000" w:themeColor="text1"/>
        </w:rPr>
        <w:t>text tables, symbol maps, horizontal bars, treemaps, continuous line</w:t>
      </w:r>
      <w:r w:rsidR="003C34FA" w:rsidRPr="001D0331">
        <w:rPr>
          <w:color w:val="000000" w:themeColor="text1"/>
        </w:rPr>
        <w:t xml:space="preserve"> charts</w:t>
      </w:r>
      <w:r w:rsidR="00F0698A" w:rsidRPr="001D0331">
        <w:rPr>
          <w:color w:val="000000" w:themeColor="text1"/>
        </w:rPr>
        <w:t>, continuous area</w:t>
      </w:r>
      <w:r w:rsidR="003C34FA" w:rsidRPr="001D0331">
        <w:rPr>
          <w:color w:val="000000" w:themeColor="text1"/>
        </w:rPr>
        <w:t xml:space="preserve"> charts, scatter plots and Gantt view charts. </w:t>
      </w:r>
      <w:r w:rsidR="004076F9" w:rsidRPr="001D0331">
        <w:rPr>
          <w:color w:val="000000" w:themeColor="text1"/>
        </w:rPr>
        <w:t xml:space="preserve">Hovering over each chart type gives the required data to form each chart. The data requirements include measures, dimensions, date, longitude and latitude. </w:t>
      </w:r>
    </w:p>
    <w:p w14:paraId="59435E91" w14:textId="77777777" w:rsidR="000344B3" w:rsidRPr="000344B3" w:rsidRDefault="000344B3" w:rsidP="000344B3">
      <w:pPr>
        <w:jc w:val="center"/>
        <w:rPr>
          <w:b/>
          <w:bCs/>
        </w:rPr>
      </w:pPr>
      <w:r w:rsidRPr="000344B3">
        <w:rPr>
          <w:b/>
          <w:bCs/>
        </w:rPr>
        <w:t>Worksheets and Workbooks</w:t>
      </w:r>
    </w:p>
    <w:p w14:paraId="2A46783E" w14:textId="77777777" w:rsidR="000344B3" w:rsidRPr="001D0331" w:rsidRDefault="000344B3" w:rsidP="000344B3">
      <w:pPr>
        <w:spacing w:line="480" w:lineRule="auto"/>
        <w:jc w:val="center"/>
        <w:rPr>
          <w:b/>
          <w:bCs/>
        </w:rPr>
      </w:pPr>
    </w:p>
    <w:p w14:paraId="1233B588" w14:textId="3D08B86E" w:rsidR="00840BD8" w:rsidRPr="001D0331" w:rsidRDefault="00840BD8" w:rsidP="00840BD8">
      <w:pPr>
        <w:spacing w:line="480" w:lineRule="auto"/>
        <w:rPr>
          <w:b/>
          <w:bCs/>
        </w:rPr>
      </w:pPr>
      <w:r w:rsidRPr="001D0331">
        <w:rPr>
          <w:b/>
          <w:bCs/>
        </w:rPr>
        <w:t xml:space="preserve">Story line </w:t>
      </w:r>
    </w:p>
    <w:p w14:paraId="12982975" w14:textId="60C684A7" w:rsidR="008F6B1B" w:rsidRPr="00E15CEC" w:rsidRDefault="008F6B1B" w:rsidP="00840BD8">
      <w:pPr>
        <w:spacing w:line="480" w:lineRule="auto"/>
        <w:rPr>
          <w:color w:val="000000" w:themeColor="text1"/>
        </w:rPr>
      </w:pPr>
      <w:r w:rsidRPr="001D0331">
        <w:rPr>
          <w:b/>
          <w:bCs/>
        </w:rPr>
        <w:tab/>
      </w:r>
      <w:r w:rsidRPr="00E15CEC">
        <w:rPr>
          <w:color w:val="000000" w:themeColor="text1"/>
        </w:rPr>
        <w:t xml:space="preserve">Tableau conveys a story data with visualization. The visual aids use data to create a narrative, give data context, aid in business decision, and to make a captivating business story. </w:t>
      </w:r>
    </w:p>
    <w:p w14:paraId="27F815EA" w14:textId="03CADE0C" w:rsidR="00840BD8" w:rsidRDefault="008F6B1B" w:rsidP="00840BD8">
      <w:pPr>
        <w:spacing w:line="480" w:lineRule="auto"/>
        <w:rPr>
          <w:color w:val="000000" w:themeColor="text1"/>
        </w:rPr>
      </w:pPr>
      <w:r w:rsidRPr="00E15CEC">
        <w:rPr>
          <w:color w:val="000000" w:themeColor="text1"/>
        </w:rPr>
        <w:t xml:space="preserve">Tableau can be used to measure outcomes related to previous decisions and to project into the future possible outcomes for current business options. A story line should with a wide lens on the available data. Each successive </w:t>
      </w:r>
      <w:r w:rsidR="00245621" w:rsidRPr="00E15CEC">
        <w:rPr>
          <w:color w:val="000000" w:themeColor="text1"/>
        </w:rPr>
        <w:t xml:space="preserve">data visualization should drill down on the data to convey a comprehensive story. </w:t>
      </w:r>
    </w:p>
    <w:p w14:paraId="1002A2DB" w14:textId="77777777" w:rsidR="007F2DFA" w:rsidRDefault="007F2DFA" w:rsidP="00840BD8">
      <w:pPr>
        <w:spacing w:line="480" w:lineRule="auto"/>
        <w:rPr>
          <w:color w:val="000000" w:themeColor="text1"/>
        </w:rPr>
      </w:pPr>
    </w:p>
    <w:p w14:paraId="1DDE2F7F" w14:textId="77777777" w:rsidR="007F2DFA" w:rsidRDefault="007F2DFA" w:rsidP="00840BD8">
      <w:pPr>
        <w:spacing w:line="480" w:lineRule="auto"/>
        <w:rPr>
          <w:color w:val="000000" w:themeColor="text1"/>
        </w:rPr>
      </w:pPr>
    </w:p>
    <w:p w14:paraId="3A2B5C58" w14:textId="77777777" w:rsidR="007F2DFA" w:rsidRDefault="007F2DFA" w:rsidP="00840BD8">
      <w:pPr>
        <w:spacing w:line="480" w:lineRule="auto"/>
        <w:rPr>
          <w:color w:val="000000" w:themeColor="text1"/>
        </w:rPr>
      </w:pPr>
    </w:p>
    <w:p w14:paraId="22676976" w14:textId="77777777" w:rsidR="007F2DFA" w:rsidRDefault="007F2DFA" w:rsidP="00840BD8">
      <w:pPr>
        <w:spacing w:line="480" w:lineRule="auto"/>
        <w:rPr>
          <w:color w:val="000000" w:themeColor="text1"/>
        </w:rPr>
      </w:pPr>
    </w:p>
    <w:p w14:paraId="2DD5A511" w14:textId="77777777" w:rsidR="007F2DFA" w:rsidRDefault="007F2DFA" w:rsidP="00840BD8">
      <w:pPr>
        <w:spacing w:line="480" w:lineRule="auto"/>
        <w:rPr>
          <w:color w:val="000000" w:themeColor="text1"/>
        </w:rPr>
      </w:pPr>
    </w:p>
    <w:p w14:paraId="0C057E5E" w14:textId="77777777" w:rsidR="007F2DFA" w:rsidRDefault="007F2DFA" w:rsidP="00840BD8">
      <w:pPr>
        <w:spacing w:line="480" w:lineRule="auto"/>
        <w:rPr>
          <w:color w:val="000000" w:themeColor="text1"/>
        </w:rPr>
      </w:pPr>
    </w:p>
    <w:p w14:paraId="71309A95" w14:textId="77777777" w:rsidR="007F2DFA" w:rsidRDefault="007F2DFA" w:rsidP="00840BD8">
      <w:pPr>
        <w:spacing w:line="480" w:lineRule="auto"/>
        <w:rPr>
          <w:color w:val="000000" w:themeColor="text1"/>
        </w:rPr>
      </w:pPr>
    </w:p>
    <w:p w14:paraId="2B3410C4" w14:textId="49CDA49B" w:rsidR="007F2DFA" w:rsidRPr="00E15CEC" w:rsidRDefault="00D64B6B" w:rsidP="00840BD8">
      <w:pPr>
        <w:spacing w:line="480" w:lineRule="auto"/>
        <w:rPr>
          <w:color w:val="000000" w:themeColor="text1"/>
        </w:rPr>
      </w:pPr>
      <w:r>
        <w:rPr>
          <w:color w:val="000000" w:themeColor="text1"/>
        </w:rPr>
        <w:lastRenderedPageBreak/>
        <w:t>Story Line</w:t>
      </w:r>
    </w:p>
    <w:p w14:paraId="56D7338B" w14:textId="0883907B" w:rsidR="00342443" w:rsidRDefault="004B3CFD" w:rsidP="00840BD8">
      <w:pPr>
        <w:spacing w:line="480" w:lineRule="auto"/>
        <w:rPr>
          <w:b/>
          <w:bCs/>
        </w:rPr>
      </w:pPr>
      <w:r>
        <w:rPr>
          <w:b/>
          <w:bCs/>
          <w:noProof/>
        </w:rPr>
        <w:drawing>
          <wp:inline distT="0" distB="0" distL="0" distR="0" wp14:anchorId="3A4A626D" wp14:editId="0127C716">
            <wp:extent cx="5935498" cy="24581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png"/>
                    <pic:cNvPicPr/>
                  </pic:nvPicPr>
                  <pic:blipFill>
                    <a:blip r:embed="rId9">
                      <a:extLst>
                        <a:ext uri="{28A0092B-C50C-407E-A947-70E740481C1C}">
                          <a14:useLocalDpi xmlns:a14="http://schemas.microsoft.com/office/drawing/2010/main" val="0"/>
                        </a:ext>
                      </a:extLst>
                    </a:blip>
                    <a:stretch>
                      <a:fillRect/>
                    </a:stretch>
                  </pic:blipFill>
                  <pic:spPr>
                    <a:xfrm>
                      <a:off x="0" y="0"/>
                      <a:ext cx="6085595" cy="2520355"/>
                    </a:xfrm>
                    <a:prstGeom prst="rect">
                      <a:avLst/>
                    </a:prstGeom>
                  </pic:spPr>
                </pic:pic>
              </a:graphicData>
            </a:graphic>
          </wp:inline>
        </w:drawing>
      </w:r>
    </w:p>
    <w:p w14:paraId="67CA29EF" w14:textId="03CE60C3" w:rsidR="00840BD8" w:rsidRDefault="00342443" w:rsidP="00840BD8">
      <w:pPr>
        <w:spacing w:line="480" w:lineRule="auto"/>
        <w:rPr>
          <w:b/>
          <w:bCs/>
        </w:rPr>
      </w:pPr>
      <w:r w:rsidRPr="00840BD8">
        <w:rPr>
          <w:b/>
          <w:bCs/>
        </w:rPr>
        <w:t>Custom Calculation</w:t>
      </w:r>
    </w:p>
    <w:p w14:paraId="1F62D66F" w14:textId="17CF9CB7" w:rsidR="004B3CFD" w:rsidRDefault="004B3CFD" w:rsidP="00840BD8">
      <w:pPr>
        <w:spacing w:line="480" w:lineRule="auto"/>
        <w:rPr>
          <w:b/>
          <w:bCs/>
        </w:rPr>
      </w:pPr>
      <w:r>
        <w:rPr>
          <w:b/>
          <w:bCs/>
          <w:noProof/>
        </w:rPr>
        <w:drawing>
          <wp:inline distT="0" distB="0" distL="0" distR="0" wp14:anchorId="12BBCC8F" wp14:editId="34E7711D">
            <wp:extent cx="5938973" cy="30219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 Calculation.png"/>
                    <pic:cNvPicPr/>
                  </pic:nvPicPr>
                  <pic:blipFill>
                    <a:blip r:embed="rId10">
                      <a:extLst>
                        <a:ext uri="{28A0092B-C50C-407E-A947-70E740481C1C}">
                          <a14:useLocalDpi xmlns:a14="http://schemas.microsoft.com/office/drawing/2010/main" val="0"/>
                        </a:ext>
                      </a:extLst>
                    </a:blip>
                    <a:stretch>
                      <a:fillRect/>
                    </a:stretch>
                  </pic:blipFill>
                  <pic:spPr>
                    <a:xfrm>
                      <a:off x="0" y="0"/>
                      <a:ext cx="6026702" cy="3066605"/>
                    </a:xfrm>
                    <a:prstGeom prst="rect">
                      <a:avLst/>
                    </a:prstGeom>
                  </pic:spPr>
                </pic:pic>
              </a:graphicData>
            </a:graphic>
          </wp:inline>
        </w:drawing>
      </w:r>
    </w:p>
    <w:p w14:paraId="51B7B3B4" w14:textId="46258648" w:rsidR="00840BD8" w:rsidRDefault="00E144EF" w:rsidP="00840BD8">
      <w:pPr>
        <w:spacing w:line="480" w:lineRule="auto"/>
        <w:rPr>
          <w:b/>
          <w:bCs/>
        </w:rPr>
      </w:pPr>
      <w:r>
        <w:rPr>
          <w:b/>
          <w:bCs/>
        </w:rPr>
        <w:t>Data and Statistical Analysis Tools</w:t>
      </w:r>
    </w:p>
    <w:p w14:paraId="0EFB1AD3" w14:textId="730403D3" w:rsidR="00666399" w:rsidRPr="00666399" w:rsidRDefault="000F5106" w:rsidP="00666399">
      <w:pPr>
        <w:spacing w:line="480" w:lineRule="auto"/>
      </w:pPr>
      <w:r>
        <w:rPr>
          <w:b/>
          <w:bCs/>
        </w:rPr>
        <w:tab/>
      </w:r>
      <w:r w:rsidRPr="00666399">
        <w:t xml:space="preserve">Statistical analysis tools use data to describe, summarize and compare data. </w:t>
      </w:r>
      <w:r w:rsidR="00666399">
        <w:t xml:space="preserve">Statistical analysis can </w:t>
      </w:r>
      <w:r w:rsidR="00666399" w:rsidRPr="00666399">
        <w:t xml:space="preserve">range from </w:t>
      </w:r>
      <w:r w:rsidR="00666399">
        <w:t>basic,</w:t>
      </w:r>
      <w:r w:rsidR="00666399" w:rsidRPr="00666399">
        <w:t xml:space="preserve"> simple computations to advanced</w:t>
      </w:r>
      <w:r w:rsidR="00F06E34">
        <w:t xml:space="preserve">, complex </w:t>
      </w:r>
      <w:r w:rsidR="00666399" w:rsidRPr="00666399">
        <w:t>analysis.</w:t>
      </w:r>
      <w:r w:rsidR="00666399">
        <w:t xml:space="preserve"> </w:t>
      </w:r>
    </w:p>
    <w:p w14:paraId="50E70704" w14:textId="2D048763" w:rsidR="006F5E46" w:rsidRPr="006F5E46" w:rsidRDefault="00F67328" w:rsidP="006F5E46">
      <w:pPr>
        <w:spacing w:line="480" w:lineRule="auto"/>
      </w:pPr>
      <w:r w:rsidRPr="00F67328">
        <w:t>Descriptive analysis uses simple calculations that give</w:t>
      </w:r>
      <w:r>
        <w:t xml:space="preserve">s a </w:t>
      </w:r>
      <w:r w:rsidRPr="00F67328">
        <w:t>picture of what the data looks like overall. Descriptive</w:t>
      </w:r>
      <w:r>
        <w:t xml:space="preserve"> analysis</w:t>
      </w:r>
      <w:r w:rsidRPr="00F67328">
        <w:t xml:space="preserve"> tools include: frequency, percentages and measures of central </w:t>
      </w:r>
      <w:r w:rsidRPr="00F67328">
        <w:lastRenderedPageBreak/>
        <w:t xml:space="preserve">tendency. </w:t>
      </w:r>
      <w:r w:rsidR="00782A66" w:rsidRPr="00782A66">
        <w:t>Moderate statistical analysis look</w:t>
      </w:r>
      <w:r w:rsidR="00782A66">
        <w:t>s</w:t>
      </w:r>
      <w:r w:rsidR="00782A66" w:rsidRPr="00782A66">
        <w:t xml:space="preserve"> at the relationships between variables</w:t>
      </w:r>
      <w:r w:rsidR="00782A66">
        <w:t xml:space="preserve"> in data.</w:t>
      </w:r>
      <w:r w:rsidR="00782A66" w:rsidRPr="00782A66">
        <w:t xml:space="preserve"> These include correlation and regression. </w:t>
      </w:r>
      <w:r w:rsidR="006F5E46" w:rsidRPr="006F5E46">
        <w:t>Advanced analys</w:t>
      </w:r>
      <w:r w:rsidR="006F5E46">
        <w:t>i</w:t>
      </w:r>
      <w:r w:rsidR="006F5E46" w:rsidRPr="006F5E46">
        <w:t xml:space="preserve">s </w:t>
      </w:r>
      <w:r w:rsidR="006F5E46">
        <w:t>uses</w:t>
      </w:r>
      <w:r w:rsidR="006F5E46" w:rsidRPr="006F5E46">
        <w:t xml:space="preserve"> calculations of variance</w:t>
      </w:r>
      <w:r w:rsidR="006F5E46">
        <w:t xml:space="preserve"> in data</w:t>
      </w:r>
      <w:r w:rsidR="006F5E46" w:rsidRPr="006F5E46">
        <w:t xml:space="preserve">. </w:t>
      </w:r>
      <w:r w:rsidR="006F5E46">
        <w:t xml:space="preserve">Advanced analysis shows the </w:t>
      </w:r>
      <w:r w:rsidR="006F5E46" w:rsidRPr="006F5E46">
        <w:t xml:space="preserve">diversity </w:t>
      </w:r>
      <w:r w:rsidR="006F5E46">
        <w:t xml:space="preserve">that </w:t>
      </w:r>
      <w:r w:rsidR="006F5E46" w:rsidRPr="006F5E46">
        <w:t>exists in the data</w:t>
      </w:r>
      <w:r w:rsidR="006F5E46">
        <w:t xml:space="preserve"> and</w:t>
      </w:r>
      <w:r w:rsidR="006F5E46" w:rsidRPr="006F5E46">
        <w:t xml:space="preserve"> positive outcomes. </w:t>
      </w:r>
    </w:p>
    <w:p w14:paraId="0F75E03A" w14:textId="18F68311" w:rsidR="00840BD8" w:rsidRDefault="00840BD8" w:rsidP="00611919">
      <w:pPr>
        <w:spacing w:line="480" w:lineRule="auto"/>
        <w:rPr>
          <w:b/>
          <w:bCs/>
        </w:rPr>
      </w:pPr>
      <w:r w:rsidRPr="00840BD8">
        <w:rPr>
          <w:b/>
          <w:bCs/>
        </w:rPr>
        <w:t>Filtered and Sorted Data</w:t>
      </w:r>
    </w:p>
    <w:p w14:paraId="7E757A06" w14:textId="59C680FF" w:rsidR="00A52F6C" w:rsidRDefault="00611919" w:rsidP="00A52F6C">
      <w:pPr>
        <w:spacing w:line="480" w:lineRule="auto"/>
      </w:pPr>
      <w:r>
        <w:tab/>
        <w:t xml:space="preserve">Data in Tableau can be filtered </w:t>
      </w:r>
      <w:r w:rsidR="001E537D">
        <w:t xml:space="preserve">on the </w:t>
      </w:r>
      <w:r w:rsidR="00DE3F46">
        <w:t xml:space="preserve">filter shelf, </w:t>
      </w:r>
      <w:r w:rsidR="00E135A7">
        <w:t xml:space="preserve">with an interactive filter or in the view. </w:t>
      </w:r>
      <w:r w:rsidR="00BE3FAB">
        <w:t xml:space="preserve">Using the filter shelf, a data pill is dragged directly to the filter shelf pane above </w:t>
      </w:r>
      <w:r w:rsidR="00E16323">
        <w:t xml:space="preserve">marks. </w:t>
      </w:r>
      <w:r w:rsidR="005D00B7">
        <w:t>An interactive filter can be provided for the user analysis and manipulate data</w:t>
      </w:r>
      <w:r w:rsidR="004C6ADF">
        <w:t xml:space="preserve"> in the view pane</w:t>
      </w:r>
      <w:r w:rsidR="005D00B7">
        <w:t xml:space="preserve">. </w:t>
      </w:r>
      <w:r w:rsidR="00310526">
        <w:t>The interactive filter is applied by right clicking on the data pane</w:t>
      </w:r>
      <w:r w:rsidR="00867973">
        <w:t xml:space="preserve">. </w:t>
      </w:r>
      <w:r w:rsidR="00FA0236">
        <w:t xml:space="preserve">In the </w:t>
      </w:r>
      <w:r w:rsidR="00887173">
        <w:t xml:space="preserve">visualization pane right-clicking on any column or category will access a menu to exclude or include data. </w:t>
      </w:r>
      <w:r w:rsidR="00912EAF">
        <w:t xml:space="preserve">There are several ways to sort data in Tableau. By right clicking on data, columns can be sorted in ascending and descending order. </w:t>
      </w:r>
      <w:r w:rsidR="00A52F6C">
        <w:t>Right-clicking on an</w:t>
      </w:r>
      <w:r w:rsidR="00A52F6C" w:rsidRPr="00A52F6C">
        <w:t xml:space="preserve"> axis, header, or field label</w:t>
      </w:r>
      <w:r w:rsidR="00A52F6C">
        <w:t xml:space="preserve"> accesses the menu for sorting data</w:t>
      </w:r>
      <w:r w:rsidR="00A52F6C" w:rsidRPr="00A52F6C">
        <w:t xml:space="preserve">. </w:t>
      </w:r>
      <w:r w:rsidR="00A52F6C">
        <w:t xml:space="preserve">Other available </w:t>
      </w:r>
      <w:r w:rsidR="00A52F6C" w:rsidRPr="00A52F6C">
        <w:t>sorting options include sorting manually in headers and legends, using the toolbar sort icons, or sorting from the sort menu.</w:t>
      </w:r>
    </w:p>
    <w:p w14:paraId="2F4F8E28" w14:textId="5CEB90F0" w:rsidR="00E821F0" w:rsidRDefault="00E821F0" w:rsidP="00A52F6C">
      <w:pPr>
        <w:spacing w:line="480" w:lineRule="auto"/>
      </w:pPr>
      <w:r>
        <w:t>Filtered by Room Type – Private Room.</w:t>
      </w:r>
    </w:p>
    <w:p w14:paraId="3111386F" w14:textId="06126BFE" w:rsidR="00CA5885" w:rsidRDefault="00CA5885" w:rsidP="00A52F6C">
      <w:pPr>
        <w:spacing w:line="480" w:lineRule="auto"/>
      </w:pPr>
      <w:r>
        <w:rPr>
          <w:noProof/>
        </w:rPr>
        <w:drawing>
          <wp:inline distT="0" distB="0" distL="0" distR="0" wp14:anchorId="65D9EC3C" wp14:editId="50AF9F85">
            <wp:extent cx="5941278" cy="330134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ed Private Room.png"/>
                    <pic:cNvPicPr/>
                  </pic:nvPicPr>
                  <pic:blipFill>
                    <a:blip r:embed="rId11">
                      <a:extLst>
                        <a:ext uri="{28A0092B-C50C-407E-A947-70E740481C1C}">
                          <a14:useLocalDpi xmlns:a14="http://schemas.microsoft.com/office/drawing/2010/main" val="0"/>
                        </a:ext>
                      </a:extLst>
                    </a:blip>
                    <a:stretch>
                      <a:fillRect/>
                    </a:stretch>
                  </pic:blipFill>
                  <pic:spPr>
                    <a:xfrm>
                      <a:off x="0" y="0"/>
                      <a:ext cx="6009201" cy="3339082"/>
                    </a:xfrm>
                    <a:prstGeom prst="rect">
                      <a:avLst/>
                    </a:prstGeom>
                  </pic:spPr>
                </pic:pic>
              </a:graphicData>
            </a:graphic>
          </wp:inline>
        </w:drawing>
      </w:r>
    </w:p>
    <w:p w14:paraId="050723B1" w14:textId="20BC6013" w:rsidR="00E821F0" w:rsidRDefault="00E821F0" w:rsidP="00A52F6C">
      <w:pPr>
        <w:spacing w:line="480" w:lineRule="auto"/>
      </w:pPr>
      <w:r>
        <w:lastRenderedPageBreak/>
        <w:t xml:space="preserve">Filtered by Neighborhood – </w:t>
      </w:r>
      <w:proofErr w:type="spellStart"/>
      <w:r>
        <w:t>Athmar</w:t>
      </w:r>
      <w:proofErr w:type="spellEnd"/>
      <w:r>
        <w:t xml:space="preserve"> Park</w:t>
      </w:r>
    </w:p>
    <w:p w14:paraId="6F4AE6DA" w14:textId="6B3901CE" w:rsidR="00CA5885" w:rsidRDefault="00CA5885" w:rsidP="00A52F6C">
      <w:pPr>
        <w:spacing w:line="480" w:lineRule="auto"/>
      </w:pPr>
      <w:r>
        <w:rPr>
          <w:noProof/>
        </w:rPr>
        <w:drawing>
          <wp:inline distT="0" distB="0" distL="0" distR="0" wp14:anchorId="1D6243F6" wp14:editId="7794DDBC">
            <wp:extent cx="5943600" cy="3726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ed Neighborhoo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6EF3CCE" w14:textId="3ADD4889" w:rsidR="00E821F0" w:rsidRDefault="00E821F0" w:rsidP="00E821F0">
      <w:pPr>
        <w:tabs>
          <w:tab w:val="left" w:pos="458"/>
        </w:tabs>
      </w:pPr>
      <w:r>
        <w:t>Sorted by Highest Percentage of Average Price – Denver</w:t>
      </w:r>
    </w:p>
    <w:p w14:paraId="56347A2C" w14:textId="77777777" w:rsidR="00E821F0" w:rsidRPr="00E821F0" w:rsidRDefault="00E821F0" w:rsidP="00E821F0">
      <w:pPr>
        <w:tabs>
          <w:tab w:val="left" w:pos="458"/>
        </w:tabs>
      </w:pPr>
    </w:p>
    <w:p w14:paraId="412F1DB3" w14:textId="363FD1FC" w:rsidR="00CA5885" w:rsidRDefault="00677F4E" w:rsidP="00A52F6C">
      <w:pPr>
        <w:spacing w:line="480" w:lineRule="auto"/>
      </w:pPr>
      <w:r>
        <w:rPr>
          <w:noProof/>
        </w:rPr>
        <w:drawing>
          <wp:inline distT="0" distB="0" distL="0" distR="0" wp14:anchorId="0925BC6D" wp14:editId="0F974FCE">
            <wp:extent cx="5943600" cy="3431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rted Greatest Percent.png"/>
                    <pic:cNvPicPr/>
                  </pic:nvPicPr>
                  <pic:blipFill>
                    <a:blip r:embed="rId13">
                      <a:extLst>
                        <a:ext uri="{28A0092B-C50C-407E-A947-70E740481C1C}">
                          <a14:useLocalDpi xmlns:a14="http://schemas.microsoft.com/office/drawing/2010/main" val="0"/>
                        </a:ext>
                      </a:extLst>
                    </a:blip>
                    <a:stretch>
                      <a:fillRect/>
                    </a:stretch>
                  </pic:blipFill>
                  <pic:spPr>
                    <a:xfrm>
                      <a:off x="0" y="0"/>
                      <a:ext cx="5951916" cy="3436771"/>
                    </a:xfrm>
                    <a:prstGeom prst="rect">
                      <a:avLst/>
                    </a:prstGeom>
                  </pic:spPr>
                </pic:pic>
              </a:graphicData>
            </a:graphic>
          </wp:inline>
        </w:drawing>
      </w:r>
    </w:p>
    <w:p w14:paraId="49678EE2" w14:textId="65664C56" w:rsidR="00E821F0" w:rsidRDefault="00E821F0" w:rsidP="00A52F6C">
      <w:pPr>
        <w:spacing w:line="480" w:lineRule="auto"/>
      </w:pPr>
      <w:r>
        <w:lastRenderedPageBreak/>
        <w:t>Sorted by Neighborhood Alphabetical – Denver</w:t>
      </w:r>
    </w:p>
    <w:p w14:paraId="664F478E" w14:textId="36ADF7D6" w:rsidR="00677F4E" w:rsidRPr="00A52F6C" w:rsidRDefault="00E821F0" w:rsidP="00A52F6C">
      <w:pPr>
        <w:spacing w:line="480" w:lineRule="auto"/>
      </w:pPr>
      <w:r>
        <w:rPr>
          <w:noProof/>
        </w:rPr>
        <w:drawing>
          <wp:inline distT="0" distB="0" distL="0" distR="0" wp14:anchorId="4B098B15" wp14:editId="65E9EA18">
            <wp:extent cx="5943600" cy="3726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rted Alphabetica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3827D0C3" w14:textId="7DCABA9E" w:rsidR="00840BD8" w:rsidRPr="00416717" w:rsidRDefault="00416717" w:rsidP="00840BD8">
      <w:pPr>
        <w:spacing w:line="480" w:lineRule="auto"/>
      </w:pPr>
      <w:r>
        <w:t>Group by Neighborhood Alphabetically</w:t>
      </w:r>
    </w:p>
    <w:p w14:paraId="4855D642" w14:textId="28C87C9D" w:rsidR="00416717" w:rsidRPr="00840BD8" w:rsidRDefault="00416717" w:rsidP="00840BD8">
      <w:pPr>
        <w:spacing w:line="480" w:lineRule="auto"/>
        <w:rPr>
          <w:b/>
          <w:bCs/>
        </w:rPr>
      </w:pPr>
      <w:r>
        <w:rPr>
          <w:b/>
          <w:bCs/>
          <w:noProof/>
        </w:rPr>
        <w:drawing>
          <wp:inline distT="0" distB="0" distL="0" distR="0" wp14:anchorId="2E616263" wp14:editId="640A2113">
            <wp:extent cx="5943600" cy="3218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ed by Neighborhood Alphabetically.png"/>
                    <pic:cNvPicPr/>
                  </pic:nvPicPr>
                  <pic:blipFill>
                    <a:blip r:embed="rId15">
                      <a:extLst>
                        <a:ext uri="{28A0092B-C50C-407E-A947-70E740481C1C}">
                          <a14:useLocalDpi xmlns:a14="http://schemas.microsoft.com/office/drawing/2010/main" val="0"/>
                        </a:ext>
                      </a:extLst>
                    </a:blip>
                    <a:stretch>
                      <a:fillRect/>
                    </a:stretch>
                  </pic:blipFill>
                  <pic:spPr>
                    <a:xfrm>
                      <a:off x="0" y="0"/>
                      <a:ext cx="5954417" cy="3224070"/>
                    </a:xfrm>
                    <a:prstGeom prst="rect">
                      <a:avLst/>
                    </a:prstGeom>
                  </pic:spPr>
                </pic:pic>
              </a:graphicData>
            </a:graphic>
          </wp:inline>
        </w:drawing>
      </w:r>
    </w:p>
    <w:p w14:paraId="5A68E130" w14:textId="75BE75F7" w:rsidR="00840BD8" w:rsidRDefault="00840BD8" w:rsidP="00E64324">
      <w:pPr>
        <w:rPr>
          <w:b/>
          <w:bCs/>
          <w:color w:val="000000" w:themeColor="text1"/>
        </w:rPr>
      </w:pPr>
    </w:p>
    <w:p w14:paraId="26C0865C" w14:textId="5DD3134F" w:rsidR="00416717" w:rsidRDefault="00416717" w:rsidP="00F0091A">
      <w:pPr>
        <w:spacing w:line="480" w:lineRule="auto"/>
        <w:rPr>
          <w:b/>
          <w:bCs/>
          <w:color w:val="000000" w:themeColor="text1"/>
        </w:rPr>
      </w:pPr>
      <w:r>
        <w:rPr>
          <w:b/>
          <w:bCs/>
          <w:color w:val="000000" w:themeColor="text1"/>
        </w:rPr>
        <w:lastRenderedPageBreak/>
        <w:t>Set</w:t>
      </w:r>
      <w:r w:rsidR="00F0091A">
        <w:rPr>
          <w:b/>
          <w:bCs/>
          <w:color w:val="000000" w:themeColor="text1"/>
        </w:rPr>
        <w:t>s</w:t>
      </w:r>
    </w:p>
    <w:p w14:paraId="1584101A" w14:textId="1B7DEBA8" w:rsidR="00416717" w:rsidRDefault="00AB2A68" w:rsidP="00F0091A">
      <w:pPr>
        <w:spacing w:line="480" w:lineRule="auto"/>
        <w:rPr>
          <w:color w:val="000000" w:themeColor="text1"/>
        </w:rPr>
      </w:pPr>
      <w:r w:rsidRPr="00AB2A68">
        <w:rPr>
          <w:color w:val="000000" w:themeColor="text1"/>
        </w:rPr>
        <w:t xml:space="preserve">Neighborhoods with </w:t>
      </w:r>
      <w:r w:rsidR="00E90833">
        <w:rPr>
          <w:color w:val="000000" w:themeColor="text1"/>
        </w:rPr>
        <w:t>&lt;</w:t>
      </w:r>
      <w:r w:rsidRPr="00AB2A68">
        <w:rPr>
          <w:color w:val="000000" w:themeColor="text1"/>
        </w:rPr>
        <w:t>5 rentals</w:t>
      </w:r>
    </w:p>
    <w:p w14:paraId="48C65A2E" w14:textId="1C48A506" w:rsidR="00E90833" w:rsidRDefault="00E90833" w:rsidP="00E64324">
      <w:pPr>
        <w:rPr>
          <w:color w:val="000000" w:themeColor="text1"/>
        </w:rPr>
      </w:pPr>
      <w:r>
        <w:rPr>
          <w:noProof/>
          <w:color w:val="000000" w:themeColor="text1"/>
        </w:rPr>
        <w:drawing>
          <wp:inline distT="0" distB="0" distL="0" distR="0" wp14:anchorId="29EF9167" wp14:editId="6B1DA398">
            <wp:extent cx="5943600" cy="3378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 neighborhoods with &lt;5 rentals.png"/>
                    <pic:cNvPicPr/>
                  </pic:nvPicPr>
                  <pic:blipFill>
                    <a:blip r:embed="rId16">
                      <a:extLst>
                        <a:ext uri="{28A0092B-C50C-407E-A947-70E740481C1C}">
                          <a14:useLocalDpi xmlns:a14="http://schemas.microsoft.com/office/drawing/2010/main" val="0"/>
                        </a:ext>
                      </a:extLst>
                    </a:blip>
                    <a:stretch>
                      <a:fillRect/>
                    </a:stretch>
                  </pic:blipFill>
                  <pic:spPr>
                    <a:xfrm>
                      <a:off x="0" y="0"/>
                      <a:ext cx="5949019" cy="3381610"/>
                    </a:xfrm>
                    <a:prstGeom prst="rect">
                      <a:avLst/>
                    </a:prstGeom>
                  </pic:spPr>
                </pic:pic>
              </a:graphicData>
            </a:graphic>
          </wp:inline>
        </w:drawing>
      </w:r>
    </w:p>
    <w:p w14:paraId="1CA30C30" w14:textId="2C38E136" w:rsidR="007811B4" w:rsidRPr="00AB2A68" w:rsidRDefault="007811B4" w:rsidP="00E64324">
      <w:pPr>
        <w:rPr>
          <w:color w:val="000000" w:themeColor="text1"/>
        </w:rPr>
      </w:pPr>
    </w:p>
    <w:p w14:paraId="5330E125" w14:textId="304171F0" w:rsidR="00AB2A68" w:rsidRDefault="00E90833" w:rsidP="00E64324">
      <w:pPr>
        <w:rPr>
          <w:color w:val="000000" w:themeColor="text1"/>
        </w:rPr>
      </w:pPr>
      <w:r w:rsidRPr="00E90833">
        <w:rPr>
          <w:color w:val="000000" w:themeColor="text1"/>
        </w:rPr>
        <w:t>Neighborhoods with &gt;100 rentals</w:t>
      </w:r>
    </w:p>
    <w:p w14:paraId="59BCDE06" w14:textId="77777777" w:rsidR="00F0091A" w:rsidRDefault="00F0091A" w:rsidP="00E64324">
      <w:pPr>
        <w:rPr>
          <w:color w:val="000000" w:themeColor="text1"/>
        </w:rPr>
      </w:pPr>
    </w:p>
    <w:p w14:paraId="458C2503" w14:textId="4BE826A1" w:rsidR="002B1F31" w:rsidRPr="00E90833" w:rsidRDefault="00F0091A" w:rsidP="00E64324">
      <w:pPr>
        <w:rPr>
          <w:color w:val="000000" w:themeColor="text1"/>
        </w:rPr>
      </w:pPr>
      <w:r>
        <w:rPr>
          <w:noProof/>
          <w:color w:val="000000" w:themeColor="text1"/>
        </w:rPr>
        <w:drawing>
          <wp:inline distT="0" distB="0" distL="0" distR="0" wp14:anchorId="241EBE84" wp14:editId="2DB6EDF1">
            <wp:extent cx="5943600" cy="34022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ighborhoods with &gt;100 rentals.png"/>
                    <pic:cNvPicPr/>
                  </pic:nvPicPr>
                  <pic:blipFill>
                    <a:blip r:embed="rId17">
                      <a:extLst>
                        <a:ext uri="{28A0092B-C50C-407E-A947-70E740481C1C}">
                          <a14:useLocalDpi xmlns:a14="http://schemas.microsoft.com/office/drawing/2010/main" val="0"/>
                        </a:ext>
                      </a:extLst>
                    </a:blip>
                    <a:stretch>
                      <a:fillRect/>
                    </a:stretch>
                  </pic:blipFill>
                  <pic:spPr>
                    <a:xfrm>
                      <a:off x="0" y="0"/>
                      <a:ext cx="5954962" cy="3408785"/>
                    </a:xfrm>
                    <a:prstGeom prst="rect">
                      <a:avLst/>
                    </a:prstGeom>
                  </pic:spPr>
                </pic:pic>
              </a:graphicData>
            </a:graphic>
          </wp:inline>
        </w:drawing>
      </w:r>
    </w:p>
    <w:p w14:paraId="63FA7B14" w14:textId="77777777" w:rsidR="00E90833" w:rsidRPr="00E90833" w:rsidRDefault="00E90833" w:rsidP="00E64324">
      <w:pPr>
        <w:rPr>
          <w:color w:val="000000" w:themeColor="text1"/>
        </w:rPr>
      </w:pPr>
    </w:p>
    <w:p w14:paraId="72B07341" w14:textId="0456402B" w:rsidR="00F0091A" w:rsidRDefault="00F0091A" w:rsidP="001779DC">
      <w:pPr>
        <w:rPr>
          <w:b/>
          <w:bCs/>
        </w:rPr>
      </w:pPr>
      <w:r>
        <w:rPr>
          <w:b/>
          <w:bCs/>
        </w:rPr>
        <w:lastRenderedPageBreak/>
        <w:t>Neighborhoods with &gt;200 rentals</w:t>
      </w:r>
    </w:p>
    <w:p w14:paraId="7BE85C7A" w14:textId="77777777" w:rsidR="00F0091A" w:rsidRDefault="00F0091A" w:rsidP="001779DC">
      <w:pPr>
        <w:rPr>
          <w:b/>
          <w:bCs/>
        </w:rPr>
      </w:pPr>
    </w:p>
    <w:p w14:paraId="603F0A29" w14:textId="6E0B1637" w:rsidR="00F0091A" w:rsidRPr="001779DC" w:rsidRDefault="00F0091A" w:rsidP="001779DC">
      <w:pPr>
        <w:rPr>
          <w:b/>
          <w:bCs/>
        </w:rPr>
      </w:pPr>
      <w:r>
        <w:rPr>
          <w:b/>
          <w:bCs/>
          <w:noProof/>
        </w:rPr>
        <w:drawing>
          <wp:inline distT="0" distB="0" distL="0" distR="0" wp14:anchorId="3A6031FE" wp14:editId="258BEED6">
            <wp:extent cx="5943600" cy="3726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ighborhoods with &gt;200 rental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54516BA" w14:textId="77777777" w:rsidR="00F0091A" w:rsidRDefault="00F0091A" w:rsidP="00DA60AF">
      <w:pPr>
        <w:rPr>
          <w:b/>
          <w:bCs/>
        </w:rPr>
      </w:pPr>
    </w:p>
    <w:p w14:paraId="14CA846B" w14:textId="77777777" w:rsidR="00C077F2" w:rsidRDefault="00C1698A" w:rsidP="00C077F2">
      <w:pPr>
        <w:spacing w:line="480" w:lineRule="auto"/>
        <w:jc w:val="center"/>
        <w:rPr>
          <w:b/>
          <w:bCs/>
        </w:rPr>
      </w:pPr>
      <w:r w:rsidRPr="00C1698A">
        <w:rPr>
          <w:b/>
          <w:bCs/>
        </w:rPr>
        <w:t>Internal Controls</w:t>
      </w:r>
    </w:p>
    <w:p w14:paraId="16A25AB0" w14:textId="77777777" w:rsidR="00C077F2" w:rsidRPr="00C077F2" w:rsidRDefault="00961E9E" w:rsidP="00C077F2">
      <w:pPr>
        <w:spacing w:line="480" w:lineRule="auto"/>
        <w:rPr>
          <w:b/>
          <w:bCs/>
          <w:color w:val="000000" w:themeColor="text1"/>
        </w:rPr>
      </w:pPr>
      <w:r w:rsidRPr="00C077F2">
        <w:rPr>
          <w:b/>
          <w:bCs/>
          <w:color w:val="000000" w:themeColor="text1"/>
        </w:rPr>
        <w:t>Data Analysis – Airbnb Data</w:t>
      </w:r>
    </w:p>
    <w:p w14:paraId="1DDBF8FB" w14:textId="426E6BBF" w:rsidR="00DA5400" w:rsidRDefault="0038221B" w:rsidP="00C077F2">
      <w:pPr>
        <w:spacing w:line="480" w:lineRule="auto"/>
        <w:ind w:firstLine="720"/>
        <w:rPr>
          <w:color w:val="000000" w:themeColor="text1"/>
        </w:rPr>
      </w:pPr>
      <w:r w:rsidRPr="0027622E">
        <w:rPr>
          <w:color w:val="000000" w:themeColor="text1"/>
        </w:rPr>
        <w:t xml:space="preserve">The first step in internal controls is risk assessment. </w:t>
      </w:r>
      <w:r w:rsidR="0027622E" w:rsidRPr="0027622E">
        <w:rPr>
          <w:color w:val="000000" w:themeColor="text1"/>
        </w:rPr>
        <w:t xml:space="preserve">Accountants can collate and blend the data </w:t>
      </w:r>
      <w:r w:rsidR="0027622E">
        <w:rPr>
          <w:color w:val="000000" w:themeColor="text1"/>
        </w:rPr>
        <w:t xml:space="preserve">to identify trends or patterns in the data. </w:t>
      </w:r>
      <w:r w:rsidR="00736F3F">
        <w:rPr>
          <w:color w:val="000000" w:themeColor="text1"/>
        </w:rPr>
        <w:t xml:space="preserve">The next step is </w:t>
      </w:r>
      <w:r w:rsidR="00B127A7">
        <w:rPr>
          <w:color w:val="000000" w:themeColor="text1"/>
        </w:rPr>
        <w:t xml:space="preserve">planning and testing. With the Airbnb data, accountants can perform complex analytical reviews to identify anomalies that require further inquiry. These anomalies can be compared to wider time series to identify useful patterns of inquiry. The accountant is able to drill down transaction related data to </w:t>
      </w:r>
      <w:r w:rsidR="0047243E">
        <w:rPr>
          <w:color w:val="000000" w:themeColor="text1"/>
        </w:rPr>
        <w:t xml:space="preserve">identify high risk versus low risk transaction. </w:t>
      </w:r>
      <w:r w:rsidR="00BE776B">
        <w:rPr>
          <w:color w:val="000000" w:themeColor="text1"/>
        </w:rPr>
        <w:t xml:space="preserve">The </w:t>
      </w:r>
      <w:r w:rsidR="00DA5400">
        <w:rPr>
          <w:color w:val="000000" w:themeColor="text1"/>
        </w:rPr>
        <w:t xml:space="preserve">final phase is reporting. By combining the dataset combined with high sampling, the accountant is able to identify anomalies quicker and with more accuracy. Using Tableau provides the accountant the ability to </w:t>
      </w:r>
      <w:r w:rsidR="00DA5400">
        <w:t>r</w:t>
      </w:r>
      <w:r w:rsidR="00BE776B" w:rsidRPr="00BE776B">
        <w:t>epresent</w:t>
      </w:r>
      <w:r w:rsidR="00DA5400">
        <w:t xml:space="preserve"> the</w:t>
      </w:r>
      <w:r w:rsidR="00BE776B" w:rsidRPr="00BE776B">
        <w:t xml:space="preserve"> information visually</w:t>
      </w:r>
      <w:r w:rsidR="00DA5400">
        <w:t xml:space="preserve">. By </w:t>
      </w:r>
      <w:r w:rsidR="00DA5400">
        <w:lastRenderedPageBreak/>
        <w:t>visualizing the information, the end-user</w:t>
      </w:r>
      <w:r w:rsidR="00BE776B" w:rsidRPr="00BE776B">
        <w:t xml:space="preserve"> can </w:t>
      </w:r>
      <w:r w:rsidR="00DA5400">
        <w:t>gain</w:t>
      </w:r>
      <w:r w:rsidR="00BE776B" w:rsidRPr="00BE776B">
        <w:t xml:space="preserve"> more insightful </w:t>
      </w:r>
      <w:r w:rsidR="00DA5400">
        <w:t xml:space="preserve">information. </w:t>
      </w:r>
      <w:r w:rsidR="00DA5400">
        <w:rPr>
          <w:color w:val="000000" w:themeColor="text1"/>
        </w:rPr>
        <w:t>The information becomes actionable in the business decision making process.</w:t>
      </w:r>
    </w:p>
    <w:p w14:paraId="2340A115" w14:textId="77777777" w:rsidR="00EE5F8D" w:rsidRDefault="00EE5F8D" w:rsidP="00EE5F8D">
      <w:pPr>
        <w:spacing w:line="480" w:lineRule="auto"/>
        <w:rPr>
          <w:b/>
          <w:color w:val="000000" w:themeColor="text1"/>
        </w:rPr>
      </w:pPr>
      <w:r w:rsidRPr="00A14803">
        <w:rPr>
          <w:b/>
          <w:color w:val="000000" w:themeColor="text1"/>
        </w:rPr>
        <w:t xml:space="preserve">Security </w:t>
      </w:r>
      <w:r>
        <w:rPr>
          <w:b/>
          <w:color w:val="000000" w:themeColor="text1"/>
        </w:rPr>
        <w:t>Issues and Internal Misuse</w:t>
      </w:r>
    </w:p>
    <w:p w14:paraId="2128548E" w14:textId="388B742D" w:rsidR="00EE5F8D" w:rsidRPr="00567F4E" w:rsidRDefault="00EE5F8D" w:rsidP="00EE5F8D">
      <w:pPr>
        <w:spacing w:line="480" w:lineRule="auto"/>
        <w:rPr>
          <w:bCs/>
          <w:color w:val="000000" w:themeColor="text1"/>
        </w:rPr>
      </w:pPr>
      <w:r>
        <w:rPr>
          <w:b/>
          <w:color w:val="000000" w:themeColor="text1"/>
        </w:rPr>
        <w:tab/>
      </w:r>
      <w:r>
        <w:rPr>
          <w:bCs/>
          <w:color w:val="000000" w:themeColor="text1"/>
        </w:rPr>
        <w:t xml:space="preserve">Hacking and spoofing are the primary security flaws in Tableau. It is important </w:t>
      </w:r>
      <w:proofErr w:type="spellStart"/>
      <w:r>
        <w:rPr>
          <w:bCs/>
          <w:color w:val="000000" w:themeColor="text1"/>
        </w:rPr>
        <w:t>ot</w:t>
      </w:r>
      <w:proofErr w:type="spellEnd"/>
      <w:r>
        <w:rPr>
          <w:bCs/>
          <w:color w:val="000000" w:themeColor="text1"/>
        </w:rPr>
        <w:t xml:space="preserve"> maintain servers within a company’s firewall. Access to projects can be manages by groups or by granting individual access. Information is considered controlled access or open-access. Human resources data would have controlled access. Project workbooks are managed at the project level. </w:t>
      </w:r>
      <w:r w:rsidR="00567F4E">
        <w:rPr>
          <w:bCs/>
          <w:color w:val="000000" w:themeColor="text1"/>
        </w:rPr>
        <w:t>One person should be designated to manage permissions to controlled access worksheets</w:t>
      </w:r>
      <w:r>
        <w:rPr>
          <w:bCs/>
          <w:color w:val="000000" w:themeColor="text1"/>
        </w:rPr>
        <w:t xml:space="preserve">. </w:t>
      </w:r>
      <w:r w:rsidR="00567F4E">
        <w:rPr>
          <w:bCs/>
          <w:color w:val="000000" w:themeColor="text1"/>
        </w:rPr>
        <w:t>An underestimated issue with Tableau is i</w:t>
      </w:r>
      <w:r>
        <w:rPr>
          <w:bCs/>
          <w:color w:val="000000" w:themeColor="text1"/>
        </w:rPr>
        <w:t>nternal misuse</w:t>
      </w:r>
      <w:r w:rsidR="00567F4E">
        <w:rPr>
          <w:bCs/>
          <w:color w:val="000000" w:themeColor="text1"/>
        </w:rPr>
        <w:t>.</w:t>
      </w:r>
      <w:r>
        <w:rPr>
          <w:bCs/>
          <w:color w:val="000000" w:themeColor="text1"/>
        </w:rPr>
        <w:t xml:space="preserve"> </w:t>
      </w:r>
      <w:r w:rsidR="00567F4E">
        <w:rPr>
          <w:bCs/>
          <w:color w:val="000000" w:themeColor="text1"/>
        </w:rPr>
        <w:t>Input and output misuse are the primary issues</w:t>
      </w:r>
      <w:r>
        <w:rPr>
          <w:bCs/>
          <w:color w:val="000000" w:themeColor="text1"/>
        </w:rPr>
        <w:t xml:space="preserve">. </w:t>
      </w:r>
      <w:r w:rsidR="00567F4E">
        <w:rPr>
          <w:bCs/>
          <w:color w:val="000000" w:themeColor="text1"/>
        </w:rPr>
        <w:t xml:space="preserve">An important audit point is tracking changes to access for controlled </w:t>
      </w:r>
      <w:proofErr w:type="spellStart"/>
      <w:r w:rsidR="00567F4E">
        <w:rPr>
          <w:bCs/>
          <w:color w:val="000000" w:themeColor="text1"/>
        </w:rPr>
        <w:t>accesss</w:t>
      </w:r>
      <w:proofErr w:type="spellEnd"/>
      <w:r w:rsidR="00567F4E">
        <w:rPr>
          <w:bCs/>
          <w:color w:val="000000" w:themeColor="text1"/>
        </w:rPr>
        <w:t xml:space="preserve"> workbooks and worksheets.</w:t>
      </w:r>
    </w:p>
    <w:p w14:paraId="7420EF02" w14:textId="77777777" w:rsidR="006513E7" w:rsidRPr="006513E7" w:rsidRDefault="006513E7" w:rsidP="00A2710F">
      <w:pPr>
        <w:jc w:val="center"/>
        <w:rPr>
          <w:b/>
          <w:bCs/>
          <w:color w:val="000000" w:themeColor="text1"/>
        </w:rPr>
      </w:pPr>
      <w:r w:rsidRPr="006513E7">
        <w:rPr>
          <w:b/>
          <w:bCs/>
          <w:color w:val="000000" w:themeColor="text1"/>
        </w:rPr>
        <w:t>Charts and Graphs</w:t>
      </w:r>
    </w:p>
    <w:p w14:paraId="59449038" w14:textId="77777777" w:rsidR="006513E7" w:rsidRPr="00C1698A" w:rsidRDefault="006513E7" w:rsidP="00C1698A">
      <w:pPr>
        <w:rPr>
          <w:b/>
          <w:bCs/>
        </w:rPr>
      </w:pPr>
    </w:p>
    <w:p w14:paraId="67BCAC3D" w14:textId="0D76636C" w:rsidR="00934E90" w:rsidRPr="001470B1" w:rsidRDefault="00934E90" w:rsidP="0096609B">
      <w:pPr>
        <w:rPr>
          <w:b/>
          <w:bCs/>
          <w:color w:val="000000" w:themeColor="text1"/>
          <w:shd w:val="clear" w:color="auto" w:fill="FFFFFF"/>
        </w:rPr>
      </w:pPr>
      <w:r w:rsidRPr="001470B1">
        <w:rPr>
          <w:b/>
          <w:bCs/>
          <w:color w:val="000000" w:themeColor="text1"/>
          <w:shd w:val="clear" w:color="auto" w:fill="FFFFFF"/>
        </w:rPr>
        <w:t>Aggregate Function</w:t>
      </w:r>
    </w:p>
    <w:p w14:paraId="11D0E9D3" w14:textId="77777777" w:rsidR="00934E90" w:rsidRDefault="00934E90" w:rsidP="0096609B">
      <w:pPr>
        <w:rPr>
          <w:color w:val="000000" w:themeColor="text1"/>
          <w:shd w:val="clear" w:color="auto" w:fill="FFFFFF"/>
        </w:rPr>
      </w:pPr>
    </w:p>
    <w:p w14:paraId="78E099AE" w14:textId="25A459E0" w:rsidR="00934E90" w:rsidRDefault="00934E90" w:rsidP="0096609B">
      <w:pPr>
        <w:rPr>
          <w:color w:val="000000" w:themeColor="text1"/>
          <w:shd w:val="clear" w:color="auto" w:fill="FFFFFF"/>
        </w:rPr>
      </w:pPr>
      <w:r>
        <w:rPr>
          <w:noProof/>
          <w:color w:val="000000" w:themeColor="text1"/>
          <w:shd w:val="clear" w:color="auto" w:fill="FFFFFF"/>
        </w:rPr>
        <w:drawing>
          <wp:inline distT="0" distB="0" distL="0" distR="0" wp14:anchorId="2D18A5C4" wp14:editId="5FE5651D">
            <wp:extent cx="5943600" cy="34319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gregate Function.png"/>
                    <pic:cNvPicPr/>
                  </pic:nvPicPr>
                  <pic:blipFill>
                    <a:blip r:embed="rId19">
                      <a:extLst>
                        <a:ext uri="{28A0092B-C50C-407E-A947-70E740481C1C}">
                          <a14:useLocalDpi xmlns:a14="http://schemas.microsoft.com/office/drawing/2010/main" val="0"/>
                        </a:ext>
                      </a:extLst>
                    </a:blip>
                    <a:stretch>
                      <a:fillRect/>
                    </a:stretch>
                  </pic:blipFill>
                  <pic:spPr>
                    <a:xfrm>
                      <a:off x="0" y="0"/>
                      <a:ext cx="5956353" cy="3439333"/>
                    </a:xfrm>
                    <a:prstGeom prst="rect">
                      <a:avLst/>
                    </a:prstGeom>
                  </pic:spPr>
                </pic:pic>
              </a:graphicData>
            </a:graphic>
          </wp:inline>
        </w:drawing>
      </w:r>
    </w:p>
    <w:p w14:paraId="4D4C6514" w14:textId="77777777" w:rsidR="00934E90" w:rsidRDefault="00934E90" w:rsidP="0096609B">
      <w:pPr>
        <w:rPr>
          <w:color w:val="000000" w:themeColor="text1"/>
          <w:shd w:val="clear" w:color="auto" w:fill="FFFFFF"/>
        </w:rPr>
      </w:pPr>
    </w:p>
    <w:p w14:paraId="3C8F3FBD" w14:textId="77777777" w:rsidR="00934E90" w:rsidRDefault="00934E90" w:rsidP="0096609B">
      <w:pPr>
        <w:rPr>
          <w:color w:val="000000" w:themeColor="text1"/>
          <w:shd w:val="clear" w:color="auto" w:fill="FFFFFF"/>
        </w:rPr>
      </w:pPr>
    </w:p>
    <w:p w14:paraId="2A4CFD86" w14:textId="069F10F6" w:rsidR="00F635E4" w:rsidRDefault="0096609B" w:rsidP="0096609B">
      <w:pPr>
        <w:rPr>
          <w:b/>
          <w:bCs/>
          <w:color w:val="000000" w:themeColor="text1"/>
          <w:shd w:val="clear" w:color="auto" w:fill="FFFFFF"/>
        </w:rPr>
      </w:pPr>
      <w:r w:rsidRPr="00AE1593">
        <w:rPr>
          <w:b/>
          <w:bCs/>
          <w:color w:val="000000" w:themeColor="text1"/>
          <w:shd w:val="clear" w:color="auto" w:fill="FFFFFF"/>
        </w:rPr>
        <w:t>Number Function</w:t>
      </w:r>
    </w:p>
    <w:p w14:paraId="1F5A53E2" w14:textId="77777777" w:rsidR="00AE1593" w:rsidRDefault="00AE1593" w:rsidP="0096609B">
      <w:pPr>
        <w:rPr>
          <w:b/>
          <w:bCs/>
          <w:color w:val="000000" w:themeColor="text1"/>
          <w:shd w:val="clear" w:color="auto" w:fill="FFFFFF"/>
        </w:rPr>
      </w:pPr>
    </w:p>
    <w:p w14:paraId="75D4D907" w14:textId="1242C673" w:rsidR="00AE1593" w:rsidRPr="00AE1593" w:rsidRDefault="00AE1593" w:rsidP="0096609B">
      <w:pPr>
        <w:rPr>
          <w:b/>
          <w:bCs/>
          <w:color w:val="000000" w:themeColor="text1"/>
          <w:shd w:val="clear" w:color="auto" w:fill="FFFFFF"/>
        </w:rPr>
      </w:pPr>
      <w:r>
        <w:rPr>
          <w:b/>
          <w:bCs/>
          <w:noProof/>
          <w:color w:val="000000" w:themeColor="text1"/>
          <w:shd w:val="clear" w:color="auto" w:fill="FFFFFF"/>
        </w:rPr>
        <w:drawing>
          <wp:inline distT="0" distB="0" distL="0" distR="0" wp14:anchorId="26C3EB45" wp14:editId="0D6569F8">
            <wp:extent cx="5943600" cy="372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mbers Func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06206B36" w14:textId="7367D20E" w:rsidR="00F635E4" w:rsidRDefault="00F635E4" w:rsidP="0096609B">
      <w:pPr>
        <w:rPr>
          <w:color w:val="000000" w:themeColor="text1"/>
          <w:shd w:val="clear" w:color="auto" w:fill="FFFFFF"/>
        </w:rPr>
      </w:pPr>
    </w:p>
    <w:p w14:paraId="19C05D14" w14:textId="70F245D7" w:rsidR="00F635E4" w:rsidRDefault="0096609B" w:rsidP="0096609B">
      <w:pPr>
        <w:rPr>
          <w:b/>
          <w:bCs/>
          <w:color w:val="000000" w:themeColor="text1"/>
          <w:shd w:val="clear" w:color="auto" w:fill="FFFFFF"/>
        </w:rPr>
      </w:pPr>
      <w:r w:rsidRPr="005C62D3">
        <w:rPr>
          <w:b/>
          <w:bCs/>
          <w:color w:val="000000" w:themeColor="text1"/>
          <w:shd w:val="clear" w:color="auto" w:fill="FFFFFF"/>
        </w:rPr>
        <w:t>Logical Functions</w:t>
      </w:r>
    </w:p>
    <w:p w14:paraId="196E3288" w14:textId="4EF74111" w:rsidR="005C62D3" w:rsidRDefault="005C62D3" w:rsidP="0096609B">
      <w:pPr>
        <w:rPr>
          <w:b/>
          <w:bCs/>
          <w:color w:val="000000" w:themeColor="text1"/>
          <w:shd w:val="clear" w:color="auto" w:fill="FFFFFF"/>
        </w:rPr>
      </w:pPr>
    </w:p>
    <w:p w14:paraId="7E880722" w14:textId="1DF59F14" w:rsidR="0028194A" w:rsidRPr="005C62D3" w:rsidRDefault="0028194A" w:rsidP="0096609B">
      <w:pPr>
        <w:rPr>
          <w:b/>
          <w:bCs/>
          <w:color w:val="000000" w:themeColor="text1"/>
          <w:shd w:val="clear" w:color="auto" w:fill="FFFFFF"/>
        </w:rPr>
      </w:pPr>
      <w:r>
        <w:rPr>
          <w:b/>
          <w:bCs/>
          <w:noProof/>
          <w:color w:val="000000" w:themeColor="text1"/>
          <w:shd w:val="clear" w:color="auto" w:fill="FFFFFF"/>
        </w:rPr>
        <w:drawing>
          <wp:inline distT="0" distB="0" distL="0" distR="0" wp14:anchorId="72E485B3" wp14:editId="0A8DC0B4">
            <wp:extent cx="5943600" cy="3420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cal Functions.png"/>
                    <pic:cNvPicPr/>
                  </pic:nvPicPr>
                  <pic:blipFill>
                    <a:blip r:embed="rId21">
                      <a:extLst>
                        <a:ext uri="{28A0092B-C50C-407E-A947-70E740481C1C}">
                          <a14:useLocalDpi xmlns:a14="http://schemas.microsoft.com/office/drawing/2010/main" val="0"/>
                        </a:ext>
                      </a:extLst>
                    </a:blip>
                    <a:stretch>
                      <a:fillRect/>
                    </a:stretch>
                  </pic:blipFill>
                  <pic:spPr>
                    <a:xfrm>
                      <a:off x="0" y="0"/>
                      <a:ext cx="5950174" cy="3423877"/>
                    </a:xfrm>
                    <a:prstGeom prst="rect">
                      <a:avLst/>
                    </a:prstGeom>
                  </pic:spPr>
                </pic:pic>
              </a:graphicData>
            </a:graphic>
          </wp:inline>
        </w:drawing>
      </w:r>
    </w:p>
    <w:p w14:paraId="09738EF1" w14:textId="51DA95FB" w:rsidR="009544EA" w:rsidRDefault="00134450" w:rsidP="00134450">
      <w:pPr>
        <w:spacing w:line="480" w:lineRule="auto"/>
        <w:rPr>
          <w:b/>
          <w:bCs/>
          <w:color w:val="000000" w:themeColor="text1"/>
          <w:shd w:val="clear" w:color="auto" w:fill="FFFFFF"/>
        </w:rPr>
      </w:pPr>
      <w:r>
        <w:rPr>
          <w:b/>
          <w:bCs/>
          <w:color w:val="000000" w:themeColor="text1"/>
          <w:shd w:val="clear" w:color="auto" w:fill="FFFFFF"/>
        </w:rPr>
        <w:lastRenderedPageBreak/>
        <w:t xml:space="preserve">Pie Chart </w:t>
      </w:r>
    </w:p>
    <w:p w14:paraId="49B8A223" w14:textId="319C2ED3" w:rsidR="00134450" w:rsidRDefault="00134450" w:rsidP="00134450">
      <w:pPr>
        <w:spacing w:line="480" w:lineRule="auto"/>
        <w:rPr>
          <w:b/>
          <w:bCs/>
          <w:color w:val="000000" w:themeColor="text1"/>
          <w:shd w:val="clear" w:color="auto" w:fill="FFFFFF"/>
        </w:rPr>
      </w:pPr>
      <w:r>
        <w:rPr>
          <w:b/>
          <w:bCs/>
          <w:noProof/>
          <w:color w:val="000000" w:themeColor="text1"/>
          <w:shd w:val="clear" w:color="auto" w:fill="FFFFFF"/>
        </w:rPr>
        <w:drawing>
          <wp:inline distT="0" distB="0" distL="0" distR="0" wp14:anchorId="4FBD2F17" wp14:editId="056E15B0">
            <wp:extent cx="5943600" cy="3726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e Cha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19EDC63B" w14:textId="3F2D5350" w:rsidR="00134450" w:rsidRDefault="00205F08" w:rsidP="00134450">
      <w:pPr>
        <w:spacing w:line="480" w:lineRule="auto"/>
        <w:rPr>
          <w:b/>
          <w:bCs/>
          <w:color w:val="000000" w:themeColor="text1"/>
          <w:shd w:val="clear" w:color="auto" w:fill="FFFFFF"/>
        </w:rPr>
      </w:pPr>
      <w:r>
        <w:rPr>
          <w:b/>
          <w:bCs/>
          <w:color w:val="000000" w:themeColor="text1"/>
          <w:shd w:val="clear" w:color="auto" w:fill="FFFFFF"/>
        </w:rPr>
        <w:t>Area Chart</w:t>
      </w:r>
    </w:p>
    <w:p w14:paraId="6B3FA154" w14:textId="77777777" w:rsidR="00943472" w:rsidRDefault="00943472" w:rsidP="00943472">
      <w:pPr>
        <w:spacing w:line="480" w:lineRule="auto"/>
        <w:rPr>
          <w:b/>
          <w:bCs/>
          <w:color w:val="000000" w:themeColor="text1"/>
          <w:shd w:val="clear" w:color="auto" w:fill="FFFFFF"/>
        </w:rPr>
      </w:pPr>
      <w:r>
        <w:rPr>
          <w:b/>
          <w:bCs/>
          <w:noProof/>
          <w:color w:val="000000" w:themeColor="text1"/>
          <w:shd w:val="clear" w:color="auto" w:fill="FFFFFF"/>
        </w:rPr>
        <w:drawing>
          <wp:inline distT="0" distB="0" distL="0" distR="0" wp14:anchorId="785B11F5" wp14:editId="368DF18D">
            <wp:extent cx="5942244" cy="3592286"/>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ea Chart.png"/>
                    <pic:cNvPicPr/>
                  </pic:nvPicPr>
                  <pic:blipFill>
                    <a:blip r:embed="rId23">
                      <a:extLst>
                        <a:ext uri="{28A0092B-C50C-407E-A947-70E740481C1C}">
                          <a14:useLocalDpi xmlns:a14="http://schemas.microsoft.com/office/drawing/2010/main" val="0"/>
                        </a:ext>
                      </a:extLst>
                    </a:blip>
                    <a:stretch>
                      <a:fillRect/>
                    </a:stretch>
                  </pic:blipFill>
                  <pic:spPr>
                    <a:xfrm>
                      <a:off x="0" y="0"/>
                      <a:ext cx="6016867" cy="3637398"/>
                    </a:xfrm>
                    <a:prstGeom prst="rect">
                      <a:avLst/>
                    </a:prstGeom>
                  </pic:spPr>
                </pic:pic>
              </a:graphicData>
            </a:graphic>
          </wp:inline>
        </w:drawing>
      </w:r>
    </w:p>
    <w:p w14:paraId="0FB68530" w14:textId="031D0689" w:rsidR="00587D60" w:rsidRDefault="00587D60" w:rsidP="00943472">
      <w:pPr>
        <w:spacing w:line="480" w:lineRule="auto"/>
        <w:rPr>
          <w:b/>
          <w:bCs/>
          <w:color w:val="000000" w:themeColor="text1"/>
          <w:shd w:val="clear" w:color="auto" w:fill="FFFFFF"/>
        </w:rPr>
      </w:pPr>
      <w:r w:rsidRPr="00943472">
        <w:rPr>
          <w:b/>
          <w:bCs/>
          <w:color w:val="000000" w:themeColor="text1"/>
          <w:shd w:val="clear" w:color="auto" w:fill="FFFFFF"/>
        </w:rPr>
        <w:lastRenderedPageBreak/>
        <w:t>Data Diagram</w:t>
      </w:r>
    </w:p>
    <w:p w14:paraId="0B90625B" w14:textId="7BF257DF" w:rsidR="00943472" w:rsidRPr="00943472" w:rsidRDefault="00F16716" w:rsidP="00943472">
      <w:pPr>
        <w:spacing w:line="480" w:lineRule="auto"/>
        <w:rPr>
          <w:b/>
          <w:bCs/>
          <w:color w:val="000000" w:themeColor="text1"/>
          <w:shd w:val="clear" w:color="auto" w:fill="FFFFFF"/>
        </w:rPr>
      </w:pPr>
      <w:r>
        <w:rPr>
          <w:b/>
          <w:bCs/>
          <w:noProof/>
          <w:color w:val="000000" w:themeColor="text1"/>
          <w:shd w:val="clear" w:color="auto" w:fill="FFFFFF"/>
        </w:rPr>
        <w:drawing>
          <wp:inline distT="0" distB="0" distL="0" distR="0" wp14:anchorId="1B2204CB" wp14:editId="675D5ED2">
            <wp:extent cx="5943600" cy="3726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6D1EAA7F" w14:textId="77777777" w:rsidR="00591212" w:rsidRPr="00591212" w:rsidRDefault="00591212" w:rsidP="00591212"/>
    <w:p w14:paraId="733826E1" w14:textId="70997BE0" w:rsidR="0096609B" w:rsidRDefault="00935DAB" w:rsidP="00935DAB">
      <w:pPr>
        <w:spacing w:line="480" w:lineRule="auto"/>
        <w:jc w:val="center"/>
        <w:rPr>
          <w:b/>
          <w:bCs/>
        </w:rPr>
      </w:pPr>
      <w:r>
        <w:rPr>
          <w:b/>
          <w:bCs/>
        </w:rPr>
        <w:t>Conclusion</w:t>
      </w:r>
    </w:p>
    <w:p w14:paraId="4B322F91" w14:textId="4B83163D" w:rsidR="00935DAB" w:rsidRPr="00CD00CF" w:rsidRDefault="00935DAB" w:rsidP="00935DAB">
      <w:pPr>
        <w:spacing w:line="480" w:lineRule="auto"/>
      </w:pPr>
      <w:r>
        <w:rPr>
          <w:b/>
          <w:bCs/>
        </w:rPr>
        <w:tab/>
      </w:r>
      <w:r w:rsidRPr="00CD00CF">
        <w:t xml:space="preserve">Tableau is </w:t>
      </w:r>
      <w:r w:rsidR="00CD00CF">
        <w:t xml:space="preserve">powerful data analysis tool. Using big data to create a story through the visualization of data improves the business decision making process for small and large businesses. In accounting, the applications are endless with improved auditing and internal control applications. Trends and anomalies can be detected and investigated earlier. The opportunity to intervene earlier can decrease fraud and losses for businesses. Combining Tableau with accounting skills will increase marketability for any accounting graduate. </w:t>
      </w:r>
    </w:p>
    <w:p w14:paraId="392A5B50" w14:textId="77777777" w:rsidR="00935DAB" w:rsidRPr="00765BC4" w:rsidRDefault="00935DAB" w:rsidP="00935DAB">
      <w:pPr>
        <w:spacing w:line="480" w:lineRule="auto"/>
        <w:jc w:val="center"/>
        <w:rPr>
          <w:b/>
          <w:bCs/>
        </w:rPr>
      </w:pPr>
    </w:p>
    <w:p w14:paraId="2FE23FBC" w14:textId="77777777" w:rsidR="00765BC4" w:rsidRPr="00DA60AF" w:rsidRDefault="00765BC4" w:rsidP="00935DAB">
      <w:pPr>
        <w:spacing w:line="480" w:lineRule="auto"/>
        <w:rPr>
          <w:b/>
          <w:bCs/>
        </w:rPr>
      </w:pPr>
    </w:p>
    <w:p w14:paraId="733D48EE" w14:textId="1123CFAB" w:rsidR="008C067B" w:rsidRPr="00DA60AF" w:rsidRDefault="008C067B" w:rsidP="00DA60AF">
      <w:pPr>
        <w:rPr>
          <w:b/>
          <w:bCs/>
        </w:rPr>
      </w:pPr>
    </w:p>
    <w:p w14:paraId="6C4C4BE6" w14:textId="4608AF44" w:rsidR="0036030C" w:rsidRDefault="0036030C" w:rsidP="008C067B">
      <w:pPr>
        <w:jc w:val="center"/>
      </w:pPr>
    </w:p>
    <w:p w14:paraId="7D7A89B9" w14:textId="77777777" w:rsidR="0045015D" w:rsidRDefault="0045015D" w:rsidP="0045015D">
      <w:pPr>
        <w:spacing w:line="480" w:lineRule="auto"/>
      </w:pPr>
    </w:p>
    <w:p w14:paraId="5C4D7E1B" w14:textId="3539979F" w:rsidR="00052DB7" w:rsidRPr="00DF51DD" w:rsidRDefault="00052DB7" w:rsidP="0045015D">
      <w:pPr>
        <w:spacing w:line="480" w:lineRule="auto"/>
        <w:jc w:val="center"/>
        <w:rPr>
          <w:bCs/>
          <w:color w:val="000000" w:themeColor="text1"/>
        </w:rPr>
      </w:pPr>
      <w:r w:rsidRPr="00DF51DD">
        <w:rPr>
          <w:bCs/>
          <w:color w:val="000000" w:themeColor="text1"/>
        </w:rPr>
        <w:lastRenderedPageBreak/>
        <w:t>References</w:t>
      </w:r>
    </w:p>
    <w:p w14:paraId="5FE63030" w14:textId="77777777" w:rsidR="00CD00CF" w:rsidRPr="00DF51DD" w:rsidRDefault="00CD00CF" w:rsidP="00CD00CF">
      <w:pPr>
        <w:spacing w:line="480" w:lineRule="auto"/>
        <w:ind w:left="720" w:hanging="720"/>
      </w:pPr>
      <w:r w:rsidRPr="00DF51DD">
        <w:t xml:space="preserve">Baldwin, D. (2016). </w:t>
      </w:r>
      <w:r w:rsidRPr="00DF51DD">
        <w:rPr>
          <w:i/>
          <w:iCs/>
        </w:rPr>
        <w:t>Mastering Tableau</w:t>
      </w:r>
      <w:r w:rsidRPr="00DF51DD">
        <w:t xml:space="preserve">. Birmingham Packt Publishing 2016. </w:t>
      </w:r>
    </w:p>
    <w:p w14:paraId="3EFC8174" w14:textId="7CB228E7" w:rsidR="001C47E7" w:rsidRDefault="001C47E7" w:rsidP="001C47E7">
      <w:pPr>
        <w:pBdr>
          <w:bottom w:val="single" w:sz="6" w:space="1" w:color="auto"/>
        </w:pBdr>
        <w:spacing w:line="480" w:lineRule="auto"/>
        <w:ind w:left="720" w:hanging="720"/>
      </w:pPr>
      <w:r>
        <w:t xml:space="preserve">Build a Pie Chart Version: 2019.3 Applies to Tableau Desktop, Tableau Online, Tableau Public, Tableau Server. (n.d.). </w:t>
      </w:r>
    </w:p>
    <w:p w14:paraId="79D4F1E7" w14:textId="559C1C99" w:rsidR="00DB086A" w:rsidRDefault="00DB086A" w:rsidP="00DB086A">
      <w:pPr>
        <w:pBdr>
          <w:bottom w:val="single" w:sz="6" w:space="1" w:color="auto"/>
        </w:pBdr>
        <w:spacing w:line="480" w:lineRule="auto"/>
        <w:ind w:left="720" w:hanging="720"/>
      </w:pPr>
      <w:r>
        <w:t xml:space="preserve">Create an Area Chart Version: 2019.3 Applies to Tableau Desktop, Tableau Online, Tableau Public, Tableau Server. (n.d.). </w:t>
      </w:r>
    </w:p>
    <w:p w14:paraId="4F936018" w14:textId="2903BFC9" w:rsidR="004365E4" w:rsidRDefault="004365E4" w:rsidP="00CD00CF">
      <w:pPr>
        <w:pBdr>
          <w:bottom w:val="single" w:sz="6" w:space="1" w:color="auto"/>
        </w:pBdr>
        <w:spacing w:line="480" w:lineRule="auto"/>
      </w:pPr>
      <w:r>
        <w:t xml:space="preserve">Frandsen, A., Walrath, R. (2017). How to: Create a Tableau Map Using Airbnb Ratings Data. </w:t>
      </w:r>
    </w:p>
    <w:p w14:paraId="0FE15DCF" w14:textId="25267A1C" w:rsidR="004365E4" w:rsidRDefault="004365E4" w:rsidP="00CD00CF">
      <w:pPr>
        <w:pBdr>
          <w:bottom w:val="single" w:sz="6" w:space="1" w:color="auto"/>
        </w:pBdr>
        <w:spacing w:line="480" w:lineRule="auto"/>
      </w:pPr>
      <w:r>
        <w:tab/>
        <w:t xml:space="preserve">Ruggles Media. Retrieved from </w:t>
      </w:r>
      <w:r w:rsidR="00FB4A76">
        <w:t xml:space="preserve">      </w:t>
      </w:r>
      <w:r w:rsidR="00FB4A76" w:rsidRPr="00FB4A76">
        <w:t>https://camd.northeastern.edu/rugglesmedia/2017/11/02/how</w:t>
      </w:r>
      <w:r w:rsidR="00FB4A76">
        <w:t>-to-create-a-data-map/</w:t>
      </w:r>
    </w:p>
    <w:p w14:paraId="23EBBED5" w14:textId="63871090" w:rsidR="00052DB7" w:rsidRDefault="00CD00CF" w:rsidP="00CD00CF">
      <w:pPr>
        <w:pBdr>
          <w:bottom w:val="single" w:sz="6" w:space="1" w:color="auto"/>
        </w:pBdr>
        <w:spacing w:line="480" w:lineRule="auto"/>
      </w:pPr>
      <w:r>
        <w:t xml:space="preserve">Khan, A. (2016). Jumpstart Tableau: A step-by-step guide to better data visualization. </w:t>
      </w:r>
      <w:r w:rsidR="00052DB7" w:rsidRPr="00554F35">
        <w:rPr>
          <w:vanish/>
        </w:rPr>
        <w:t>Top of Form</w:t>
      </w:r>
    </w:p>
    <w:p w14:paraId="1460C361" w14:textId="7748E2D2" w:rsidR="0045015D" w:rsidRDefault="00CD00CF" w:rsidP="0045015D">
      <w:pPr>
        <w:pBdr>
          <w:bottom w:val="single" w:sz="6" w:space="1" w:color="auto"/>
        </w:pBdr>
        <w:spacing w:line="480" w:lineRule="auto"/>
        <w:ind w:left="720" w:hanging="720"/>
      </w:pPr>
      <w:r>
        <w:tab/>
        <w:t>Apress, New York, NY: Distributed to the Book trade worldwide by Springer 2016.</w:t>
      </w:r>
    </w:p>
    <w:p w14:paraId="48832C17" w14:textId="1F7C67AA" w:rsidR="00391E3C" w:rsidRDefault="00391E3C" w:rsidP="00391E3C">
      <w:pPr>
        <w:pBdr>
          <w:bottom w:val="single" w:sz="6" w:space="1" w:color="auto"/>
        </w:pBdr>
        <w:spacing w:line="480" w:lineRule="auto"/>
        <w:ind w:left="720" w:hanging="720"/>
      </w:pPr>
      <w:r>
        <w:t xml:space="preserve">Logical Functions Version: 2019.3 Applies to Tableau Desktop, Tableau Online, Tableau Public, Tableau Server. (n.d.). </w:t>
      </w:r>
    </w:p>
    <w:p w14:paraId="42328FCB" w14:textId="11F356B4" w:rsidR="002D39A7" w:rsidRDefault="002D39A7" w:rsidP="0045015D">
      <w:pPr>
        <w:pBdr>
          <w:bottom w:val="single" w:sz="6" w:space="1" w:color="auto"/>
        </w:pBdr>
        <w:spacing w:line="480" w:lineRule="auto"/>
        <w:ind w:left="720" w:hanging="720"/>
      </w:pPr>
      <w:r>
        <w:t xml:space="preserve">Number Functions Version: 2019.3 Applies to Tableau Desktop, Tableau Online, Tableau Public, Tableau Server. (n.d.). </w:t>
      </w:r>
    </w:p>
    <w:p w14:paraId="2A1114EE" w14:textId="6508070B" w:rsidR="0045015D" w:rsidRDefault="0045015D" w:rsidP="0045015D">
      <w:pPr>
        <w:pBdr>
          <w:bottom w:val="single" w:sz="6" w:space="1" w:color="auto"/>
        </w:pBdr>
        <w:spacing w:line="480" w:lineRule="auto"/>
        <w:ind w:left="720" w:hanging="720"/>
      </w:pPr>
      <w:r>
        <w:t>Simkin, M. G., Worrell, J.L., Savage, A. A. (2018). Core Concepts of Accounting Information Systems, 14</w:t>
      </w:r>
      <w:r w:rsidRPr="0045015D">
        <w:rPr>
          <w:vertAlign w:val="superscript"/>
        </w:rPr>
        <w:t>th</w:t>
      </w:r>
      <w:r>
        <w:t xml:space="preserve"> Edition [VitalSource Bookshelf version]. Retrieved from vbk://978111373544.</w:t>
      </w:r>
    </w:p>
    <w:p w14:paraId="143B91F2" w14:textId="607350FD" w:rsidR="00BE285E" w:rsidRDefault="00BE285E" w:rsidP="00BE285E">
      <w:pPr>
        <w:pBdr>
          <w:bottom w:val="single" w:sz="6" w:space="1" w:color="auto"/>
        </w:pBdr>
        <w:spacing w:line="480" w:lineRule="auto"/>
        <w:ind w:left="720" w:hanging="720"/>
      </w:pPr>
      <w:r>
        <w:t xml:space="preserve">Strings Functions Version: 2019.3 Applies to Tableau Desktop, Tableau Online, Tableau Public, Tableau Server. (n.d.). </w:t>
      </w:r>
    </w:p>
    <w:p w14:paraId="000328A9" w14:textId="77777777" w:rsidR="00BE285E" w:rsidRPr="0045015D" w:rsidRDefault="00BE285E" w:rsidP="0045015D">
      <w:pPr>
        <w:pBdr>
          <w:bottom w:val="single" w:sz="6" w:space="1" w:color="auto"/>
        </w:pBdr>
        <w:spacing w:line="480" w:lineRule="auto"/>
        <w:ind w:left="720" w:hanging="720"/>
      </w:pPr>
    </w:p>
    <w:p w14:paraId="7995317C" w14:textId="77777777" w:rsidR="0045015D" w:rsidRDefault="0045015D" w:rsidP="00CD00CF">
      <w:pPr>
        <w:pBdr>
          <w:bottom w:val="single" w:sz="6" w:space="1" w:color="auto"/>
        </w:pBdr>
        <w:spacing w:line="480" w:lineRule="auto"/>
        <w:ind w:left="720" w:hanging="720"/>
      </w:pPr>
    </w:p>
    <w:p w14:paraId="0E6B8646" w14:textId="77777777" w:rsidR="00CD00CF" w:rsidRDefault="00CD00CF" w:rsidP="00CD00CF">
      <w:pPr>
        <w:pBdr>
          <w:bottom w:val="single" w:sz="6" w:space="1" w:color="auto"/>
        </w:pBdr>
        <w:spacing w:line="480" w:lineRule="auto"/>
        <w:ind w:left="720" w:hanging="720"/>
      </w:pPr>
    </w:p>
    <w:p w14:paraId="220DC374" w14:textId="697F4443" w:rsidR="00CD00CF" w:rsidRDefault="00CD00CF" w:rsidP="00CD00CF">
      <w:pPr>
        <w:pBdr>
          <w:bottom w:val="single" w:sz="6" w:space="1" w:color="auto"/>
        </w:pBdr>
        <w:spacing w:line="480" w:lineRule="auto"/>
        <w:ind w:left="720" w:hanging="720"/>
      </w:pPr>
    </w:p>
    <w:p w14:paraId="526A9B8D" w14:textId="5EDE4890" w:rsidR="00CD00CF" w:rsidRDefault="00CD00CF" w:rsidP="00CD00CF">
      <w:pPr>
        <w:pBdr>
          <w:bottom w:val="single" w:sz="6" w:space="1" w:color="auto"/>
        </w:pBdr>
        <w:spacing w:line="480" w:lineRule="auto"/>
        <w:ind w:left="720" w:hanging="720"/>
      </w:pPr>
    </w:p>
    <w:p w14:paraId="10929C13" w14:textId="637A3D9F" w:rsidR="00CD00CF" w:rsidRDefault="00CD00CF" w:rsidP="00CD00CF">
      <w:pPr>
        <w:pBdr>
          <w:bottom w:val="single" w:sz="6" w:space="1" w:color="auto"/>
        </w:pBdr>
        <w:spacing w:line="480" w:lineRule="auto"/>
        <w:ind w:left="720" w:hanging="720"/>
      </w:pPr>
    </w:p>
    <w:p w14:paraId="639AE9DB" w14:textId="490A6261" w:rsidR="00CD00CF" w:rsidRDefault="00CD00CF" w:rsidP="00CD00CF">
      <w:pPr>
        <w:pBdr>
          <w:bottom w:val="single" w:sz="6" w:space="1" w:color="auto"/>
        </w:pBdr>
        <w:spacing w:line="480" w:lineRule="auto"/>
        <w:ind w:left="720" w:hanging="720"/>
      </w:pPr>
    </w:p>
    <w:p w14:paraId="2E6D0BB1" w14:textId="286640B8" w:rsidR="00CD00CF" w:rsidRDefault="00CD00CF" w:rsidP="00CD00CF">
      <w:pPr>
        <w:pBdr>
          <w:bottom w:val="single" w:sz="6" w:space="1" w:color="auto"/>
        </w:pBdr>
        <w:spacing w:line="480" w:lineRule="auto"/>
        <w:ind w:left="720" w:hanging="720"/>
      </w:pPr>
    </w:p>
    <w:p w14:paraId="75CDAE41" w14:textId="6EA2E487" w:rsidR="00CD00CF" w:rsidRDefault="00CD00CF" w:rsidP="00CD00CF">
      <w:pPr>
        <w:pBdr>
          <w:bottom w:val="single" w:sz="6" w:space="1" w:color="auto"/>
        </w:pBdr>
        <w:spacing w:line="480" w:lineRule="auto"/>
        <w:ind w:left="720" w:hanging="720"/>
      </w:pPr>
    </w:p>
    <w:p w14:paraId="7A26050D" w14:textId="1F9CC739" w:rsidR="00CD00CF" w:rsidRDefault="00CD00CF" w:rsidP="00CD00CF">
      <w:pPr>
        <w:pBdr>
          <w:bottom w:val="single" w:sz="6" w:space="1" w:color="auto"/>
        </w:pBdr>
        <w:spacing w:line="480" w:lineRule="auto"/>
        <w:ind w:left="720" w:hanging="720"/>
      </w:pPr>
    </w:p>
    <w:p w14:paraId="5C93A727" w14:textId="27806E04" w:rsidR="00CD00CF" w:rsidRDefault="00CD00CF" w:rsidP="00CD00CF">
      <w:pPr>
        <w:pBdr>
          <w:bottom w:val="single" w:sz="6" w:space="1" w:color="auto"/>
        </w:pBdr>
        <w:spacing w:line="480" w:lineRule="auto"/>
        <w:ind w:left="720" w:hanging="720"/>
      </w:pPr>
    </w:p>
    <w:p w14:paraId="05096A0C" w14:textId="5535F2A0" w:rsidR="00CD00CF" w:rsidRDefault="00CD00CF" w:rsidP="00CD00CF">
      <w:pPr>
        <w:pBdr>
          <w:bottom w:val="single" w:sz="6" w:space="1" w:color="auto"/>
        </w:pBdr>
        <w:spacing w:line="480" w:lineRule="auto"/>
        <w:ind w:left="720" w:hanging="720"/>
      </w:pPr>
    </w:p>
    <w:p w14:paraId="11A9BAAC" w14:textId="376B0418" w:rsidR="00CD00CF" w:rsidRDefault="00CD00CF" w:rsidP="00CD00CF">
      <w:pPr>
        <w:pBdr>
          <w:bottom w:val="single" w:sz="6" w:space="1" w:color="auto"/>
        </w:pBdr>
        <w:spacing w:line="480" w:lineRule="auto"/>
        <w:ind w:left="720" w:hanging="720"/>
      </w:pPr>
    </w:p>
    <w:p w14:paraId="1F88DB9F" w14:textId="605E2080" w:rsidR="00CD00CF" w:rsidRDefault="00CD00CF" w:rsidP="00CD00CF">
      <w:pPr>
        <w:pBdr>
          <w:bottom w:val="single" w:sz="6" w:space="1" w:color="auto"/>
        </w:pBdr>
        <w:spacing w:line="480" w:lineRule="auto"/>
        <w:ind w:left="720" w:hanging="720"/>
      </w:pPr>
    </w:p>
    <w:p w14:paraId="1611C21E" w14:textId="4250B6CA" w:rsidR="00CD00CF" w:rsidRDefault="00CD00CF" w:rsidP="00CD00CF">
      <w:pPr>
        <w:pBdr>
          <w:bottom w:val="single" w:sz="6" w:space="1" w:color="auto"/>
        </w:pBdr>
        <w:spacing w:line="480" w:lineRule="auto"/>
        <w:ind w:left="720" w:hanging="720"/>
      </w:pPr>
    </w:p>
    <w:p w14:paraId="2D813E92" w14:textId="524A430D" w:rsidR="00CD00CF" w:rsidRDefault="00CD00CF" w:rsidP="00CD00CF">
      <w:pPr>
        <w:pBdr>
          <w:bottom w:val="single" w:sz="6" w:space="1" w:color="auto"/>
        </w:pBdr>
        <w:spacing w:line="480" w:lineRule="auto"/>
        <w:ind w:left="720" w:hanging="720"/>
      </w:pPr>
    </w:p>
    <w:p w14:paraId="05FB25AA" w14:textId="0EE0995E" w:rsidR="00CD00CF" w:rsidRDefault="00CD00CF" w:rsidP="00CD00CF">
      <w:pPr>
        <w:pBdr>
          <w:bottom w:val="single" w:sz="6" w:space="1" w:color="auto"/>
        </w:pBdr>
        <w:spacing w:line="480" w:lineRule="auto"/>
        <w:ind w:left="720" w:hanging="720"/>
      </w:pPr>
    </w:p>
    <w:p w14:paraId="59685DE0" w14:textId="13E63318" w:rsidR="00CD00CF" w:rsidRDefault="00CD00CF" w:rsidP="00CD00CF">
      <w:pPr>
        <w:pBdr>
          <w:bottom w:val="single" w:sz="6" w:space="1" w:color="auto"/>
        </w:pBdr>
        <w:spacing w:line="480" w:lineRule="auto"/>
        <w:ind w:left="720" w:hanging="720"/>
      </w:pPr>
    </w:p>
    <w:p w14:paraId="0142D599" w14:textId="7C08F2B2" w:rsidR="00CD00CF" w:rsidRDefault="00CD00CF" w:rsidP="00CD00CF">
      <w:pPr>
        <w:pBdr>
          <w:bottom w:val="single" w:sz="6" w:space="1" w:color="auto"/>
        </w:pBdr>
        <w:spacing w:line="480" w:lineRule="auto"/>
        <w:ind w:left="720" w:hanging="720"/>
      </w:pPr>
    </w:p>
    <w:p w14:paraId="7E5385A1" w14:textId="653A7DAD" w:rsidR="00CD00CF" w:rsidRDefault="00CD00CF" w:rsidP="00CD00CF">
      <w:pPr>
        <w:pBdr>
          <w:bottom w:val="single" w:sz="6" w:space="1" w:color="auto"/>
        </w:pBdr>
        <w:spacing w:line="480" w:lineRule="auto"/>
        <w:ind w:left="720" w:hanging="720"/>
      </w:pPr>
    </w:p>
    <w:p w14:paraId="0FF4505C" w14:textId="2ABB8C3A" w:rsidR="00CD00CF" w:rsidRDefault="00CD00CF" w:rsidP="00CD00CF">
      <w:pPr>
        <w:pBdr>
          <w:bottom w:val="single" w:sz="6" w:space="1" w:color="auto"/>
        </w:pBdr>
        <w:spacing w:line="480" w:lineRule="auto"/>
        <w:ind w:left="720" w:hanging="720"/>
      </w:pPr>
    </w:p>
    <w:p w14:paraId="77FF4663" w14:textId="173C4272" w:rsidR="00CD00CF" w:rsidRDefault="00CD00CF" w:rsidP="00CD00CF">
      <w:pPr>
        <w:pBdr>
          <w:bottom w:val="single" w:sz="6" w:space="1" w:color="auto"/>
        </w:pBdr>
        <w:spacing w:line="480" w:lineRule="auto"/>
        <w:ind w:left="720" w:hanging="720"/>
      </w:pPr>
    </w:p>
    <w:p w14:paraId="70B4EBDD" w14:textId="67C95E3E" w:rsidR="00CD00CF" w:rsidRDefault="00CD00CF" w:rsidP="00CD00CF">
      <w:pPr>
        <w:pBdr>
          <w:bottom w:val="single" w:sz="6" w:space="1" w:color="auto"/>
        </w:pBdr>
        <w:spacing w:line="480" w:lineRule="auto"/>
        <w:ind w:left="720" w:hanging="720"/>
      </w:pPr>
    </w:p>
    <w:p w14:paraId="33314C29" w14:textId="77777777" w:rsidR="00CD00CF" w:rsidRPr="00CD00CF" w:rsidRDefault="00CD00CF" w:rsidP="00CD00CF">
      <w:pPr>
        <w:pBdr>
          <w:bottom w:val="single" w:sz="6" w:space="1" w:color="auto"/>
        </w:pBdr>
        <w:spacing w:line="480" w:lineRule="auto"/>
        <w:ind w:left="720" w:hanging="720"/>
      </w:pPr>
    </w:p>
    <w:p w14:paraId="37FF509A" w14:textId="4F94762A" w:rsidR="0036030C" w:rsidRDefault="0036030C"/>
    <w:p w14:paraId="0D860520" w14:textId="77777777" w:rsidR="00CD00CF" w:rsidRDefault="00CD00CF"/>
    <w:p w14:paraId="7053AC0E" w14:textId="54FC7837" w:rsidR="0036030C" w:rsidRDefault="0036030C"/>
    <w:p w14:paraId="749CBBCE" w14:textId="3BDDC845" w:rsidR="0036030C" w:rsidRDefault="0036030C"/>
    <w:p w14:paraId="4658D16A" w14:textId="58669AE2" w:rsidR="0036030C" w:rsidRDefault="0036030C" w:rsidP="0036030C">
      <w:pPr>
        <w:jc w:val="center"/>
      </w:pPr>
    </w:p>
    <w:p w14:paraId="7350C5F6" w14:textId="77777777" w:rsidR="0036030C" w:rsidRDefault="0036030C"/>
    <w:sectPr w:rsidR="0036030C" w:rsidSect="0036030C">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C9364" w14:textId="77777777" w:rsidR="00807BDA" w:rsidRDefault="00807BDA" w:rsidP="0036030C">
      <w:r>
        <w:separator/>
      </w:r>
    </w:p>
  </w:endnote>
  <w:endnote w:type="continuationSeparator" w:id="0">
    <w:p w14:paraId="3A6229DA" w14:textId="77777777" w:rsidR="00807BDA" w:rsidRDefault="00807BDA" w:rsidP="00360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FC0EA" w14:textId="77777777" w:rsidR="00807BDA" w:rsidRDefault="00807BDA" w:rsidP="0036030C">
      <w:r>
        <w:separator/>
      </w:r>
    </w:p>
  </w:footnote>
  <w:footnote w:type="continuationSeparator" w:id="0">
    <w:p w14:paraId="16A94836" w14:textId="77777777" w:rsidR="00807BDA" w:rsidRDefault="00807BDA" w:rsidP="00360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C8754" w14:textId="6225FE2F" w:rsidR="0036030C" w:rsidRDefault="0036030C">
    <w:pPr>
      <w:pStyle w:val="Header"/>
    </w:pPr>
    <w:r>
      <w:t>PORTFOLIO PROJECT TABLEAU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FC34" w14:textId="0A7902B0" w:rsidR="0036030C" w:rsidRDefault="0036030C">
    <w:pPr>
      <w:pStyle w:val="Header"/>
    </w:pPr>
    <w:r>
      <w:t>Running head: PORTFOLIO PROJECT TABLEAU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C6131"/>
    <w:multiLevelType w:val="multilevel"/>
    <w:tmpl w:val="C606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11E3B"/>
    <w:multiLevelType w:val="multilevel"/>
    <w:tmpl w:val="D6EC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724F8"/>
    <w:multiLevelType w:val="multilevel"/>
    <w:tmpl w:val="F51A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785E1D"/>
    <w:multiLevelType w:val="multilevel"/>
    <w:tmpl w:val="9E9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277615">
    <w:abstractNumId w:val="3"/>
  </w:num>
  <w:num w:numId="2" w16cid:durableId="86732030">
    <w:abstractNumId w:val="1"/>
  </w:num>
  <w:num w:numId="3" w16cid:durableId="1172722125">
    <w:abstractNumId w:val="0"/>
  </w:num>
  <w:num w:numId="4" w16cid:durableId="1280255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30C"/>
    <w:rsid w:val="00004D80"/>
    <w:rsid w:val="000344B3"/>
    <w:rsid w:val="00052DB7"/>
    <w:rsid w:val="0009171C"/>
    <w:rsid w:val="00091979"/>
    <w:rsid w:val="000A27A3"/>
    <w:rsid w:val="000A2865"/>
    <w:rsid w:val="000D51AC"/>
    <w:rsid w:val="000D6448"/>
    <w:rsid w:val="000F5106"/>
    <w:rsid w:val="00105716"/>
    <w:rsid w:val="00134450"/>
    <w:rsid w:val="001470B1"/>
    <w:rsid w:val="00171008"/>
    <w:rsid w:val="00171262"/>
    <w:rsid w:val="001712F7"/>
    <w:rsid w:val="001779DC"/>
    <w:rsid w:val="001949ED"/>
    <w:rsid w:val="001C47E7"/>
    <w:rsid w:val="001D0331"/>
    <w:rsid w:val="001E537D"/>
    <w:rsid w:val="001E664F"/>
    <w:rsid w:val="001F5679"/>
    <w:rsid w:val="00205F08"/>
    <w:rsid w:val="00221216"/>
    <w:rsid w:val="002306BF"/>
    <w:rsid w:val="00231FAF"/>
    <w:rsid w:val="0024214E"/>
    <w:rsid w:val="00244913"/>
    <w:rsid w:val="00245621"/>
    <w:rsid w:val="002622FB"/>
    <w:rsid w:val="0027622E"/>
    <w:rsid w:val="0028194A"/>
    <w:rsid w:val="002A0A12"/>
    <w:rsid w:val="002B1F31"/>
    <w:rsid w:val="002D39A7"/>
    <w:rsid w:val="002D3E16"/>
    <w:rsid w:val="003070EB"/>
    <w:rsid w:val="00310526"/>
    <w:rsid w:val="00313F19"/>
    <w:rsid w:val="003150C2"/>
    <w:rsid w:val="00321C6D"/>
    <w:rsid w:val="00342443"/>
    <w:rsid w:val="0035416B"/>
    <w:rsid w:val="0036030C"/>
    <w:rsid w:val="0038221B"/>
    <w:rsid w:val="00391E3C"/>
    <w:rsid w:val="003C34FA"/>
    <w:rsid w:val="003E53D6"/>
    <w:rsid w:val="004076F9"/>
    <w:rsid w:val="00416717"/>
    <w:rsid w:val="00417092"/>
    <w:rsid w:val="004365E4"/>
    <w:rsid w:val="004417A9"/>
    <w:rsid w:val="0045015D"/>
    <w:rsid w:val="0047243E"/>
    <w:rsid w:val="00485C52"/>
    <w:rsid w:val="004B3CFD"/>
    <w:rsid w:val="004C6ADF"/>
    <w:rsid w:val="00506E98"/>
    <w:rsid w:val="00522B51"/>
    <w:rsid w:val="00547F6E"/>
    <w:rsid w:val="00567F4E"/>
    <w:rsid w:val="00587D60"/>
    <w:rsid w:val="00591212"/>
    <w:rsid w:val="005A3A51"/>
    <w:rsid w:val="005C62D3"/>
    <w:rsid w:val="005D00B7"/>
    <w:rsid w:val="005D279C"/>
    <w:rsid w:val="00600EF9"/>
    <w:rsid w:val="00611919"/>
    <w:rsid w:val="00635002"/>
    <w:rsid w:val="00645E5F"/>
    <w:rsid w:val="006513E7"/>
    <w:rsid w:val="00662BC8"/>
    <w:rsid w:val="00666399"/>
    <w:rsid w:val="00677F4E"/>
    <w:rsid w:val="006A5241"/>
    <w:rsid w:val="006B3E7C"/>
    <w:rsid w:val="006C0631"/>
    <w:rsid w:val="006E0744"/>
    <w:rsid w:val="006E6890"/>
    <w:rsid w:val="006F5E46"/>
    <w:rsid w:val="007149D1"/>
    <w:rsid w:val="00736F3F"/>
    <w:rsid w:val="00765BC4"/>
    <w:rsid w:val="007811B4"/>
    <w:rsid w:val="00782A66"/>
    <w:rsid w:val="007C51B2"/>
    <w:rsid w:val="007F06EE"/>
    <w:rsid w:val="007F2DFA"/>
    <w:rsid w:val="00807BDA"/>
    <w:rsid w:val="008148F6"/>
    <w:rsid w:val="00815180"/>
    <w:rsid w:val="00834334"/>
    <w:rsid w:val="00840BD8"/>
    <w:rsid w:val="00867973"/>
    <w:rsid w:val="00867E21"/>
    <w:rsid w:val="00874DD6"/>
    <w:rsid w:val="00887173"/>
    <w:rsid w:val="008C067B"/>
    <w:rsid w:val="008F6B1B"/>
    <w:rsid w:val="00912EAF"/>
    <w:rsid w:val="00925E4A"/>
    <w:rsid w:val="00934E90"/>
    <w:rsid w:val="00935DAB"/>
    <w:rsid w:val="00943472"/>
    <w:rsid w:val="009544EA"/>
    <w:rsid w:val="00961E9E"/>
    <w:rsid w:val="0096609B"/>
    <w:rsid w:val="00997D0C"/>
    <w:rsid w:val="00A14B72"/>
    <w:rsid w:val="00A21D7C"/>
    <w:rsid w:val="00A252C5"/>
    <w:rsid w:val="00A2710F"/>
    <w:rsid w:val="00A52F6C"/>
    <w:rsid w:val="00A74A8E"/>
    <w:rsid w:val="00A86E95"/>
    <w:rsid w:val="00AA1F6D"/>
    <w:rsid w:val="00AB2A68"/>
    <w:rsid w:val="00AD6DF8"/>
    <w:rsid w:val="00AE1593"/>
    <w:rsid w:val="00B127A7"/>
    <w:rsid w:val="00B64027"/>
    <w:rsid w:val="00B76583"/>
    <w:rsid w:val="00BB0308"/>
    <w:rsid w:val="00BB3D7E"/>
    <w:rsid w:val="00BE285E"/>
    <w:rsid w:val="00BE3FAB"/>
    <w:rsid w:val="00BE776B"/>
    <w:rsid w:val="00C077F2"/>
    <w:rsid w:val="00C1698A"/>
    <w:rsid w:val="00C24DF2"/>
    <w:rsid w:val="00C41C03"/>
    <w:rsid w:val="00C44556"/>
    <w:rsid w:val="00CA5885"/>
    <w:rsid w:val="00CD00CF"/>
    <w:rsid w:val="00CE1AA2"/>
    <w:rsid w:val="00CE795D"/>
    <w:rsid w:val="00CF593F"/>
    <w:rsid w:val="00D57B25"/>
    <w:rsid w:val="00D64B6B"/>
    <w:rsid w:val="00D765ED"/>
    <w:rsid w:val="00D91B64"/>
    <w:rsid w:val="00DA5400"/>
    <w:rsid w:val="00DA60AF"/>
    <w:rsid w:val="00DB086A"/>
    <w:rsid w:val="00DE0322"/>
    <w:rsid w:val="00DE3F46"/>
    <w:rsid w:val="00E135A7"/>
    <w:rsid w:val="00E144EF"/>
    <w:rsid w:val="00E15CEC"/>
    <w:rsid w:val="00E16323"/>
    <w:rsid w:val="00E64324"/>
    <w:rsid w:val="00E821F0"/>
    <w:rsid w:val="00E90833"/>
    <w:rsid w:val="00EA31F2"/>
    <w:rsid w:val="00EB49C7"/>
    <w:rsid w:val="00EB52E5"/>
    <w:rsid w:val="00EC412B"/>
    <w:rsid w:val="00EE5F8D"/>
    <w:rsid w:val="00EE689E"/>
    <w:rsid w:val="00F0091A"/>
    <w:rsid w:val="00F0245A"/>
    <w:rsid w:val="00F0698A"/>
    <w:rsid w:val="00F06E34"/>
    <w:rsid w:val="00F16716"/>
    <w:rsid w:val="00F53FCF"/>
    <w:rsid w:val="00F635E4"/>
    <w:rsid w:val="00F67328"/>
    <w:rsid w:val="00FA0236"/>
    <w:rsid w:val="00FB4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7200"/>
  <w14:defaultImageDpi w14:val="32767"/>
  <w15:chartTrackingRefBased/>
  <w15:docId w15:val="{974CF1FF-FDA1-C84D-8239-14334FF8F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91979"/>
    <w:rPr>
      <w:rFonts w:ascii="Times New Roman" w:eastAsia="Times New Roman" w:hAnsi="Times New Roman" w:cs="Times New Roman"/>
    </w:rPr>
  </w:style>
  <w:style w:type="paragraph" w:styleId="Heading1">
    <w:name w:val="heading 1"/>
    <w:basedOn w:val="Normal"/>
    <w:link w:val="Heading1Char"/>
    <w:uiPriority w:val="9"/>
    <w:qFormat/>
    <w:rsid w:val="004365E4"/>
    <w:pPr>
      <w:spacing w:before="100" w:beforeAutospacing="1" w:after="100" w:afterAutospacing="1"/>
      <w:outlineLvl w:val="0"/>
    </w:pPr>
    <w:rPr>
      <w:b/>
      <w:bCs/>
      <w:kern w:val="36"/>
      <w:sz w:val="48"/>
      <w:szCs w:val="48"/>
    </w:rPr>
  </w:style>
  <w:style w:type="paragraph" w:styleId="Heading4">
    <w:name w:val="heading 4"/>
    <w:basedOn w:val="Normal"/>
    <w:link w:val="Heading4Char"/>
    <w:uiPriority w:val="9"/>
    <w:qFormat/>
    <w:rsid w:val="004365E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30C"/>
    <w:pPr>
      <w:tabs>
        <w:tab w:val="center" w:pos="4680"/>
        <w:tab w:val="right" w:pos="9360"/>
      </w:tabs>
    </w:pPr>
  </w:style>
  <w:style w:type="character" w:customStyle="1" w:styleId="HeaderChar">
    <w:name w:val="Header Char"/>
    <w:basedOn w:val="DefaultParagraphFont"/>
    <w:link w:val="Header"/>
    <w:uiPriority w:val="99"/>
    <w:rsid w:val="0036030C"/>
  </w:style>
  <w:style w:type="paragraph" w:styleId="Footer">
    <w:name w:val="footer"/>
    <w:basedOn w:val="Normal"/>
    <w:link w:val="FooterChar"/>
    <w:uiPriority w:val="99"/>
    <w:unhideWhenUsed/>
    <w:rsid w:val="0036030C"/>
    <w:pPr>
      <w:tabs>
        <w:tab w:val="center" w:pos="4680"/>
        <w:tab w:val="right" w:pos="9360"/>
      </w:tabs>
    </w:pPr>
  </w:style>
  <w:style w:type="character" w:customStyle="1" w:styleId="FooterChar">
    <w:name w:val="Footer Char"/>
    <w:basedOn w:val="DefaultParagraphFont"/>
    <w:link w:val="Footer"/>
    <w:uiPriority w:val="99"/>
    <w:rsid w:val="0036030C"/>
  </w:style>
  <w:style w:type="character" w:customStyle="1" w:styleId="fnt0">
    <w:name w:val="fnt0"/>
    <w:rsid w:val="0036030C"/>
    <w:rPr>
      <w:color w:val="000000"/>
      <w:shd w:val="clear" w:color="auto" w:fill="FFFFFF"/>
    </w:rPr>
  </w:style>
  <w:style w:type="paragraph" w:styleId="NormalWeb">
    <w:name w:val="Normal (Web)"/>
    <w:basedOn w:val="Normal"/>
    <w:uiPriority w:val="99"/>
    <w:semiHidden/>
    <w:unhideWhenUsed/>
    <w:rsid w:val="00834334"/>
    <w:pPr>
      <w:spacing w:before="100" w:beforeAutospacing="1" w:after="100" w:afterAutospacing="1"/>
    </w:pPr>
  </w:style>
  <w:style w:type="character" w:styleId="Strong">
    <w:name w:val="Strong"/>
    <w:basedOn w:val="DefaultParagraphFont"/>
    <w:uiPriority w:val="22"/>
    <w:qFormat/>
    <w:rsid w:val="00834334"/>
    <w:rPr>
      <w:b/>
      <w:bCs/>
    </w:rPr>
  </w:style>
  <w:style w:type="paragraph" w:styleId="BalloonText">
    <w:name w:val="Balloon Text"/>
    <w:basedOn w:val="Normal"/>
    <w:link w:val="BalloonTextChar"/>
    <w:uiPriority w:val="99"/>
    <w:semiHidden/>
    <w:unhideWhenUsed/>
    <w:rsid w:val="00A14B72"/>
    <w:rPr>
      <w:sz w:val="18"/>
      <w:szCs w:val="18"/>
    </w:rPr>
  </w:style>
  <w:style w:type="character" w:customStyle="1" w:styleId="BalloonTextChar">
    <w:name w:val="Balloon Text Char"/>
    <w:basedOn w:val="DefaultParagraphFont"/>
    <w:link w:val="BalloonText"/>
    <w:uiPriority w:val="99"/>
    <w:semiHidden/>
    <w:rsid w:val="00A14B72"/>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C44556"/>
    <w:rPr>
      <w:sz w:val="16"/>
      <w:szCs w:val="16"/>
    </w:rPr>
  </w:style>
  <w:style w:type="paragraph" w:styleId="CommentText">
    <w:name w:val="annotation text"/>
    <w:basedOn w:val="Normal"/>
    <w:link w:val="CommentTextChar"/>
    <w:uiPriority w:val="99"/>
    <w:semiHidden/>
    <w:unhideWhenUsed/>
    <w:rsid w:val="00C44556"/>
    <w:rPr>
      <w:sz w:val="20"/>
      <w:szCs w:val="20"/>
    </w:rPr>
  </w:style>
  <w:style w:type="character" w:customStyle="1" w:styleId="CommentTextChar">
    <w:name w:val="Comment Text Char"/>
    <w:basedOn w:val="DefaultParagraphFont"/>
    <w:link w:val="CommentText"/>
    <w:uiPriority w:val="99"/>
    <w:semiHidden/>
    <w:rsid w:val="00C44556"/>
    <w:rPr>
      <w:rFonts w:ascii="Times New Roman" w:eastAsia="Times New Roman" w:hAnsi="Times New Roman" w:cs="Times New Roman"/>
      <w:sz w:val="20"/>
      <w:szCs w:val="20"/>
    </w:rPr>
  </w:style>
  <w:style w:type="character" w:customStyle="1" w:styleId="uicontrol">
    <w:name w:val="uicontrol"/>
    <w:basedOn w:val="DefaultParagraphFont"/>
    <w:rsid w:val="00645E5F"/>
  </w:style>
  <w:style w:type="character" w:styleId="Hyperlink">
    <w:name w:val="Hyperlink"/>
    <w:basedOn w:val="DefaultParagraphFont"/>
    <w:uiPriority w:val="99"/>
    <w:unhideWhenUsed/>
    <w:rsid w:val="006F5E46"/>
    <w:rPr>
      <w:color w:val="0000FF"/>
      <w:u w:val="single"/>
    </w:rPr>
  </w:style>
  <w:style w:type="character" w:customStyle="1" w:styleId="Heading1Char">
    <w:name w:val="Heading 1 Char"/>
    <w:basedOn w:val="DefaultParagraphFont"/>
    <w:link w:val="Heading1"/>
    <w:uiPriority w:val="9"/>
    <w:rsid w:val="004365E4"/>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4365E4"/>
    <w:rPr>
      <w:rFonts w:ascii="Times New Roman" w:eastAsia="Times New Roman" w:hAnsi="Times New Roman" w:cs="Times New Roman"/>
      <w:b/>
      <w:bCs/>
    </w:rPr>
  </w:style>
  <w:style w:type="character" w:styleId="UnresolvedMention">
    <w:name w:val="Unresolved Mention"/>
    <w:basedOn w:val="DefaultParagraphFont"/>
    <w:uiPriority w:val="99"/>
    <w:rsid w:val="00FB4A76"/>
    <w:rPr>
      <w:color w:val="605E5C"/>
      <w:shd w:val="clear" w:color="auto" w:fill="E1DFDD"/>
    </w:rPr>
  </w:style>
  <w:style w:type="character" w:styleId="FollowedHyperlink">
    <w:name w:val="FollowedHyperlink"/>
    <w:basedOn w:val="DefaultParagraphFont"/>
    <w:uiPriority w:val="99"/>
    <w:semiHidden/>
    <w:unhideWhenUsed/>
    <w:rsid w:val="00FB4A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9521">
      <w:bodyDiv w:val="1"/>
      <w:marLeft w:val="0"/>
      <w:marRight w:val="0"/>
      <w:marTop w:val="0"/>
      <w:marBottom w:val="0"/>
      <w:divBdr>
        <w:top w:val="none" w:sz="0" w:space="0" w:color="auto"/>
        <w:left w:val="none" w:sz="0" w:space="0" w:color="auto"/>
        <w:bottom w:val="none" w:sz="0" w:space="0" w:color="auto"/>
        <w:right w:val="none" w:sz="0" w:space="0" w:color="auto"/>
      </w:divBdr>
    </w:div>
    <w:div w:id="55008333">
      <w:bodyDiv w:val="1"/>
      <w:marLeft w:val="0"/>
      <w:marRight w:val="0"/>
      <w:marTop w:val="0"/>
      <w:marBottom w:val="0"/>
      <w:divBdr>
        <w:top w:val="none" w:sz="0" w:space="0" w:color="auto"/>
        <w:left w:val="none" w:sz="0" w:space="0" w:color="auto"/>
        <w:bottom w:val="none" w:sz="0" w:space="0" w:color="auto"/>
        <w:right w:val="none" w:sz="0" w:space="0" w:color="auto"/>
      </w:divBdr>
    </w:div>
    <w:div w:id="88888645">
      <w:bodyDiv w:val="1"/>
      <w:marLeft w:val="0"/>
      <w:marRight w:val="0"/>
      <w:marTop w:val="0"/>
      <w:marBottom w:val="0"/>
      <w:divBdr>
        <w:top w:val="none" w:sz="0" w:space="0" w:color="auto"/>
        <w:left w:val="none" w:sz="0" w:space="0" w:color="auto"/>
        <w:bottom w:val="none" w:sz="0" w:space="0" w:color="auto"/>
        <w:right w:val="none" w:sz="0" w:space="0" w:color="auto"/>
      </w:divBdr>
    </w:div>
    <w:div w:id="104348273">
      <w:bodyDiv w:val="1"/>
      <w:marLeft w:val="0"/>
      <w:marRight w:val="0"/>
      <w:marTop w:val="0"/>
      <w:marBottom w:val="0"/>
      <w:divBdr>
        <w:top w:val="none" w:sz="0" w:space="0" w:color="auto"/>
        <w:left w:val="none" w:sz="0" w:space="0" w:color="auto"/>
        <w:bottom w:val="none" w:sz="0" w:space="0" w:color="auto"/>
        <w:right w:val="none" w:sz="0" w:space="0" w:color="auto"/>
      </w:divBdr>
    </w:div>
    <w:div w:id="239219028">
      <w:bodyDiv w:val="1"/>
      <w:marLeft w:val="0"/>
      <w:marRight w:val="0"/>
      <w:marTop w:val="0"/>
      <w:marBottom w:val="0"/>
      <w:divBdr>
        <w:top w:val="none" w:sz="0" w:space="0" w:color="auto"/>
        <w:left w:val="none" w:sz="0" w:space="0" w:color="auto"/>
        <w:bottom w:val="none" w:sz="0" w:space="0" w:color="auto"/>
        <w:right w:val="none" w:sz="0" w:space="0" w:color="auto"/>
      </w:divBdr>
    </w:div>
    <w:div w:id="346099461">
      <w:bodyDiv w:val="1"/>
      <w:marLeft w:val="0"/>
      <w:marRight w:val="0"/>
      <w:marTop w:val="0"/>
      <w:marBottom w:val="0"/>
      <w:divBdr>
        <w:top w:val="none" w:sz="0" w:space="0" w:color="auto"/>
        <w:left w:val="none" w:sz="0" w:space="0" w:color="auto"/>
        <w:bottom w:val="none" w:sz="0" w:space="0" w:color="auto"/>
        <w:right w:val="none" w:sz="0" w:space="0" w:color="auto"/>
      </w:divBdr>
    </w:div>
    <w:div w:id="408619120">
      <w:bodyDiv w:val="1"/>
      <w:marLeft w:val="0"/>
      <w:marRight w:val="0"/>
      <w:marTop w:val="0"/>
      <w:marBottom w:val="0"/>
      <w:divBdr>
        <w:top w:val="none" w:sz="0" w:space="0" w:color="auto"/>
        <w:left w:val="none" w:sz="0" w:space="0" w:color="auto"/>
        <w:bottom w:val="none" w:sz="0" w:space="0" w:color="auto"/>
        <w:right w:val="none" w:sz="0" w:space="0" w:color="auto"/>
      </w:divBdr>
    </w:div>
    <w:div w:id="417023625">
      <w:bodyDiv w:val="1"/>
      <w:marLeft w:val="0"/>
      <w:marRight w:val="0"/>
      <w:marTop w:val="0"/>
      <w:marBottom w:val="0"/>
      <w:divBdr>
        <w:top w:val="none" w:sz="0" w:space="0" w:color="auto"/>
        <w:left w:val="none" w:sz="0" w:space="0" w:color="auto"/>
        <w:bottom w:val="none" w:sz="0" w:space="0" w:color="auto"/>
        <w:right w:val="none" w:sz="0" w:space="0" w:color="auto"/>
      </w:divBdr>
    </w:div>
    <w:div w:id="443421586">
      <w:bodyDiv w:val="1"/>
      <w:marLeft w:val="0"/>
      <w:marRight w:val="0"/>
      <w:marTop w:val="0"/>
      <w:marBottom w:val="0"/>
      <w:divBdr>
        <w:top w:val="none" w:sz="0" w:space="0" w:color="auto"/>
        <w:left w:val="none" w:sz="0" w:space="0" w:color="auto"/>
        <w:bottom w:val="none" w:sz="0" w:space="0" w:color="auto"/>
        <w:right w:val="none" w:sz="0" w:space="0" w:color="auto"/>
      </w:divBdr>
    </w:div>
    <w:div w:id="457144552">
      <w:bodyDiv w:val="1"/>
      <w:marLeft w:val="0"/>
      <w:marRight w:val="0"/>
      <w:marTop w:val="0"/>
      <w:marBottom w:val="0"/>
      <w:divBdr>
        <w:top w:val="none" w:sz="0" w:space="0" w:color="auto"/>
        <w:left w:val="none" w:sz="0" w:space="0" w:color="auto"/>
        <w:bottom w:val="none" w:sz="0" w:space="0" w:color="auto"/>
        <w:right w:val="none" w:sz="0" w:space="0" w:color="auto"/>
      </w:divBdr>
    </w:div>
    <w:div w:id="495419009">
      <w:bodyDiv w:val="1"/>
      <w:marLeft w:val="0"/>
      <w:marRight w:val="0"/>
      <w:marTop w:val="0"/>
      <w:marBottom w:val="0"/>
      <w:divBdr>
        <w:top w:val="none" w:sz="0" w:space="0" w:color="auto"/>
        <w:left w:val="none" w:sz="0" w:space="0" w:color="auto"/>
        <w:bottom w:val="none" w:sz="0" w:space="0" w:color="auto"/>
        <w:right w:val="none" w:sz="0" w:space="0" w:color="auto"/>
      </w:divBdr>
    </w:div>
    <w:div w:id="552010729">
      <w:bodyDiv w:val="1"/>
      <w:marLeft w:val="0"/>
      <w:marRight w:val="0"/>
      <w:marTop w:val="0"/>
      <w:marBottom w:val="0"/>
      <w:divBdr>
        <w:top w:val="none" w:sz="0" w:space="0" w:color="auto"/>
        <w:left w:val="none" w:sz="0" w:space="0" w:color="auto"/>
        <w:bottom w:val="none" w:sz="0" w:space="0" w:color="auto"/>
        <w:right w:val="none" w:sz="0" w:space="0" w:color="auto"/>
      </w:divBdr>
    </w:div>
    <w:div w:id="619267053">
      <w:bodyDiv w:val="1"/>
      <w:marLeft w:val="0"/>
      <w:marRight w:val="0"/>
      <w:marTop w:val="0"/>
      <w:marBottom w:val="0"/>
      <w:divBdr>
        <w:top w:val="none" w:sz="0" w:space="0" w:color="auto"/>
        <w:left w:val="none" w:sz="0" w:space="0" w:color="auto"/>
        <w:bottom w:val="none" w:sz="0" w:space="0" w:color="auto"/>
        <w:right w:val="none" w:sz="0" w:space="0" w:color="auto"/>
      </w:divBdr>
    </w:div>
    <w:div w:id="653535804">
      <w:bodyDiv w:val="1"/>
      <w:marLeft w:val="0"/>
      <w:marRight w:val="0"/>
      <w:marTop w:val="0"/>
      <w:marBottom w:val="0"/>
      <w:divBdr>
        <w:top w:val="none" w:sz="0" w:space="0" w:color="auto"/>
        <w:left w:val="none" w:sz="0" w:space="0" w:color="auto"/>
        <w:bottom w:val="none" w:sz="0" w:space="0" w:color="auto"/>
        <w:right w:val="none" w:sz="0" w:space="0" w:color="auto"/>
      </w:divBdr>
    </w:div>
    <w:div w:id="717169631">
      <w:bodyDiv w:val="1"/>
      <w:marLeft w:val="0"/>
      <w:marRight w:val="0"/>
      <w:marTop w:val="0"/>
      <w:marBottom w:val="0"/>
      <w:divBdr>
        <w:top w:val="none" w:sz="0" w:space="0" w:color="auto"/>
        <w:left w:val="none" w:sz="0" w:space="0" w:color="auto"/>
        <w:bottom w:val="none" w:sz="0" w:space="0" w:color="auto"/>
        <w:right w:val="none" w:sz="0" w:space="0" w:color="auto"/>
      </w:divBdr>
    </w:div>
    <w:div w:id="725110937">
      <w:bodyDiv w:val="1"/>
      <w:marLeft w:val="0"/>
      <w:marRight w:val="0"/>
      <w:marTop w:val="0"/>
      <w:marBottom w:val="0"/>
      <w:divBdr>
        <w:top w:val="none" w:sz="0" w:space="0" w:color="auto"/>
        <w:left w:val="none" w:sz="0" w:space="0" w:color="auto"/>
        <w:bottom w:val="none" w:sz="0" w:space="0" w:color="auto"/>
        <w:right w:val="none" w:sz="0" w:space="0" w:color="auto"/>
      </w:divBdr>
    </w:div>
    <w:div w:id="837425341">
      <w:bodyDiv w:val="1"/>
      <w:marLeft w:val="0"/>
      <w:marRight w:val="0"/>
      <w:marTop w:val="0"/>
      <w:marBottom w:val="0"/>
      <w:divBdr>
        <w:top w:val="none" w:sz="0" w:space="0" w:color="auto"/>
        <w:left w:val="none" w:sz="0" w:space="0" w:color="auto"/>
        <w:bottom w:val="none" w:sz="0" w:space="0" w:color="auto"/>
        <w:right w:val="none" w:sz="0" w:space="0" w:color="auto"/>
      </w:divBdr>
    </w:div>
    <w:div w:id="937366837">
      <w:bodyDiv w:val="1"/>
      <w:marLeft w:val="0"/>
      <w:marRight w:val="0"/>
      <w:marTop w:val="0"/>
      <w:marBottom w:val="0"/>
      <w:divBdr>
        <w:top w:val="none" w:sz="0" w:space="0" w:color="auto"/>
        <w:left w:val="none" w:sz="0" w:space="0" w:color="auto"/>
        <w:bottom w:val="none" w:sz="0" w:space="0" w:color="auto"/>
        <w:right w:val="none" w:sz="0" w:space="0" w:color="auto"/>
      </w:divBdr>
    </w:div>
    <w:div w:id="969675503">
      <w:bodyDiv w:val="1"/>
      <w:marLeft w:val="0"/>
      <w:marRight w:val="0"/>
      <w:marTop w:val="0"/>
      <w:marBottom w:val="0"/>
      <w:divBdr>
        <w:top w:val="none" w:sz="0" w:space="0" w:color="auto"/>
        <w:left w:val="none" w:sz="0" w:space="0" w:color="auto"/>
        <w:bottom w:val="none" w:sz="0" w:space="0" w:color="auto"/>
        <w:right w:val="none" w:sz="0" w:space="0" w:color="auto"/>
      </w:divBdr>
    </w:div>
    <w:div w:id="1056852726">
      <w:bodyDiv w:val="1"/>
      <w:marLeft w:val="0"/>
      <w:marRight w:val="0"/>
      <w:marTop w:val="0"/>
      <w:marBottom w:val="0"/>
      <w:divBdr>
        <w:top w:val="none" w:sz="0" w:space="0" w:color="auto"/>
        <w:left w:val="none" w:sz="0" w:space="0" w:color="auto"/>
        <w:bottom w:val="none" w:sz="0" w:space="0" w:color="auto"/>
        <w:right w:val="none" w:sz="0" w:space="0" w:color="auto"/>
      </w:divBdr>
    </w:div>
    <w:div w:id="1090615292">
      <w:bodyDiv w:val="1"/>
      <w:marLeft w:val="0"/>
      <w:marRight w:val="0"/>
      <w:marTop w:val="0"/>
      <w:marBottom w:val="0"/>
      <w:divBdr>
        <w:top w:val="none" w:sz="0" w:space="0" w:color="auto"/>
        <w:left w:val="none" w:sz="0" w:space="0" w:color="auto"/>
        <w:bottom w:val="none" w:sz="0" w:space="0" w:color="auto"/>
        <w:right w:val="none" w:sz="0" w:space="0" w:color="auto"/>
      </w:divBdr>
    </w:div>
    <w:div w:id="1101292954">
      <w:bodyDiv w:val="1"/>
      <w:marLeft w:val="0"/>
      <w:marRight w:val="0"/>
      <w:marTop w:val="0"/>
      <w:marBottom w:val="0"/>
      <w:divBdr>
        <w:top w:val="none" w:sz="0" w:space="0" w:color="auto"/>
        <w:left w:val="none" w:sz="0" w:space="0" w:color="auto"/>
        <w:bottom w:val="none" w:sz="0" w:space="0" w:color="auto"/>
        <w:right w:val="none" w:sz="0" w:space="0" w:color="auto"/>
      </w:divBdr>
    </w:div>
    <w:div w:id="1110510129">
      <w:bodyDiv w:val="1"/>
      <w:marLeft w:val="0"/>
      <w:marRight w:val="0"/>
      <w:marTop w:val="0"/>
      <w:marBottom w:val="0"/>
      <w:divBdr>
        <w:top w:val="none" w:sz="0" w:space="0" w:color="auto"/>
        <w:left w:val="none" w:sz="0" w:space="0" w:color="auto"/>
        <w:bottom w:val="none" w:sz="0" w:space="0" w:color="auto"/>
        <w:right w:val="none" w:sz="0" w:space="0" w:color="auto"/>
      </w:divBdr>
    </w:div>
    <w:div w:id="1121191934">
      <w:bodyDiv w:val="1"/>
      <w:marLeft w:val="0"/>
      <w:marRight w:val="0"/>
      <w:marTop w:val="0"/>
      <w:marBottom w:val="0"/>
      <w:divBdr>
        <w:top w:val="none" w:sz="0" w:space="0" w:color="auto"/>
        <w:left w:val="none" w:sz="0" w:space="0" w:color="auto"/>
        <w:bottom w:val="none" w:sz="0" w:space="0" w:color="auto"/>
        <w:right w:val="none" w:sz="0" w:space="0" w:color="auto"/>
      </w:divBdr>
    </w:div>
    <w:div w:id="1226455448">
      <w:bodyDiv w:val="1"/>
      <w:marLeft w:val="0"/>
      <w:marRight w:val="0"/>
      <w:marTop w:val="0"/>
      <w:marBottom w:val="0"/>
      <w:divBdr>
        <w:top w:val="none" w:sz="0" w:space="0" w:color="auto"/>
        <w:left w:val="none" w:sz="0" w:space="0" w:color="auto"/>
        <w:bottom w:val="none" w:sz="0" w:space="0" w:color="auto"/>
        <w:right w:val="none" w:sz="0" w:space="0" w:color="auto"/>
      </w:divBdr>
    </w:div>
    <w:div w:id="1274245238">
      <w:bodyDiv w:val="1"/>
      <w:marLeft w:val="0"/>
      <w:marRight w:val="0"/>
      <w:marTop w:val="0"/>
      <w:marBottom w:val="0"/>
      <w:divBdr>
        <w:top w:val="none" w:sz="0" w:space="0" w:color="auto"/>
        <w:left w:val="none" w:sz="0" w:space="0" w:color="auto"/>
        <w:bottom w:val="none" w:sz="0" w:space="0" w:color="auto"/>
        <w:right w:val="none" w:sz="0" w:space="0" w:color="auto"/>
      </w:divBdr>
    </w:div>
    <w:div w:id="1282222298">
      <w:bodyDiv w:val="1"/>
      <w:marLeft w:val="0"/>
      <w:marRight w:val="0"/>
      <w:marTop w:val="0"/>
      <w:marBottom w:val="0"/>
      <w:divBdr>
        <w:top w:val="none" w:sz="0" w:space="0" w:color="auto"/>
        <w:left w:val="none" w:sz="0" w:space="0" w:color="auto"/>
        <w:bottom w:val="none" w:sz="0" w:space="0" w:color="auto"/>
        <w:right w:val="none" w:sz="0" w:space="0" w:color="auto"/>
      </w:divBdr>
    </w:div>
    <w:div w:id="1285577839">
      <w:bodyDiv w:val="1"/>
      <w:marLeft w:val="0"/>
      <w:marRight w:val="0"/>
      <w:marTop w:val="0"/>
      <w:marBottom w:val="0"/>
      <w:divBdr>
        <w:top w:val="none" w:sz="0" w:space="0" w:color="auto"/>
        <w:left w:val="none" w:sz="0" w:space="0" w:color="auto"/>
        <w:bottom w:val="none" w:sz="0" w:space="0" w:color="auto"/>
        <w:right w:val="none" w:sz="0" w:space="0" w:color="auto"/>
      </w:divBdr>
    </w:div>
    <w:div w:id="1378502986">
      <w:bodyDiv w:val="1"/>
      <w:marLeft w:val="0"/>
      <w:marRight w:val="0"/>
      <w:marTop w:val="0"/>
      <w:marBottom w:val="0"/>
      <w:divBdr>
        <w:top w:val="none" w:sz="0" w:space="0" w:color="auto"/>
        <w:left w:val="none" w:sz="0" w:space="0" w:color="auto"/>
        <w:bottom w:val="none" w:sz="0" w:space="0" w:color="auto"/>
        <w:right w:val="none" w:sz="0" w:space="0" w:color="auto"/>
      </w:divBdr>
    </w:div>
    <w:div w:id="1501701982">
      <w:bodyDiv w:val="1"/>
      <w:marLeft w:val="0"/>
      <w:marRight w:val="0"/>
      <w:marTop w:val="0"/>
      <w:marBottom w:val="0"/>
      <w:divBdr>
        <w:top w:val="none" w:sz="0" w:space="0" w:color="auto"/>
        <w:left w:val="none" w:sz="0" w:space="0" w:color="auto"/>
        <w:bottom w:val="none" w:sz="0" w:space="0" w:color="auto"/>
        <w:right w:val="none" w:sz="0" w:space="0" w:color="auto"/>
      </w:divBdr>
    </w:div>
    <w:div w:id="1697383957">
      <w:bodyDiv w:val="1"/>
      <w:marLeft w:val="0"/>
      <w:marRight w:val="0"/>
      <w:marTop w:val="0"/>
      <w:marBottom w:val="0"/>
      <w:divBdr>
        <w:top w:val="none" w:sz="0" w:space="0" w:color="auto"/>
        <w:left w:val="none" w:sz="0" w:space="0" w:color="auto"/>
        <w:bottom w:val="none" w:sz="0" w:space="0" w:color="auto"/>
        <w:right w:val="none" w:sz="0" w:space="0" w:color="auto"/>
      </w:divBdr>
    </w:div>
    <w:div w:id="1705328844">
      <w:bodyDiv w:val="1"/>
      <w:marLeft w:val="0"/>
      <w:marRight w:val="0"/>
      <w:marTop w:val="0"/>
      <w:marBottom w:val="0"/>
      <w:divBdr>
        <w:top w:val="none" w:sz="0" w:space="0" w:color="auto"/>
        <w:left w:val="none" w:sz="0" w:space="0" w:color="auto"/>
        <w:bottom w:val="none" w:sz="0" w:space="0" w:color="auto"/>
        <w:right w:val="none" w:sz="0" w:space="0" w:color="auto"/>
      </w:divBdr>
    </w:div>
    <w:div w:id="1705522968">
      <w:bodyDiv w:val="1"/>
      <w:marLeft w:val="0"/>
      <w:marRight w:val="0"/>
      <w:marTop w:val="0"/>
      <w:marBottom w:val="0"/>
      <w:divBdr>
        <w:top w:val="none" w:sz="0" w:space="0" w:color="auto"/>
        <w:left w:val="none" w:sz="0" w:space="0" w:color="auto"/>
        <w:bottom w:val="none" w:sz="0" w:space="0" w:color="auto"/>
        <w:right w:val="none" w:sz="0" w:space="0" w:color="auto"/>
      </w:divBdr>
      <w:divsChild>
        <w:div w:id="2062246815">
          <w:marLeft w:val="0"/>
          <w:marRight w:val="0"/>
          <w:marTop w:val="0"/>
          <w:marBottom w:val="0"/>
          <w:divBdr>
            <w:top w:val="none" w:sz="0" w:space="0" w:color="auto"/>
            <w:left w:val="none" w:sz="0" w:space="0" w:color="auto"/>
            <w:bottom w:val="none" w:sz="0" w:space="0" w:color="auto"/>
            <w:right w:val="none" w:sz="0" w:space="0" w:color="auto"/>
          </w:divBdr>
        </w:div>
      </w:divsChild>
    </w:div>
    <w:div w:id="1724602242">
      <w:bodyDiv w:val="1"/>
      <w:marLeft w:val="0"/>
      <w:marRight w:val="0"/>
      <w:marTop w:val="0"/>
      <w:marBottom w:val="0"/>
      <w:divBdr>
        <w:top w:val="none" w:sz="0" w:space="0" w:color="auto"/>
        <w:left w:val="none" w:sz="0" w:space="0" w:color="auto"/>
        <w:bottom w:val="none" w:sz="0" w:space="0" w:color="auto"/>
        <w:right w:val="none" w:sz="0" w:space="0" w:color="auto"/>
      </w:divBdr>
    </w:div>
    <w:div w:id="1734429945">
      <w:bodyDiv w:val="1"/>
      <w:marLeft w:val="0"/>
      <w:marRight w:val="0"/>
      <w:marTop w:val="0"/>
      <w:marBottom w:val="0"/>
      <w:divBdr>
        <w:top w:val="none" w:sz="0" w:space="0" w:color="auto"/>
        <w:left w:val="none" w:sz="0" w:space="0" w:color="auto"/>
        <w:bottom w:val="none" w:sz="0" w:space="0" w:color="auto"/>
        <w:right w:val="none" w:sz="0" w:space="0" w:color="auto"/>
      </w:divBdr>
    </w:div>
    <w:div w:id="1736969225">
      <w:bodyDiv w:val="1"/>
      <w:marLeft w:val="0"/>
      <w:marRight w:val="0"/>
      <w:marTop w:val="0"/>
      <w:marBottom w:val="0"/>
      <w:divBdr>
        <w:top w:val="none" w:sz="0" w:space="0" w:color="auto"/>
        <w:left w:val="none" w:sz="0" w:space="0" w:color="auto"/>
        <w:bottom w:val="none" w:sz="0" w:space="0" w:color="auto"/>
        <w:right w:val="none" w:sz="0" w:space="0" w:color="auto"/>
      </w:divBdr>
    </w:div>
    <w:div w:id="1764496431">
      <w:bodyDiv w:val="1"/>
      <w:marLeft w:val="0"/>
      <w:marRight w:val="0"/>
      <w:marTop w:val="0"/>
      <w:marBottom w:val="0"/>
      <w:divBdr>
        <w:top w:val="none" w:sz="0" w:space="0" w:color="auto"/>
        <w:left w:val="none" w:sz="0" w:space="0" w:color="auto"/>
        <w:bottom w:val="none" w:sz="0" w:space="0" w:color="auto"/>
        <w:right w:val="none" w:sz="0" w:space="0" w:color="auto"/>
      </w:divBdr>
    </w:div>
    <w:div w:id="1824423191">
      <w:bodyDiv w:val="1"/>
      <w:marLeft w:val="0"/>
      <w:marRight w:val="0"/>
      <w:marTop w:val="0"/>
      <w:marBottom w:val="0"/>
      <w:divBdr>
        <w:top w:val="none" w:sz="0" w:space="0" w:color="auto"/>
        <w:left w:val="none" w:sz="0" w:space="0" w:color="auto"/>
        <w:bottom w:val="none" w:sz="0" w:space="0" w:color="auto"/>
        <w:right w:val="none" w:sz="0" w:space="0" w:color="auto"/>
      </w:divBdr>
    </w:div>
    <w:div w:id="1875266608">
      <w:bodyDiv w:val="1"/>
      <w:marLeft w:val="0"/>
      <w:marRight w:val="0"/>
      <w:marTop w:val="0"/>
      <w:marBottom w:val="0"/>
      <w:divBdr>
        <w:top w:val="none" w:sz="0" w:space="0" w:color="auto"/>
        <w:left w:val="none" w:sz="0" w:space="0" w:color="auto"/>
        <w:bottom w:val="none" w:sz="0" w:space="0" w:color="auto"/>
        <w:right w:val="none" w:sz="0" w:space="0" w:color="auto"/>
      </w:divBdr>
    </w:div>
    <w:div w:id="1937783563">
      <w:bodyDiv w:val="1"/>
      <w:marLeft w:val="0"/>
      <w:marRight w:val="0"/>
      <w:marTop w:val="0"/>
      <w:marBottom w:val="0"/>
      <w:divBdr>
        <w:top w:val="none" w:sz="0" w:space="0" w:color="auto"/>
        <w:left w:val="none" w:sz="0" w:space="0" w:color="auto"/>
        <w:bottom w:val="none" w:sz="0" w:space="0" w:color="auto"/>
        <w:right w:val="none" w:sz="0" w:space="0" w:color="auto"/>
      </w:divBdr>
    </w:div>
    <w:div w:id="2010593964">
      <w:bodyDiv w:val="1"/>
      <w:marLeft w:val="0"/>
      <w:marRight w:val="0"/>
      <w:marTop w:val="0"/>
      <w:marBottom w:val="0"/>
      <w:divBdr>
        <w:top w:val="none" w:sz="0" w:space="0" w:color="auto"/>
        <w:left w:val="none" w:sz="0" w:space="0" w:color="auto"/>
        <w:bottom w:val="none" w:sz="0" w:space="0" w:color="auto"/>
        <w:right w:val="none" w:sz="0" w:space="0" w:color="auto"/>
      </w:divBdr>
    </w:div>
    <w:div w:id="211139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Brookins</dc:creator>
  <cp:keywords/>
  <dc:description/>
  <cp:lastModifiedBy>Jon Brookins</cp:lastModifiedBy>
  <cp:revision>2</cp:revision>
  <dcterms:created xsi:type="dcterms:W3CDTF">2022-09-09T10:18:00Z</dcterms:created>
  <dcterms:modified xsi:type="dcterms:W3CDTF">2022-09-09T10:18:00Z</dcterms:modified>
</cp:coreProperties>
</file>