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883A" w14:textId="1F58F055" w:rsidR="00C13520" w:rsidRDefault="00150B6C" w:rsidP="00150B6C">
      <w:pPr>
        <w:pStyle w:val="Heading1"/>
      </w:pPr>
      <w:r>
        <w:t>In Class #1</w:t>
      </w:r>
    </w:p>
    <w:p w14:paraId="3208A17B" w14:textId="77777777" w:rsidR="00150B6C" w:rsidRPr="00150B6C" w:rsidRDefault="00150B6C" w:rsidP="00150B6C"/>
    <w:p w14:paraId="521916D5" w14:textId="1027B2CB" w:rsidR="00150B6C" w:rsidRDefault="00150B6C" w:rsidP="00150B6C">
      <w:pPr>
        <w:pStyle w:val="Heading2"/>
      </w:pPr>
      <w:r>
        <w:t>Problem Statement</w:t>
      </w:r>
    </w:p>
    <w:p w14:paraId="5E02D7AE" w14:textId="2E19286C" w:rsidR="00150B6C" w:rsidRDefault="00150B6C" w:rsidP="00150B6C"/>
    <w:p w14:paraId="16307487" w14:textId="69E6D80C" w:rsidR="00150B6C" w:rsidRDefault="00150B6C" w:rsidP="00150B6C">
      <w:r>
        <w:t xml:space="preserve">Generate a random sample of size 200 from </w:t>
      </w:r>
      <w:proofErr w:type="gramStart"/>
      <w:r>
        <w:t>Gamma(</w:t>
      </w:r>
      <w:proofErr w:type="gramEnd"/>
      <w:r>
        <w:t>3,2).  Using MC Integration estimate the expectation and variance of the three quantities.</w:t>
      </w:r>
    </w:p>
    <w:p w14:paraId="57FB29A9" w14:textId="597A2869" w:rsidR="00150B6C" w:rsidRDefault="00150B6C" w:rsidP="00150B6C"/>
    <w:p w14:paraId="3E6D3330" w14:textId="07445201" w:rsidR="00150B6C" w:rsidRDefault="00150B6C" w:rsidP="00150B6C">
      <w:pPr>
        <w:pStyle w:val="Heading2"/>
      </w:pPr>
      <w:r>
        <w:t>Code</w:t>
      </w:r>
    </w:p>
    <w:p w14:paraId="0069F18E"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Data</w:t>
      </w:r>
    </w:p>
    <w:p w14:paraId="7B649120"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3,2,1,200);                              </w:t>
      </w:r>
    </w:p>
    <w:p w14:paraId="5C206FD6"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F4CA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Square Root of X</w:t>
      </w:r>
    </w:p>
    <w:p w14:paraId="3FDD137D"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 xml:space="preserve"> = sqrt(x);</w:t>
      </w:r>
    </w:p>
    <w:p w14:paraId="1F41744F"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exp_root_x</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w:t>
      </w:r>
    </w:p>
    <w:p w14:paraId="2D17C2A2"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var_root_x</w:t>
      </w:r>
      <w:proofErr w:type="spellEnd"/>
      <w:r>
        <w:rPr>
          <w:rFonts w:ascii="Courier New" w:hAnsi="Courier New" w:cs="Courier New"/>
          <w:color w:val="000000"/>
          <w:sz w:val="20"/>
          <w:szCs w:val="20"/>
        </w:rPr>
        <w:t xml:space="preserve"> = var(</w:t>
      </w:r>
      <w:proofErr w:type="spellStart"/>
      <w:r>
        <w:rPr>
          <w:rFonts w:ascii="Courier New" w:hAnsi="Courier New" w:cs="Courier New"/>
          <w:color w:val="000000"/>
          <w:sz w:val="20"/>
          <w:szCs w:val="20"/>
        </w:rPr>
        <w:t>root_x</w:t>
      </w:r>
      <w:proofErr w:type="spellEnd"/>
      <w:r>
        <w:rPr>
          <w:rFonts w:ascii="Courier New" w:hAnsi="Courier New" w:cs="Courier New"/>
          <w:color w:val="000000"/>
          <w:sz w:val="20"/>
          <w:szCs w:val="20"/>
        </w:rPr>
        <w:t>);</w:t>
      </w:r>
    </w:p>
    <w:p w14:paraId="039282B8"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AD735C"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Trimmed Mean</w:t>
      </w:r>
    </w:p>
    <w:p w14:paraId="672F51D5"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1,1000);</w:t>
      </w:r>
    </w:p>
    <w:p w14:paraId="1D63482D"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D49A21"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1:1000</w:t>
      </w:r>
    </w:p>
    <w:p w14:paraId="6B2984CE"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3,2,1,200);</w:t>
      </w:r>
    </w:p>
    <w:p w14:paraId="32D8C21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trimmean</w:t>
      </w:r>
      <w:proofErr w:type="spellEnd"/>
      <w:r>
        <w:rPr>
          <w:rFonts w:ascii="Courier New" w:hAnsi="Courier New" w:cs="Courier New"/>
          <w:color w:val="000000"/>
          <w:sz w:val="20"/>
          <w:szCs w:val="20"/>
        </w:rPr>
        <w:t>(x,20);</w:t>
      </w:r>
    </w:p>
    <w:p w14:paraId="409B559C"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230064F"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6EC6DD"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exp_tr_mean</w:t>
      </w:r>
      <w:proofErr w:type="spellEnd"/>
      <w:r>
        <w:rPr>
          <w:rFonts w:ascii="Courier New" w:hAnsi="Courier New" w:cs="Courier New"/>
          <w:color w:val="000000"/>
          <w:sz w:val="20"/>
          <w:szCs w:val="20"/>
        </w:rPr>
        <w:t>= mean(</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
    <w:p w14:paraId="5FCFCEAC" w14:textId="77777777" w:rsidR="00150B6C" w:rsidRDefault="00150B6C" w:rsidP="00150B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var_tr_mean</w:t>
      </w:r>
      <w:proofErr w:type="spellEnd"/>
      <w:r>
        <w:rPr>
          <w:rFonts w:ascii="Courier New" w:hAnsi="Courier New" w:cs="Courier New"/>
          <w:color w:val="000000"/>
          <w:sz w:val="20"/>
          <w:szCs w:val="20"/>
        </w:rPr>
        <w:t xml:space="preserve"> = var(</w:t>
      </w:r>
      <w:proofErr w:type="spellStart"/>
      <w:r>
        <w:rPr>
          <w:rFonts w:ascii="Courier New" w:hAnsi="Courier New" w:cs="Courier New"/>
          <w:color w:val="000000"/>
          <w:sz w:val="20"/>
          <w:szCs w:val="20"/>
        </w:rPr>
        <w:t>tr_mean</w:t>
      </w:r>
      <w:proofErr w:type="spellEnd"/>
      <w:r>
        <w:rPr>
          <w:rFonts w:ascii="Courier New" w:hAnsi="Courier New" w:cs="Courier New"/>
          <w:color w:val="000000"/>
          <w:sz w:val="20"/>
          <w:szCs w:val="20"/>
        </w:rPr>
        <w:t>);</w:t>
      </w:r>
    </w:p>
    <w:p w14:paraId="423873C7"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E643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17AAC2"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%Third Quartile</w:t>
      </w:r>
    </w:p>
    <w:p w14:paraId="37FEBC54"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q3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1,1000);</w:t>
      </w:r>
    </w:p>
    <w:p w14:paraId="428BB2EA"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1:1000</w:t>
      </w:r>
    </w:p>
    <w:p w14:paraId="045B9108"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gamrnd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3,2,1,200);</w:t>
      </w:r>
    </w:p>
    <w:p w14:paraId="47D78119"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quarts = quartiles(x);</w:t>
      </w:r>
    </w:p>
    <w:p w14:paraId="318087D5"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quarts(</w:t>
      </w:r>
      <w:proofErr w:type="gramEnd"/>
      <w:r>
        <w:rPr>
          <w:rFonts w:ascii="Courier New" w:hAnsi="Courier New" w:cs="Courier New"/>
          <w:color w:val="000000"/>
          <w:sz w:val="20"/>
          <w:szCs w:val="20"/>
        </w:rPr>
        <w:t>3);</w:t>
      </w:r>
    </w:p>
    <w:p w14:paraId="2AE7B180"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5913B0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F92C9AB"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exp_q3= mean(q3);</w:t>
      </w:r>
    </w:p>
    <w:p w14:paraId="3D4F998F" w14:textId="77777777" w:rsidR="00150B6C" w:rsidRDefault="00150B6C" w:rsidP="00150B6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var_q3 = var(q3);</w:t>
      </w:r>
    </w:p>
    <w:p w14:paraId="1D2F70F4" w14:textId="411706B5" w:rsidR="00150B6C" w:rsidRPr="00150B6C" w:rsidRDefault="00150B6C" w:rsidP="00150B6C"/>
    <w:p w14:paraId="02EC682D" w14:textId="3B1697B1" w:rsidR="00150B6C" w:rsidRDefault="00150B6C" w:rsidP="00150B6C">
      <w:pPr>
        <w:pStyle w:val="Heading2"/>
      </w:pPr>
      <w:r>
        <w:t>Results</w:t>
      </w:r>
    </w:p>
    <w:p w14:paraId="6CC63E6F" w14:textId="0C562010" w:rsidR="00150B6C" w:rsidRDefault="00150B6C" w:rsidP="00150B6C"/>
    <w:p w14:paraId="5F18C37A" w14:textId="004C046B" w:rsidR="00150B6C" w:rsidRDefault="00150B6C" w:rsidP="00150B6C">
      <w:r>
        <w:rPr>
          <w:noProof/>
        </w:rPr>
        <w:lastRenderedPageBreak/>
        <w:drawing>
          <wp:inline distT="0" distB="0" distL="0" distR="0" wp14:anchorId="15C25DC8" wp14:editId="62660EA0">
            <wp:extent cx="2000250" cy="5029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0250" cy="5029200"/>
                    </a:xfrm>
                    <a:prstGeom prst="rect">
                      <a:avLst/>
                    </a:prstGeom>
                  </pic:spPr>
                </pic:pic>
              </a:graphicData>
            </a:graphic>
          </wp:inline>
        </w:drawing>
      </w:r>
    </w:p>
    <w:p w14:paraId="7F522CBF" w14:textId="2A289FA8" w:rsidR="00150B6C" w:rsidRDefault="00150B6C" w:rsidP="00150B6C"/>
    <w:p w14:paraId="591BCA5D" w14:textId="05FF35A8" w:rsidR="00150B6C" w:rsidRDefault="00150B6C">
      <w:r>
        <w:br w:type="page"/>
      </w:r>
    </w:p>
    <w:p w14:paraId="4384544D" w14:textId="72EBC500" w:rsidR="00150B6C" w:rsidRDefault="00150B6C" w:rsidP="00150B6C">
      <w:pPr>
        <w:pStyle w:val="Heading1"/>
      </w:pPr>
      <w:r>
        <w:t>In Class #</w:t>
      </w:r>
      <w:r>
        <w:t>2</w:t>
      </w:r>
    </w:p>
    <w:p w14:paraId="2ABA2E06" w14:textId="59F17674" w:rsidR="00150B6C" w:rsidRDefault="00150B6C" w:rsidP="00150B6C"/>
    <w:p w14:paraId="1F5A17E2" w14:textId="58F22501" w:rsidR="00150B6C" w:rsidRDefault="00150B6C" w:rsidP="00150B6C">
      <w:pPr>
        <w:pStyle w:val="Heading2"/>
      </w:pPr>
      <w:r>
        <w:t>Problem Statement</w:t>
      </w:r>
    </w:p>
    <w:p w14:paraId="5C828CA0" w14:textId="0220BBD5" w:rsidR="00150B6C" w:rsidRDefault="00150B6C" w:rsidP="00150B6C"/>
    <w:p w14:paraId="51BC267F" w14:textId="77777777" w:rsidR="00035428" w:rsidRDefault="00150B6C" w:rsidP="00150B6C">
      <w:r>
        <w:t xml:space="preserve">Generate a random sample from </w:t>
      </w:r>
      <w:proofErr w:type="gramStart"/>
      <w:r>
        <w:t>Gamma(</w:t>
      </w:r>
      <w:proofErr w:type="gramEnd"/>
      <w:r>
        <w:t xml:space="preserve">2,3) use an initial value of 2.  Use a Normal as the candidate density.  </w:t>
      </w:r>
    </w:p>
    <w:p w14:paraId="29968A14" w14:textId="39170575" w:rsidR="00035428" w:rsidRDefault="00035428" w:rsidP="00150B6C">
      <w:r>
        <w:t xml:space="preserve">1-2 </w:t>
      </w:r>
      <w:r w:rsidR="00150B6C">
        <w:t>Generate the data, plot the MC and calculate the mean and SD of the chain and compare with the true values.</w:t>
      </w:r>
      <w:r>
        <w:t xml:space="preserve">  </w:t>
      </w:r>
    </w:p>
    <w:p w14:paraId="43392ED9" w14:textId="2E73A1E2" w:rsidR="00035428" w:rsidRDefault="00035428" w:rsidP="00150B6C">
      <w:r>
        <w:t xml:space="preserve">3. Provide the kernel density estimation with the data you generated, plot this along with the </w:t>
      </w:r>
      <w:proofErr w:type="spellStart"/>
      <w:r>
        <w:t>historgram</w:t>
      </w:r>
      <w:proofErr w:type="spellEnd"/>
      <w:r>
        <w:t xml:space="preserve"> of your data and the true </w:t>
      </w:r>
      <w:proofErr w:type="gramStart"/>
      <w:r>
        <w:t>Gamma(</w:t>
      </w:r>
      <w:proofErr w:type="gramEnd"/>
      <w:r>
        <w:t>2,3) distribution.</w:t>
      </w:r>
    </w:p>
    <w:p w14:paraId="25162D99" w14:textId="5EE01FE5" w:rsidR="00035428" w:rsidRDefault="00035428" w:rsidP="00150B6C"/>
    <w:p w14:paraId="573481CF" w14:textId="7AB03AE1" w:rsidR="00035428" w:rsidRDefault="00035428" w:rsidP="00150B6C">
      <w:r>
        <w:t>4. Repeat with exponential candidate.</w:t>
      </w:r>
    </w:p>
    <w:p w14:paraId="55CFB82E" w14:textId="1CD9B306" w:rsidR="00035428" w:rsidRDefault="00035428" w:rsidP="00150B6C"/>
    <w:p w14:paraId="66B5BFC0" w14:textId="0D766695" w:rsidR="00035428" w:rsidRDefault="00035428" w:rsidP="00035428">
      <w:pPr>
        <w:pStyle w:val="Heading2"/>
      </w:pPr>
      <w:r>
        <w:t>Code</w:t>
      </w:r>
    </w:p>
    <w:p w14:paraId="1E60A5D3" w14:textId="77777777" w:rsidR="00035428" w:rsidRDefault="00035428" w:rsidP="00035428">
      <w:pPr>
        <w:autoSpaceDE w:val="0"/>
        <w:autoSpaceDN w:val="0"/>
        <w:adjustRightInd w:val="0"/>
        <w:spacing w:after="0" w:line="240" w:lineRule="auto"/>
        <w:rPr>
          <w:rFonts w:ascii="Courier New" w:hAnsi="Courier New" w:cs="Courier New"/>
          <w:sz w:val="24"/>
          <w:szCs w:val="24"/>
        </w:rPr>
      </w:pPr>
    </w:p>
    <w:p w14:paraId="7CC658A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43158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Generate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of n=3000 using M-H, burn in the first 10%</w:t>
      </w:r>
    </w:p>
    <w:p w14:paraId="089E557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3D421D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 sig = sqrt(a*b^2);</w:t>
      </w:r>
    </w:p>
    <w:p w14:paraId="2C6B406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2993A8E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20C3AA2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0D63FDF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501234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656D9D2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3932D4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6E1FA0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4E62F99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60ED8D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42A2BEE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881655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171AF11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9FB1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C62E9A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A9F17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norm_rate_18 = rate/n</w:t>
      </w:r>
    </w:p>
    <w:p w14:paraId="37A09D7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C501F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Burn in 10%</w:t>
      </w:r>
    </w:p>
    <w:p w14:paraId="4BEA567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n1=.1*n;</w:t>
      </w:r>
    </w:p>
    <w:p w14:paraId="78043AB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X1=X1(n1+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554C973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5280E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273EC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Plot the MCMC After Burn-In</w:t>
      </w:r>
    </w:p>
    <w:p w14:paraId="3A9F7E9B"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3C8C9E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w:t>
      </w:r>
    </w:p>
    <w:p w14:paraId="18F5F18B"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With Normal Candidate Distribution'</w:t>
      </w:r>
      <w:r>
        <w:rPr>
          <w:rFonts w:ascii="Courier New" w:hAnsi="Courier New" w:cs="Courier New"/>
          <w:color w:val="000000"/>
          <w:sz w:val="20"/>
          <w:szCs w:val="20"/>
        </w:rPr>
        <w:t>)</w:t>
      </w:r>
    </w:p>
    <w:p w14:paraId="2E40207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X1_Bar = mean(X1)</w:t>
      </w:r>
    </w:p>
    <w:p w14:paraId="6D293257"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true_mean</w:t>
      </w:r>
      <w:proofErr w:type="spellEnd"/>
      <w:r>
        <w:rPr>
          <w:rFonts w:ascii="Courier New" w:hAnsi="Courier New" w:cs="Courier New"/>
          <w:color w:val="000000"/>
          <w:sz w:val="20"/>
          <w:szCs w:val="20"/>
        </w:rPr>
        <w:t xml:space="preserve"> = a*b</w:t>
      </w:r>
    </w:p>
    <w:p w14:paraId="607D22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X1_std = std(X1)</w:t>
      </w:r>
    </w:p>
    <w:p w14:paraId="3BA71BA3"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true_std</w:t>
      </w:r>
      <w:proofErr w:type="spellEnd"/>
      <w:r>
        <w:rPr>
          <w:rFonts w:ascii="Courier New" w:hAnsi="Courier New" w:cs="Courier New"/>
          <w:color w:val="000000"/>
          <w:sz w:val="20"/>
          <w:szCs w:val="20"/>
        </w:rPr>
        <w:t xml:space="preserve"> = sqrt(a*b^2)</w:t>
      </w:r>
    </w:p>
    <w:p w14:paraId="14DC142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FF0BF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7BDC9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 Provide the Normal Kernel Density Estimation</w:t>
      </w:r>
    </w:p>
    <w:p w14:paraId="32CAC4C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7ECE9E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length(X1);</w:t>
      </w:r>
    </w:p>
    <w:p w14:paraId="46D61F4E"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1.06*n^(-1/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min(std(X1),</w:t>
      </w:r>
      <w:proofErr w:type="spellStart"/>
      <w:r>
        <w:rPr>
          <w:rFonts w:ascii="Courier New" w:hAnsi="Courier New" w:cs="Courier New"/>
          <w:color w:val="000000"/>
          <w:sz w:val="20"/>
          <w:szCs w:val="20"/>
        </w:rPr>
        <w:t>iqr</w:t>
      </w:r>
      <w:proofErr w:type="spellEnd"/>
      <w:r>
        <w:rPr>
          <w:rFonts w:ascii="Courier New" w:hAnsi="Courier New" w:cs="Courier New"/>
          <w:color w:val="000000"/>
          <w:sz w:val="20"/>
          <w:szCs w:val="20"/>
        </w:rPr>
        <w:t>(X1)/1.348);</w:t>
      </w:r>
    </w:p>
    <w:p w14:paraId="1F7BCBC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max(X1)+1, 10000);</w:t>
      </w:r>
    </w:p>
    <w:p w14:paraId="6B446B79"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zeros(size(xx));</w:t>
      </w:r>
    </w:p>
    <w:p w14:paraId="3ADC024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5071C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1A29AF2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-(1/(2*hn^2))*(xx-X1(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)).^2)/sqrt(2*pi)/</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w:t>
      </w:r>
    </w:p>
    <w:p w14:paraId="4C31D03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fhatN+f</w:t>
      </w:r>
      <w:proofErr w:type="spellEnd"/>
      <w:r>
        <w:rPr>
          <w:rFonts w:ascii="Courier New" w:hAnsi="Courier New" w:cs="Courier New"/>
          <w:color w:val="000000"/>
          <w:sz w:val="20"/>
          <w:szCs w:val="20"/>
        </w:rPr>
        <w:t>/(n);</w:t>
      </w:r>
    </w:p>
    <w:p w14:paraId="2E0DFF1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A00BE4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gam = </w:t>
      </w:r>
      <w:proofErr w:type="spellStart"/>
      <w:proofErr w:type="gram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xx, a, b);</w:t>
      </w:r>
    </w:p>
    <w:p w14:paraId="39913D6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EC8EED"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7533E805"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X1,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359046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'Histogram of Sample with Kernel density and True density'</w:t>
      </w:r>
      <w:r>
        <w:rPr>
          <w:rFonts w:ascii="Courier New" w:hAnsi="Courier New" w:cs="Courier New"/>
          <w:color w:val="000000"/>
          <w:sz w:val="20"/>
          <w:szCs w:val="20"/>
        </w:rPr>
        <w:t>)</w:t>
      </w:r>
    </w:p>
    <w:p w14:paraId="690B7FC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318EE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D44AB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E81CC58"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64893970"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gam, </w:t>
      </w:r>
      <w:r>
        <w:rPr>
          <w:rFonts w:ascii="Courier New" w:hAnsi="Courier New" w:cs="Courier New"/>
          <w:color w:val="A020F0"/>
          <w:sz w:val="20"/>
          <w:szCs w:val="20"/>
        </w:rPr>
        <w:t>'-.r'</w:t>
      </w:r>
      <w:r>
        <w:rPr>
          <w:rFonts w:ascii="Courier New" w:hAnsi="Courier New" w:cs="Courier New"/>
          <w:color w:val="000000"/>
          <w:sz w:val="20"/>
          <w:szCs w:val="20"/>
        </w:rPr>
        <w:t>)</w:t>
      </w:r>
    </w:p>
    <w:p w14:paraId="7F6D65F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'MCMC Sample (Normal Candidate)'</w:t>
      </w:r>
      <w:r>
        <w:rPr>
          <w:rFonts w:ascii="Courier New" w:hAnsi="Courier New" w:cs="Courier New"/>
          <w:color w:val="000000"/>
          <w:sz w:val="20"/>
          <w:szCs w:val="20"/>
        </w:rPr>
        <w:t xml:space="preserve">, </w:t>
      </w:r>
      <w:r>
        <w:rPr>
          <w:rFonts w:ascii="Courier New" w:hAnsi="Courier New" w:cs="Courier New"/>
          <w:color w:val="A020F0"/>
          <w:sz w:val="20"/>
          <w:szCs w:val="20"/>
        </w:rPr>
        <w:t>'Kernel Density'</w:t>
      </w:r>
      <w:r>
        <w:rPr>
          <w:rFonts w:ascii="Courier New" w:hAnsi="Courier New" w:cs="Courier New"/>
          <w:color w:val="000000"/>
          <w:sz w:val="20"/>
          <w:szCs w:val="20"/>
        </w:rPr>
        <w:t xml:space="preserve">, </w:t>
      </w:r>
      <w:r>
        <w:rPr>
          <w:rFonts w:ascii="Courier New" w:hAnsi="Courier New" w:cs="Courier New"/>
          <w:color w:val="A020F0"/>
          <w:sz w:val="20"/>
          <w:szCs w:val="20"/>
        </w:rPr>
        <w:t>'Gamma pdf'</w:t>
      </w:r>
      <w:r>
        <w:rPr>
          <w:rFonts w:ascii="Courier New" w:hAnsi="Courier New" w:cs="Courier New"/>
          <w:color w:val="000000"/>
          <w:sz w:val="20"/>
          <w:szCs w:val="20"/>
        </w:rPr>
        <w:t>)</w:t>
      </w:r>
    </w:p>
    <w:p w14:paraId="22EE6EC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1BC5D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481C03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0B8DD0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out how the variance affects the mix rate</w:t>
      </w:r>
    </w:p>
    <w:p w14:paraId="7F03E22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5306F99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 sig = 1;</w:t>
      </w:r>
    </w:p>
    <w:p w14:paraId="4DA2A59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3B897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0B92782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0D18A67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05B720D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5D728F8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0EF8D7D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7B7DADA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1F7C736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0464210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105468A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140B23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7A014A4E"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8C953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246053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43412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norm_rate_1 = rate/n</w:t>
      </w:r>
    </w:p>
    <w:p w14:paraId="6627997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3810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EB36C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0FA0C03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2; b = 3; sig = </w:t>
      </w:r>
      <w:proofErr w:type="gramStart"/>
      <w:r>
        <w:rPr>
          <w:rFonts w:ascii="Courier New" w:hAnsi="Courier New" w:cs="Courier New"/>
          <w:color w:val="000000"/>
          <w:sz w:val="20"/>
          <w:szCs w:val="20"/>
        </w:rPr>
        <w:t>sqrt(</w:t>
      </w:r>
      <w:proofErr w:type="gramEnd"/>
      <w:r>
        <w:rPr>
          <w:rFonts w:ascii="Courier New" w:hAnsi="Courier New" w:cs="Courier New"/>
          <w:color w:val="000000"/>
          <w:sz w:val="20"/>
          <w:szCs w:val="20"/>
        </w:rPr>
        <w:t>50);</w:t>
      </w:r>
    </w:p>
    <w:p w14:paraId="24F9DA1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20315AD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207778F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 = 2;</w:t>
      </w:r>
    </w:p>
    <w:p w14:paraId="2268B42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25D367B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(X1(i-1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w:t>
      </w:r>
    </w:p>
    <w:p w14:paraId="3A3F093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1F5130C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(y, a, b)*</w:t>
      </w:r>
      <w:proofErr w:type="spellStart"/>
      <w:r>
        <w:rPr>
          <w:rFonts w:ascii="Courier New" w:hAnsi="Courier New" w:cs="Courier New"/>
          <w:color w:val="000000"/>
          <w:sz w:val="20"/>
          <w:szCs w:val="20"/>
        </w:rPr>
        <w:t>normpdf</w:t>
      </w:r>
      <w:proofErr w:type="spellEnd"/>
      <w:r>
        <w:rPr>
          <w:rFonts w:ascii="Courier New" w:hAnsi="Courier New" w:cs="Courier New"/>
          <w:color w:val="000000"/>
          <w:sz w:val="20"/>
          <w:szCs w:val="20"/>
        </w:rPr>
        <w:t>(X1(i-1), y, sig)/</w:t>
      </w:r>
      <w:r>
        <w:rPr>
          <w:rFonts w:ascii="Courier New" w:hAnsi="Courier New" w:cs="Courier New"/>
          <w:color w:val="0000FF"/>
          <w:sz w:val="20"/>
          <w:szCs w:val="20"/>
        </w:rPr>
        <w:t>...</w:t>
      </w:r>
    </w:p>
    <w:p w14:paraId="08C8820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 xml:space="preserve">(X1(i-1), a, </w:t>
      </w:r>
      <w:proofErr w:type="gramStart"/>
      <w:r>
        <w:rPr>
          <w:rFonts w:ascii="Courier New" w:hAnsi="Courier New" w:cs="Courier New"/>
          <w:color w:val="000000"/>
          <w:sz w:val="20"/>
          <w:szCs w:val="20"/>
        </w:rPr>
        <w:t>b)*</w:t>
      </w:r>
      <w:proofErr w:type="spellStart"/>
      <w:proofErr w:type="gramEnd"/>
      <w:r>
        <w:rPr>
          <w:rFonts w:ascii="Courier New" w:hAnsi="Courier New" w:cs="Courier New"/>
          <w:color w:val="000000"/>
          <w:sz w:val="20"/>
          <w:szCs w:val="20"/>
        </w:rPr>
        <w:t>normpdf</w:t>
      </w:r>
      <w:proofErr w:type="spellEnd"/>
      <w:r>
        <w:rPr>
          <w:rFonts w:ascii="Courier New" w:hAnsi="Courier New" w:cs="Courier New"/>
          <w:color w:val="000000"/>
          <w:sz w:val="20"/>
          <w:szCs w:val="20"/>
        </w:rPr>
        <w:t>(y, X1(i-1), sig))]);</w:t>
      </w:r>
    </w:p>
    <w:p w14:paraId="0F30400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915E47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67EAE72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9B36E6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X1(i-1);</w:t>
      </w:r>
    </w:p>
    <w:p w14:paraId="33A05D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4069D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4298360"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A1AFA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norm_rate_50 = rate/n</w:t>
      </w:r>
    </w:p>
    <w:p w14:paraId="20DD435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ED2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2FA4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CC1F9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%Repeat 1-5 With Exponential Candidate</w:t>
      </w:r>
    </w:p>
    <w:p w14:paraId="5AE5A36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BB5AD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981C6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2868DC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Generate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of n=3000 using M-H, burn in the first 10%</w:t>
      </w:r>
    </w:p>
    <w:p w14:paraId="7EF92C5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3000;</w:t>
      </w:r>
    </w:p>
    <w:p w14:paraId="382799F2"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b = 3;</w:t>
      </w:r>
    </w:p>
    <w:p w14:paraId="62499F45"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D70096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0E25D7D7"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X2(1) = 2;</w:t>
      </w:r>
    </w:p>
    <w:p w14:paraId="5CD60CA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1AB0295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exprnd</w:t>
      </w:r>
      <w:proofErr w:type="spellEnd"/>
      <w:r>
        <w:rPr>
          <w:rFonts w:ascii="Courier New" w:hAnsi="Courier New" w:cs="Courier New"/>
          <w:color w:val="000000"/>
          <w:sz w:val="20"/>
          <w:szCs w:val="20"/>
        </w:rPr>
        <w:t>(X2(i-1));</w:t>
      </w:r>
    </w:p>
    <w:p w14:paraId="732E3A0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4F7424E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exppdf</w:t>
      </w:r>
      <w:proofErr w:type="spellEnd"/>
      <w:r>
        <w:rPr>
          <w:rFonts w:ascii="Courier New" w:hAnsi="Courier New" w:cs="Courier New"/>
          <w:color w:val="000000"/>
          <w:sz w:val="20"/>
          <w:szCs w:val="20"/>
        </w:rPr>
        <w:t>(X2(i-1),y)/</w:t>
      </w:r>
      <w:r>
        <w:rPr>
          <w:rFonts w:ascii="Courier New" w:hAnsi="Courier New" w:cs="Courier New"/>
          <w:color w:val="0000FF"/>
          <w:sz w:val="20"/>
          <w:szCs w:val="20"/>
        </w:rPr>
        <w:t>...</w:t>
      </w:r>
    </w:p>
    <w:p w14:paraId="35B9C64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gampdf</w:t>
      </w:r>
      <w:proofErr w:type="spellEnd"/>
      <w:r>
        <w:rPr>
          <w:rFonts w:ascii="Courier New" w:hAnsi="Courier New" w:cs="Courier New"/>
          <w:color w:val="000000"/>
          <w:sz w:val="20"/>
          <w:szCs w:val="20"/>
        </w:rPr>
        <w:t>(X2(i-1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w:t>
      </w:r>
      <w:proofErr w:type="gramEnd"/>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exppdf</w:t>
      </w:r>
      <w:proofErr w:type="spellEnd"/>
      <w:r>
        <w:rPr>
          <w:rFonts w:ascii="Courier New" w:hAnsi="Courier New" w:cs="Courier New"/>
          <w:color w:val="000000"/>
          <w:sz w:val="20"/>
          <w:szCs w:val="20"/>
        </w:rPr>
        <w:t>(y,X2(i-1)))]);</w:t>
      </w:r>
    </w:p>
    <w:p w14:paraId="32F9843D"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2952F33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 rate=rate+1;</w:t>
      </w:r>
    </w:p>
    <w:p w14:paraId="6E48B99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7052D1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X2(i-1);</w:t>
      </w:r>
    </w:p>
    <w:p w14:paraId="1CA0F8E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7A368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98B774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B66CF"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exp_rate</w:t>
      </w:r>
      <w:proofErr w:type="spellEnd"/>
      <w:r>
        <w:rPr>
          <w:rFonts w:ascii="Courier New" w:hAnsi="Courier New" w:cs="Courier New"/>
          <w:color w:val="000000"/>
          <w:sz w:val="20"/>
          <w:szCs w:val="20"/>
        </w:rPr>
        <w:t xml:space="preserve"> = rate/n</w:t>
      </w:r>
    </w:p>
    <w:p w14:paraId="1153FDD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3D4D6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Burn in 10%</w:t>
      </w:r>
    </w:p>
    <w:p w14:paraId="70CF931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n1=.1*n;</w:t>
      </w:r>
    </w:p>
    <w:p w14:paraId="664B441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X2=X2(n1+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0809CC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0C018C"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%2 Plot the MCMC After </w:t>
      </w:r>
      <w:proofErr w:type="spellStart"/>
      <w:r>
        <w:rPr>
          <w:rFonts w:ascii="Courier New" w:hAnsi="Courier New" w:cs="Courier New"/>
          <w:color w:val="228B22"/>
          <w:sz w:val="20"/>
          <w:szCs w:val="20"/>
        </w:rPr>
        <w:t>Burnin</w:t>
      </w:r>
      <w:proofErr w:type="spellEnd"/>
    </w:p>
    <w:p w14:paraId="14A41D9F"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7711145B"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plot(X2)</w:t>
      </w:r>
    </w:p>
    <w:p w14:paraId="6546DEB8"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With Exponential Candidate Distribution'</w:t>
      </w:r>
      <w:r>
        <w:rPr>
          <w:rFonts w:ascii="Courier New" w:hAnsi="Courier New" w:cs="Courier New"/>
          <w:color w:val="000000"/>
          <w:sz w:val="20"/>
          <w:szCs w:val="20"/>
        </w:rPr>
        <w:t>)</w:t>
      </w:r>
    </w:p>
    <w:p w14:paraId="6ADB15D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X2_Bar = mean(X2)</w:t>
      </w:r>
    </w:p>
    <w:p w14:paraId="71E14FD0"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true_mean</w:t>
      </w:r>
      <w:proofErr w:type="spellEnd"/>
      <w:r>
        <w:rPr>
          <w:rFonts w:ascii="Courier New" w:hAnsi="Courier New" w:cs="Courier New"/>
          <w:color w:val="000000"/>
          <w:sz w:val="20"/>
          <w:szCs w:val="20"/>
        </w:rPr>
        <w:t xml:space="preserve"> = a*b</w:t>
      </w:r>
    </w:p>
    <w:p w14:paraId="6BBFCAAF"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X2_std = std(X2)</w:t>
      </w:r>
    </w:p>
    <w:p w14:paraId="37CF799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true_std</w:t>
      </w:r>
      <w:proofErr w:type="spellEnd"/>
      <w:r>
        <w:rPr>
          <w:rFonts w:ascii="Courier New" w:hAnsi="Courier New" w:cs="Courier New"/>
          <w:color w:val="000000"/>
          <w:sz w:val="20"/>
          <w:szCs w:val="20"/>
        </w:rPr>
        <w:t xml:space="preserve"> = sqrt(a*b^2)</w:t>
      </w:r>
    </w:p>
    <w:p w14:paraId="2D792E0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E708D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 Provide the Normal Kernel Density Estimation</w:t>
      </w:r>
    </w:p>
    <w:p w14:paraId="664B4BE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AC3D1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7B0FA4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length(X2);</w:t>
      </w:r>
    </w:p>
    <w:p w14:paraId="5B7DEB3A"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1.06*n^(-1/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min(std(X2),</w:t>
      </w:r>
      <w:proofErr w:type="spellStart"/>
      <w:r>
        <w:rPr>
          <w:rFonts w:ascii="Courier New" w:hAnsi="Courier New" w:cs="Courier New"/>
          <w:color w:val="000000"/>
          <w:sz w:val="20"/>
          <w:szCs w:val="20"/>
        </w:rPr>
        <w:t>iqr</w:t>
      </w:r>
      <w:proofErr w:type="spellEnd"/>
      <w:r>
        <w:rPr>
          <w:rFonts w:ascii="Courier New" w:hAnsi="Courier New" w:cs="Courier New"/>
          <w:color w:val="000000"/>
          <w:sz w:val="20"/>
          <w:szCs w:val="20"/>
        </w:rPr>
        <w:t>(X2)/1.348);</w:t>
      </w:r>
    </w:p>
    <w:p w14:paraId="08B5F8E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max(X2)+1, 10000);</w:t>
      </w:r>
    </w:p>
    <w:p w14:paraId="481A4773"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zeros(size(xx));</w:t>
      </w:r>
    </w:p>
    <w:p w14:paraId="3333F3F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227DB4"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253D46B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-(1/(2*hn^2))*(xx-X2(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)).^2)/sqrt(2*pi)/</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w:t>
      </w:r>
    </w:p>
    <w:p w14:paraId="3ACEE31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fhatN+f</w:t>
      </w:r>
      <w:proofErr w:type="spellEnd"/>
      <w:r>
        <w:rPr>
          <w:rFonts w:ascii="Courier New" w:hAnsi="Courier New" w:cs="Courier New"/>
          <w:color w:val="000000"/>
          <w:sz w:val="20"/>
          <w:szCs w:val="20"/>
        </w:rPr>
        <w:t>/(n);</w:t>
      </w:r>
    </w:p>
    <w:p w14:paraId="2DEA2EC3"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C10C709"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gam = </w:t>
      </w:r>
      <w:proofErr w:type="spellStart"/>
      <w:proofErr w:type="gramStart"/>
      <w:r>
        <w:rPr>
          <w:rFonts w:ascii="Courier New" w:hAnsi="Courier New" w:cs="Courier New"/>
          <w:color w:val="000000"/>
          <w:sz w:val="20"/>
          <w:szCs w:val="20"/>
        </w:rPr>
        <w:t>gampdf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xx, a, b);</w:t>
      </w:r>
    </w:p>
    <w:p w14:paraId="7AB04FBA"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EF79E5"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7624329C"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X2,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5B68481"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'Histogram of Sample with Kernel density and True density'</w:t>
      </w:r>
      <w:r>
        <w:rPr>
          <w:rFonts w:ascii="Courier New" w:hAnsi="Courier New" w:cs="Courier New"/>
          <w:color w:val="000000"/>
          <w:sz w:val="20"/>
          <w:szCs w:val="20"/>
        </w:rPr>
        <w:t>)</w:t>
      </w:r>
    </w:p>
    <w:p w14:paraId="26063031"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738DC8"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A132486" w14:textId="77777777" w:rsidR="00035428" w:rsidRDefault="00035428" w:rsidP="000354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B6CED9D"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w:t>
      </w:r>
      <w:proofErr w:type="spellStart"/>
      <w:r>
        <w:rPr>
          <w:rFonts w:ascii="Courier New" w:hAnsi="Courier New" w:cs="Courier New"/>
          <w:color w:val="000000"/>
          <w:sz w:val="20"/>
          <w:szCs w:val="20"/>
        </w:rPr>
        <w:t>fhatN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5CE47E12"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xx, gam, </w:t>
      </w:r>
      <w:r>
        <w:rPr>
          <w:rFonts w:ascii="Courier New" w:hAnsi="Courier New" w:cs="Courier New"/>
          <w:color w:val="A020F0"/>
          <w:sz w:val="20"/>
          <w:szCs w:val="20"/>
        </w:rPr>
        <w:t>'-.r'</w:t>
      </w:r>
      <w:r>
        <w:rPr>
          <w:rFonts w:ascii="Courier New" w:hAnsi="Courier New" w:cs="Courier New"/>
          <w:color w:val="000000"/>
          <w:sz w:val="20"/>
          <w:szCs w:val="20"/>
        </w:rPr>
        <w:t>)</w:t>
      </w:r>
    </w:p>
    <w:p w14:paraId="44C550CE" w14:textId="77777777" w:rsidR="00035428" w:rsidRDefault="00035428" w:rsidP="000354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'MCMC Sample (Exponential Candidate)'</w:t>
      </w:r>
      <w:r>
        <w:rPr>
          <w:rFonts w:ascii="Courier New" w:hAnsi="Courier New" w:cs="Courier New"/>
          <w:color w:val="000000"/>
          <w:sz w:val="20"/>
          <w:szCs w:val="20"/>
        </w:rPr>
        <w:t xml:space="preserve">, </w:t>
      </w:r>
      <w:r>
        <w:rPr>
          <w:rFonts w:ascii="Courier New" w:hAnsi="Courier New" w:cs="Courier New"/>
          <w:color w:val="A020F0"/>
          <w:sz w:val="20"/>
          <w:szCs w:val="20"/>
        </w:rPr>
        <w:t>'Kernel Density'</w:t>
      </w:r>
      <w:r>
        <w:rPr>
          <w:rFonts w:ascii="Courier New" w:hAnsi="Courier New" w:cs="Courier New"/>
          <w:color w:val="000000"/>
          <w:sz w:val="20"/>
          <w:szCs w:val="20"/>
        </w:rPr>
        <w:t xml:space="preserve">, </w:t>
      </w:r>
      <w:r>
        <w:rPr>
          <w:rFonts w:ascii="Courier New" w:hAnsi="Courier New" w:cs="Courier New"/>
          <w:color w:val="A020F0"/>
          <w:sz w:val="20"/>
          <w:szCs w:val="20"/>
        </w:rPr>
        <w:t>'Gamma pdf'</w:t>
      </w:r>
      <w:r>
        <w:rPr>
          <w:rFonts w:ascii="Courier New" w:hAnsi="Courier New" w:cs="Courier New"/>
          <w:color w:val="000000"/>
          <w:sz w:val="20"/>
          <w:szCs w:val="20"/>
        </w:rPr>
        <w:t>)</w:t>
      </w:r>
    </w:p>
    <w:p w14:paraId="60B9C7A0" w14:textId="77777777" w:rsidR="00035428" w:rsidRDefault="00035428" w:rsidP="00035428">
      <w:pPr>
        <w:autoSpaceDE w:val="0"/>
        <w:autoSpaceDN w:val="0"/>
        <w:adjustRightInd w:val="0"/>
        <w:spacing w:after="0" w:line="240" w:lineRule="auto"/>
        <w:rPr>
          <w:rFonts w:ascii="Courier New" w:hAnsi="Courier New" w:cs="Courier New"/>
          <w:sz w:val="24"/>
          <w:szCs w:val="24"/>
        </w:rPr>
      </w:pPr>
    </w:p>
    <w:p w14:paraId="124A22CC" w14:textId="522C2854" w:rsidR="00035428" w:rsidRDefault="00035428" w:rsidP="00035428"/>
    <w:p w14:paraId="2709A889" w14:textId="5FEDE25A" w:rsidR="00035428" w:rsidRDefault="00035428" w:rsidP="00035428">
      <w:pPr>
        <w:pStyle w:val="Heading2"/>
      </w:pPr>
      <w:r>
        <w:t>Results</w:t>
      </w:r>
    </w:p>
    <w:p w14:paraId="44117435" w14:textId="77777777" w:rsidR="00035428" w:rsidRPr="00035428" w:rsidRDefault="00035428" w:rsidP="00035428"/>
    <w:p w14:paraId="0875AC4C" w14:textId="06A1F2CE" w:rsidR="00035428" w:rsidRPr="00035428" w:rsidRDefault="00035428" w:rsidP="00150B6C">
      <w:pPr>
        <w:rPr>
          <w:rStyle w:val="IntenseEmphasis"/>
        </w:rPr>
      </w:pPr>
      <w:r w:rsidRPr="00035428">
        <w:rPr>
          <w:rStyle w:val="IntenseEmphasis"/>
        </w:rPr>
        <w:t>Plot the MCMC</w:t>
      </w:r>
    </w:p>
    <w:p w14:paraId="0DEC7ECA" w14:textId="56347472" w:rsidR="00035428" w:rsidRDefault="00035428" w:rsidP="00150B6C">
      <w:r w:rsidRPr="00035428">
        <w:rPr>
          <w:noProof/>
        </w:rPr>
        <w:drawing>
          <wp:inline distT="0" distB="0" distL="0" distR="0" wp14:anchorId="7FB07FDA" wp14:editId="6C13FF42">
            <wp:extent cx="3800475" cy="2848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321" cy="2850790"/>
                    </a:xfrm>
                    <a:prstGeom prst="rect">
                      <a:avLst/>
                    </a:prstGeom>
                    <a:noFill/>
                    <a:ln>
                      <a:noFill/>
                    </a:ln>
                  </pic:spPr>
                </pic:pic>
              </a:graphicData>
            </a:graphic>
          </wp:inline>
        </w:drawing>
      </w:r>
    </w:p>
    <w:p w14:paraId="6E28B0E0" w14:textId="77777777" w:rsidR="00035428" w:rsidRDefault="00035428" w:rsidP="00035428"/>
    <w:p w14:paraId="6BBBD217" w14:textId="5FD739C1" w:rsidR="00035428" w:rsidRDefault="00035428" w:rsidP="00035428">
      <w:r>
        <w:t>X1_Bar =</w:t>
      </w:r>
      <w:r>
        <w:t xml:space="preserve"> </w:t>
      </w:r>
      <w:r>
        <w:t>6.1251</w:t>
      </w:r>
    </w:p>
    <w:p w14:paraId="7EBDCEDF" w14:textId="334D80D8" w:rsidR="00035428" w:rsidRDefault="00035428" w:rsidP="00035428">
      <w:proofErr w:type="spellStart"/>
      <w:r>
        <w:t>true_mean</w:t>
      </w:r>
      <w:proofErr w:type="spellEnd"/>
      <w:r>
        <w:t xml:space="preserve"> =</w:t>
      </w:r>
      <w:r>
        <w:t xml:space="preserve"> </w:t>
      </w:r>
      <w:r>
        <w:t>6</w:t>
      </w:r>
    </w:p>
    <w:p w14:paraId="6CAC0FB5" w14:textId="71C342AC" w:rsidR="00035428" w:rsidRDefault="00035428" w:rsidP="00035428">
      <w:r>
        <w:t>X1_std =</w:t>
      </w:r>
      <w:r>
        <w:t xml:space="preserve"> </w:t>
      </w:r>
      <w:r>
        <w:t>4.4135</w:t>
      </w:r>
    </w:p>
    <w:p w14:paraId="6C853697" w14:textId="1AC7A3EA" w:rsidR="00035428" w:rsidRDefault="00035428" w:rsidP="00035428">
      <w:proofErr w:type="spellStart"/>
      <w:r>
        <w:t>true_std</w:t>
      </w:r>
      <w:proofErr w:type="spellEnd"/>
      <w:r>
        <w:t xml:space="preserve"> =    4.2426</w:t>
      </w:r>
    </w:p>
    <w:p w14:paraId="4EAF3271" w14:textId="4B5CC862" w:rsidR="00035428" w:rsidRDefault="00035428" w:rsidP="00035428">
      <w:r>
        <w:t>Mix Rate</w:t>
      </w:r>
      <w:r>
        <w:t xml:space="preserve"> = 0.6210</w:t>
      </w:r>
    </w:p>
    <w:p w14:paraId="418025D4" w14:textId="6C3801C4" w:rsidR="00035428" w:rsidRDefault="00035428" w:rsidP="00035428"/>
    <w:p w14:paraId="3BA8AE8B" w14:textId="345F005E" w:rsidR="00035428" w:rsidRDefault="00035428" w:rsidP="00035428">
      <w:pPr>
        <w:rPr>
          <w:rStyle w:val="IntenseEmphasis"/>
        </w:rPr>
      </w:pPr>
      <w:r>
        <w:rPr>
          <w:rStyle w:val="IntenseEmphasis"/>
        </w:rPr>
        <w:t>Use Normal Kernel Density Estimation and plot the results with the his</w:t>
      </w:r>
      <w:r w:rsidR="009957DC">
        <w:rPr>
          <w:rStyle w:val="IntenseEmphasis"/>
        </w:rPr>
        <w:t>t</w:t>
      </w:r>
      <w:r>
        <w:rPr>
          <w:rStyle w:val="IntenseEmphasis"/>
        </w:rPr>
        <w:t>ogram of the data and the true distribution</w:t>
      </w:r>
    </w:p>
    <w:p w14:paraId="664C5215" w14:textId="18F5D05D" w:rsidR="00035428" w:rsidRDefault="00035428" w:rsidP="00035428">
      <w:pPr>
        <w:rPr>
          <w:rStyle w:val="IntenseEmphasis"/>
        </w:rPr>
      </w:pPr>
    </w:p>
    <w:p w14:paraId="2947465F" w14:textId="568CA2F6" w:rsidR="00035428" w:rsidRDefault="00035428" w:rsidP="00035428">
      <w:pPr>
        <w:rPr>
          <w:rStyle w:val="IntenseEmphasis"/>
        </w:rPr>
      </w:pPr>
      <w:r w:rsidRPr="00035428">
        <w:rPr>
          <w:rStyle w:val="IntenseEmphasis"/>
          <w:noProof/>
        </w:rPr>
        <w:drawing>
          <wp:inline distT="0" distB="0" distL="0" distR="0" wp14:anchorId="652BA47D" wp14:editId="72A5805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C5499D2" w14:textId="7F582357" w:rsidR="009957DC" w:rsidRDefault="009957DC" w:rsidP="00035428">
      <w:pPr>
        <w:rPr>
          <w:rStyle w:val="IntenseEmphasis"/>
        </w:rPr>
      </w:pPr>
      <w:r>
        <w:rPr>
          <w:rStyle w:val="IntenseEmphasis"/>
        </w:rPr>
        <w:t>Repeat with Exponential</w:t>
      </w:r>
    </w:p>
    <w:p w14:paraId="7350CBAB" w14:textId="1FA3882E" w:rsidR="009957DC" w:rsidRDefault="009957DC">
      <w:pPr>
        <w:rPr>
          <w:rStyle w:val="IntenseEmphasis"/>
        </w:rPr>
      </w:pPr>
      <w:r>
        <w:rPr>
          <w:rStyle w:val="IntenseEmphasis"/>
        </w:rPr>
        <w:br w:type="page"/>
      </w:r>
    </w:p>
    <w:p w14:paraId="5B9846F5" w14:textId="18F958AB" w:rsidR="009957DC" w:rsidRDefault="009957DC" w:rsidP="00035428">
      <w:pPr>
        <w:rPr>
          <w:rStyle w:val="IntenseEmphasis"/>
        </w:rPr>
      </w:pPr>
      <w:r>
        <w:rPr>
          <w:rStyle w:val="IntenseEmphasis"/>
        </w:rPr>
        <w:t>Plot the MCMC</w:t>
      </w:r>
    </w:p>
    <w:p w14:paraId="30CB62FA" w14:textId="33F74345" w:rsidR="009957DC" w:rsidRDefault="009957DC" w:rsidP="00035428">
      <w:pPr>
        <w:rPr>
          <w:rStyle w:val="IntenseEmphasis"/>
        </w:rPr>
      </w:pPr>
      <w:r w:rsidRPr="009957DC">
        <w:rPr>
          <w:rStyle w:val="IntenseEmphasis"/>
          <w:noProof/>
        </w:rPr>
        <w:drawing>
          <wp:inline distT="0" distB="0" distL="0" distR="0" wp14:anchorId="6D5E10BB" wp14:editId="7411EB1D">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894A79A" w14:textId="77777777" w:rsidR="009957DC" w:rsidRPr="009957DC" w:rsidRDefault="009957DC" w:rsidP="009957DC">
      <w:pPr>
        <w:rPr>
          <w:rStyle w:val="IntenseEmphasis"/>
        </w:rPr>
      </w:pPr>
    </w:p>
    <w:p w14:paraId="59EEA572" w14:textId="77777777" w:rsidR="009957DC" w:rsidRPr="009957DC" w:rsidRDefault="009957DC" w:rsidP="009957DC">
      <w:pPr>
        <w:rPr>
          <w:rStyle w:val="IntenseEmphasis"/>
        </w:rPr>
      </w:pPr>
    </w:p>
    <w:p w14:paraId="063F31CC" w14:textId="7D02FE7A" w:rsidR="009957DC" w:rsidRPr="009957DC" w:rsidRDefault="009957DC" w:rsidP="009957DC">
      <w:pPr>
        <w:rPr>
          <w:rStyle w:val="IntenseEmphasis"/>
        </w:rPr>
      </w:pPr>
      <w:r w:rsidRPr="009957DC">
        <w:rPr>
          <w:rStyle w:val="IntenseEmphasis"/>
        </w:rPr>
        <w:t>X2_Bar =</w:t>
      </w:r>
      <w:r>
        <w:rPr>
          <w:rStyle w:val="IntenseEmphasis"/>
        </w:rPr>
        <w:t xml:space="preserve"> </w:t>
      </w:r>
      <w:r w:rsidRPr="009957DC">
        <w:rPr>
          <w:rStyle w:val="IntenseEmphasis"/>
        </w:rPr>
        <w:t>5.9520</w:t>
      </w:r>
    </w:p>
    <w:p w14:paraId="583726AB" w14:textId="3ECFD19B" w:rsidR="009957DC" w:rsidRPr="009957DC" w:rsidRDefault="009957DC" w:rsidP="009957DC">
      <w:pPr>
        <w:rPr>
          <w:rStyle w:val="IntenseEmphasis"/>
        </w:rPr>
      </w:pPr>
      <w:proofErr w:type="spellStart"/>
      <w:r w:rsidRPr="009957DC">
        <w:rPr>
          <w:rStyle w:val="IntenseEmphasis"/>
        </w:rPr>
        <w:t>true_mean</w:t>
      </w:r>
      <w:proofErr w:type="spellEnd"/>
      <w:r w:rsidRPr="009957DC">
        <w:rPr>
          <w:rStyle w:val="IntenseEmphasis"/>
        </w:rPr>
        <w:t xml:space="preserve"> =</w:t>
      </w:r>
      <w:r>
        <w:rPr>
          <w:rStyle w:val="IntenseEmphasis"/>
        </w:rPr>
        <w:t xml:space="preserve"> </w:t>
      </w:r>
      <w:r w:rsidRPr="009957DC">
        <w:rPr>
          <w:rStyle w:val="IntenseEmphasis"/>
        </w:rPr>
        <w:t>6</w:t>
      </w:r>
    </w:p>
    <w:p w14:paraId="665047FE" w14:textId="6F344AF4" w:rsidR="009957DC" w:rsidRPr="009957DC" w:rsidRDefault="009957DC" w:rsidP="009957DC">
      <w:pPr>
        <w:rPr>
          <w:rStyle w:val="IntenseEmphasis"/>
        </w:rPr>
      </w:pPr>
      <w:r w:rsidRPr="009957DC">
        <w:rPr>
          <w:rStyle w:val="IntenseEmphasis"/>
        </w:rPr>
        <w:t xml:space="preserve">X2_std </w:t>
      </w:r>
      <w:proofErr w:type="gramStart"/>
      <w:r w:rsidRPr="009957DC">
        <w:rPr>
          <w:rStyle w:val="IntenseEmphasis"/>
        </w:rPr>
        <w:t>=  4.0628</w:t>
      </w:r>
      <w:proofErr w:type="gramEnd"/>
    </w:p>
    <w:p w14:paraId="0029E88E" w14:textId="604AF000" w:rsidR="009957DC" w:rsidRPr="009957DC" w:rsidRDefault="009957DC" w:rsidP="009957DC">
      <w:pPr>
        <w:rPr>
          <w:rStyle w:val="IntenseEmphasis"/>
        </w:rPr>
      </w:pPr>
      <w:proofErr w:type="spellStart"/>
      <w:r w:rsidRPr="009957DC">
        <w:rPr>
          <w:rStyle w:val="IntenseEmphasis"/>
        </w:rPr>
        <w:t>true_std</w:t>
      </w:r>
      <w:proofErr w:type="spellEnd"/>
      <w:r w:rsidRPr="009957DC">
        <w:rPr>
          <w:rStyle w:val="IntenseEmphasis"/>
        </w:rPr>
        <w:t xml:space="preserve"> </w:t>
      </w:r>
      <w:r>
        <w:rPr>
          <w:rStyle w:val="IntenseEmphasis"/>
        </w:rPr>
        <w:t xml:space="preserve">= </w:t>
      </w:r>
      <w:r w:rsidRPr="009957DC">
        <w:rPr>
          <w:rStyle w:val="IntenseEmphasis"/>
        </w:rPr>
        <w:t>4.2426</w:t>
      </w:r>
    </w:p>
    <w:p w14:paraId="2FDC7493" w14:textId="3B9DDBFB" w:rsidR="009957DC" w:rsidRDefault="009957DC" w:rsidP="009957DC">
      <w:pPr>
        <w:rPr>
          <w:rStyle w:val="IntenseEmphasis"/>
        </w:rPr>
      </w:pPr>
      <w:proofErr w:type="spellStart"/>
      <w:r>
        <w:rPr>
          <w:rStyle w:val="IntenseEmphasis"/>
        </w:rPr>
        <w:t>mix</w:t>
      </w:r>
      <w:r w:rsidRPr="009957DC">
        <w:rPr>
          <w:rStyle w:val="IntenseEmphasis"/>
        </w:rPr>
        <w:t>_rate</w:t>
      </w:r>
      <w:proofErr w:type="spellEnd"/>
      <w:r w:rsidRPr="009957DC">
        <w:rPr>
          <w:rStyle w:val="IntenseEmphasis"/>
        </w:rPr>
        <w:t xml:space="preserve"> </w:t>
      </w:r>
      <w:proofErr w:type="gramStart"/>
      <w:r w:rsidRPr="009957DC">
        <w:rPr>
          <w:rStyle w:val="IntenseEmphasis"/>
        </w:rPr>
        <w:t>=  0.5560</w:t>
      </w:r>
      <w:proofErr w:type="gramEnd"/>
    </w:p>
    <w:p w14:paraId="320D111D" w14:textId="3A5652B6" w:rsidR="009957DC" w:rsidRDefault="009957DC" w:rsidP="009957DC">
      <w:pPr>
        <w:rPr>
          <w:rStyle w:val="IntenseEmphasis"/>
        </w:rPr>
      </w:pPr>
    </w:p>
    <w:p w14:paraId="243367BB" w14:textId="3D099EB7" w:rsidR="009957DC" w:rsidRDefault="009957DC" w:rsidP="009957DC">
      <w:pPr>
        <w:rPr>
          <w:rStyle w:val="IntenseEmphasis"/>
        </w:rPr>
      </w:pPr>
      <w:r>
        <w:rPr>
          <w:rStyle w:val="IntenseEmphasis"/>
        </w:rPr>
        <w:t>Use Normal Kernel Density Estimation and plot the results with the his</w:t>
      </w:r>
      <w:r>
        <w:rPr>
          <w:rStyle w:val="IntenseEmphasis"/>
        </w:rPr>
        <w:t>t</w:t>
      </w:r>
      <w:r>
        <w:rPr>
          <w:rStyle w:val="IntenseEmphasis"/>
        </w:rPr>
        <w:t>ogram of the data and the true distribution</w:t>
      </w:r>
    </w:p>
    <w:p w14:paraId="1CAFED68" w14:textId="0C2FF125" w:rsidR="009957DC" w:rsidRDefault="009957DC" w:rsidP="009957DC">
      <w:pPr>
        <w:rPr>
          <w:rStyle w:val="IntenseEmphasis"/>
        </w:rPr>
      </w:pPr>
      <w:r w:rsidRPr="009957DC">
        <w:rPr>
          <w:rStyle w:val="IntenseEmphasis"/>
          <w:noProof/>
        </w:rPr>
        <w:drawing>
          <wp:inline distT="0" distB="0" distL="0" distR="0" wp14:anchorId="4D1B7847" wp14:editId="2ECF9F5B">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642CE9E" w14:textId="26697FC9" w:rsidR="009957DC" w:rsidRDefault="009957DC" w:rsidP="009957DC">
      <w:pPr>
        <w:rPr>
          <w:rStyle w:val="IntenseEmphasis"/>
        </w:rPr>
      </w:pPr>
    </w:p>
    <w:p w14:paraId="385803F5" w14:textId="141208C6" w:rsidR="009957DC" w:rsidRDefault="009957DC" w:rsidP="009957DC">
      <w:pPr>
        <w:rPr>
          <w:rStyle w:val="IntenseEmphasis"/>
        </w:rPr>
      </w:pPr>
      <w:r>
        <w:rPr>
          <w:rStyle w:val="IntenseEmphasis"/>
        </w:rPr>
        <w:t>Return to using the normal candidate. Experiment with how changing the variance affects the mix rate</w:t>
      </w:r>
    </w:p>
    <w:p w14:paraId="5D965F10" w14:textId="7D45C4E2" w:rsidR="009957DC" w:rsidRDefault="009957DC" w:rsidP="009957DC">
      <w:pPr>
        <w:rPr>
          <w:rStyle w:val="IntenseEmphasis"/>
          <w:i w:val="0"/>
          <w:iCs w:val="0"/>
          <w:color w:val="auto"/>
        </w:rPr>
      </w:pPr>
      <w:r>
        <w:rPr>
          <w:rStyle w:val="IntenseEmphasis"/>
          <w:i w:val="0"/>
          <w:iCs w:val="0"/>
          <w:color w:val="auto"/>
        </w:rPr>
        <w:t>With a Sigma of 1 we get a mix rate of .89</w:t>
      </w:r>
    </w:p>
    <w:p w14:paraId="789EFF45" w14:textId="4234E1FA" w:rsidR="009957DC" w:rsidRDefault="009957DC" w:rsidP="009957DC">
      <w:pPr>
        <w:rPr>
          <w:rStyle w:val="IntenseEmphasis"/>
          <w:i w:val="0"/>
          <w:iCs w:val="0"/>
          <w:color w:val="auto"/>
        </w:rPr>
      </w:pPr>
      <w:r>
        <w:rPr>
          <w:rStyle w:val="IntenseEmphasis"/>
          <w:i w:val="0"/>
          <w:iCs w:val="0"/>
          <w:color w:val="auto"/>
        </w:rPr>
        <w:t>With a sigma of 100 we get a mix rate of .04</w:t>
      </w:r>
    </w:p>
    <w:p w14:paraId="01CE062C" w14:textId="57CF6AFF" w:rsidR="009957DC" w:rsidRDefault="009957DC" w:rsidP="009957DC">
      <w:pPr>
        <w:rPr>
          <w:rStyle w:val="IntenseEmphasis"/>
          <w:i w:val="0"/>
          <w:iCs w:val="0"/>
          <w:color w:val="auto"/>
        </w:rPr>
      </w:pPr>
    </w:p>
    <w:p w14:paraId="4B48AE80" w14:textId="77FC03C4" w:rsidR="009957DC" w:rsidRDefault="009957DC" w:rsidP="009957DC">
      <w:pPr>
        <w:pStyle w:val="Heading2"/>
        <w:rPr>
          <w:rStyle w:val="IntenseEmphasis"/>
          <w:i w:val="0"/>
          <w:iCs w:val="0"/>
          <w:color w:val="auto"/>
        </w:rPr>
      </w:pPr>
      <w:r>
        <w:rPr>
          <w:rStyle w:val="IntenseEmphasis"/>
          <w:i w:val="0"/>
          <w:iCs w:val="0"/>
          <w:color w:val="auto"/>
        </w:rPr>
        <w:t>Discussion</w:t>
      </w:r>
    </w:p>
    <w:p w14:paraId="653E0E76" w14:textId="69C2362A" w:rsidR="009957DC" w:rsidRDefault="009957DC" w:rsidP="009957DC"/>
    <w:p w14:paraId="5AA4CE2F" w14:textId="5B783EF6" w:rsidR="009957DC" w:rsidRDefault="009957DC" w:rsidP="009957DC">
      <w:r>
        <w:t>Both the normal and exponential candidate distributions did a good job of capturing the Gamma distribution.  In terms of capturing the correct mean and standard deviation, both performed about the same.  The mix rate of the exponential distribution was lower than that of the normal distribution, which could explain why the histogram of the exponential data shows a higher bump around the mean.  Presumably the chain got stuck more often in this region and produced more data in it.</w:t>
      </w:r>
    </w:p>
    <w:p w14:paraId="2F144CCB" w14:textId="4C7426D0" w:rsidR="00DB41F9" w:rsidRDefault="009957DC" w:rsidP="009957DC">
      <w:r>
        <w:t xml:space="preserve">Returning to the Normal candidate and adjusting the sigma the following was observed.  A higher standard deviation resulted in a much lower mix rate.  This is to be expected as the larger sigma means a much wider range of </w:t>
      </w:r>
      <w:proofErr w:type="gramStart"/>
      <w:r>
        <w:t>candidates</w:t>
      </w:r>
      <w:proofErr w:type="gramEnd"/>
      <w:r>
        <w:t xml:space="preserve"> values are being generated, and they are much more likely to be rejected.</w:t>
      </w:r>
    </w:p>
    <w:p w14:paraId="1F01CD8F" w14:textId="77777777" w:rsidR="00DB41F9" w:rsidRDefault="00DB41F9">
      <w:r>
        <w:br w:type="page"/>
      </w:r>
    </w:p>
    <w:p w14:paraId="7612DB4E" w14:textId="40FE0656" w:rsidR="009957DC" w:rsidRDefault="00DB41F9" w:rsidP="00DB41F9">
      <w:pPr>
        <w:pStyle w:val="Heading1"/>
      </w:pPr>
      <w:r>
        <w:t>In Class Problem #3a</w:t>
      </w:r>
    </w:p>
    <w:p w14:paraId="60885C1D" w14:textId="6A42A44B" w:rsidR="00DB41F9" w:rsidRDefault="00DB41F9" w:rsidP="00DB41F9"/>
    <w:p w14:paraId="19A5B055" w14:textId="21E04AD1" w:rsidR="00DB41F9" w:rsidRDefault="00DB41F9" w:rsidP="00DB41F9">
      <w:pPr>
        <w:pStyle w:val="Heading2"/>
      </w:pPr>
      <w:r>
        <w:t>Problem Statement</w:t>
      </w:r>
    </w:p>
    <w:p w14:paraId="34A2E860" w14:textId="5AE94B3F" w:rsidR="00DB41F9" w:rsidRDefault="00DB41F9" w:rsidP="00DB41F9"/>
    <w:p w14:paraId="5DEBFAB6" w14:textId="77777777" w:rsidR="00DB41F9" w:rsidRDefault="00DB41F9" w:rsidP="00DB41F9">
      <w:r>
        <w:t>Generate a hypothesized sample of size 100 from Bernoulli (p = 0.2).  Use an M-H sampler to generate a MC of size 2000 whose invariant distribution is given by the posterior distribution the parameter p.  Burn in 25% to calculate the mean and variance.</w:t>
      </w:r>
    </w:p>
    <w:p w14:paraId="42F89A96" w14:textId="6C45F27F" w:rsidR="00DB41F9" w:rsidRDefault="00DB41F9" w:rsidP="00DB41F9">
      <w:r>
        <w:t xml:space="preserve"> </w:t>
      </w:r>
    </w:p>
    <w:p w14:paraId="5274E97F" w14:textId="30ABF2C6" w:rsidR="00DB41F9" w:rsidRDefault="00DB41F9" w:rsidP="00DB41F9">
      <w:pPr>
        <w:pStyle w:val="Heading2"/>
      </w:pPr>
      <w:r>
        <w:t>Code</w:t>
      </w:r>
    </w:p>
    <w:p w14:paraId="70CB2C4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Use MH Sampler</w:t>
      </w:r>
    </w:p>
    <w:p w14:paraId="3D6F11F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910E69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Generate 100 Samples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Bernoulli with p = 0.2</w:t>
      </w:r>
    </w:p>
    <w:p w14:paraId="486B92C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61EB17F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x&gt;.8;</w:t>
      </w:r>
    </w:p>
    <w:p w14:paraId="13041F2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2ADCC7"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648314"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Liklihood</w:t>
      </w:r>
      <w:proofErr w:type="spellEnd"/>
      <w:r>
        <w:rPr>
          <w:rFonts w:ascii="Courier New" w:hAnsi="Courier New" w:cs="Courier New"/>
          <w:color w:val="228B22"/>
          <w:sz w:val="20"/>
          <w:szCs w:val="20"/>
        </w:rPr>
        <w:t xml:space="preserve"> function</w:t>
      </w:r>
    </w:p>
    <w:p w14:paraId="5605665D"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theta^y</w:t>
      </w:r>
      <w:proofErr w:type="spellEnd"/>
      <w:r>
        <w:rPr>
          <w:rFonts w:ascii="Courier New" w:hAnsi="Courier New" w:cs="Courier New"/>
          <w:color w:val="A020F0"/>
          <w:sz w:val="20"/>
          <w:szCs w:val="20"/>
        </w:rPr>
        <w:t>*(1-</w:t>
      </w:r>
      <w:proofErr w:type="gramStart"/>
      <w:r>
        <w:rPr>
          <w:rFonts w:ascii="Courier New" w:hAnsi="Courier New" w:cs="Courier New"/>
          <w:color w:val="A020F0"/>
          <w:sz w:val="20"/>
          <w:szCs w:val="20"/>
        </w:rPr>
        <w:t>theta)^</w:t>
      </w:r>
      <w:proofErr w:type="gramEnd"/>
      <w:r>
        <w:rPr>
          <w:rFonts w:ascii="Courier New" w:hAnsi="Courier New" w:cs="Courier New"/>
          <w:color w:val="A020F0"/>
          <w:sz w:val="20"/>
          <w:szCs w:val="20"/>
        </w:rPr>
        <w:t>(100-y)'</w:t>
      </w:r>
      <w:r>
        <w:rPr>
          <w:rFonts w:ascii="Courier New" w:hAnsi="Courier New" w:cs="Courier New"/>
          <w:color w:val="000000"/>
          <w:sz w:val="20"/>
          <w:szCs w:val="20"/>
        </w:rPr>
        <w:t>;</w:t>
      </w:r>
    </w:p>
    <w:p w14:paraId="2834DE4B"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inline(</w:t>
      </w: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'theta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F40BB4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5DC9C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%MCMC</w:t>
      </w:r>
    </w:p>
    <w:p w14:paraId="461253C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2000;</w:t>
      </w:r>
    </w:p>
    <w:p w14:paraId="4824982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EEE56C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theta1(1)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14:paraId="5884E49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sum(data);</w:t>
      </w:r>
    </w:p>
    <w:p w14:paraId="7D435BAF"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1C21440F"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433CB41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proposal distribution.</w:t>
      </w:r>
    </w:p>
    <w:p w14:paraId="0AD68D03"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63EC62B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uniform.</w:t>
      </w:r>
    </w:p>
    <w:p w14:paraId="7E93C9EA"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06B6022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7C8A07"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C7E07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alpha.</w:t>
      </w:r>
    </w:p>
    <w:p w14:paraId="09FA4E35"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min([</w:t>
      </w:r>
      <w:proofErr w:type="gramStart"/>
      <w:r>
        <w:rPr>
          <w:rFonts w:ascii="Courier New" w:hAnsi="Courier New" w:cs="Courier New"/>
          <w:color w:val="000000"/>
          <w:sz w:val="20"/>
          <w:szCs w:val="20"/>
        </w:rPr>
        <w:t>1,L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)/L(y,theta1(i-1))]);</w:t>
      </w:r>
    </w:p>
    <w:p w14:paraId="62970418"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5684F97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set the chain to the y.</w:t>
      </w:r>
    </w:p>
    <w:p w14:paraId="46622D08"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v; rate=rate+1;</w:t>
      </w:r>
    </w:p>
    <w:p w14:paraId="3F666299"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5E1677D"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=theta1(i-1);</w:t>
      </w:r>
    </w:p>
    <w:p w14:paraId="434C136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9247D0"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ED9E321"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7EB70C3"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accept_rate_1=rate/n;</w:t>
      </w:r>
    </w:p>
    <w:p w14:paraId="6E51A169"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n1=.25*n;</w:t>
      </w:r>
    </w:p>
    <w:p w14:paraId="4CAA184E"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theta1=theta1(n1+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34733630"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MC_MH_Mean</w:t>
      </w:r>
      <w:proofErr w:type="spellEnd"/>
      <w:r>
        <w:rPr>
          <w:rFonts w:ascii="Courier New" w:hAnsi="Courier New" w:cs="Courier New"/>
          <w:color w:val="000000"/>
          <w:sz w:val="20"/>
          <w:szCs w:val="20"/>
        </w:rPr>
        <w:t xml:space="preserve"> = mean(theta1);</w:t>
      </w:r>
    </w:p>
    <w:p w14:paraId="42F29EB6"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MC_MH_Var</w:t>
      </w:r>
      <w:proofErr w:type="spellEnd"/>
      <w:r>
        <w:rPr>
          <w:rFonts w:ascii="Courier New" w:hAnsi="Courier New" w:cs="Courier New"/>
          <w:color w:val="000000"/>
          <w:sz w:val="20"/>
          <w:szCs w:val="20"/>
        </w:rPr>
        <w:t xml:space="preserve"> = var(theta1);</w:t>
      </w:r>
    </w:p>
    <w:p w14:paraId="70BF8CB2"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858E08"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1A6D566"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385573B6" w14:textId="77777777" w:rsidR="00DB41F9" w:rsidRDefault="00DB41F9" w:rsidP="00DB41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plot(theta1)</w:t>
      </w:r>
    </w:p>
    <w:p w14:paraId="4144D5CC"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08CAD44C" w14:textId="77777777" w:rsidR="00DB41F9" w:rsidRDefault="00DB41F9" w:rsidP="00DB41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theta1,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83F0B46" w14:textId="77777777" w:rsidR="00DB41F9" w:rsidRDefault="00DB41F9" w:rsidP="00DB41F9">
      <w:pPr>
        <w:autoSpaceDE w:val="0"/>
        <w:autoSpaceDN w:val="0"/>
        <w:adjustRightInd w:val="0"/>
        <w:spacing w:after="0" w:line="240" w:lineRule="auto"/>
        <w:rPr>
          <w:rFonts w:ascii="Courier New" w:hAnsi="Courier New" w:cs="Courier New"/>
          <w:sz w:val="24"/>
          <w:szCs w:val="24"/>
        </w:rPr>
      </w:pPr>
    </w:p>
    <w:p w14:paraId="4F8D55EB" w14:textId="3CA9F5EB" w:rsidR="00DB41F9" w:rsidRDefault="00DB41F9" w:rsidP="00DB41F9">
      <w:pPr>
        <w:pStyle w:val="Heading2"/>
      </w:pPr>
      <w:r>
        <w:t>Results</w:t>
      </w:r>
    </w:p>
    <w:p w14:paraId="5F4C161B" w14:textId="60C02D51" w:rsidR="00DB41F9" w:rsidRDefault="00DB41F9" w:rsidP="00DB41F9">
      <w:r w:rsidRPr="00DB41F9">
        <w:rPr>
          <w:noProof/>
        </w:rPr>
        <w:drawing>
          <wp:inline distT="0" distB="0" distL="0" distR="0" wp14:anchorId="578065B6" wp14:editId="68F882A2">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6076A73" w14:textId="4DF1DB2F" w:rsidR="00DB41F9" w:rsidRDefault="00DB41F9" w:rsidP="00DB41F9">
      <w:proofErr w:type="spellStart"/>
      <w:r>
        <w:t>MC_MH_Mean</w:t>
      </w:r>
      <w:proofErr w:type="spellEnd"/>
      <w:r>
        <w:t xml:space="preserve"> =</w:t>
      </w:r>
      <w:r>
        <w:t xml:space="preserve"> </w:t>
      </w:r>
      <w:r>
        <w:t xml:space="preserve">  0.2364</w:t>
      </w:r>
    </w:p>
    <w:p w14:paraId="021AD840" w14:textId="561CA6BB" w:rsidR="00DB41F9" w:rsidRDefault="00DB41F9" w:rsidP="00DB41F9">
      <w:proofErr w:type="spellStart"/>
      <w:r>
        <w:t>MC_MH_Var</w:t>
      </w:r>
      <w:proofErr w:type="spellEnd"/>
      <w:r>
        <w:t xml:space="preserve"> </w:t>
      </w:r>
      <w:proofErr w:type="gramStart"/>
      <w:r>
        <w:t>=</w:t>
      </w:r>
      <w:r>
        <w:t xml:space="preserve"> </w:t>
      </w:r>
      <w:r>
        <w:t xml:space="preserve"> 0.0018</w:t>
      </w:r>
      <w:proofErr w:type="gramEnd"/>
    </w:p>
    <w:p w14:paraId="47976D91" w14:textId="3F9ADF59" w:rsidR="00DB41F9" w:rsidRDefault="00DB41F9" w:rsidP="00DB41F9">
      <w:r>
        <w:t xml:space="preserve">accept_rate_1 </w:t>
      </w:r>
      <w:proofErr w:type="gramStart"/>
      <w:r>
        <w:t>=  0.1380</w:t>
      </w:r>
      <w:proofErr w:type="gramEnd"/>
    </w:p>
    <w:p w14:paraId="33773DD0" w14:textId="008B1E4C" w:rsidR="008D0E0D" w:rsidRDefault="008D0E0D" w:rsidP="00DB41F9"/>
    <w:p w14:paraId="7415F2E4" w14:textId="30EF1D06" w:rsidR="008D0E0D" w:rsidRDefault="008D0E0D" w:rsidP="008D0E0D">
      <w:pPr>
        <w:pStyle w:val="Heading2"/>
      </w:pPr>
      <w:r>
        <w:t>Discussion</w:t>
      </w:r>
    </w:p>
    <w:p w14:paraId="57CDB004" w14:textId="5DBAFAF4" w:rsidR="008D0E0D" w:rsidRDefault="008D0E0D" w:rsidP="008D0E0D">
      <w:r>
        <w:t xml:space="preserve">A prior of </w:t>
      </w:r>
      <w:proofErr w:type="gramStart"/>
      <w:r>
        <w:t>Uniform(</w:t>
      </w:r>
      <w:proofErr w:type="gramEnd"/>
      <w:r>
        <w:t xml:space="preserve">0,1) was chosen, as its domain matched with the support of the target parameter.  Each time a candidate was chosen it’s </w:t>
      </w:r>
      <w:proofErr w:type="spellStart"/>
      <w:r>
        <w:t>lik</w:t>
      </w:r>
      <w:r w:rsidR="006B1AC6">
        <w:t>l</w:t>
      </w:r>
      <w:r>
        <w:t>ihood</w:t>
      </w:r>
      <w:proofErr w:type="spellEnd"/>
      <w:r>
        <w:t xml:space="preserve"> was compared with the likelihood of the previous values.  More likely values were more likely to be accepted as the new choice.  This algorithm did a pretty good job of approximating the true parameter value (2).  </w:t>
      </w:r>
      <w:proofErr w:type="gramStart"/>
      <w:r>
        <w:t>It’s</w:t>
      </w:r>
      <w:proofErr w:type="gramEnd"/>
      <w:r>
        <w:t xml:space="preserve"> acceptance rate was low, but enough to generate variation in the candidates.</w:t>
      </w:r>
    </w:p>
    <w:p w14:paraId="093CC8C4" w14:textId="77777777" w:rsidR="008D0E0D" w:rsidRDefault="008D0E0D" w:rsidP="008D0E0D"/>
    <w:p w14:paraId="0331AACD" w14:textId="40223AF1" w:rsidR="006B1AC6" w:rsidRDefault="008D0E0D" w:rsidP="006B1AC6">
      <w:pPr>
        <w:pStyle w:val="Heading1"/>
      </w:pPr>
      <w:r>
        <w:t xml:space="preserve">  </w:t>
      </w:r>
      <w:r w:rsidR="006B1AC6">
        <w:t>In Class Problem #3a</w:t>
      </w:r>
    </w:p>
    <w:p w14:paraId="7C3BF42F" w14:textId="5C5473F4" w:rsidR="006B1AC6" w:rsidRDefault="006B1AC6" w:rsidP="006B1AC6">
      <w:pPr>
        <w:pStyle w:val="Heading2"/>
      </w:pPr>
      <w:r>
        <w:t>Problem Statement</w:t>
      </w:r>
    </w:p>
    <w:p w14:paraId="2EF14616" w14:textId="0CE5F85E" w:rsidR="006B1AC6" w:rsidRDefault="006B1AC6" w:rsidP="006B1AC6">
      <w:r>
        <w:t xml:space="preserve">In </w:t>
      </w:r>
      <w:proofErr w:type="gramStart"/>
      <w:r>
        <w:t>fact</w:t>
      </w:r>
      <w:proofErr w:type="gramEnd"/>
      <w:r>
        <w:t xml:space="preserve"> we do know the posterior distribution (Beta).  Generate an MC for Beta using a Random Walk Metropolis Hastings sampler.  Calculate the mean and standard deviation.</w:t>
      </w:r>
    </w:p>
    <w:p w14:paraId="6D75D63C" w14:textId="5CA89C74" w:rsidR="006B1AC6" w:rsidRDefault="006B1AC6" w:rsidP="006B1AC6"/>
    <w:p w14:paraId="4B86F444" w14:textId="1DB59636" w:rsidR="006B1AC6" w:rsidRDefault="006B1AC6" w:rsidP="006B1AC6">
      <w:pPr>
        <w:pStyle w:val="Heading2"/>
      </w:pPr>
      <w:r>
        <w:t>Code</w:t>
      </w:r>
    </w:p>
    <w:p w14:paraId="5A504545" w14:textId="77777777" w:rsidR="006B1AC6" w:rsidRPr="006B1AC6" w:rsidRDefault="006B1AC6" w:rsidP="006B1AC6"/>
    <w:p w14:paraId="016F144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Use known posterior to form a RW MH</w:t>
      </w:r>
    </w:p>
    <w:p w14:paraId="1D69A9A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9E5EE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theta2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4BABDD8F"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theta2(1)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14:paraId="1B5F8F2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 = 0;</w:t>
      </w:r>
    </w:p>
    <w:p w14:paraId="3C0329E6"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606B43E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via random walk</w:t>
      </w:r>
    </w:p>
    <w:p w14:paraId="0E17FB1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theta2(i-1) + (rand()-0.</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(1/sqrt(12));</w:t>
      </w:r>
    </w:p>
    <w:p w14:paraId="4908477E"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uniform.</w:t>
      </w:r>
    </w:p>
    <w:p w14:paraId="5DAB9812"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1AF5C89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y + 1; b = 101 - </w:t>
      </w:r>
      <w:proofErr w:type="gramStart"/>
      <w:r>
        <w:rPr>
          <w:rFonts w:ascii="Courier New" w:hAnsi="Courier New" w:cs="Courier New"/>
          <w:color w:val="000000"/>
          <w:sz w:val="20"/>
          <w:szCs w:val="20"/>
        </w:rPr>
        <w:t>y ;</w:t>
      </w:r>
      <w:proofErr w:type="gramEnd"/>
    </w:p>
    <w:p w14:paraId="621C87AB"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min([</w:t>
      </w:r>
      <w:proofErr w:type="gramStart"/>
      <w:r>
        <w:rPr>
          <w:rFonts w:ascii="Courier New" w:hAnsi="Courier New" w:cs="Courier New"/>
          <w:color w:val="000000"/>
          <w:sz w:val="20"/>
          <w:szCs w:val="20"/>
        </w:rPr>
        <w:t>1,betapdf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betapdf</w:t>
      </w:r>
      <w:proofErr w:type="spellEnd"/>
      <w:r>
        <w:rPr>
          <w:rFonts w:ascii="Courier New" w:hAnsi="Courier New" w:cs="Courier New"/>
          <w:color w:val="000000"/>
          <w:sz w:val="20"/>
          <w:szCs w:val="20"/>
        </w:rPr>
        <w:t>(theta2(i-1),</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14:paraId="7B8D83E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0A64D9"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4CCBC58D"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set the chain to the y.</w:t>
      </w:r>
    </w:p>
    <w:p w14:paraId="4066A1A4"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v; rate=rate+1;</w:t>
      </w:r>
    </w:p>
    <w:p w14:paraId="3C53EE3D"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AE775F2"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theta2(i-1);</w:t>
      </w:r>
    </w:p>
    <w:p w14:paraId="1CA4B25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5596207"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112A4E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4BE27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accept_rate_2=rate/n</w:t>
      </w:r>
    </w:p>
    <w:p w14:paraId="513AE450"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n1=.25*n;</w:t>
      </w:r>
    </w:p>
    <w:p w14:paraId="5B55BF81"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theta2=theta2(n1+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3A0AE07"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MC_RW_Mean</w:t>
      </w:r>
      <w:proofErr w:type="spellEnd"/>
      <w:r>
        <w:rPr>
          <w:rFonts w:ascii="Courier New" w:hAnsi="Courier New" w:cs="Courier New"/>
          <w:color w:val="000000"/>
          <w:sz w:val="20"/>
          <w:szCs w:val="20"/>
        </w:rPr>
        <w:t xml:space="preserve"> = mean(theta2)</w:t>
      </w:r>
    </w:p>
    <w:p w14:paraId="4641072D"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MC_RW_Var</w:t>
      </w:r>
      <w:proofErr w:type="spellEnd"/>
      <w:r>
        <w:rPr>
          <w:rFonts w:ascii="Courier New" w:hAnsi="Courier New" w:cs="Courier New"/>
          <w:color w:val="000000"/>
          <w:sz w:val="20"/>
          <w:szCs w:val="20"/>
        </w:rPr>
        <w:t xml:space="preserve"> = var(theta2)</w:t>
      </w:r>
    </w:p>
    <w:p w14:paraId="47BD31DF"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F20C3"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B08B021"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4759D348" w14:textId="77777777" w:rsidR="006B1AC6" w:rsidRDefault="006B1AC6" w:rsidP="006B1A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plot(theta2)</w:t>
      </w:r>
    </w:p>
    <w:p w14:paraId="5C0B3D35"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638021B" w14:textId="77777777" w:rsidR="006B1AC6" w:rsidRDefault="006B1AC6" w:rsidP="006B1A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theta2,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0B2DB917" w14:textId="77777777" w:rsidR="006B1AC6" w:rsidRPr="006B1AC6" w:rsidRDefault="006B1AC6" w:rsidP="006B1AC6">
      <w:bookmarkStart w:id="0" w:name="_GoBack"/>
      <w:bookmarkEnd w:id="0"/>
    </w:p>
    <w:sectPr w:rsidR="006B1AC6" w:rsidRPr="006B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6C"/>
    <w:rsid w:val="00035428"/>
    <w:rsid w:val="00150B6C"/>
    <w:rsid w:val="006B1AC6"/>
    <w:rsid w:val="008D0E0D"/>
    <w:rsid w:val="009957DC"/>
    <w:rsid w:val="00C13520"/>
    <w:rsid w:val="00DB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0C02"/>
  <w15:chartTrackingRefBased/>
  <w15:docId w15:val="{9017EB6C-A73A-415B-B28B-E3933AF4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B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0B6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50B6C"/>
    <w:pPr>
      <w:spacing w:after="0" w:line="240" w:lineRule="auto"/>
    </w:pPr>
  </w:style>
  <w:style w:type="character" w:styleId="IntenseEmphasis">
    <w:name w:val="Intense Emphasis"/>
    <w:basedOn w:val="DefaultParagraphFont"/>
    <w:uiPriority w:val="21"/>
    <w:qFormat/>
    <w:rsid w:val="000354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1275</Words>
  <Characters>7272</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 Class #1</vt:lpstr>
      <vt:lpstr>    Problem Statement</vt:lpstr>
      <vt:lpstr>    Code</vt:lpstr>
      <vt:lpstr>    Results</vt:lpstr>
      <vt:lpstr>In Class #2</vt:lpstr>
      <vt:lpstr>    Problem Statement</vt:lpstr>
      <vt:lpstr>    Code</vt:lpstr>
      <vt:lpstr>    Results</vt:lpstr>
      <vt:lpstr>    Discussion</vt:lpstr>
      <vt:lpstr>In Class Problem #3a</vt:lpstr>
      <vt:lpstr>    Problem Statement</vt:lpstr>
      <vt:lpstr>    Code</vt:lpstr>
      <vt:lpstr>    Results</vt:lpstr>
      <vt:lpstr>    Discussion</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2</cp:revision>
  <dcterms:created xsi:type="dcterms:W3CDTF">2020-04-29T21:32:00Z</dcterms:created>
  <dcterms:modified xsi:type="dcterms:W3CDTF">2020-04-29T23:48:00Z</dcterms:modified>
</cp:coreProperties>
</file>