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BE26F9" w:rsidRDefault="00BE26F9" w:rsidP="00BE26F9">
      <w:pPr>
        <w:pStyle w:val="Heading1"/>
      </w:pPr>
      <w:r>
        <w:t>First Formant Estimates</w:t>
      </w:r>
    </w:p>
    <w:p w:rsidR="00BE26F9" w:rsidRDefault="00BE26F9" w:rsidP="00BE26F9">
      <w:pPr>
        <w:pStyle w:val="Heading2"/>
      </w:pPr>
      <w:r>
        <w:t>Live</w:t>
      </w:r>
    </w:p>
    <w:p w:rsidR="00BE26F9" w:rsidRPr="00BE26F9" w:rsidRDefault="00BE26F9" w:rsidP="00D52240">
      <w:r>
        <w:t>Jack produced the closed cardinal vowels /</w:t>
      </w:r>
      <w:proofErr w:type="spellStart"/>
      <w:r>
        <w:t>i</w:t>
      </w:r>
      <w:proofErr w:type="spellEnd"/>
      <w:r>
        <w:t xml:space="preserve">/ and /u/, </w:t>
      </w:r>
      <w:proofErr w:type="spellStart"/>
      <w:r>
        <w:t>Afolabi</w:t>
      </w:r>
      <w:proofErr w:type="spellEnd"/>
      <w:r>
        <w:t xml:space="preserve"> produced the open cardinal vowels /</w:t>
      </w:r>
      <w:r w:rsidR="00D52240" w:rsidRPr="00BE26F9">
        <w:rPr>
          <w:rFonts w:cstheme="minorHAnsi"/>
          <w:bCs/>
        </w:rPr>
        <w:t>α</w:t>
      </w:r>
      <w:r>
        <w:t>/ and /</w:t>
      </w:r>
      <w:r w:rsidR="00D52240">
        <w:t>a</w:t>
      </w:r>
      <w:r w:rsidR="00D52240">
        <w:rPr>
          <w:rFonts w:cstheme="minorHAnsi"/>
          <w:b/>
        </w:rPr>
        <w:t xml:space="preserve"> </w:t>
      </w:r>
      <w:r>
        <w:rPr>
          <w:rFonts w:cstheme="minorHAnsi"/>
          <w:b/>
        </w:rPr>
        <w:t>/.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037"/>
        <w:gridCol w:w="1035"/>
        <w:gridCol w:w="1033"/>
        <w:gridCol w:w="1449"/>
        <w:gridCol w:w="1033"/>
        <w:gridCol w:w="1033"/>
        <w:gridCol w:w="1033"/>
        <w:gridCol w:w="1393"/>
      </w:tblGrid>
      <w:tr w:rsidR="00BE26F9" w:rsidTr="00D52240">
        <w:tc>
          <w:tcPr>
            <w:tcW w:w="674" w:type="pct"/>
          </w:tcPr>
          <w:p w:rsidR="00BE26F9" w:rsidRDefault="00BE26F9" w:rsidP="0008450E">
            <w:r>
              <w:t>Frequency (Hz)</w:t>
            </w:r>
          </w:p>
        </w:tc>
        <w:tc>
          <w:tcPr>
            <w:tcW w:w="217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</w:t>
            </w:r>
          </w:p>
        </w:tc>
        <w:tc>
          <w:tcPr>
            <w:tcW w:w="214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Means</w:t>
            </w:r>
          </w:p>
        </w:tc>
      </w:tr>
      <w:tr w:rsidR="00BE26F9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496" w:type="pct"/>
          </w:tcPr>
          <w:p w:rsidR="00BE26F9" w:rsidRDefault="00BE26F9" w:rsidP="0008450E">
            <w:r>
              <w:t>1</w:t>
            </w:r>
          </w:p>
        </w:tc>
        <w:tc>
          <w:tcPr>
            <w:tcW w:w="495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93" w:type="pct"/>
          </w:tcPr>
          <w:p w:rsidR="00BE26F9" w:rsidRDefault="00BE26F9" w:rsidP="0008450E">
            <w:r>
              <w:t>Average</w:t>
            </w:r>
          </w:p>
        </w:tc>
        <w:tc>
          <w:tcPr>
            <w:tcW w:w="494" w:type="pct"/>
          </w:tcPr>
          <w:p w:rsidR="00BE26F9" w:rsidRDefault="00BE26F9" w:rsidP="0008450E">
            <w:r>
              <w:t>1</w:t>
            </w:r>
          </w:p>
        </w:tc>
        <w:tc>
          <w:tcPr>
            <w:tcW w:w="494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66" w:type="pct"/>
          </w:tcPr>
          <w:p w:rsidR="00BE26F9" w:rsidRDefault="00BE26F9" w:rsidP="0008450E">
            <w:r>
              <w:t>Average</w:t>
            </w:r>
          </w:p>
        </w:tc>
      </w:tr>
      <w:tr w:rsidR="00BE26F9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496" w:type="pct"/>
          </w:tcPr>
          <w:p w:rsidR="00BE26F9" w:rsidRDefault="00BE26F9" w:rsidP="0008450E">
            <w:r>
              <w:t>161.6</w:t>
            </w:r>
          </w:p>
        </w:tc>
        <w:tc>
          <w:tcPr>
            <w:tcW w:w="495" w:type="pct"/>
          </w:tcPr>
          <w:p w:rsidR="00BE26F9" w:rsidRDefault="00BE26F9" w:rsidP="0008450E">
            <w:r>
              <w:t>347.3</w:t>
            </w:r>
          </w:p>
        </w:tc>
        <w:tc>
          <w:tcPr>
            <w:tcW w:w="494" w:type="pct"/>
          </w:tcPr>
          <w:p w:rsidR="00BE26F9" w:rsidRDefault="00BE26F9" w:rsidP="0008450E">
            <w:r>
              <w:t>325.4</w:t>
            </w:r>
          </w:p>
        </w:tc>
        <w:tc>
          <w:tcPr>
            <w:tcW w:w="693" w:type="pct"/>
          </w:tcPr>
          <w:p w:rsidR="00BE26F9" w:rsidRDefault="00BE26F9" w:rsidP="0008450E">
            <w:r>
              <w:t>278.1</w:t>
            </w:r>
          </w:p>
        </w:tc>
        <w:tc>
          <w:tcPr>
            <w:tcW w:w="494" w:type="pct"/>
          </w:tcPr>
          <w:p w:rsidR="00BE26F9" w:rsidRDefault="00BE26F9" w:rsidP="0008450E">
            <w:r>
              <w:t>2170</w:t>
            </w:r>
          </w:p>
        </w:tc>
        <w:tc>
          <w:tcPr>
            <w:tcW w:w="494" w:type="pct"/>
          </w:tcPr>
          <w:p w:rsidR="00BE26F9" w:rsidRDefault="00BE26F9" w:rsidP="0008450E">
            <w:r>
              <w:t>1958</w:t>
            </w:r>
          </w:p>
        </w:tc>
        <w:tc>
          <w:tcPr>
            <w:tcW w:w="494" w:type="pct"/>
          </w:tcPr>
          <w:p w:rsidR="00BE26F9" w:rsidRDefault="00BE26F9" w:rsidP="0008450E">
            <w:r>
              <w:t>2207</w:t>
            </w:r>
          </w:p>
        </w:tc>
        <w:tc>
          <w:tcPr>
            <w:tcW w:w="666" w:type="pct"/>
          </w:tcPr>
          <w:p w:rsidR="00BE26F9" w:rsidRDefault="00BE26F9" w:rsidP="0008450E">
            <w:r>
              <w:t>2111.67</w:t>
            </w:r>
          </w:p>
        </w:tc>
      </w:tr>
      <w:tr w:rsidR="00BE26F9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96" w:type="pct"/>
          </w:tcPr>
          <w:p w:rsidR="00BE26F9" w:rsidRDefault="00BE26F9" w:rsidP="0008450E">
            <w:r>
              <w:t>261.5</w:t>
            </w:r>
          </w:p>
        </w:tc>
        <w:tc>
          <w:tcPr>
            <w:tcW w:w="495" w:type="pct"/>
          </w:tcPr>
          <w:p w:rsidR="00BE26F9" w:rsidRDefault="00BE26F9" w:rsidP="0008450E">
            <w:r>
              <w:t>342.1</w:t>
            </w:r>
          </w:p>
        </w:tc>
        <w:tc>
          <w:tcPr>
            <w:tcW w:w="494" w:type="pct"/>
          </w:tcPr>
          <w:p w:rsidR="00BE26F9" w:rsidRDefault="00BE26F9" w:rsidP="0008450E">
            <w:r>
              <w:t>293.8</w:t>
            </w:r>
          </w:p>
        </w:tc>
        <w:tc>
          <w:tcPr>
            <w:tcW w:w="693" w:type="pct"/>
          </w:tcPr>
          <w:p w:rsidR="00BE26F9" w:rsidRDefault="00BE26F9" w:rsidP="0008450E">
            <w:r>
              <w:t>299.13</w:t>
            </w:r>
          </w:p>
        </w:tc>
        <w:tc>
          <w:tcPr>
            <w:tcW w:w="494" w:type="pct"/>
          </w:tcPr>
          <w:p w:rsidR="00BE26F9" w:rsidRDefault="00BE26F9" w:rsidP="0008450E">
            <w:r>
              <w:t>838.5</w:t>
            </w:r>
          </w:p>
        </w:tc>
        <w:tc>
          <w:tcPr>
            <w:tcW w:w="494" w:type="pct"/>
          </w:tcPr>
          <w:p w:rsidR="00BE26F9" w:rsidRDefault="00BE26F9" w:rsidP="0008450E">
            <w:r>
              <w:t>920.6</w:t>
            </w:r>
          </w:p>
        </w:tc>
        <w:tc>
          <w:tcPr>
            <w:tcW w:w="494" w:type="pct"/>
          </w:tcPr>
          <w:p w:rsidR="00BE26F9" w:rsidRDefault="00BE26F9" w:rsidP="0008450E">
            <w:r>
              <w:t>1108</w:t>
            </w:r>
          </w:p>
        </w:tc>
        <w:tc>
          <w:tcPr>
            <w:tcW w:w="666" w:type="pct"/>
          </w:tcPr>
          <w:p w:rsidR="00BE26F9" w:rsidRDefault="00BE26F9" w:rsidP="0008450E">
            <w:r>
              <w:t>955.7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D52240" w:rsidRPr="001C6FA2" w:rsidRDefault="00D52240" w:rsidP="00D52240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496" w:type="pct"/>
          </w:tcPr>
          <w:p w:rsidR="00D52240" w:rsidRDefault="00D52240" w:rsidP="00D52240">
            <w:r>
              <w:t>691.9</w:t>
            </w:r>
          </w:p>
        </w:tc>
        <w:tc>
          <w:tcPr>
            <w:tcW w:w="495" w:type="pct"/>
          </w:tcPr>
          <w:p w:rsidR="00D52240" w:rsidRDefault="00D52240" w:rsidP="00D52240">
            <w:r>
              <w:t>849.8</w:t>
            </w:r>
          </w:p>
        </w:tc>
        <w:tc>
          <w:tcPr>
            <w:tcW w:w="494" w:type="pct"/>
          </w:tcPr>
          <w:p w:rsidR="00D52240" w:rsidRDefault="00D52240" w:rsidP="00D52240">
            <w:r>
              <w:t>653.6</w:t>
            </w:r>
          </w:p>
        </w:tc>
        <w:tc>
          <w:tcPr>
            <w:tcW w:w="693" w:type="pct"/>
          </w:tcPr>
          <w:p w:rsidR="00D52240" w:rsidRDefault="00D52240" w:rsidP="00D52240">
            <w:r>
              <w:t>731.77</w:t>
            </w:r>
          </w:p>
        </w:tc>
        <w:tc>
          <w:tcPr>
            <w:tcW w:w="494" w:type="pct"/>
          </w:tcPr>
          <w:p w:rsidR="00D52240" w:rsidRDefault="00D52240" w:rsidP="00D52240">
            <w:r>
              <w:t>569.6</w:t>
            </w:r>
          </w:p>
        </w:tc>
        <w:tc>
          <w:tcPr>
            <w:tcW w:w="494" w:type="pct"/>
          </w:tcPr>
          <w:p w:rsidR="00D52240" w:rsidRDefault="00D52240" w:rsidP="00D52240">
            <w:r>
              <w:t>656.6</w:t>
            </w:r>
          </w:p>
        </w:tc>
        <w:tc>
          <w:tcPr>
            <w:tcW w:w="494" w:type="pct"/>
          </w:tcPr>
          <w:p w:rsidR="00D52240" w:rsidRDefault="00D52240" w:rsidP="00D52240">
            <w:r>
              <w:t>959.6</w:t>
            </w:r>
          </w:p>
        </w:tc>
        <w:tc>
          <w:tcPr>
            <w:tcW w:w="666" w:type="pct"/>
          </w:tcPr>
          <w:p w:rsidR="00D52240" w:rsidRDefault="00D52240" w:rsidP="00D52240">
            <w:r>
              <w:t>728.6</w:t>
            </w:r>
          </w:p>
        </w:tc>
      </w:tr>
      <w:tr w:rsidR="00BE26F9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6" w:type="pct"/>
          </w:tcPr>
          <w:p w:rsidR="00BE26F9" w:rsidRDefault="00BE26F9" w:rsidP="0008450E">
            <w:r>
              <w:t>774.2</w:t>
            </w:r>
          </w:p>
        </w:tc>
        <w:tc>
          <w:tcPr>
            <w:tcW w:w="495" w:type="pct"/>
          </w:tcPr>
          <w:p w:rsidR="00BE26F9" w:rsidRDefault="00BE26F9" w:rsidP="0008450E">
            <w:r>
              <w:t>771.4</w:t>
            </w:r>
          </w:p>
        </w:tc>
        <w:tc>
          <w:tcPr>
            <w:tcW w:w="494" w:type="pct"/>
          </w:tcPr>
          <w:p w:rsidR="00BE26F9" w:rsidRDefault="00BE26F9" w:rsidP="0008450E">
            <w:r>
              <w:t>848.8</w:t>
            </w:r>
          </w:p>
        </w:tc>
        <w:tc>
          <w:tcPr>
            <w:tcW w:w="693" w:type="pct"/>
          </w:tcPr>
          <w:p w:rsidR="00BE26F9" w:rsidRDefault="00BE26F9" w:rsidP="0008450E">
            <w:r>
              <w:t>798.13</w:t>
            </w:r>
          </w:p>
        </w:tc>
        <w:tc>
          <w:tcPr>
            <w:tcW w:w="494" w:type="pct"/>
          </w:tcPr>
          <w:p w:rsidR="00BE26F9" w:rsidRDefault="00BE26F9" w:rsidP="0008450E">
            <w:r>
              <w:t>1585</w:t>
            </w:r>
          </w:p>
        </w:tc>
        <w:tc>
          <w:tcPr>
            <w:tcW w:w="494" w:type="pct"/>
          </w:tcPr>
          <w:p w:rsidR="00BE26F9" w:rsidRDefault="00BE26F9" w:rsidP="0008450E">
            <w:r>
              <w:t>1670</w:t>
            </w:r>
          </w:p>
        </w:tc>
        <w:tc>
          <w:tcPr>
            <w:tcW w:w="494" w:type="pct"/>
          </w:tcPr>
          <w:p w:rsidR="00BE26F9" w:rsidRDefault="00BE26F9" w:rsidP="0008450E">
            <w:r>
              <w:t>1675</w:t>
            </w:r>
          </w:p>
        </w:tc>
        <w:tc>
          <w:tcPr>
            <w:tcW w:w="666" w:type="pct"/>
          </w:tcPr>
          <w:p w:rsidR="00BE26F9" w:rsidRDefault="00BE26F9" w:rsidP="0008450E">
            <w:r>
              <w:t>1643.3</w:t>
            </w:r>
          </w:p>
        </w:tc>
      </w:tr>
    </w:tbl>
    <w:p w:rsidR="00BE26F9" w:rsidRDefault="00BE26F9" w:rsidP="00BE26F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0"/>
        <w:gridCol w:w="4260"/>
        <w:gridCol w:w="4256"/>
      </w:tblGrid>
      <w:tr w:rsidR="00BE26F9" w:rsidTr="00D52240">
        <w:tc>
          <w:tcPr>
            <w:tcW w:w="928" w:type="pct"/>
          </w:tcPr>
          <w:p w:rsidR="00BE26F9" w:rsidRDefault="00BE26F9" w:rsidP="0008450E">
            <w:r>
              <w:t>Stabilisation times (s)</w:t>
            </w:r>
          </w:p>
        </w:tc>
        <w:tc>
          <w:tcPr>
            <w:tcW w:w="2037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035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 w:rsidR="00BE26F9" w:rsidTr="00D52240">
        <w:trPr>
          <w:trHeight w:val="269"/>
        </w:trPr>
        <w:tc>
          <w:tcPr>
            <w:tcW w:w="928" w:type="pct"/>
          </w:tcPr>
          <w:p w:rsidR="00BE26F9" w:rsidRPr="001C6FA2" w:rsidRDefault="00BE26F9" w:rsidP="0008450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037" w:type="pct"/>
          </w:tcPr>
          <w:p w:rsidR="00BE26F9" w:rsidRDefault="00BE26F9" w:rsidP="0008450E">
            <w:r>
              <w:t>7</w:t>
            </w:r>
          </w:p>
        </w:tc>
        <w:tc>
          <w:tcPr>
            <w:tcW w:w="2035" w:type="pct"/>
          </w:tcPr>
          <w:p w:rsidR="00BE26F9" w:rsidRDefault="00BE26F9" w:rsidP="0008450E">
            <w:r>
              <w:t>4</w:t>
            </w:r>
          </w:p>
        </w:tc>
      </w:tr>
      <w:tr w:rsidR="00BE26F9" w:rsidTr="00D52240">
        <w:trPr>
          <w:trHeight w:val="269"/>
        </w:trPr>
        <w:tc>
          <w:tcPr>
            <w:tcW w:w="928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037" w:type="pct"/>
          </w:tcPr>
          <w:p w:rsidR="00BE26F9" w:rsidRDefault="00BE26F9" w:rsidP="0008450E">
            <w:r>
              <w:t>2</w:t>
            </w:r>
          </w:p>
        </w:tc>
        <w:tc>
          <w:tcPr>
            <w:tcW w:w="2035" w:type="pct"/>
          </w:tcPr>
          <w:p w:rsidR="00BE26F9" w:rsidRDefault="00BE26F9" w:rsidP="0008450E">
            <w:r>
              <w:t>2</w:t>
            </w:r>
          </w:p>
        </w:tc>
      </w:tr>
      <w:tr w:rsidR="00D52240" w:rsidTr="00D52240">
        <w:trPr>
          <w:trHeight w:val="269"/>
        </w:trPr>
        <w:tc>
          <w:tcPr>
            <w:tcW w:w="928" w:type="pct"/>
          </w:tcPr>
          <w:p w:rsidR="00D52240" w:rsidRPr="001C6FA2" w:rsidRDefault="00D52240" w:rsidP="00D52240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2037" w:type="pct"/>
          </w:tcPr>
          <w:p w:rsidR="00D52240" w:rsidRDefault="00D52240" w:rsidP="00D52240">
            <w:r>
              <w:t>2</w:t>
            </w:r>
          </w:p>
        </w:tc>
        <w:tc>
          <w:tcPr>
            <w:tcW w:w="2035" w:type="pct"/>
          </w:tcPr>
          <w:p w:rsidR="00D52240" w:rsidRDefault="00D52240" w:rsidP="00D52240">
            <w:r>
              <w:t>3</w:t>
            </w:r>
          </w:p>
        </w:tc>
      </w:tr>
      <w:tr w:rsidR="00BE26F9" w:rsidTr="00D52240">
        <w:trPr>
          <w:trHeight w:val="269"/>
        </w:trPr>
        <w:tc>
          <w:tcPr>
            <w:tcW w:w="928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037" w:type="pct"/>
          </w:tcPr>
          <w:p w:rsidR="00BE26F9" w:rsidRDefault="00BE26F9" w:rsidP="0008450E">
            <w:r>
              <w:t>3</w:t>
            </w:r>
          </w:p>
        </w:tc>
        <w:tc>
          <w:tcPr>
            <w:tcW w:w="2035" w:type="pct"/>
          </w:tcPr>
          <w:p w:rsidR="00BE26F9" w:rsidRDefault="00BE26F9" w:rsidP="0008450E">
            <w:r>
              <w:t>4</w:t>
            </w:r>
          </w:p>
        </w:tc>
      </w:tr>
      <w:tr w:rsidR="00BE26F9" w:rsidTr="00D52240">
        <w:trPr>
          <w:trHeight w:val="269"/>
        </w:trPr>
        <w:tc>
          <w:tcPr>
            <w:tcW w:w="928" w:type="pct"/>
          </w:tcPr>
          <w:p w:rsidR="00BE26F9" w:rsidRDefault="00BE26F9" w:rsidP="000845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</w:p>
        </w:tc>
        <w:tc>
          <w:tcPr>
            <w:tcW w:w="2037" w:type="pct"/>
          </w:tcPr>
          <w:p w:rsidR="00BE26F9" w:rsidRDefault="00BE26F9" w:rsidP="0008450E">
            <w:r>
              <w:t>3.5</w:t>
            </w:r>
          </w:p>
        </w:tc>
        <w:tc>
          <w:tcPr>
            <w:tcW w:w="2035" w:type="pct"/>
          </w:tcPr>
          <w:p w:rsidR="00BE26F9" w:rsidRDefault="00BE26F9" w:rsidP="0008450E">
            <w:r>
              <w:t>3.2</w:t>
            </w:r>
          </w:p>
        </w:tc>
      </w:tr>
    </w:tbl>
    <w:p w:rsidR="00BE26F9" w:rsidRDefault="00BE26F9" w:rsidP="00BE26F9">
      <w:pPr>
        <w:pStyle w:val="Heading2"/>
      </w:pPr>
      <w:r>
        <w:t>Recorded</w:t>
      </w:r>
    </w:p>
    <w:p w:rsidR="00BE26F9" w:rsidRDefault="00BE26F9" w:rsidP="00BE26F9">
      <w:pPr>
        <w:pStyle w:val="NoSpacing"/>
      </w:pPr>
      <w:r>
        <w:t>Jack recorded files for the four cardinal vowels.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037"/>
        <w:gridCol w:w="1035"/>
        <w:gridCol w:w="1033"/>
        <w:gridCol w:w="1449"/>
        <w:gridCol w:w="1033"/>
        <w:gridCol w:w="1033"/>
        <w:gridCol w:w="1033"/>
        <w:gridCol w:w="1393"/>
      </w:tblGrid>
      <w:tr w:rsidR="00D52240" w:rsidTr="00D52240">
        <w:tc>
          <w:tcPr>
            <w:tcW w:w="674" w:type="pct"/>
          </w:tcPr>
          <w:p w:rsidR="00BE26F9" w:rsidRDefault="00BE26F9" w:rsidP="0008450E">
            <w:r>
              <w:t>Frequency (Hz)</w:t>
            </w:r>
          </w:p>
        </w:tc>
        <w:tc>
          <w:tcPr>
            <w:tcW w:w="217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</w:t>
            </w:r>
          </w:p>
        </w:tc>
        <w:tc>
          <w:tcPr>
            <w:tcW w:w="2148" w:type="pct"/>
            <w:gridSpan w:val="4"/>
          </w:tcPr>
          <w:p w:rsidR="00BE26F9" w:rsidRPr="001C6FA2" w:rsidRDefault="00BE26F9" w:rsidP="0008450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Means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496" w:type="pct"/>
          </w:tcPr>
          <w:p w:rsidR="00BE26F9" w:rsidRDefault="00BE26F9" w:rsidP="0008450E">
            <w:r>
              <w:t>1</w:t>
            </w:r>
          </w:p>
        </w:tc>
        <w:tc>
          <w:tcPr>
            <w:tcW w:w="495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93" w:type="pct"/>
          </w:tcPr>
          <w:p w:rsidR="00BE26F9" w:rsidRDefault="00BE26F9" w:rsidP="0008450E">
            <w:r>
              <w:t>Average</w:t>
            </w:r>
          </w:p>
        </w:tc>
        <w:tc>
          <w:tcPr>
            <w:tcW w:w="494" w:type="pct"/>
          </w:tcPr>
          <w:p w:rsidR="00BE26F9" w:rsidRDefault="00BE26F9" w:rsidP="0008450E">
            <w:r>
              <w:t>1</w:t>
            </w:r>
          </w:p>
        </w:tc>
        <w:tc>
          <w:tcPr>
            <w:tcW w:w="494" w:type="pct"/>
          </w:tcPr>
          <w:p w:rsidR="00BE26F9" w:rsidRDefault="00BE26F9" w:rsidP="0008450E">
            <w:r>
              <w:t>2</w:t>
            </w:r>
          </w:p>
        </w:tc>
        <w:tc>
          <w:tcPr>
            <w:tcW w:w="494" w:type="pct"/>
          </w:tcPr>
          <w:p w:rsidR="00BE26F9" w:rsidRDefault="00BE26F9" w:rsidP="0008450E">
            <w:r>
              <w:t>3</w:t>
            </w:r>
          </w:p>
        </w:tc>
        <w:tc>
          <w:tcPr>
            <w:tcW w:w="666" w:type="pct"/>
          </w:tcPr>
          <w:p w:rsidR="00BE26F9" w:rsidRDefault="00BE26F9" w:rsidP="0008450E">
            <w:r>
              <w:t>Average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496" w:type="pct"/>
          </w:tcPr>
          <w:p w:rsidR="00BE26F9" w:rsidRDefault="00BE26F9" w:rsidP="0008450E">
            <w:r>
              <w:t>345.0</w:t>
            </w:r>
          </w:p>
        </w:tc>
        <w:tc>
          <w:tcPr>
            <w:tcW w:w="495" w:type="pct"/>
          </w:tcPr>
          <w:p w:rsidR="00BE26F9" w:rsidRDefault="00BE26F9" w:rsidP="00BE26F9">
            <w:r>
              <w:t>344.6</w:t>
            </w:r>
          </w:p>
        </w:tc>
        <w:tc>
          <w:tcPr>
            <w:tcW w:w="494" w:type="pct"/>
          </w:tcPr>
          <w:p w:rsidR="00BE26F9" w:rsidRDefault="00F43C4C" w:rsidP="0008450E">
            <w:r>
              <w:t>347.2</w:t>
            </w:r>
          </w:p>
        </w:tc>
        <w:tc>
          <w:tcPr>
            <w:tcW w:w="693" w:type="pct"/>
          </w:tcPr>
          <w:p w:rsidR="00BE26F9" w:rsidRDefault="00DA6519" w:rsidP="00DA6519">
            <w:pPr>
              <w:pStyle w:val="NoSpacing"/>
            </w:pPr>
            <w:r w:rsidRPr="00DA6519">
              <w:t>345.6</w:t>
            </w:r>
          </w:p>
        </w:tc>
        <w:tc>
          <w:tcPr>
            <w:tcW w:w="494" w:type="pct"/>
          </w:tcPr>
          <w:p w:rsidR="00BE26F9" w:rsidRDefault="00BE26F9" w:rsidP="00BE26F9">
            <w:r>
              <w:t>2012.2</w:t>
            </w:r>
          </w:p>
        </w:tc>
        <w:tc>
          <w:tcPr>
            <w:tcW w:w="494" w:type="pct"/>
          </w:tcPr>
          <w:p w:rsidR="00BE26F9" w:rsidRDefault="00BE26F9" w:rsidP="0008450E">
            <w:r>
              <w:t>2024.2</w:t>
            </w:r>
          </w:p>
        </w:tc>
        <w:tc>
          <w:tcPr>
            <w:tcW w:w="494" w:type="pct"/>
          </w:tcPr>
          <w:p w:rsidR="00BE26F9" w:rsidRDefault="00B1534A" w:rsidP="0008450E">
            <w:r>
              <w:t>2034.4</w:t>
            </w:r>
          </w:p>
        </w:tc>
        <w:tc>
          <w:tcPr>
            <w:tcW w:w="666" w:type="pct"/>
          </w:tcPr>
          <w:p w:rsidR="00BE26F9" w:rsidRDefault="00AD55FA" w:rsidP="00AD55FA">
            <w:r>
              <w:t>2023.6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BE26F9" w:rsidRPr="001C6FA2" w:rsidRDefault="00BE26F9" w:rsidP="0008450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96" w:type="pct"/>
          </w:tcPr>
          <w:p w:rsidR="00BE26F9" w:rsidRDefault="00C45116" w:rsidP="0008450E">
            <w:r>
              <w:t>475.0</w:t>
            </w:r>
          </w:p>
        </w:tc>
        <w:tc>
          <w:tcPr>
            <w:tcW w:w="495" w:type="pct"/>
          </w:tcPr>
          <w:p w:rsidR="00BE26F9" w:rsidRDefault="001A7018" w:rsidP="001A7018">
            <w:pPr>
              <w:tabs>
                <w:tab w:val="left" w:pos="633"/>
              </w:tabs>
            </w:pPr>
            <w:r>
              <w:t>470.2</w:t>
            </w:r>
          </w:p>
        </w:tc>
        <w:tc>
          <w:tcPr>
            <w:tcW w:w="494" w:type="pct"/>
          </w:tcPr>
          <w:p w:rsidR="00BE26F9" w:rsidRDefault="001A7018" w:rsidP="001A7018">
            <w:pPr>
              <w:tabs>
                <w:tab w:val="left" w:pos="633"/>
              </w:tabs>
            </w:pPr>
            <w:r>
              <w:t>468.8</w:t>
            </w:r>
          </w:p>
        </w:tc>
        <w:tc>
          <w:tcPr>
            <w:tcW w:w="693" w:type="pct"/>
          </w:tcPr>
          <w:p w:rsidR="00BE26F9" w:rsidRDefault="00DA6519" w:rsidP="0008450E">
            <w:r>
              <w:t>471.3</w:t>
            </w:r>
            <w:r w:rsidR="00223EB6">
              <w:t>3</w:t>
            </w:r>
          </w:p>
        </w:tc>
        <w:tc>
          <w:tcPr>
            <w:tcW w:w="494" w:type="pct"/>
          </w:tcPr>
          <w:p w:rsidR="00BE26F9" w:rsidRDefault="001A7018" w:rsidP="0008450E">
            <w:r>
              <w:t>651.2</w:t>
            </w:r>
          </w:p>
        </w:tc>
        <w:tc>
          <w:tcPr>
            <w:tcW w:w="494" w:type="pct"/>
          </w:tcPr>
          <w:p w:rsidR="00BE26F9" w:rsidRDefault="001A7018" w:rsidP="0008450E">
            <w:r>
              <w:t>644.0</w:t>
            </w:r>
          </w:p>
        </w:tc>
        <w:tc>
          <w:tcPr>
            <w:tcW w:w="494" w:type="pct"/>
          </w:tcPr>
          <w:p w:rsidR="00BE26F9" w:rsidRDefault="001A7018" w:rsidP="0008450E">
            <w:r>
              <w:t>645.6</w:t>
            </w:r>
          </w:p>
        </w:tc>
        <w:tc>
          <w:tcPr>
            <w:tcW w:w="666" w:type="pct"/>
          </w:tcPr>
          <w:p w:rsidR="00BE26F9" w:rsidRDefault="00AD55FA" w:rsidP="00AD55FA">
            <w:pPr>
              <w:pStyle w:val="NoSpacing"/>
            </w:pPr>
            <w:r>
              <w:t>646.9</w:t>
            </w:r>
            <w:r w:rsidR="00223EB6">
              <w:t>3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D52240" w:rsidRPr="001C6FA2" w:rsidRDefault="00D52240" w:rsidP="00D52240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496" w:type="pct"/>
          </w:tcPr>
          <w:p w:rsidR="00D52240" w:rsidRDefault="00D52240" w:rsidP="00D52240">
            <w:r>
              <w:t>787.8</w:t>
            </w:r>
          </w:p>
        </w:tc>
        <w:tc>
          <w:tcPr>
            <w:tcW w:w="495" w:type="pct"/>
          </w:tcPr>
          <w:p w:rsidR="00D52240" w:rsidRDefault="00D52240" w:rsidP="00D52240">
            <w:pPr>
              <w:tabs>
                <w:tab w:val="left" w:pos="609"/>
              </w:tabs>
            </w:pPr>
            <w:r>
              <w:t>787.2</w:t>
            </w:r>
          </w:p>
        </w:tc>
        <w:tc>
          <w:tcPr>
            <w:tcW w:w="494" w:type="pct"/>
          </w:tcPr>
          <w:p w:rsidR="00D52240" w:rsidRDefault="00D52240" w:rsidP="00D52240">
            <w:r>
              <w:t>788.7</w:t>
            </w:r>
          </w:p>
        </w:tc>
        <w:tc>
          <w:tcPr>
            <w:tcW w:w="693" w:type="pct"/>
          </w:tcPr>
          <w:p w:rsidR="00D52240" w:rsidRDefault="00DA6519" w:rsidP="00D52240">
            <w:r>
              <w:t>787.9</w:t>
            </w:r>
          </w:p>
        </w:tc>
        <w:tc>
          <w:tcPr>
            <w:tcW w:w="494" w:type="pct"/>
          </w:tcPr>
          <w:p w:rsidR="00D52240" w:rsidRDefault="00D52240" w:rsidP="00D52240">
            <w:r>
              <w:t>958.8</w:t>
            </w:r>
          </w:p>
        </w:tc>
        <w:tc>
          <w:tcPr>
            <w:tcW w:w="494" w:type="pct"/>
          </w:tcPr>
          <w:p w:rsidR="00D52240" w:rsidRDefault="00D52240" w:rsidP="00D52240">
            <w:r>
              <w:t>969.0</w:t>
            </w:r>
          </w:p>
        </w:tc>
        <w:tc>
          <w:tcPr>
            <w:tcW w:w="494" w:type="pct"/>
          </w:tcPr>
          <w:p w:rsidR="00D52240" w:rsidRDefault="00D52240" w:rsidP="00D52240">
            <w:r>
              <w:t>960.5</w:t>
            </w:r>
          </w:p>
        </w:tc>
        <w:tc>
          <w:tcPr>
            <w:tcW w:w="666" w:type="pct"/>
          </w:tcPr>
          <w:p w:rsidR="00D52240" w:rsidRDefault="002259F2" w:rsidP="00AD55FA">
            <w:pPr>
              <w:pStyle w:val="NoSpacing"/>
            </w:pPr>
            <w:r>
              <w:t>962.77</w:t>
            </w:r>
          </w:p>
        </w:tc>
      </w:tr>
      <w:tr w:rsidR="00D52240" w:rsidTr="00D52240">
        <w:trPr>
          <w:trHeight w:val="269"/>
        </w:trPr>
        <w:tc>
          <w:tcPr>
            <w:tcW w:w="674" w:type="pct"/>
          </w:tcPr>
          <w:p w:rsidR="00D52240" w:rsidRPr="001C6FA2" w:rsidRDefault="00D52240" w:rsidP="00D5224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6" w:type="pct"/>
          </w:tcPr>
          <w:p w:rsidR="00D52240" w:rsidRDefault="00C50092" w:rsidP="00D52240">
            <w:r>
              <w:t>837.0</w:t>
            </w:r>
          </w:p>
        </w:tc>
        <w:tc>
          <w:tcPr>
            <w:tcW w:w="495" w:type="pct"/>
          </w:tcPr>
          <w:p w:rsidR="00D52240" w:rsidRDefault="00DA6519" w:rsidP="00D52240">
            <w:r>
              <w:t>839.6</w:t>
            </w:r>
          </w:p>
        </w:tc>
        <w:tc>
          <w:tcPr>
            <w:tcW w:w="494" w:type="pct"/>
          </w:tcPr>
          <w:p w:rsidR="00D52240" w:rsidRDefault="00C50092" w:rsidP="00C50092">
            <w:pPr>
              <w:tabs>
                <w:tab w:val="left" w:pos="752"/>
              </w:tabs>
            </w:pPr>
            <w:r>
              <w:t>835.3</w:t>
            </w:r>
          </w:p>
        </w:tc>
        <w:tc>
          <w:tcPr>
            <w:tcW w:w="693" w:type="pct"/>
          </w:tcPr>
          <w:p w:rsidR="00D52240" w:rsidRDefault="00DA6519" w:rsidP="00D52240">
            <w:r>
              <w:t>837.3</w:t>
            </w:r>
          </w:p>
        </w:tc>
        <w:tc>
          <w:tcPr>
            <w:tcW w:w="494" w:type="pct"/>
          </w:tcPr>
          <w:p w:rsidR="00D52240" w:rsidRDefault="00C50092" w:rsidP="00D52240">
            <w:r>
              <w:t>1267.5</w:t>
            </w:r>
          </w:p>
        </w:tc>
        <w:tc>
          <w:tcPr>
            <w:tcW w:w="494" w:type="pct"/>
          </w:tcPr>
          <w:p w:rsidR="00D52240" w:rsidRDefault="00C50092" w:rsidP="00D52240">
            <w:r>
              <w:t>1275.4</w:t>
            </w:r>
          </w:p>
        </w:tc>
        <w:tc>
          <w:tcPr>
            <w:tcW w:w="494" w:type="pct"/>
          </w:tcPr>
          <w:p w:rsidR="00D52240" w:rsidRDefault="00C50092" w:rsidP="00D52240">
            <w:r>
              <w:t>1261.5</w:t>
            </w:r>
          </w:p>
        </w:tc>
        <w:tc>
          <w:tcPr>
            <w:tcW w:w="666" w:type="pct"/>
          </w:tcPr>
          <w:p w:rsidR="00D52240" w:rsidRDefault="00AD55FA" w:rsidP="00AD55FA">
            <w:pPr>
              <w:pStyle w:val="NoSpacing"/>
            </w:pPr>
            <w:r>
              <w:t>1268.1</w:t>
            </w:r>
            <w:r w:rsidR="00223EB6">
              <w:t>3</w:t>
            </w:r>
          </w:p>
        </w:tc>
      </w:tr>
    </w:tbl>
    <w:p w:rsidR="00BE26F9" w:rsidRDefault="00D6079B" w:rsidP="00D6079B">
      <w:pPr>
        <w:pStyle w:val="Heading2"/>
      </w:pPr>
      <w:r>
        <w:t>Conclusions</w:t>
      </w:r>
    </w:p>
    <w:p w:rsidR="00D6079B" w:rsidRDefault="00D6079B" w:rsidP="00D6079B">
      <w:r>
        <w:t xml:space="preserve">According to </w:t>
      </w:r>
      <w:proofErr w:type="spellStart"/>
      <w:r>
        <w:t>Catford</w:t>
      </w:r>
      <w:proofErr w:type="spellEnd"/>
      <w:r>
        <w:t xml:space="preserve"> </w:t>
      </w:r>
      <w:sdt>
        <w:sdtPr>
          <w:id w:val="820309556"/>
          <w:citation/>
        </w:sdtPr>
        <w:sdtContent>
          <w:r>
            <w:fldChar w:fldCharType="begin"/>
          </w:r>
          <w:r>
            <w:instrText xml:space="preserve"> CITATION Cat88 \l 2057 </w:instrText>
          </w:r>
          <w:r>
            <w:fldChar w:fldCharType="separate"/>
          </w:r>
          <w:r w:rsidRPr="00D6079B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 </w:t>
      </w:r>
    </w:p>
    <w:sdt>
      <w:sdtPr>
        <w:id w:val="130320167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D6079B" w:rsidRDefault="00D607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6079B" w:rsidRDefault="00D6079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D6079B">
                <w:trPr>
                  <w:divId w:val="644428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6079B" w:rsidRDefault="00D6079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6079B" w:rsidRDefault="00D607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C. Catford, in </w:t>
                    </w:r>
                    <w:r>
                      <w:rPr>
                        <w:i/>
                        <w:iCs/>
                        <w:noProof/>
                      </w:rPr>
                      <w:t>A Practical Introduction to Phonetics</w:t>
                    </w:r>
                    <w:r>
                      <w:rPr>
                        <w:noProof/>
                      </w:rPr>
                      <w:t>, Oxford, Oxford University Press, 1988, p. 161.</w:t>
                    </w:r>
                  </w:p>
                </w:tc>
              </w:tr>
            </w:tbl>
            <w:p w:rsidR="00D6079B" w:rsidRDefault="00D6079B">
              <w:pPr>
                <w:divId w:val="644428133"/>
                <w:rPr>
                  <w:rFonts w:eastAsia="Times New Roman"/>
                  <w:noProof/>
                </w:rPr>
              </w:pPr>
            </w:p>
            <w:p w:rsidR="00D6079B" w:rsidRDefault="00D607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6079B" w:rsidRPr="00D6079B" w:rsidRDefault="00D6079B" w:rsidP="00D6079B"/>
    <w:p w:rsidR="00BE26F9" w:rsidRPr="00BE26F9" w:rsidRDefault="00BE26F9" w:rsidP="00BE26F9">
      <w:pPr>
        <w:pStyle w:val="NoSpacing"/>
      </w:pPr>
    </w:p>
    <w:sectPr w:rsidR="00BE26F9" w:rsidRPr="00BE26F9" w:rsidSect="0078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2D0" w:rsidRDefault="006522D0" w:rsidP="006522D0">
      <w:pPr>
        <w:spacing w:after="0" w:line="240" w:lineRule="auto"/>
      </w:pPr>
      <w:r>
        <w:separator/>
      </w:r>
    </w:p>
  </w:endnote>
  <w:end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9B" w:rsidRDefault="00D60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9B" w:rsidRDefault="00D607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9B" w:rsidRDefault="00D60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2D0" w:rsidRDefault="006522D0" w:rsidP="006522D0">
      <w:pPr>
        <w:spacing w:after="0" w:line="240" w:lineRule="auto"/>
      </w:pPr>
      <w:r>
        <w:separator/>
      </w:r>
    </w:p>
  </w:footnote>
  <w:footnote w:type="continuationSeparator" w:id="0">
    <w:p w:rsidR="006522D0" w:rsidRDefault="006522D0" w:rsidP="0065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9B" w:rsidRDefault="00D60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2D0" w:rsidRDefault="006522D0" w:rsidP="006522D0">
    <w:pPr>
      <w:pStyle w:val="Header"/>
      <w:rPr>
        <w:lang w:val="sv-SE"/>
      </w:rPr>
    </w:pPr>
    <w:r w:rsidRPr="006522D0">
      <w:rPr>
        <w:lang w:val="sv-SE"/>
      </w:rPr>
      <w:br/>
    </w:r>
    <w:r w:rsidRPr="006522D0">
      <w:rPr>
        <w:lang w:val="sv-SE"/>
      </w:rPr>
      <w:t>Afolabi</w:t>
    </w:r>
    <w:r>
      <w:rPr>
        <w:lang w:val="sv-SE"/>
      </w:rPr>
      <w:t xml:space="preserve"> Nathan-Marsh (</w:t>
    </w:r>
    <w:r w:rsidR="00D6079B" w:rsidRPr="00D6079B">
      <w:rPr>
        <w:lang w:val="sv-SE"/>
      </w:rPr>
      <w:t>150159678</w:t>
    </w:r>
    <w:bookmarkStart w:id="0" w:name="_GoBack"/>
    <w:bookmarkEnd w:id="0"/>
    <w:r>
      <w:rPr>
        <w:lang w:val="sv-SE"/>
      </w:rPr>
      <w:t xml:space="preserve">, </w:t>
    </w:r>
    <w:r w:rsidRPr="006522D0">
      <w:rPr>
        <w:lang w:val="sv-SE"/>
      </w:rPr>
      <w:t>ARNathan-Marsh1@sheffield.ac.uk</w:t>
    </w:r>
    <w:r>
      <w:rPr>
        <w:lang w:val="sv-SE"/>
      </w:rPr>
      <w:t>)</w:t>
    </w:r>
  </w:p>
  <w:p w:rsidR="006522D0" w:rsidRPr="006522D0" w:rsidRDefault="006522D0" w:rsidP="006522D0">
    <w:pPr>
      <w:pStyle w:val="Header"/>
      <w:rPr>
        <w:lang w:val="sv-SE"/>
      </w:rPr>
    </w:pPr>
    <w:r w:rsidRPr="006522D0">
      <w:rPr>
        <w:lang w:val="sv-SE"/>
      </w:rPr>
      <w:t>Jack Cheng Ding Han (150159519, jcdhan1@sheffield.ac.uk)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79B" w:rsidRDefault="00D60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9079C"/>
    <w:rsid w:val="000C735D"/>
    <w:rsid w:val="000E5929"/>
    <w:rsid w:val="00165947"/>
    <w:rsid w:val="00194458"/>
    <w:rsid w:val="001A7018"/>
    <w:rsid w:val="001B689C"/>
    <w:rsid w:val="00210AB8"/>
    <w:rsid w:val="00223EB6"/>
    <w:rsid w:val="002259F2"/>
    <w:rsid w:val="00287D1B"/>
    <w:rsid w:val="002936DC"/>
    <w:rsid w:val="002A67F2"/>
    <w:rsid w:val="002B1BD9"/>
    <w:rsid w:val="002F006F"/>
    <w:rsid w:val="00304470"/>
    <w:rsid w:val="003405DC"/>
    <w:rsid w:val="004048ED"/>
    <w:rsid w:val="0041071B"/>
    <w:rsid w:val="00411796"/>
    <w:rsid w:val="0044004F"/>
    <w:rsid w:val="004D1020"/>
    <w:rsid w:val="00534E24"/>
    <w:rsid w:val="0055711B"/>
    <w:rsid w:val="00583C88"/>
    <w:rsid w:val="005879A6"/>
    <w:rsid w:val="005C4CF2"/>
    <w:rsid w:val="006522D0"/>
    <w:rsid w:val="00783A3B"/>
    <w:rsid w:val="007A3203"/>
    <w:rsid w:val="007F342D"/>
    <w:rsid w:val="0082382E"/>
    <w:rsid w:val="008238FA"/>
    <w:rsid w:val="00840729"/>
    <w:rsid w:val="00876018"/>
    <w:rsid w:val="008B4AC1"/>
    <w:rsid w:val="0095451C"/>
    <w:rsid w:val="00992BCF"/>
    <w:rsid w:val="009A5FFA"/>
    <w:rsid w:val="00A4555D"/>
    <w:rsid w:val="00A92EF5"/>
    <w:rsid w:val="00AB0C7C"/>
    <w:rsid w:val="00AD55FA"/>
    <w:rsid w:val="00AE2BB3"/>
    <w:rsid w:val="00AF23E3"/>
    <w:rsid w:val="00B1534A"/>
    <w:rsid w:val="00B24341"/>
    <w:rsid w:val="00BE26F9"/>
    <w:rsid w:val="00C319E2"/>
    <w:rsid w:val="00C45116"/>
    <w:rsid w:val="00C50092"/>
    <w:rsid w:val="00C50B25"/>
    <w:rsid w:val="00D23983"/>
    <w:rsid w:val="00D25E51"/>
    <w:rsid w:val="00D52240"/>
    <w:rsid w:val="00D6079B"/>
    <w:rsid w:val="00DA6519"/>
    <w:rsid w:val="00E31097"/>
    <w:rsid w:val="00E53718"/>
    <w:rsid w:val="00E90822"/>
    <w:rsid w:val="00EA5C27"/>
    <w:rsid w:val="00EE11A2"/>
    <w:rsid w:val="00F43C4C"/>
    <w:rsid w:val="00F61387"/>
    <w:rsid w:val="00F9126C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7D7D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3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D0"/>
  </w:style>
  <w:style w:type="paragraph" w:styleId="Footer">
    <w:name w:val="footer"/>
    <w:basedOn w:val="Normal"/>
    <w:link w:val="FooterChar"/>
    <w:uiPriority w:val="99"/>
    <w:unhideWhenUsed/>
    <w:rsid w:val="0065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D0"/>
  </w:style>
  <w:style w:type="character" w:customStyle="1" w:styleId="Heading3Char">
    <w:name w:val="Heading 3 Char"/>
    <w:basedOn w:val="DefaultParagraphFont"/>
    <w:link w:val="Heading3"/>
    <w:uiPriority w:val="9"/>
    <w:rsid w:val="00BE26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Cat88</b:Tag>
    <b:SourceType>BookSection</b:SourceType>
    <b:Guid>{861C57A6-1162-4702-A776-9989C6B8B8E5}</b:Guid>
    <b:Year>1988</b:Year>
    <b:City>Oxford</b:City>
    <b:Publisher>Oxford University Press</b:Publisher>
    <b:Author>
      <b:Author>
        <b:NameList>
          <b:Person>
            <b:Last>Catford</b:Last>
            <b:Middle>Cunnison</b:Middle>
            <b:First>John</b:First>
          </b:Person>
        </b:NameList>
      </b:Author>
    </b:Author>
    <b:BookTitle>A Practical Introduction to Phonetics</b:BookTitle>
    <b:Pages>161</b:Pages>
    <b:RefOrder>1</b:RefOrder>
  </b:Source>
</b:Sources>
</file>

<file path=customXml/itemProps1.xml><?xml version="1.0" encoding="utf-8"?>
<ds:datastoreItem xmlns:ds="http://schemas.openxmlformats.org/officeDocument/2006/customXml" ds:itemID="{0F6766AF-7809-4622-96BC-C981B061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18</cp:revision>
  <dcterms:created xsi:type="dcterms:W3CDTF">2017-11-11T22:29:00Z</dcterms:created>
  <dcterms:modified xsi:type="dcterms:W3CDTF">2017-11-11T23:08:00Z</dcterms:modified>
</cp:coreProperties>
</file>