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8C61D" w14:textId="2200EA33" w:rsidR="00074164" w:rsidRDefault="00074164" w:rsidP="008F387B">
      <w:pPr>
        <w:pStyle w:val="Heading1"/>
        <w:rPr>
          <w:b w:val="0"/>
        </w:rPr>
      </w:pPr>
      <w:r>
        <w:rPr>
          <w:b w:val="0"/>
        </w:rPr>
        <w:t>Jeff Davis</w:t>
      </w:r>
    </w:p>
    <w:p w14:paraId="47D401D5" w14:textId="6E872CAD" w:rsidR="008F387B" w:rsidRPr="00217F95" w:rsidRDefault="008F387B" w:rsidP="008F387B">
      <w:pPr>
        <w:pStyle w:val="Heading1"/>
        <w:rPr>
          <w:b w:val="0"/>
        </w:rPr>
      </w:pPr>
      <w:r w:rsidRPr="00217F95">
        <w:rPr>
          <w:b w:val="0"/>
        </w:rPr>
        <w:t>POLS 418 Quantitative Methods</w:t>
      </w:r>
    </w:p>
    <w:p w14:paraId="2B5727EA" w14:textId="7DADA901" w:rsidR="008F387B" w:rsidRPr="00217F95" w:rsidRDefault="008F387B" w:rsidP="008F387B">
      <w:r>
        <w:t xml:space="preserve">Problem Set </w:t>
      </w:r>
      <w:r w:rsidR="00D93131">
        <w:t>5</w:t>
      </w:r>
    </w:p>
    <w:p w14:paraId="7A5A05DD" w14:textId="52C9D9D7" w:rsidR="002479EB" w:rsidRDefault="00022D51" w:rsidP="000A33F5">
      <w:r>
        <w:t>Due</w:t>
      </w:r>
      <w:r w:rsidR="00D93131">
        <w:t xml:space="preserve"> June</w:t>
      </w:r>
      <w:r w:rsidR="00BD5838">
        <w:t>, 17</w:t>
      </w:r>
      <w:r w:rsidR="007C76B9" w:rsidRPr="00BD5838">
        <w:rPr>
          <w:vertAlign w:val="superscript"/>
        </w:rPr>
        <w:t>th</w:t>
      </w:r>
      <w:r w:rsidR="007C76B9">
        <w:rPr>
          <w:vertAlign w:val="superscript"/>
        </w:rPr>
        <w:t xml:space="preserve"> </w:t>
      </w:r>
      <w:r w:rsidR="007C76B9">
        <w:t>2020</w:t>
      </w:r>
    </w:p>
    <w:p w14:paraId="24B6E3A6" w14:textId="201FDFEB" w:rsidR="00074164" w:rsidRDefault="00074164" w:rsidP="000A33F5">
      <w:r>
        <w:t>Submitted June, 17</w:t>
      </w:r>
      <w:r w:rsidRPr="00074164">
        <w:rPr>
          <w:vertAlign w:val="superscript"/>
        </w:rPr>
        <w:t>th</w:t>
      </w:r>
      <w:r>
        <w:t xml:space="preserve"> 2020</w:t>
      </w:r>
    </w:p>
    <w:p w14:paraId="01DE0A40" w14:textId="4913D452" w:rsidR="00074164" w:rsidRPr="00BD5838" w:rsidRDefault="00074164" w:rsidP="000A33F5">
      <w:r>
        <w:t xml:space="preserve">Word Count: </w:t>
      </w:r>
      <w:r w:rsidR="007C2B75">
        <w:t>984</w:t>
      </w:r>
    </w:p>
    <w:p w14:paraId="31ACA8C9" w14:textId="77777777" w:rsidR="008F387B" w:rsidRDefault="008F387B" w:rsidP="000A33F5">
      <w:pPr>
        <w:jc w:val="center"/>
        <w:rPr>
          <w:rFonts w:ascii="Cambria" w:hAnsi="Cambria"/>
          <w:i/>
          <w:sz w:val="22"/>
          <w:szCs w:val="20"/>
        </w:rPr>
      </w:pPr>
    </w:p>
    <w:p w14:paraId="6A9FE931" w14:textId="272EE8B1" w:rsidR="000A33F5" w:rsidRPr="00E005F8" w:rsidRDefault="000A33F5" w:rsidP="000A33F5">
      <w:pPr>
        <w:jc w:val="center"/>
        <w:rPr>
          <w:rFonts w:ascii="Cambria" w:hAnsi="Cambria"/>
          <w:i/>
          <w:sz w:val="22"/>
          <w:szCs w:val="20"/>
        </w:rPr>
      </w:pPr>
      <w:r w:rsidRPr="00E005F8">
        <w:rPr>
          <w:rFonts w:ascii="Cambria" w:hAnsi="Cambria"/>
          <w:i/>
          <w:sz w:val="22"/>
          <w:szCs w:val="20"/>
        </w:rPr>
        <w:t>Problem Set #</w:t>
      </w:r>
      <w:r w:rsidR="00D93131">
        <w:rPr>
          <w:rFonts w:ascii="Cambria" w:hAnsi="Cambria"/>
          <w:i/>
          <w:sz w:val="22"/>
          <w:szCs w:val="20"/>
        </w:rPr>
        <w:t>5</w:t>
      </w:r>
      <w:r w:rsidRPr="00E005F8">
        <w:rPr>
          <w:rFonts w:ascii="Cambria" w:hAnsi="Cambria"/>
          <w:i/>
          <w:sz w:val="22"/>
          <w:szCs w:val="20"/>
        </w:rPr>
        <w:t>:</w:t>
      </w:r>
    </w:p>
    <w:p w14:paraId="13C1EB06" w14:textId="0A22F6CB" w:rsidR="000A33F5" w:rsidRPr="00E005F8" w:rsidRDefault="007B7C6C" w:rsidP="000A33F5">
      <w:pPr>
        <w:jc w:val="center"/>
        <w:rPr>
          <w:rFonts w:ascii="Cambria" w:hAnsi="Cambria"/>
          <w:sz w:val="22"/>
          <w:szCs w:val="20"/>
        </w:rPr>
      </w:pPr>
      <w:r w:rsidRPr="00E005F8">
        <w:rPr>
          <w:rFonts w:ascii="Cambria" w:hAnsi="Cambria"/>
          <w:i/>
          <w:sz w:val="22"/>
          <w:szCs w:val="20"/>
        </w:rPr>
        <w:t>Bivariate</w:t>
      </w:r>
      <w:r w:rsidR="00B05DA0">
        <w:rPr>
          <w:rFonts w:ascii="Cambria" w:hAnsi="Cambria"/>
          <w:i/>
          <w:sz w:val="22"/>
          <w:szCs w:val="20"/>
        </w:rPr>
        <w:t xml:space="preserve"> and Multivariate</w:t>
      </w:r>
      <w:r w:rsidRPr="00E005F8">
        <w:rPr>
          <w:rFonts w:ascii="Cambria" w:hAnsi="Cambria"/>
          <w:i/>
          <w:sz w:val="22"/>
          <w:szCs w:val="20"/>
        </w:rPr>
        <w:t xml:space="preserve"> </w:t>
      </w:r>
      <w:r w:rsidR="000A33F5" w:rsidRPr="00E005F8">
        <w:rPr>
          <w:rFonts w:ascii="Cambria" w:hAnsi="Cambria"/>
          <w:i/>
          <w:sz w:val="22"/>
          <w:szCs w:val="20"/>
        </w:rPr>
        <w:t>Regression</w:t>
      </w:r>
    </w:p>
    <w:p w14:paraId="11620014" w14:textId="77777777" w:rsidR="00547135" w:rsidRDefault="00547135" w:rsidP="007B7C6C">
      <w:pPr>
        <w:rPr>
          <w:rFonts w:ascii="Cambria" w:hAnsi="Cambria"/>
          <w:sz w:val="22"/>
          <w:szCs w:val="20"/>
        </w:rPr>
      </w:pPr>
    </w:p>
    <w:p w14:paraId="7608CD66" w14:textId="411A2827" w:rsidR="008F387B" w:rsidRPr="00217F95" w:rsidRDefault="008F387B" w:rsidP="008F387B">
      <w:r w:rsidRPr="00217F95">
        <w:t xml:space="preserve">Please complete each task listed below.  You should type your problem </w:t>
      </w:r>
      <w:r w:rsidR="006670B6" w:rsidRPr="00217F95">
        <w:t>set and</w:t>
      </w:r>
      <w:r w:rsidRPr="00217F95">
        <w:t xml:space="preserve"> turn in a hard copy to me.  You do not need to include a cover page.  I expect, however, that your first page will include your full name, the problem set number, the due date, and the date you submit the work.  The final page(s) of your assignment </w:t>
      </w:r>
      <w:r w:rsidRPr="00217F95">
        <w:rPr>
          <w:b/>
          <w:i/>
        </w:rPr>
        <w:t>must</w:t>
      </w:r>
      <w:r w:rsidRPr="00217F95">
        <w:t xml:space="preserve"> include the STATA code you used, otherwise it is </w:t>
      </w:r>
      <w:r w:rsidR="006670B6" w:rsidRPr="00217F95">
        <w:t>incomplete,</w:t>
      </w:r>
      <w:r w:rsidRPr="00217F95">
        <w:t xml:space="preserve"> and it will receive the grade of “I”. </w:t>
      </w:r>
      <w:r>
        <w:t xml:space="preserve">Likewise, I will grade your assignment “I” if you use screenshots from STATA instead of making your own tables in MS Word (note: if you want to do section 3 by hand that is fine). </w:t>
      </w:r>
    </w:p>
    <w:p w14:paraId="758F3162" w14:textId="77777777" w:rsidR="00DB49AF" w:rsidRPr="00E005F8" w:rsidRDefault="00DB49AF" w:rsidP="007B7C6C">
      <w:pPr>
        <w:rPr>
          <w:rFonts w:ascii="Cambria" w:hAnsi="Cambria"/>
          <w:sz w:val="22"/>
          <w:szCs w:val="20"/>
        </w:rPr>
      </w:pPr>
    </w:p>
    <w:p w14:paraId="11666847" w14:textId="35E99432" w:rsidR="006D5AB9" w:rsidRPr="00E005F8" w:rsidRDefault="00DB49AF" w:rsidP="007B7C6C">
      <w:pPr>
        <w:rPr>
          <w:rFonts w:ascii="Cambria" w:hAnsi="Cambria"/>
          <w:sz w:val="22"/>
          <w:szCs w:val="20"/>
        </w:rPr>
      </w:pPr>
      <w:r w:rsidRPr="00E005F8">
        <w:rPr>
          <w:rFonts w:ascii="Cambria" w:hAnsi="Cambria"/>
          <w:sz w:val="22"/>
          <w:szCs w:val="20"/>
        </w:rPr>
        <w:t xml:space="preserve">In this problem </w:t>
      </w:r>
      <w:r w:rsidR="00C5634E">
        <w:rPr>
          <w:rFonts w:ascii="Cambria" w:hAnsi="Cambria"/>
          <w:sz w:val="22"/>
          <w:szCs w:val="20"/>
        </w:rPr>
        <w:t>set, we will use the NES2</w:t>
      </w:r>
      <w:r w:rsidR="006A6773">
        <w:rPr>
          <w:rFonts w:ascii="Cambria" w:hAnsi="Cambria"/>
          <w:sz w:val="22"/>
          <w:szCs w:val="20"/>
        </w:rPr>
        <w:t>016</w:t>
      </w:r>
      <w:r w:rsidR="00C5634E">
        <w:rPr>
          <w:rFonts w:ascii="Cambria" w:hAnsi="Cambria"/>
          <w:sz w:val="22"/>
          <w:szCs w:val="20"/>
        </w:rPr>
        <w:t>.dta</w:t>
      </w:r>
      <w:r w:rsidRPr="00E005F8">
        <w:rPr>
          <w:rFonts w:ascii="Cambria" w:hAnsi="Cambria"/>
          <w:sz w:val="22"/>
          <w:szCs w:val="20"/>
        </w:rPr>
        <w:t xml:space="preserve"> dataset </w:t>
      </w:r>
      <w:r w:rsidR="008908E5" w:rsidRPr="00E005F8">
        <w:rPr>
          <w:rFonts w:ascii="Cambria" w:hAnsi="Cambria"/>
          <w:sz w:val="22"/>
          <w:szCs w:val="20"/>
        </w:rPr>
        <w:t>(</w:t>
      </w:r>
      <w:r w:rsidR="0039705B">
        <w:rPr>
          <w:rFonts w:ascii="Cambria" w:hAnsi="Cambria"/>
          <w:sz w:val="22"/>
          <w:szCs w:val="20"/>
        </w:rPr>
        <w:t xml:space="preserve">the same dataset we used for Problem Set </w:t>
      </w:r>
      <w:r w:rsidR="00BD5838">
        <w:rPr>
          <w:rFonts w:ascii="Cambria" w:hAnsi="Cambria"/>
          <w:sz w:val="22"/>
          <w:szCs w:val="20"/>
        </w:rPr>
        <w:t>4</w:t>
      </w:r>
      <w:r w:rsidR="008908E5" w:rsidRPr="00E005F8">
        <w:rPr>
          <w:rFonts w:ascii="Cambria" w:hAnsi="Cambria"/>
          <w:sz w:val="22"/>
          <w:szCs w:val="20"/>
        </w:rPr>
        <w:t xml:space="preserve">) </w:t>
      </w:r>
      <w:r w:rsidRPr="00E005F8">
        <w:rPr>
          <w:rFonts w:ascii="Cambria" w:hAnsi="Cambria"/>
          <w:sz w:val="22"/>
          <w:szCs w:val="20"/>
        </w:rPr>
        <w:t>to test two hypotheses</w:t>
      </w:r>
      <w:r w:rsidR="006D030D" w:rsidRPr="00E005F8">
        <w:rPr>
          <w:rFonts w:ascii="Cambria" w:hAnsi="Cambria"/>
          <w:sz w:val="22"/>
          <w:szCs w:val="20"/>
        </w:rPr>
        <w:t xml:space="preserve"> about an individual’s </w:t>
      </w:r>
      <w:r w:rsidR="00714C36" w:rsidRPr="00E005F8">
        <w:rPr>
          <w:rFonts w:ascii="Cambria" w:hAnsi="Cambria"/>
          <w:sz w:val="22"/>
          <w:szCs w:val="20"/>
        </w:rPr>
        <w:t>orientations toward</w:t>
      </w:r>
      <w:r w:rsidR="00383A49">
        <w:rPr>
          <w:rFonts w:ascii="Cambria" w:hAnsi="Cambria"/>
          <w:sz w:val="22"/>
          <w:szCs w:val="20"/>
        </w:rPr>
        <w:t xml:space="preserve"> </w:t>
      </w:r>
      <w:r w:rsidR="007C76B9">
        <w:rPr>
          <w:rFonts w:ascii="Cambria" w:hAnsi="Cambria"/>
          <w:sz w:val="22"/>
          <w:szCs w:val="20"/>
        </w:rPr>
        <w:t>government guaranteed jobs and incomes</w:t>
      </w:r>
      <w:r w:rsidR="00383A49">
        <w:rPr>
          <w:rFonts w:ascii="Cambria" w:hAnsi="Cambria"/>
          <w:sz w:val="22"/>
          <w:szCs w:val="20"/>
        </w:rPr>
        <w:t xml:space="preserve"> and Christian Fundamentalists</w:t>
      </w:r>
      <w:r w:rsidRPr="00E005F8">
        <w:rPr>
          <w:rFonts w:ascii="Cambria" w:hAnsi="Cambria"/>
          <w:sz w:val="22"/>
          <w:szCs w:val="20"/>
        </w:rPr>
        <w:t xml:space="preserve">. </w:t>
      </w:r>
      <w:r w:rsidR="00A31BD3" w:rsidRPr="00E005F8">
        <w:rPr>
          <w:rFonts w:ascii="Cambria" w:hAnsi="Cambria"/>
          <w:sz w:val="22"/>
          <w:szCs w:val="20"/>
        </w:rPr>
        <w:t xml:space="preserve">The data comes from the National Election Survey </w:t>
      </w:r>
      <w:r w:rsidR="00A72D31" w:rsidRPr="00E005F8">
        <w:rPr>
          <w:rFonts w:ascii="Cambria" w:hAnsi="Cambria"/>
          <w:sz w:val="22"/>
          <w:szCs w:val="20"/>
        </w:rPr>
        <w:t xml:space="preserve">(NES) </w:t>
      </w:r>
      <w:r w:rsidR="00A31BD3" w:rsidRPr="00E005F8">
        <w:rPr>
          <w:rFonts w:ascii="Cambria" w:hAnsi="Cambria"/>
          <w:sz w:val="22"/>
          <w:szCs w:val="20"/>
        </w:rPr>
        <w:t>of 20</w:t>
      </w:r>
      <w:r w:rsidR="006A6773">
        <w:rPr>
          <w:rFonts w:ascii="Cambria" w:hAnsi="Cambria"/>
          <w:sz w:val="22"/>
          <w:szCs w:val="20"/>
        </w:rPr>
        <w:t>16</w:t>
      </w:r>
      <w:r w:rsidR="00CB73D5" w:rsidRPr="00E005F8">
        <w:rPr>
          <w:rFonts w:ascii="Cambria" w:hAnsi="Cambria"/>
          <w:sz w:val="22"/>
          <w:szCs w:val="20"/>
        </w:rPr>
        <w:t>, which asked</w:t>
      </w:r>
      <w:r w:rsidR="00A72D31" w:rsidRPr="00E005F8">
        <w:rPr>
          <w:rFonts w:ascii="Cambria" w:hAnsi="Cambria"/>
          <w:sz w:val="22"/>
          <w:szCs w:val="20"/>
        </w:rPr>
        <w:t xml:space="preserve"> respondents about their </w:t>
      </w:r>
      <w:r w:rsidR="0055127E" w:rsidRPr="00E005F8">
        <w:rPr>
          <w:rFonts w:ascii="Cambria" w:hAnsi="Cambria"/>
          <w:sz w:val="22"/>
          <w:szCs w:val="20"/>
        </w:rPr>
        <w:t xml:space="preserve">opinions on </w:t>
      </w:r>
      <w:r w:rsidR="00A72D31" w:rsidRPr="00E005F8">
        <w:rPr>
          <w:rFonts w:ascii="Cambria" w:hAnsi="Cambria"/>
          <w:sz w:val="22"/>
          <w:szCs w:val="20"/>
        </w:rPr>
        <w:t>a range of topics.</w:t>
      </w:r>
      <w:r w:rsidRPr="00E005F8">
        <w:rPr>
          <w:rFonts w:ascii="Cambria" w:hAnsi="Cambria"/>
          <w:sz w:val="22"/>
          <w:szCs w:val="20"/>
        </w:rPr>
        <w:t xml:space="preserve">  </w:t>
      </w:r>
    </w:p>
    <w:p w14:paraId="20BB2005" w14:textId="77777777" w:rsidR="002E3324" w:rsidRPr="00E005F8" w:rsidRDefault="002E3324" w:rsidP="007B7C6C">
      <w:pPr>
        <w:rPr>
          <w:rFonts w:ascii="Cambria" w:hAnsi="Cambria"/>
          <w:sz w:val="22"/>
          <w:szCs w:val="20"/>
        </w:rPr>
      </w:pPr>
    </w:p>
    <w:p w14:paraId="45C82A72" w14:textId="09D3D477" w:rsidR="002E3324" w:rsidRPr="00E005F8" w:rsidRDefault="002E3324" w:rsidP="002E3324">
      <w:pPr>
        <w:rPr>
          <w:rFonts w:ascii="Cambria" w:hAnsi="Cambria"/>
          <w:sz w:val="22"/>
          <w:szCs w:val="20"/>
        </w:rPr>
      </w:pPr>
      <w:r w:rsidRPr="00E005F8">
        <w:rPr>
          <w:rFonts w:ascii="Cambria" w:hAnsi="Cambria"/>
          <w:sz w:val="22"/>
          <w:szCs w:val="20"/>
        </w:rPr>
        <w:t xml:space="preserve">Please provide </w:t>
      </w:r>
      <w:r w:rsidR="00383A49">
        <w:rPr>
          <w:rFonts w:ascii="Cambria" w:hAnsi="Cambria"/>
          <w:sz w:val="22"/>
          <w:szCs w:val="20"/>
        </w:rPr>
        <w:t>all corresponding</w:t>
      </w:r>
      <w:r w:rsidRPr="00E005F8">
        <w:rPr>
          <w:rFonts w:ascii="Cambria" w:hAnsi="Cambria"/>
          <w:sz w:val="22"/>
          <w:szCs w:val="20"/>
        </w:rPr>
        <w:t xml:space="preserve"> tables </w:t>
      </w:r>
      <w:r w:rsidR="00591440">
        <w:rPr>
          <w:rFonts w:ascii="Cambria" w:hAnsi="Cambria"/>
          <w:sz w:val="22"/>
          <w:szCs w:val="20"/>
        </w:rPr>
        <w:t xml:space="preserve">and figures </w:t>
      </w:r>
      <w:r w:rsidRPr="00E005F8">
        <w:rPr>
          <w:rFonts w:ascii="Cambria" w:hAnsi="Cambria"/>
          <w:sz w:val="22"/>
          <w:szCs w:val="20"/>
        </w:rPr>
        <w:t>to support your analysis.</w:t>
      </w:r>
    </w:p>
    <w:p w14:paraId="2B112DF5" w14:textId="77777777" w:rsidR="002E3324" w:rsidRPr="00E005F8" w:rsidRDefault="002E3324" w:rsidP="007B7C6C">
      <w:pPr>
        <w:rPr>
          <w:rFonts w:ascii="Cambria" w:hAnsi="Cambria"/>
          <w:sz w:val="22"/>
          <w:szCs w:val="20"/>
        </w:rPr>
      </w:pPr>
    </w:p>
    <w:p w14:paraId="4D1CE1FA" w14:textId="5892AEC1" w:rsidR="00547135" w:rsidRPr="00E005F8" w:rsidRDefault="00FB05A7" w:rsidP="007B7C6C">
      <w:pPr>
        <w:numPr>
          <w:ilvl w:val="0"/>
          <w:numId w:val="2"/>
        </w:numPr>
        <w:rPr>
          <w:rFonts w:ascii="Cambria" w:hAnsi="Cambria"/>
          <w:sz w:val="22"/>
          <w:szCs w:val="20"/>
        </w:rPr>
      </w:pPr>
      <w:r w:rsidRPr="00E005F8">
        <w:rPr>
          <w:rFonts w:ascii="Cambria" w:hAnsi="Cambria"/>
          <w:sz w:val="22"/>
          <w:szCs w:val="20"/>
        </w:rPr>
        <w:t>P</w:t>
      </w:r>
      <w:r w:rsidR="00DB49AF" w:rsidRPr="00E005F8">
        <w:rPr>
          <w:rFonts w:ascii="Cambria" w:hAnsi="Cambria"/>
          <w:sz w:val="22"/>
          <w:szCs w:val="20"/>
        </w:rPr>
        <w:t xml:space="preserve">lease </w:t>
      </w:r>
      <w:r w:rsidR="0012588B">
        <w:rPr>
          <w:rFonts w:ascii="Cambria" w:hAnsi="Cambria"/>
          <w:sz w:val="22"/>
          <w:szCs w:val="20"/>
        </w:rPr>
        <w:t>conduct a bivariate regression</w:t>
      </w:r>
      <w:r w:rsidR="00C5634E">
        <w:rPr>
          <w:rFonts w:ascii="Cambria" w:hAnsi="Cambria"/>
          <w:sz w:val="22"/>
          <w:szCs w:val="20"/>
        </w:rPr>
        <w:t xml:space="preserve"> analysis</w:t>
      </w:r>
      <w:r w:rsidR="001C41E5">
        <w:rPr>
          <w:rFonts w:ascii="Cambria" w:hAnsi="Cambria"/>
          <w:sz w:val="22"/>
          <w:szCs w:val="20"/>
        </w:rPr>
        <w:t xml:space="preserve"> (i.e. one dependent variable, one independent variable)</w:t>
      </w:r>
      <w:r w:rsidR="0064342F" w:rsidRPr="00E005F8">
        <w:rPr>
          <w:rFonts w:ascii="Cambria" w:hAnsi="Cambria"/>
          <w:sz w:val="22"/>
          <w:szCs w:val="20"/>
        </w:rPr>
        <w:t>, then answer questions (a) through (d) below</w:t>
      </w:r>
      <w:r w:rsidR="00F44483">
        <w:rPr>
          <w:rFonts w:ascii="Cambria" w:hAnsi="Cambria"/>
          <w:sz w:val="22"/>
          <w:szCs w:val="20"/>
        </w:rPr>
        <w:t xml:space="preserve">. Make sure you have properly dealt with all missing/inappropriate values </w:t>
      </w:r>
      <w:r w:rsidR="008F387B">
        <w:rPr>
          <w:rFonts w:ascii="Cambria" w:hAnsi="Cambria"/>
          <w:sz w:val="22"/>
          <w:szCs w:val="20"/>
        </w:rPr>
        <w:t xml:space="preserve">before conducting the regression analysis. </w:t>
      </w:r>
    </w:p>
    <w:p w14:paraId="681602B8" w14:textId="77777777" w:rsidR="002E3324" w:rsidRPr="00E005F8" w:rsidRDefault="002E3324" w:rsidP="002E3324">
      <w:pPr>
        <w:ind w:left="720"/>
        <w:rPr>
          <w:rFonts w:ascii="Cambria" w:hAnsi="Cambria"/>
          <w:sz w:val="22"/>
          <w:szCs w:val="20"/>
        </w:rPr>
      </w:pPr>
    </w:p>
    <w:p w14:paraId="2F7330F3" w14:textId="53BE5D18" w:rsidR="00547135" w:rsidRDefault="00547135" w:rsidP="00026E6B">
      <w:pPr>
        <w:ind w:left="720"/>
        <w:rPr>
          <w:rFonts w:ascii="Cambria" w:hAnsi="Cambria"/>
          <w:sz w:val="22"/>
          <w:szCs w:val="20"/>
        </w:rPr>
      </w:pPr>
      <w:r w:rsidRPr="00E005F8">
        <w:rPr>
          <w:rFonts w:ascii="Cambria" w:hAnsi="Cambria"/>
          <w:i/>
          <w:sz w:val="22"/>
          <w:szCs w:val="20"/>
        </w:rPr>
        <w:t>H</w:t>
      </w:r>
      <w:r w:rsidRPr="00E005F8">
        <w:rPr>
          <w:rFonts w:ascii="Cambria" w:hAnsi="Cambria"/>
          <w:i/>
          <w:sz w:val="22"/>
          <w:szCs w:val="20"/>
          <w:vertAlign w:val="subscript"/>
        </w:rPr>
        <w:t>a1</w:t>
      </w:r>
      <w:r w:rsidRPr="00E005F8">
        <w:rPr>
          <w:rFonts w:ascii="Cambria" w:hAnsi="Cambria"/>
          <w:sz w:val="22"/>
          <w:szCs w:val="20"/>
        </w:rPr>
        <w:t xml:space="preserve">: </w:t>
      </w:r>
      <w:r w:rsidR="00147114" w:rsidRPr="00E005F8">
        <w:rPr>
          <w:rFonts w:ascii="Cambria" w:hAnsi="Cambria"/>
          <w:sz w:val="22"/>
          <w:szCs w:val="20"/>
        </w:rPr>
        <w:t xml:space="preserve">In comparing individuals, those with more education will </w:t>
      </w:r>
      <w:r w:rsidR="005634B9">
        <w:rPr>
          <w:rFonts w:ascii="Cambria" w:hAnsi="Cambria"/>
          <w:sz w:val="22"/>
          <w:szCs w:val="20"/>
        </w:rPr>
        <w:t xml:space="preserve">be </w:t>
      </w:r>
      <w:r w:rsidR="007C76B9">
        <w:rPr>
          <w:rFonts w:ascii="Cambria" w:hAnsi="Cambria"/>
          <w:sz w:val="22"/>
          <w:szCs w:val="20"/>
        </w:rPr>
        <w:t xml:space="preserve">less </w:t>
      </w:r>
      <w:r w:rsidR="005634B9">
        <w:rPr>
          <w:rFonts w:ascii="Cambria" w:hAnsi="Cambria"/>
          <w:sz w:val="22"/>
          <w:szCs w:val="20"/>
        </w:rPr>
        <w:t xml:space="preserve">supportive of </w:t>
      </w:r>
      <w:r w:rsidR="007C76B9">
        <w:rPr>
          <w:rFonts w:ascii="Cambria" w:hAnsi="Cambria"/>
          <w:sz w:val="22"/>
          <w:szCs w:val="20"/>
        </w:rPr>
        <w:t>government guaranteed jobs and income (V161189)</w:t>
      </w:r>
      <w:r w:rsidR="005634B9">
        <w:rPr>
          <w:rFonts w:ascii="Cambria" w:hAnsi="Cambria"/>
          <w:sz w:val="22"/>
          <w:szCs w:val="20"/>
        </w:rPr>
        <w:t>, than those with less education</w:t>
      </w:r>
      <w:r w:rsidR="00147114" w:rsidRPr="00E005F8">
        <w:rPr>
          <w:rFonts w:ascii="Cambria" w:hAnsi="Cambria"/>
          <w:sz w:val="22"/>
          <w:szCs w:val="20"/>
        </w:rPr>
        <w:t xml:space="preserve">. </w:t>
      </w:r>
    </w:p>
    <w:p w14:paraId="490633EA" w14:textId="0E027BD1" w:rsidR="00761E77" w:rsidRDefault="00761E77" w:rsidP="00026E6B">
      <w:pPr>
        <w:ind w:left="720"/>
        <w:rPr>
          <w:rFonts w:ascii="Cambria" w:hAnsi="Cambria"/>
          <w:sz w:val="22"/>
          <w:szCs w:val="20"/>
        </w:rPr>
      </w:pPr>
    </w:p>
    <w:p w14:paraId="2373FCD5" w14:textId="484B3DCF" w:rsidR="00761E77" w:rsidRPr="00761E77" w:rsidRDefault="00BC3C86" w:rsidP="00761E77">
      <w:pPr>
        <w:rPr>
          <w:rFonts w:ascii="Cambria" w:hAnsi="Cambria"/>
          <w:sz w:val="22"/>
          <w:szCs w:val="20"/>
        </w:rPr>
      </w:pPr>
      <w:r>
        <w:rPr>
          <w:rFonts w:ascii="Cambria" w:hAnsi="Cambria"/>
          <w:sz w:val="22"/>
          <w:szCs w:val="20"/>
        </w:rPr>
        <w:t xml:space="preserve">  </w:t>
      </w:r>
      <w:r w:rsidR="00761E77">
        <w:rPr>
          <w:rFonts w:ascii="Cambria" w:hAnsi="Cambria"/>
          <w:sz w:val="22"/>
          <w:szCs w:val="20"/>
        </w:rPr>
        <w:t xml:space="preserve">Table. 1 Regression Analysis of Education and </w:t>
      </w:r>
      <w:r w:rsidR="004F299F">
        <w:rPr>
          <w:rFonts w:ascii="Cambria" w:hAnsi="Cambria"/>
          <w:sz w:val="22"/>
          <w:szCs w:val="20"/>
        </w:rPr>
        <w:t>View</w:t>
      </w:r>
      <w:r w:rsidR="00761E77">
        <w:rPr>
          <w:rFonts w:ascii="Cambria" w:hAnsi="Cambria"/>
          <w:sz w:val="22"/>
          <w:szCs w:val="20"/>
        </w:rPr>
        <w:t xml:space="preserve"> Government Guaranteed jobs</w:t>
      </w:r>
      <w:r w:rsidR="00761E77" w:rsidRPr="00761E77">
        <w:rPr>
          <w:rFonts w:ascii="Cambria" w:hAnsi="Cambria"/>
          <w:sz w:val="22"/>
          <w:szCs w:val="20"/>
        </w:rPr>
        <w:tab/>
      </w:r>
    </w:p>
    <w:tbl>
      <w:tblPr>
        <w:tblStyle w:val="TableClassic1"/>
        <w:tblW w:w="0" w:type="auto"/>
        <w:tblInd w:w="90" w:type="dxa"/>
        <w:tblLook w:val="04A0" w:firstRow="1" w:lastRow="0" w:firstColumn="1" w:lastColumn="0" w:noHBand="0" w:noVBand="1"/>
      </w:tblPr>
      <w:tblGrid>
        <w:gridCol w:w="2880"/>
        <w:gridCol w:w="920"/>
        <w:gridCol w:w="954"/>
        <w:gridCol w:w="749"/>
        <w:gridCol w:w="749"/>
        <w:gridCol w:w="1217"/>
        <w:gridCol w:w="1021"/>
      </w:tblGrid>
      <w:tr w:rsidR="00761E77" w:rsidRPr="00761E77" w14:paraId="5C39718E" w14:textId="77777777" w:rsidTr="004F2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9383E6B" w14:textId="7011D69B" w:rsidR="00761E77" w:rsidRDefault="004F299F" w:rsidP="004B5013">
            <w:pPr>
              <w:rPr>
                <w:rFonts w:ascii="Cambria" w:hAnsi="Cambria"/>
                <w:i w:val="0"/>
                <w:iCs w:val="0"/>
                <w:sz w:val="22"/>
                <w:szCs w:val="20"/>
              </w:rPr>
            </w:pPr>
            <w:r>
              <w:rPr>
                <w:rFonts w:ascii="Cambria" w:hAnsi="Cambria"/>
                <w:sz w:val="22"/>
                <w:szCs w:val="20"/>
              </w:rPr>
              <w:t>Opposition to</w:t>
            </w:r>
            <w:r w:rsidR="00761E77">
              <w:rPr>
                <w:rFonts w:ascii="Cambria" w:hAnsi="Cambria"/>
                <w:sz w:val="22"/>
                <w:szCs w:val="20"/>
              </w:rPr>
              <w:t xml:space="preserve"> Government</w:t>
            </w:r>
          </w:p>
          <w:p w14:paraId="0313B883" w14:textId="03C60F6A" w:rsidR="00761E77" w:rsidRPr="00761E77" w:rsidRDefault="00761E77" w:rsidP="004B5013">
            <w:pPr>
              <w:rPr>
                <w:rFonts w:ascii="Cambria" w:hAnsi="Cambria"/>
                <w:sz w:val="22"/>
                <w:szCs w:val="20"/>
              </w:rPr>
            </w:pPr>
            <w:r>
              <w:rPr>
                <w:rFonts w:ascii="Cambria" w:hAnsi="Cambria"/>
                <w:sz w:val="22"/>
                <w:szCs w:val="20"/>
              </w:rPr>
              <w:t>Guaranteed Jobs</w:t>
            </w:r>
            <w:r w:rsidR="004F299F">
              <w:rPr>
                <w:rFonts w:ascii="Cambria" w:hAnsi="Cambria"/>
                <w:sz w:val="22"/>
                <w:szCs w:val="20"/>
              </w:rPr>
              <w:t xml:space="preserve"> and Income</w:t>
            </w:r>
          </w:p>
        </w:tc>
        <w:tc>
          <w:tcPr>
            <w:tcW w:w="920" w:type="dxa"/>
          </w:tcPr>
          <w:p w14:paraId="6ADCBAAC"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269A2546" w14:textId="61C8AE89"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Coef.</w:t>
            </w:r>
          </w:p>
        </w:tc>
        <w:tc>
          <w:tcPr>
            <w:tcW w:w="0" w:type="auto"/>
          </w:tcPr>
          <w:p w14:paraId="5B135756"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0294C44E" w14:textId="30F250D2"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Std. Err.</w:t>
            </w:r>
          </w:p>
        </w:tc>
        <w:tc>
          <w:tcPr>
            <w:tcW w:w="0" w:type="auto"/>
          </w:tcPr>
          <w:p w14:paraId="7B826586"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203B8E99" w14:textId="100A7049"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t</w:t>
            </w:r>
          </w:p>
        </w:tc>
        <w:tc>
          <w:tcPr>
            <w:tcW w:w="0" w:type="auto"/>
          </w:tcPr>
          <w:p w14:paraId="79C98D80"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27DA4825" w14:textId="547DD10C"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P&gt;t</w:t>
            </w:r>
          </w:p>
        </w:tc>
        <w:tc>
          <w:tcPr>
            <w:tcW w:w="0" w:type="auto"/>
          </w:tcPr>
          <w:p w14:paraId="5BEB5760"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7C0E85A2" w14:textId="44466707"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[95% Conf.</w:t>
            </w:r>
          </w:p>
        </w:tc>
        <w:tc>
          <w:tcPr>
            <w:tcW w:w="0" w:type="auto"/>
          </w:tcPr>
          <w:p w14:paraId="54CBE412" w14:textId="77777777" w:rsidR="00137A05" w:rsidRDefault="00137A05"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5429A205" w14:textId="6E83E3ED" w:rsidR="00761E77" w:rsidRPr="00761E77" w:rsidRDefault="00761E77"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Interval]</w:t>
            </w:r>
          </w:p>
        </w:tc>
      </w:tr>
      <w:tr w:rsidR="00761E77" w:rsidRPr="00761E77" w14:paraId="117EB63A" w14:textId="77777777" w:rsidTr="004F299F">
        <w:tc>
          <w:tcPr>
            <w:cnfStyle w:val="001000000000" w:firstRow="0" w:lastRow="0" w:firstColumn="1" w:lastColumn="0" w:oddVBand="0" w:evenVBand="0" w:oddHBand="0" w:evenHBand="0" w:firstRowFirstColumn="0" w:firstRowLastColumn="0" w:lastRowFirstColumn="0" w:lastRowLastColumn="0"/>
            <w:tcW w:w="2880" w:type="dxa"/>
          </w:tcPr>
          <w:p w14:paraId="05053066" w14:textId="77777777" w:rsidR="00761E77" w:rsidRPr="00761E77" w:rsidRDefault="00761E77" w:rsidP="004B5013">
            <w:pPr>
              <w:rPr>
                <w:rFonts w:ascii="Cambria" w:hAnsi="Cambria"/>
                <w:sz w:val="22"/>
                <w:szCs w:val="20"/>
              </w:rPr>
            </w:pPr>
            <w:r w:rsidRPr="00761E77">
              <w:rPr>
                <w:rFonts w:ascii="Cambria" w:hAnsi="Cambria"/>
                <w:sz w:val="22"/>
                <w:szCs w:val="20"/>
              </w:rPr>
              <w:t>education</w:t>
            </w:r>
          </w:p>
        </w:tc>
        <w:tc>
          <w:tcPr>
            <w:tcW w:w="920" w:type="dxa"/>
          </w:tcPr>
          <w:p w14:paraId="331E7692" w14:textId="3FFB2A58"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.033</w:t>
            </w:r>
          </w:p>
        </w:tc>
        <w:tc>
          <w:tcPr>
            <w:tcW w:w="0" w:type="auto"/>
          </w:tcPr>
          <w:p w14:paraId="32B79DC0" w14:textId="47C42B83"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.012</w:t>
            </w:r>
          </w:p>
        </w:tc>
        <w:tc>
          <w:tcPr>
            <w:tcW w:w="0" w:type="auto"/>
          </w:tcPr>
          <w:p w14:paraId="492B9901" w14:textId="77777777"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2.59</w:t>
            </w:r>
          </w:p>
        </w:tc>
        <w:tc>
          <w:tcPr>
            <w:tcW w:w="0" w:type="auto"/>
          </w:tcPr>
          <w:p w14:paraId="2899956E" w14:textId="77777777"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0.010</w:t>
            </w:r>
          </w:p>
        </w:tc>
        <w:tc>
          <w:tcPr>
            <w:tcW w:w="0" w:type="auto"/>
          </w:tcPr>
          <w:p w14:paraId="27065D2D" w14:textId="08E5E16B"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.008</w:t>
            </w:r>
          </w:p>
        </w:tc>
        <w:tc>
          <w:tcPr>
            <w:tcW w:w="0" w:type="auto"/>
          </w:tcPr>
          <w:p w14:paraId="3A315460" w14:textId="390F98EA"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.058</w:t>
            </w:r>
          </w:p>
        </w:tc>
      </w:tr>
      <w:tr w:rsidR="00761E77" w:rsidRPr="00761E77" w14:paraId="372DBF51" w14:textId="77777777" w:rsidTr="004F299F">
        <w:tc>
          <w:tcPr>
            <w:cnfStyle w:val="001000000000" w:firstRow="0" w:lastRow="0" w:firstColumn="1" w:lastColumn="0" w:oddVBand="0" w:evenVBand="0" w:oddHBand="0" w:evenHBand="0" w:firstRowFirstColumn="0" w:firstRowLastColumn="0" w:lastRowFirstColumn="0" w:lastRowLastColumn="0"/>
            <w:tcW w:w="2880" w:type="dxa"/>
          </w:tcPr>
          <w:p w14:paraId="45219042" w14:textId="77777777" w:rsidR="00761E77" w:rsidRPr="00761E77" w:rsidRDefault="00761E77" w:rsidP="004B5013">
            <w:pPr>
              <w:rPr>
                <w:rFonts w:ascii="Cambria" w:hAnsi="Cambria"/>
                <w:sz w:val="22"/>
                <w:szCs w:val="20"/>
              </w:rPr>
            </w:pPr>
            <w:r w:rsidRPr="00761E77">
              <w:rPr>
                <w:rFonts w:ascii="Cambria" w:hAnsi="Cambria"/>
                <w:sz w:val="22"/>
                <w:szCs w:val="20"/>
              </w:rPr>
              <w:t>_cons</w:t>
            </w:r>
          </w:p>
        </w:tc>
        <w:tc>
          <w:tcPr>
            <w:tcW w:w="920" w:type="dxa"/>
          </w:tcPr>
          <w:p w14:paraId="33A80EDE" w14:textId="632128DF"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3.909</w:t>
            </w:r>
          </w:p>
        </w:tc>
        <w:tc>
          <w:tcPr>
            <w:tcW w:w="0" w:type="auto"/>
          </w:tcPr>
          <w:p w14:paraId="514F1AC9" w14:textId="41F9A22D"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.148</w:t>
            </w:r>
          </w:p>
        </w:tc>
        <w:tc>
          <w:tcPr>
            <w:tcW w:w="0" w:type="auto"/>
          </w:tcPr>
          <w:p w14:paraId="62C37D70" w14:textId="77777777"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26.32</w:t>
            </w:r>
          </w:p>
        </w:tc>
        <w:tc>
          <w:tcPr>
            <w:tcW w:w="0" w:type="auto"/>
          </w:tcPr>
          <w:p w14:paraId="00B02B86" w14:textId="77777777"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0.000</w:t>
            </w:r>
          </w:p>
        </w:tc>
        <w:tc>
          <w:tcPr>
            <w:tcW w:w="0" w:type="auto"/>
          </w:tcPr>
          <w:p w14:paraId="0182747F" w14:textId="088F8678"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3.618</w:t>
            </w:r>
          </w:p>
        </w:tc>
        <w:tc>
          <w:tcPr>
            <w:tcW w:w="0" w:type="auto"/>
          </w:tcPr>
          <w:p w14:paraId="04BBE430" w14:textId="546B3858" w:rsidR="00761E77" w:rsidRPr="00761E77" w:rsidRDefault="00761E77"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761E77">
              <w:rPr>
                <w:rFonts w:ascii="Cambria" w:hAnsi="Cambria"/>
                <w:sz w:val="22"/>
                <w:szCs w:val="20"/>
              </w:rPr>
              <w:t>4.20</w:t>
            </w:r>
          </w:p>
        </w:tc>
      </w:tr>
    </w:tbl>
    <w:p w14:paraId="1054B24F" w14:textId="745C13BB" w:rsidR="00761E77" w:rsidRPr="00761E77" w:rsidRDefault="00761E77" w:rsidP="00761E77">
      <w:pPr>
        <w:rPr>
          <w:rFonts w:ascii="Cambria" w:hAnsi="Cambria"/>
          <w:i/>
          <w:iCs/>
          <w:sz w:val="22"/>
          <w:szCs w:val="20"/>
        </w:rPr>
      </w:pPr>
      <w:r>
        <w:rPr>
          <w:rFonts w:ascii="Cambria" w:hAnsi="Cambria"/>
          <w:i/>
          <w:iCs/>
          <w:sz w:val="22"/>
          <w:szCs w:val="20"/>
        </w:rPr>
        <w:t xml:space="preserve"> </w:t>
      </w:r>
      <w:r w:rsidR="00BC3C86">
        <w:rPr>
          <w:rFonts w:ascii="Cambria" w:hAnsi="Cambria"/>
          <w:i/>
          <w:iCs/>
          <w:sz w:val="22"/>
          <w:szCs w:val="20"/>
        </w:rPr>
        <w:t xml:space="preserve"> </w:t>
      </w:r>
      <w:r w:rsidRPr="00761E77">
        <w:rPr>
          <w:rFonts w:ascii="Cambria" w:hAnsi="Cambria"/>
          <w:i/>
          <w:iCs/>
          <w:sz w:val="22"/>
          <w:szCs w:val="20"/>
        </w:rPr>
        <w:t>R-squared=.0018</w:t>
      </w:r>
    </w:p>
    <w:p w14:paraId="7129A787" w14:textId="77777777" w:rsidR="00FB05A7" w:rsidRPr="00E005F8" w:rsidRDefault="00FB05A7" w:rsidP="00547135">
      <w:pPr>
        <w:ind w:left="720"/>
        <w:rPr>
          <w:rFonts w:ascii="Cambria" w:hAnsi="Cambria"/>
          <w:sz w:val="22"/>
          <w:szCs w:val="20"/>
        </w:rPr>
      </w:pPr>
    </w:p>
    <w:p w14:paraId="660CCA4C" w14:textId="6E50FF52" w:rsidR="00FB05A7" w:rsidRPr="00BE347A" w:rsidRDefault="00FB05A7" w:rsidP="00FB05A7">
      <w:pPr>
        <w:numPr>
          <w:ilvl w:val="0"/>
          <w:numId w:val="3"/>
        </w:numPr>
        <w:rPr>
          <w:rFonts w:ascii="Cambria" w:hAnsi="Cambria"/>
          <w:b/>
          <w:bCs/>
          <w:sz w:val="22"/>
          <w:szCs w:val="20"/>
        </w:rPr>
      </w:pPr>
      <w:r w:rsidRPr="00BE347A">
        <w:rPr>
          <w:rFonts w:ascii="Cambria" w:hAnsi="Cambria"/>
          <w:b/>
          <w:bCs/>
          <w:sz w:val="22"/>
          <w:szCs w:val="20"/>
        </w:rPr>
        <w:t xml:space="preserve">What is the </w:t>
      </w:r>
      <w:r w:rsidRPr="00BE347A">
        <w:rPr>
          <w:rFonts w:ascii="Cambria" w:hAnsi="Cambria"/>
          <w:b/>
          <w:bCs/>
          <w:sz w:val="22"/>
          <w:szCs w:val="20"/>
          <w:u w:val="single"/>
        </w:rPr>
        <w:t>direction of effect</w:t>
      </w:r>
      <w:r w:rsidRPr="00BE347A">
        <w:rPr>
          <w:rFonts w:ascii="Cambria" w:hAnsi="Cambria"/>
          <w:b/>
          <w:bCs/>
          <w:sz w:val="22"/>
          <w:szCs w:val="20"/>
        </w:rPr>
        <w:t>?  Is it consistent with or contrary to the hypothesis?</w:t>
      </w:r>
    </w:p>
    <w:p w14:paraId="345FCE6C" w14:textId="77777777" w:rsidR="00BE347A" w:rsidRDefault="00BE347A" w:rsidP="00BE347A">
      <w:pPr>
        <w:ind w:left="1440"/>
        <w:rPr>
          <w:rFonts w:ascii="Cambria" w:hAnsi="Cambria"/>
          <w:sz w:val="22"/>
          <w:szCs w:val="20"/>
        </w:rPr>
      </w:pPr>
    </w:p>
    <w:p w14:paraId="294777CA" w14:textId="77F71F6F" w:rsidR="00BE347A" w:rsidRDefault="00BE347A" w:rsidP="00BE347A">
      <w:pPr>
        <w:ind w:left="1440"/>
        <w:rPr>
          <w:rFonts w:ascii="Cambria" w:hAnsi="Cambria"/>
          <w:sz w:val="22"/>
          <w:szCs w:val="20"/>
        </w:rPr>
      </w:pPr>
      <w:r>
        <w:rPr>
          <w:rFonts w:ascii="Cambria" w:hAnsi="Cambria"/>
          <w:sz w:val="22"/>
          <w:szCs w:val="20"/>
        </w:rPr>
        <w:t xml:space="preserve">The direction </w:t>
      </w:r>
      <w:r w:rsidR="00270FFE">
        <w:rPr>
          <w:rFonts w:ascii="Cambria" w:hAnsi="Cambria"/>
          <w:sz w:val="22"/>
          <w:szCs w:val="20"/>
        </w:rPr>
        <w:t>of the relationship stated in the hypothesis is negative. But the direction of the relationship in the regression analysis is</w:t>
      </w:r>
      <w:r>
        <w:rPr>
          <w:rFonts w:ascii="Cambria" w:hAnsi="Cambria"/>
          <w:sz w:val="22"/>
          <w:szCs w:val="20"/>
        </w:rPr>
        <w:t xml:space="preserve"> positive. </w:t>
      </w:r>
      <w:r w:rsidR="00270FFE">
        <w:rPr>
          <w:rFonts w:ascii="Cambria" w:hAnsi="Cambria"/>
          <w:sz w:val="22"/>
          <w:szCs w:val="20"/>
        </w:rPr>
        <w:t xml:space="preserve">However, the regression is consistent with the hypothesis. The difference in the direction of the effect is </w:t>
      </w:r>
      <w:r w:rsidR="00803978">
        <w:rPr>
          <w:rFonts w:ascii="Cambria" w:hAnsi="Cambria"/>
          <w:sz w:val="22"/>
          <w:szCs w:val="20"/>
        </w:rPr>
        <w:t>due to</w:t>
      </w:r>
      <w:r w:rsidR="00270FFE">
        <w:rPr>
          <w:rFonts w:ascii="Cambria" w:hAnsi="Cambria"/>
          <w:sz w:val="22"/>
          <w:szCs w:val="20"/>
        </w:rPr>
        <w:t xml:space="preserve"> the coding of the dependent variable. V161189—the dependent variable</w:t>
      </w:r>
      <w:r w:rsidR="00803978">
        <w:rPr>
          <w:rFonts w:ascii="Cambria" w:hAnsi="Cambria"/>
          <w:sz w:val="22"/>
          <w:szCs w:val="20"/>
        </w:rPr>
        <w:t>—</w:t>
      </w:r>
      <w:r w:rsidR="00270FFE">
        <w:rPr>
          <w:rFonts w:ascii="Cambria" w:hAnsi="Cambria"/>
          <w:sz w:val="22"/>
          <w:szCs w:val="20"/>
        </w:rPr>
        <w:t xml:space="preserve">is a </w:t>
      </w:r>
      <w:r w:rsidR="00803978">
        <w:rPr>
          <w:rFonts w:ascii="Cambria" w:hAnsi="Cambria"/>
          <w:sz w:val="22"/>
          <w:szCs w:val="20"/>
        </w:rPr>
        <w:t xml:space="preserve">7.0-point </w:t>
      </w:r>
      <w:r w:rsidR="00B4157C">
        <w:rPr>
          <w:rFonts w:ascii="Cambria" w:hAnsi="Cambria"/>
          <w:sz w:val="22"/>
          <w:szCs w:val="20"/>
        </w:rPr>
        <w:t xml:space="preserve">scale </w:t>
      </w:r>
      <w:r w:rsidR="00270FFE">
        <w:rPr>
          <w:rFonts w:ascii="Cambria" w:hAnsi="Cambria"/>
          <w:sz w:val="22"/>
          <w:szCs w:val="20"/>
        </w:rPr>
        <w:t xml:space="preserve">survey question that asks to rank support for government guaranteed jobs </w:t>
      </w:r>
      <w:r w:rsidR="00B4157C">
        <w:rPr>
          <w:rFonts w:ascii="Cambria" w:hAnsi="Cambria"/>
          <w:sz w:val="22"/>
          <w:szCs w:val="20"/>
        </w:rPr>
        <w:t xml:space="preserve">and income </w:t>
      </w:r>
      <w:r w:rsidR="00270FFE">
        <w:rPr>
          <w:rFonts w:ascii="Cambria" w:hAnsi="Cambria"/>
          <w:sz w:val="22"/>
          <w:szCs w:val="20"/>
        </w:rPr>
        <w:t>with support rated at 1.0 and opposition rated at 7.0. Therefore, the variable is a</w:t>
      </w:r>
      <w:r w:rsidR="00803978">
        <w:rPr>
          <w:rFonts w:ascii="Cambria" w:hAnsi="Cambria"/>
          <w:sz w:val="22"/>
          <w:szCs w:val="20"/>
        </w:rPr>
        <w:t>lso a</w:t>
      </w:r>
      <w:r w:rsidR="00270FFE">
        <w:rPr>
          <w:rFonts w:ascii="Cambria" w:hAnsi="Cambria"/>
          <w:sz w:val="22"/>
          <w:szCs w:val="20"/>
        </w:rPr>
        <w:t xml:space="preserve"> measure of opposition. </w:t>
      </w:r>
      <w:r>
        <w:rPr>
          <w:rFonts w:ascii="Cambria" w:hAnsi="Cambria"/>
          <w:sz w:val="22"/>
          <w:szCs w:val="20"/>
        </w:rPr>
        <w:t xml:space="preserve">As a person’s education increases, they are more likely to oppose government guaranteed jobs. </w:t>
      </w:r>
    </w:p>
    <w:p w14:paraId="4E6942C8" w14:textId="77777777" w:rsidR="00BE347A" w:rsidRPr="00E005F8" w:rsidRDefault="00BE347A" w:rsidP="00BE347A">
      <w:pPr>
        <w:ind w:left="1440"/>
        <w:rPr>
          <w:rFonts w:ascii="Cambria" w:hAnsi="Cambria"/>
          <w:sz w:val="22"/>
          <w:szCs w:val="20"/>
        </w:rPr>
      </w:pPr>
    </w:p>
    <w:p w14:paraId="13B9A0F3" w14:textId="3C9808C2" w:rsidR="00FB05A7" w:rsidRDefault="00FB05A7" w:rsidP="00FB05A7">
      <w:pPr>
        <w:numPr>
          <w:ilvl w:val="0"/>
          <w:numId w:val="3"/>
        </w:numPr>
        <w:rPr>
          <w:rFonts w:ascii="Cambria" w:hAnsi="Cambria"/>
          <w:b/>
          <w:bCs/>
          <w:sz w:val="22"/>
          <w:szCs w:val="20"/>
        </w:rPr>
      </w:pPr>
      <w:r w:rsidRPr="00BE347A">
        <w:rPr>
          <w:rFonts w:ascii="Cambria" w:hAnsi="Cambria"/>
          <w:b/>
          <w:bCs/>
          <w:sz w:val="22"/>
          <w:szCs w:val="20"/>
        </w:rPr>
        <w:t xml:space="preserve">What is the </w:t>
      </w:r>
      <w:r w:rsidRPr="00BE347A">
        <w:rPr>
          <w:rFonts w:ascii="Cambria" w:hAnsi="Cambria"/>
          <w:b/>
          <w:bCs/>
          <w:sz w:val="22"/>
          <w:szCs w:val="20"/>
          <w:u w:val="single"/>
        </w:rPr>
        <w:t>magnitude of effect</w:t>
      </w:r>
      <w:r w:rsidRPr="00BE347A">
        <w:rPr>
          <w:rFonts w:ascii="Cambria" w:hAnsi="Cambria"/>
          <w:b/>
          <w:bCs/>
          <w:sz w:val="22"/>
          <w:szCs w:val="20"/>
        </w:rPr>
        <w:t xml:space="preserve">, if any?  </w:t>
      </w:r>
    </w:p>
    <w:p w14:paraId="2F94C9C1" w14:textId="7A0CAB54" w:rsidR="00BE347A" w:rsidRDefault="00BE347A" w:rsidP="00BE347A">
      <w:pPr>
        <w:ind w:left="1080"/>
        <w:rPr>
          <w:rFonts w:ascii="Cambria" w:hAnsi="Cambria"/>
          <w:b/>
          <w:bCs/>
          <w:sz w:val="22"/>
          <w:szCs w:val="20"/>
        </w:rPr>
      </w:pPr>
    </w:p>
    <w:p w14:paraId="5315BAE3" w14:textId="241C1A86" w:rsidR="00BE347A" w:rsidRDefault="00BE347A" w:rsidP="00BE347A">
      <w:pPr>
        <w:ind w:left="1440"/>
        <w:rPr>
          <w:rFonts w:ascii="Cambria" w:hAnsi="Cambria"/>
          <w:sz w:val="22"/>
          <w:szCs w:val="20"/>
        </w:rPr>
      </w:pPr>
      <w:r>
        <w:rPr>
          <w:rFonts w:ascii="Cambria" w:hAnsi="Cambria"/>
          <w:sz w:val="22"/>
          <w:szCs w:val="20"/>
        </w:rPr>
        <w:t>The magnitude of the effect is .03. For e</w:t>
      </w:r>
      <w:r w:rsidR="00137A05">
        <w:rPr>
          <w:rFonts w:ascii="Cambria" w:hAnsi="Cambria"/>
          <w:sz w:val="22"/>
          <w:szCs w:val="20"/>
        </w:rPr>
        <w:t>ach</w:t>
      </w:r>
      <w:r>
        <w:rPr>
          <w:rFonts w:ascii="Cambria" w:hAnsi="Cambria"/>
          <w:sz w:val="22"/>
          <w:szCs w:val="20"/>
        </w:rPr>
        <w:t xml:space="preserve"> </w:t>
      </w:r>
      <w:r w:rsidR="00FD198D">
        <w:rPr>
          <w:rFonts w:ascii="Cambria" w:hAnsi="Cambria"/>
          <w:sz w:val="22"/>
          <w:szCs w:val="20"/>
        </w:rPr>
        <w:t xml:space="preserve">one </w:t>
      </w:r>
      <w:r>
        <w:rPr>
          <w:rFonts w:ascii="Cambria" w:hAnsi="Cambria"/>
          <w:sz w:val="22"/>
          <w:szCs w:val="20"/>
        </w:rPr>
        <w:t xml:space="preserve">unit increase in education, there is a .03 increase in the expected value on the </w:t>
      </w:r>
      <w:r w:rsidR="00396B9B">
        <w:rPr>
          <w:rFonts w:ascii="Cambria" w:hAnsi="Cambria"/>
          <w:sz w:val="22"/>
          <w:szCs w:val="20"/>
        </w:rPr>
        <w:t>dependent variable</w:t>
      </w:r>
      <w:r w:rsidR="005D0767">
        <w:rPr>
          <w:rFonts w:ascii="Cambria" w:hAnsi="Cambria"/>
          <w:sz w:val="22"/>
          <w:szCs w:val="20"/>
        </w:rPr>
        <w:t>—</w:t>
      </w:r>
      <w:r>
        <w:rPr>
          <w:rFonts w:ascii="Cambria" w:hAnsi="Cambria"/>
          <w:sz w:val="22"/>
          <w:szCs w:val="20"/>
        </w:rPr>
        <w:t>opposition to government guaranteed jobs</w:t>
      </w:r>
      <w:r w:rsidR="00FD198D">
        <w:rPr>
          <w:rFonts w:ascii="Cambria" w:hAnsi="Cambria"/>
          <w:sz w:val="22"/>
          <w:szCs w:val="20"/>
        </w:rPr>
        <w:t>.</w:t>
      </w:r>
      <w:r w:rsidR="004D544D">
        <w:rPr>
          <w:rStyle w:val="FootnoteReference"/>
          <w:rFonts w:ascii="Cambria" w:hAnsi="Cambria"/>
          <w:sz w:val="22"/>
          <w:szCs w:val="20"/>
        </w:rPr>
        <w:footnoteReference w:id="1"/>
      </w:r>
      <w:r w:rsidR="00FD198D">
        <w:rPr>
          <w:rFonts w:ascii="Cambria" w:hAnsi="Cambria"/>
          <w:sz w:val="22"/>
          <w:szCs w:val="20"/>
        </w:rPr>
        <w:t xml:space="preserve"> </w:t>
      </w:r>
    </w:p>
    <w:p w14:paraId="4E9A591A" w14:textId="77777777" w:rsidR="00BE347A" w:rsidRPr="00BE347A" w:rsidRDefault="00BE347A" w:rsidP="00BE347A">
      <w:pPr>
        <w:ind w:left="1440"/>
        <w:rPr>
          <w:rFonts w:ascii="Cambria" w:hAnsi="Cambria"/>
          <w:sz w:val="22"/>
          <w:szCs w:val="20"/>
        </w:rPr>
      </w:pPr>
    </w:p>
    <w:p w14:paraId="53604DDD" w14:textId="413BC25A" w:rsidR="00FB05A7" w:rsidRPr="003133B7" w:rsidRDefault="00FB05A7" w:rsidP="00FB05A7">
      <w:pPr>
        <w:numPr>
          <w:ilvl w:val="0"/>
          <w:numId w:val="3"/>
        </w:numPr>
        <w:rPr>
          <w:rFonts w:ascii="Cambria" w:hAnsi="Cambria"/>
          <w:b/>
          <w:bCs/>
          <w:sz w:val="22"/>
          <w:szCs w:val="20"/>
        </w:rPr>
      </w:pPr>
      <w:r w:rsidRPr="003133B7">
        <w:rPr>
          <w:rFonts w:ascii="Cambria" w:hAnsi="Cambria"/>
          <w:b/>
          <w:bCs/>
          <w:sz w:val="22"/>
          <w:szCs w:val="20"/>
        </w:rPr>
        <w:t xml:space="preserve">What is the </w:t>
      </w:r>
      <w:r w:rsidRPr="003133B7">
        <w:rPr>
          <w:rFonts w:ascii="Cambria" w:hAnsi="Cambria"/>
          <w:b/>
          <w:bCs/>
          <w:sz w:val="22"/>
          <w:szCs w:val="20"/>
          <w:u w:val="single"/>
        </w:rPr>
        <w:t>strength</w:t>
      </w:r>
      <w:r w:rsidRPr="003133B7">
        <w:rPr>
          <w:rFonts w:ascii="Cambria" w:hAnsi="Cambria"/>
          <w:b/>
          <w:bCs/>
          <w:sz w:val="22"/>
          <w:szCs w:val="20"/>
        </w:rPr>
        <w:t xml:space="preserve"> of the relationship (i.e. the association), if any?</w:t>
      </w:r>
    </w:p>
    <w:p w14:paraId="2C9BBC01" w14:textId="6D884CE0" w:rsidR="003133B7" w:rsidRDefault="003133B7" w:rsidP="003133B7">
      <w:pPr>
        <w:ind w:left="1440"/>
        <w:rPr>
          <w:rFonts w:ascii="Cambria" w:hAnsi="Cambria"/>
          <w:sz w:val="22"/>
          <w:szCs w:val="20"/>
        </w:rPr>
      </w:pPr>
    </w:p>
    <w:p w14:paraId="20FA1767" w14:textId="7C793895" w:rsidR="003133B7" w:rsidRDefault="003133B7" w:rsidP="003133B7">
      <w:pPr>
        <w:ind w:left="1440"/>
        <w:rPr>
          <w:rFonts w:ascii="Cambria" w:hAnsi="Cambria"/>
          <w:sz w:val="22"/>
          <w:szCs w:val="20"/>
        </w:rPr>
      </w:pPr>
      <w:r>
        <w:rPr>
          <w:rFonts w:ascii="Cambria" w:hAnsi="Cambria"/>
          <w:sz w:val="22"/>
          <w:szCs w:val="20"/>
        </w:rPr>
        <w:t xml:space="preserve">The strength of the relationship is </w:t>
      </w:r>
      <w:r w:rsidR="005D0767">
        <w:rPr>
          <w:rFonts w:ascii="Cambria" w:hAnsi="Cambria"/>
          <w:sz w:val="22"/>
          <w:szCs w:val="20"/>
        </w:rPr>
        <w:t xml:space="preserve">relatively </w:t>
      </w:r>
      <w:r>
        <w:rPr>
          <w:rFonts w:ascii="Cambria" w:hAnsi="Cambria"/>
          <w:sz w:val="22"/>
          <w:szCs w:val="20"/>
        </w:rPr>
        <w:t xml:space="preserve">weak. </w:t>
      </w:r>
      <w:r w:rsidR="00137A05">
        <w:rPr>
          <w:rFonts w:ascii="Cambria" w:hAnsi="Cambria"/>
          <w:sz w:val="22"/>
          <w:szCs w:val="20"/>
        </w:rPr>
        <w:t xml:space="preserve">The </w:t>
      </w:r>
      <w:r w:rsidR="004D544D">
        <w:rPr>
          <w:rFonts w:ascii="Cambria" w:hAnsi="Cambria"/>
          <w:sz w:val="22"/>
          <w:szCs w:val="20"/>
        </w:rPr>
        <w:t>R</w:t>
      </w:r>
      <w:r w:rsidR="00137A05">
        <w:rPr>
          <w:rFonts w:ascii="Cambria" w:hAnsi="Cambria"/>
          <w:sz w:val="22"/>
          <w:szCs w:val="20"/>
        </w:rPr>
        <w:t xml:space="preserve">-squared value is a measure of the strength of the relationship. </w:t>
      </w:r>
      <w:r>
        <w:rPr>
          <w:rFonts w:ascii="Cambria" w:hAnsi="Cambria"/>
          <w:sz w:val="22"/>
          <w:szCs w:val="20"/>
        </w:rPr>
        <w:t>A regression analysis report</w:t>
      </w:r>
      <w:r w:rsidR="00761E77">
        <w:rPr>
          <w:rFonts w:ascii="Cambria" w:hAnsi="Cambria"/>
          <w:sz w:val="22"/>
          <w:szCs w:val="20"/>
        </w:rPr>
        <w:t>ed</w:t>
      </w:r>
      <w:r>
        <w:rPr>
          <w:rFonts w:ascii="Cambria" w:hAnsi="Cambria"/>
          <w:sz w:val="22"/>
          <w:szCs w:val="20"/>
        </w:rPr>
        <w:t xml:space="preserve"> an R-square</w:t>
      </w:r>
      <w:r w:rsidR="00761E77">
        <w:rPr>
          <w:rFonts w:ascii="Cambria" w:hAnsi="Cambria"/>
          <w:sz w:val="22"/>
          <w:szCs w:val="20"/>
        </w:rPr>
        <w:t>d</w:t>
      </w:r>
      <w:r>
        <w:rPr>
          <w:rFonts w:ascii="Cambria" w:hAnsi="Cambria"/>
          <w:sz w:val="22"/>
          <w:szCs w:val="20"/>
        </w:rPr>
        <w:t xml:space="preserve"> value of .0018. This means that education has only a .18% effect on the dependent variable, leaving 99.82% of the relationship unexplained. </w:t>
      </w:r>
    </w:p>
    <w:p w14:paraId="6DBE8AC7" w14:textId="77777777" w:rsidR="003133B7" w:rsidRPr="00E005F8" w:rsidRDefault="003133B7" w:rsidP="003133B7">
      <w:pPr>
        <w:ind w:left="1440"/>
        <w:rPr>
          <w:rFonts w:ascii="Cambria" w:hAnsi="Cambria"/>
          <w:sz w:val="22"/>
          <w:szCs w:val="20"/>
        </w:rPr>
      </w:pPr>
    </w:p>
    <w:p w14:paraId="3097EAFB" w14:textId="28C6EE40" w:rsidR="00FB05A7" w:rsidRPr="003133B7" w:rsidRDefault="00FB05A7" w:rsidP="00FB05A7">
      <w:pPr>
        <w:numPr>
          <w:ilvl w:val="0"/>
          <w:numId w:val="3"/>
        </w:numPr>
        <w:rPr>
          <w:rFonts w:ascii="Cambria" w:hAnsi="Cambria"/>
          <w:b/>
          <w:bCs/>
          <w:sz w:val="22"/>
          <w:szCs w:val="20"/>
        </w:rPr>
      </w:pPr>
      <w:r w:rsidRPr="003133B7">
        <w:rPr>
          <w:rFonts w:ascii="Cambria" w:hAnsi="Cambria"/>
          <w:b/>
          <w:bCs/>
          <w:sz w:val="22"/>
          <w:szCs w:val="20"/>
        </w:rPr>
        <w:t xml:space="preserve">Do you </w:t>
      </w:r>
      <w:r w:rsidRPr="003133B7">
        <w:rPr>
          <w:rFonts w:ascii="Cambria" w:hAnsi="Cambria"/>
          <w:b/>
          <w:bCs/>
          <w:sz w:val="22"/>
          <w:szCs w:val="20"/>
          <w:u w:val="single"/>
        </w:rPr>
        <w:t>accept or reject</w:t>
      </w:r>
      <w:r w:rsidRPr="003133B7">
        <w:rPr>
          <w:rFonts w:ascii="Cambria" w:hAnsi="Cambria"/>
          <w:b/>
          <w:bCs/>
          <w:sz w:val="22"/>
          <w:szCs w:val="20"/>
        </w:rPr>
        <w:t xml:space="preserve"> the hypothesis?  How confident are you (i.e. what is the p-value)?</w:t>
      </w:r>
    </w:p>
    <w:p w14:paraId="72AEE85C" w14:textId="3B150CD4" w:rsidR="003133B7" w:rsidRDefault="003133B7" w:rsidP="003133B7">
      <w:pPr>
        <w:rPr>
          <w:rFonts w:ascii="Cambria" w:hAnsi="Cambria"/>
          <w:sz w:val="22"/>
          <w:szCs w:val="20"/>
        </w:rPr>
      </w:pPr>
    </w:p>
    <w:p w14:paraId="319A0126" w14:textId="013EF657" w:rsidR="003133B7" w:rsidRDefault="003133B7" w:rsidP="003133B7">
      <w:pPr>
        <w:ind w:left="1440"/>
        <w:rPr>
          <w:rFonts w:ascii="Cambria" w:hAnsi="Cambria"/>
          <w:sz w:val="22"/>
          <w:szCs w:val="20"/>
        </w:rPr>
      </w:pPr>
      <w:r>
        <w:rPr>
          <w:rFonts w:ascii="Cambria" w:hAnsi="Cambria"/>
          <w:sz w:val="22"/>
          <w:szCs w:val="20"/>
        </w:rPr>
        <w:t xml:space="preserve">I accept the claim in the hypothesis that an increase in education is associated with </w:t>
      </w:r>
      <w:r w:rsidR="00E07513">
        <w:rPr>
          <w:rFonts w:ascii="Cambria" w:hAnsi="Cambria"/>
          <w:sz w:val="22"/>
          <w:szCs w:val="20"/>
        </w:rPr>
        <w:t>less support (or increase</w:t>
      </w:r>
      <w:r w:rsidR="004D3268">
        <w:rPr>
          <w:rFonts w:ascii="Cambria" w:hAnsi="Cambria"/>
          <w:sz w:val="22"/>
          <w:szCs w:val="20"/>
        </w:rPr>
        <w:t>d</w:t>
      </w:r>
      <w:r>
        <w:rPr>
          <w:rFonts w:ascii="Cambria" w:hAnsi="Cambria"/>
          <w:sz w:val="22"/>
          <w:szCs w:val="20"/>
        </w:rPr>
        <w:t xml:space="preserve"> opposition</w:t>
      </w:r>
      <w:r w:rsidR="00E07513">
        <w:rPr>
          <w:rFonts w:ascii="Cambria" w:hAnsi="Cambria"/>
          <w:sz w:val="22"/>
          <w:szCs w:val="20"/>
        </w:rPr>
        <w:t>)</w:t>
      </w:r>
      <w:r>
        <w:rPr>
          <w:rFonts w:ascii="Cambria" w:hAnsi="Cambria"/>
          <w:sz w:val="22"/>
          <w:szCs w:val="20"/>
        </w:rPr>
        <w:t xml:space="preserve"> to government guaranteed jobs. A regression analysis report</w:t>
      </w:r>
      <w:r w:rsidR="00137A05">
        <w:rPr>
          <w:rFonts w:ascii="Cambria" w:hAnsi="Cambria"/>
          <w:sz w:val="22"/>
          <w:szCs w:val="20"/>
        </w:rPr>
        <w:t>ed</w:t>
      </w:r>
      <w:r>
        <w:rPr>
          <w:rFonts w:ascii="Cambria" w:hAnsi="Cambria"/>
          <w:sz w:val="22"/>
          <w:szCs w:val="20"/>
        </w:rPr>
        <w:t xml:space="preserve"> a p-value of .010, below the </w:t>
      </w:r>
      <w:r w:rsidR="00E07513">
        <w:rPr>
          <w:rFonts w:ascii="Cambria" w:hAnsi="Cambria"/>
          <w:sz w:val="22"/>
          <w:szCs w:val="20"/>
        </w:rPr>
        <w:t xml:space="preserve">accepted </w:t>
      </w:r>
      <w:r>
        <w:rPr>
          <w:rFonts w:ascii="Cambria" w:hAnsi="Cambria"/>
          <w:sz w:val="22"/>
          <w:szCs w:val="20"/>
        </w:rPr>
        <w:t xml:space="preserve">.05 threshold </w:t>
      </w:r>
      <w:r w:rsidR="00E07513">
        <w:rPr>
          <w:rFonts w:ascii="Cambria" w:hAnsi="Cambria"/>
          <w:sz w:val="22"/>
          <w:szCs w:val="20"/>
        </w:rPr>
        <w:t xml:space="preserve">for </w:t>
      </w:r>
      <w:r>
        <w:rPr>
          <w:rFonts w:ascii="Cambria" w:hAnsi="Cambria"/>
          <w:sz w:val="22"/>
          <w:szCs w:val="20"/>
        </w:rPr>
        <w:t>reject</w:t>
      </w:r>
      <w:r w:rsidR="00E07513">
        <w:rPr>
          <w:rFonts w:ascii="Cambria" w:hAnsi="Cambria"/>
          <w:sz w:val="22"/>
          <w:szCs w:val="20"/>
        </w:rPr>
        <w:t>ing</w:t>
      </w:r>
      <w:r>
        <w:rPr>
          <w:rFonts w:ascii="Cambria" w:hAnsi="Cambria"/>
          <w:sz w:val="22"/>
          <w:szCs w:val="20"/>
        </w:rPr>
        <w:t xml:space="preserve"> the null hypothesis. However, </w:t>
      </w:r>
      <w:r w:rsidR="00137A05">
        <w:rPr>
          <w:rFonts w:ascii="Cambria" w:hAnsi="Cambria"/>
          <w:sz w:val="22"/>
          <w:szCs w:val="20"/>
        </w:rPr>
        <w:t xml:space="preserve">both </w:t>
      </w:r>
      <w:r>
        <w:rPr>
          <w:rFonts w:ascii="Cambria" w:hAnsi="Cambria"/>
          <w:sz w:val="22"/>
          <w:szCs w:val="20"/>
        </w:rPr>
        <w:t>the low magnitude of the effect</w:t>
      </w:r>
      <w:r w:rsidR="00E07513">
        <w:rPr>
          <w:rFonts w:ascii="Cambria" w:hAnsi="Cambria"/>
          <w:sz w:val="22"/>
          <w:szCs w:val="20"/>
        </w:rPr>
        <w:t xml:space="preserve"> and </w:t>
      </w:r>
      <w:r w:rsidR="00137A05">
        <w:rPr>
          <w:rFonts w:ascii="Cambria" w:hAnsi="Cambria"/>
          <w:sz w:val="22"/>
          <w:szCs w:val="20"/>
        </w:rPr>
        <w:t>the</w:t>
      </w:r>
      <w:r>
        <w:rPr>
          <w:rFonts w:ascii="Cambria" w:hAnsi="Cambria"/>
          <w:sz w:val="22"/>
          <w:szCs w:val="20"/>
        </w:rPr>
        <w:t xml:space="preserve"> t-score</w:t>
      </w:r>
      <w:r w:rsidR="00137A05">
        <w:rPr>
          <w:rFonts w:ascii="Cambria" w:hAnsi="Cambria"/>
          <w:sz w:val="22"/>
          <w:szCs w:val="20"/>
        </w:rPr>
        <w:t>, which</w:t>
      </w:r>
      <w:r>
        <w:rPr>
          <w:rFonts w:ascii="Cambria" w:hAnsi="Cambria"/>
          <w:sz w:val="22"/>
          <w:szCs w:val="20"/>
        </w:rPr>
        <w:t xml:space="preserve"> is </w:t>
      </w:r>
      <w:r w:rsidR="00137A05">
        <w:rPr>
          <w:rFonts w:ascii="Cambria" w:hAnsi="Cambria"/>
          <w:sz w:val="22"/>
          <w:szCs w:val="20"/>
        </w:rPr>
        <w:t>only slightly</w:t>
      </w:r>
      <w:r>
        <w:rPr>
          <w:rFonts w:ascii="Cambria" w:hAnsi="Cambria"/>
          <w:sz w:val="22"/>
          <w:szCs w:val="20"/>
        </w:rPr>
        <w:t xml:space="preserve"> above the accepted threshold</w:t>
      </w:r>
      <w:r w:rsidR="00137A05">
        <w:rPr>
          <w:rFonts w:ascii="Cambria" w:hAnsi="Cambria"/>
          <w:sz w:val="22"/>
          <w:szCs w:val="20"/>
        </w:rPr>
        <w:t>,</w:t>
      </w:r>
      <w:r>
        <w:rPr>
          <w:rFonts w:ascii="Cambria" w:hAnsi="Cambria"/>
          <w:sz w:val="22"/>
          <w:szCs w:val="20"/>
        </w:rPr>
        <w:t xml:space="preserve"> </w:t>
      </w:r>
      <w:r w:rsidR="00E07513">
        <w:rPr>
          <w:rFonts w:ascii="Cambria" w:hAnsi="Cambria"/>
          <w:sz w:val="22"/>
          <w:szCs w:val="20"/>
        </w:rPr>
        <w:t xml:space="preserve">renders the relationship substantively insignificant. </w:t>
      </w:r>
    </w:p>
    <w:p w14:paraId="75E83CB4" w14:textId="77777777" w:rsidR="0012588B" w:rsidRDefault="0012588B" w:rsidP="00F44483">
      <w:pPr>
        <w:rPr>
          <w:rFonts w:ascii="Cambria" w:hAnsi="Cambria"/>
          <w:sz w:val="22"/>
          <w:szCs w:val="20"/>
        </w:rPr>
      </w:pPr>
    </w:p>
    <w:p w14:paraId="4B0F9A9F" w14:textId="0B6DDE14" w:rsidR="00F44483" w:rsidRDefault="0012588B" w:rsidP="0012588B">
      <w:pPr>
        <w:pStyle w:val="ListParagraph"/>
        <w:numPr>
          <w:ilvl w:val="0"/>
          <w:numId w:val="2"/>
        </w:numPr>
        <w:rPr>
          <w:rFonts w:ascii="Cambria" w:hAnsi="Cambria"/>
          <w:sz w:val="22"/>
          <w:szCs w:val="20"/>
        </w:rPr>
      </w:pPr>
      <w:r>
        <w:rPr>
          <w:rFonts w:ascii="Cambria" w:hAnsi="Cambria"/>
          <w:sz w:val="22"/>
          <w:szCs w:val="20"/>
        </w:rPr>
        <w:t xml:space="preserve">Select a variable from the 2016 ANES you feel might affect attitudes towards </w:t>
      </w:r>
      <w:r w:rsidR="007C76B9">
        <w:rPr>
          <w:rFonts w:ascii="Cambria" w:hAnsi="Cambria"/>
          <w:sz w:val="22"/>
          <w:szCs w:val="20"/>
        </w:rPr>
        <w:t>government guaranteed jobs and income</w:t>
      </w:r>
      <w:r>
        <w:rPr>
          <w:rFonts w:ascii="Cambria" w:hAnsi="Cambria"/>
          <w:sz w:val="22"/>
          <w:szCs w:val="20"/>
        </w:rPr>
        <w:t xml:space="preserve">. Add this additional variable to the previous regression model that included ‘education’ as </w:t>
      </w:r>
      <w:r w:rsidR="00F44483">
        <w:rPr>
          <w:rFonts w:ascii="Cambria" w:hAnsi="Cambria"/>
          <w:sz w:val="22"/>
          <w:szCs w:val="20"/>
        </w:rPr>
        <w:t>an independent variabl</w:t>
      </w:r>
      <w:r w:rsidR="001C41E5">
        <w:rPr>
          <w:rFonts w:ascii="Cambria" w:hAnsi="Cambria"/>
          <w:sz w:val="22"/>
          <w:szCs w:val="20"/>
        </w:rPr>
        <w:t>e (note: still include education, you are adding a second independent variable)</w:t>
      </w:r>
      <w:r>
        <w:rPr>
          <w:rFonts w:ascii="Cambria" w:hAnsi="Cambria"/>
          <w:sz w:val="22"/>
          <w:szCs w:val="20"/>
        </w:rPr>
        <w:t>.</w:t>
      </w:r>
      <w:r w:rsidR="00BA67F8" w:rsidRPr="00BA67F8">
        <w:rPr>
          <w:rFonts w:ascii="Cambria" w:hAnsi="Cambria"/>
          <w:sz w:val="22"/>
          <w:szCs w:val="20"/>
        </w:rPr>
        <w:t xml:space="preserve"> </w:t>
      </w:r>
      <w:r w:rsidR="00BA67F8">
        <w:rPr>
          <w:rFonts w:ascii="Cambria" w:hAnsi="Cambria"/>
          <w:sz w:val="22"/>
          <w:szCs w:val="20"/>
        </w:rPr>
        <w:t>Make sure you have properly dealt with all missing/inappropriate values before conducting the regression analysis.</w:t>
      </w:r>
    </w:p>
    <w:p w14:paraId="08401329" w14:textId="1D2BD3C1" w:rsidR="00BC3C86" w:rsidRDefault="00BC3C86" w:rsidP="00BC3C86">
      <w:pPr>
        <w:rPr>
          <w:rFonts w:ascii="Cambria" w:hAnsi="Cambria"/>
          <w:sz w:val="22"/>
          <w:szCs w:val="20"/>
        </w:rPr>
      </w:pPr>
    </w:p>
    <w:p w14:paraId="6DD41173" w14:textId="0F96A1C3" w:rsidR="00AC4598" w:rsidRPr="00AC4598" w:rsidRDefault="00552957" w:rsidP="00AC4598">
      <w:pPr>
        <w:rPr>
          <w:rFonts w:ascii="Cambria" w:hAnsi="Cambria"/>
          <w:sz w:val="22"/>
          <w:szCs w:val="20"/>
        </w:rPr>
      </w:pPr>
      <w:r>
        <w:rPr>
          <w:rFonts w:ascii="Cambria" w:hAnsi="Cambria"/>
          <w:sz w:val="22"/>
          <w:szCs w:val="20"/>
        </w:rPr>
        <w:t>Table. 2 Regression Analysis of Education</w:t>
      </w:r>
      <w:r w:rsidR="004F299F">
        <w:rPr>
          <w:rFonts w:ascii="Cambria" w:hAnsi="Cambria"/>
          <w:sz w:val="22"/>
          <w:szCs w:val="20"/>
        </w:rPr>
        <w:t xml:space="preserve"> and Part ID with View on Government Guaranteed Jobs and Income</w:t>
      </w:r>
      <w:r w:rsidR="00BC3C86" w:rsidRPr="00BC3C86">
        <w:rPr>
          <w:rFonts w:ascii="Cambria" w:hAnsi="Cambria"/>
          <w:sz w:val="22"/>
          <w:szCs w:val="20"/>
        </w:rPr>
        <w:tab/>
      </w:r>
      <w:r w:rsidR="00AC4598" w:rsidRPr="00AC4598">
        <w:rPr>
          <w:rFonts w:ascii="Cambria" w:hAnsi="Cambria"/>
          <w:sz w:val="22"/>
          <w:szCs w:val="20"/>
        </w:rPr>
        <w:tab/>
      </w:r>
      <w:r w:rsidR="00AC4598" w:rsidRPr="00AC4598">
        <w:rPr>
          <w:rFonts w:ascii="Cambria" w:hAnsi="Cambria"/>
          <w:sz w:val="22"/>
          <w:szCs w:val="20"/>
        </w:rPr>
        <w:tab/>
      </w:r>
      <w:r w:rsidR="00AC4598" w:rsidRPr="00AC4598">
        <w:rPr>
          <w:rFonts w:ascii="Cambria" w:hAnsi="Cambria"/>
          <w:sz w:val="22"/>
          <w:szCs w:val="20"/>
        </w:rPr>
        <w:tab/>
      </w:r>
      <w:r w:rsidR="00AC4598" w:rsidRPr="00AC4598">
        <w:rPr>
          <w:rFonts w:ascii="Cambria" w:hAnsi="Cambria"/>
          <w:sz w:val="22"/>
          <w:szCs w:val="20"/>
        </w:rPr>
        <w:tab/>
      </w:r>
      <w:r w:rsidR="00AC4598" w:rsidRPr="00AC4598">
        <w:rPr>
          <w:rFonts w:ascii="Cambria" w:hAnsi="Cambria"/>
          <w:sz w:val="22"/>
          <w:szCs w:val="20"/>
        </w:rPr>
        <w:tab/>
      </w:r>
      <w:r w:rsidR="00AC4598" w:rsidRPr="00AC4598">
        <w:rPr>
          <w:rFonts w:ascii="Cambria" w:hAnsi="Cambria"/>
          <w:sz w:val="22"/>
          <w:szCs w:val="20"/>
        </w:rPr>
        <w:tab/>
      </w:r>
    </w:p>
    <w:tbl>
      <w:tblPr>
        <w:tblStyle w:val="TableClassic1"/>
        <w:tblW w:w="0" w:type="auto"/>
        <w:tblLayout w:type="fixed"/>
        <w:tblLook w:val="04A0" w:firstRow="1" w:lastRow="0" w:firstColumn="1" w:lastColumn="0" w:noHBand="0" w:noVBand="1"/>
      </w:tblPr>
      <w:tblGrid>
        <w:gridCol w:w="3060"/>
        <w:gridCol w:w="900"/>
        <w:gridCol w:w="990"/>
        <w:gridCol w:w="1170"/>
        <w:gridCol w:w="900"/>
        <w:gridCol w:w="1260"/>
        <w:gridCol w:w="1080"/>
      </w:tblGrid>
      <w:tr w:rsidR="00AC4598" w:rsidRPr="00AC4598" w14:paraId="5ED1D90E" w14:textId="77777777" w:rsidTr="00AC4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FDAA762" w14:textId="25F935AE" w:rsidR="00AC4598" w:rsidRDefault="004F299F" w:rsidP="004B5013">
            <w:pPr>
              <w:rPr>
                <w:rFonts w:ascii="Cambria" w:hAnsi="Cambria"/>
                <w:i w:val="0"/>
                <w:iCs w:val="0"/>
                <w:sz w:val="22"/>
                <w:szCs w:val="20"/>
              </w:rPr>
            </w:pPr>
            <w:r>
              <w:rPr>
                <w:rFonts w:ascii="Cambria" w:hAnsi="Cambria"/>
                <w:sz w:val="22"/>
                <w:szCs w:val="20"/>
              </w:rPr>
              <w:t>Opposition to</w:t>
            </w:r>
            <w:r w:rsidR="00AC4598">
              <w:rPr>
                <w:rFonts w:ascii="Cambria" w:hAnsi="Cambria"/>
                <w:sz w:val="22"/>
                <w:szCs w:val="20"/>
              </w:rPr>
              <w:t xml:space="preserve"> Government </w:t>
            </w:r>
          </w:p>
          <w:p w14:paraId="135E901A" w14:textId="2D33308F" w:rsidR="00AC4598" w:rsidRPr="00AC4598" w:rsidRDefault="00AC4598" w:rsidP="004B5013">
            <w:pPr>
              <w:rPr>
                <w:rFonts w:ascii="Cambria" w:hAnsi="Cambria"/>
                <w:sz w:val="22"/>
                <w:szCs w:val="20"/>
              </w:rPr>
            </w:pPr>
            <w:r>
              <w:rPr>
                <w:rFonts w:ascii="Cambria" w:hAnsi="Cambria"/>
                <w:sz w:val="22"/>
                <w:szCs w:val="20"/>
              </w:rPr>
              <w:t>Guaranteed Jobs and Income</w:t>
            </w:r>
          </w:p>
        </w:tc>
        <w:tc>
          <w:tcPr>
            <w:tcW w:w="900" w:type="dxa"/>
          </w:tcPr>
          <w:p w14:paraId="2DCAF18A" w14:textId="77777777"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Coef.</w:t>
            </w:r>
          </w:p>
        </w:tc>
        <w:tc>
          <w:tcPr>
            <w:tcW w:w="990" w:type="dxa"/>
          </w:tcPr>
          <w:p w14:paraId="5DA10888" w14:textId="77777777"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Std. Err.</w:t>
            </w:r>
          </w:p>
        </w:tc>
        <w:tc>
          <w:tcPr>
            <w:tcW w:w="1170" w:type="dxa"/>
          </w:tcPr>
          <w:p w14:paraId="05D13B9A" w14:textId="4F0CA2F6"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t</w:t>
            </w:r>
            <w:r>
              <w:rPr>
                <w:rFonts w:ascii="Cambria" w:hAnsi="Cambria"/>
                <w:sz w:val="22"/>
                <w:szCs w:val="20"/>
              </w:rPr>
              <w:t>-statistic</w:t>
            </w:r>
          </w:p>
        </w:tc>
        <w:tc>
          <w:tcPr>
            <w:tcW w:w="900" w:type="dxa"/>
          </w:tcPr>
          <w:p w14:paraId="46E82F87" w14:textId="77777777"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P&gt;t</w:t>
            </w:r>
          </w:p>
        </w:tc>
        <w:tc>
          <w:tcPr>
            <w:tcW w:w="1260" w:type="dxa"/>
          </w:tcPr>
          <w:p w14:paraId="54742ACE" w14:textId="77777777"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[95% Conf.</w:t>
            </w:r>
          </w:p>
        </w:tc>
        <w:tc>
          <w:tcPr>
            <w:tcW w:w="1080" w:type="dxa"/>
          </w:tcPr>
          <w:p w14:paraId="079AF5BC" w14:textId="77777777" w:rsidR="00AC4598" w:rsidRPr="00AC4598" w:rsidRDefault="00AC4598"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Interval]</w:t>
            </w:r>
          </w:p>
        </w:tc>
      </w:tr>
      <w:tr w:rsidR="00AC4598" w:rsidRPr="00AC4598" w14:paraId="7102F647" w14:textId="77777777" w:rsidTr="00AC4598">
        <w:tc>
          <w:tcPr>
            <w:cnfStyle w:val="001000000000" w:firstRow="0" w:lastRow="0" w:firstColumn="1" w:lastColumn="0" w:oddVBand="0" w:evenVBand="0" w:oddHBand="0" w:evenHBand="0" w:firstRowFirstColumn="0" w:firstRowLastColumn="0" w:lastRowFirstColumn="0" w:lastRowLastColumn="0"/>
            <w:tcW w:w="3060" w:type="dxa"/>
          </w:tcPr>
          <w:p w14:paraId="460D6309" w14:textId="2C6DF238" w:rsidR="00AC4598" w:rsidRPr="00AC4598" w:rsidRDefault="00AC4598" w:rsidP="004B5013">
            <w:pPr>
              <w:rPr>
                <w:rFonts w:ascii="Cambria" w:hAnsi="Cambria"/>
                <w:sz w:val="22"/>
                <w:szCs w:val="20"/>
              </w:rPr>
            </w:pPr>
            <w:r>
              <w:rPr>
                <w:rFonts w:ascii="Cambria" w:hAnsi="Cambria"/>
                <w:sz w:val="22"/>
                <w:szCs w:val="20"/>
              </w:rPr>
              <w:t>E</w:t>
            </w:r>
            <w:r w:rsidRPr="00AC4598">
              <w:rPr>
                <w:rFonts w:ascii="Cambria" w:hAnsi="Cambria"/>
                <w:sz w:val="22"/>
                <w:szCs w:val="20"/>
              </w:rPr>
              <w:t>ducation</w:t>
            </w:r>
          </w:p>
        </w:tc>
        <w:tc>
          <w:tcPr>
            <w:tcW w:w="900" w:type="dxa"/>
          </w:tcPr>
          <w:p w14:paraId="0A9D3281" w14:textId="5B287086"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.006</w:t>
            </w:r>
          </w:p>
        </w:tc>
        <w:tc>
          <w:tcPr>
            <w:tcW w:w="990" w:type="dxa"/>
          </w:tcPr>
          <w:p w14:paraId="4BA7375C" w14:textId="579374D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.0142</w:t>
            </w:r>
          </w:p>
        </w:tc>
        <w:tc>
          <w:tcPr>
            <w:tcW w:w="1170" w:type="dxa"/>
          </w:tcPr>
          <w:p w14:paraId="69039C9C"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0.44</w:t>
            </w:r>
          </w:p>
        </w:tc>
        <w:tc>
          <w:tcPr>
            <w:tcW w:w="900" w:type="dxa"/>
          </w:tcPr>
          <w:p w14:paraId="4A9C04DB"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0.661</w:t>
            </w:r>
          </w:p>
        </w:tc>
        <w:tc>
          <w:tcPr>
            <w:tcW w:w="1260" w:type="dxa"/>
          </w:tcPr>
          <w:p w14:paraId="5E732CE2" w14:textId="5D2129EE"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-.021</w:t>
            </w:r>
          </w:p>
        </w:tc>
        <w:tc>
          <w:tcPr>
            <w:tcW w:w="1080" w:type="dxa"/>
          </w:tcPr>
          <w:p w14:paraId="038DC674" w14:textId="3DA656D9"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.0341</w:t>
            </w:r>
          </w:p>
        </w:tc>
      </w:tr>
      <w:tr w:rsidR="00AC4598" w:rsidRPr="00AC4598" w14:paraId="029FE2FC" w14:textId="77777777" w:rsidTr="00AC4598">
        <w:tc>
          <w:tcPr>
            <w:cnfStyle w:val="001000000000" w:firstRow="0" w:lastRow="0" w:firstColumn="1" w:lastColumn="0" w:oddVBand="0" w:evenVBand="0" w:oddHBand="0" w:evenHBand="0" w:firstRowFirstColumn="0" w:firstRowLastColumn="0" w:lastRowFirstColumn="0" w:lastRowLastColumn="0"/>
            <w:tcW w:w="3060" w:type="dxa"/>
          </w:tcPr>
          <w:p w14:paraId="19AEED18" w14:textId="4E4FA7AF" w:rsidR="00AC4598" w:rsidRPr="00AC4598" w:rsidRDefault="00AC4598" w:rsidP="004B5013">
            <w:pPr>
              <w:rPr>
                <w:rFonts w:ascii="Cambria" w:hAnsi="Cambria"/>
                <w:sz w:val="22"/>
                <w:szCs w:val="20"/>
              </w:rPr>
            </w:pPr>
            <w:r>
              <w:rPr>
                <w:rFonts w:ascii="Cambria" w:hAnsi="Cambria"/>
                <w:sz w:val="22"/>
                <w:szCs w:val="20"/>
              </w:rPr>
              <w:t>Party ID</w:t>
            </w:r>
          </w:p>
        </w:tc>
        <w:tc>
          <w:tcPr>
            <w:tcW w:w="900" w:type="dxa"/>
          </w:tcPr>
          <w:p w14:paraId="66CA6963" w14:textId="789DFC5F"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1.836</w:t>
            </w:r>
          </w:p>
        </w:tc>
        <w:tc>
          <w:tcPr>
            <w:tcW w:w="990" w:type="dxa"/>
          </w:tcPr>
          <w:p w14:paraId="7E39F997" w14:textId="64593DDC"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.065</w:t>
            </w:r>
          </w:p>
        </w:tc>
        <w:tc>
          <w:tcPr>
            <w:tcW w:w="1170" w:type="dxa"/>
          </w:tcPr>
          <w:p w14:paraId="11291503"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27.98</w:t>
            </w:r>
          </w:p>
        </w:tc>
        <w:tc>
          <w:tcPr>
            <w:tcW w:w="900" w:type="dxa"/>
          </w:tcPr>
          <w:p w14:paraId="7017D101"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0.000</w:t>
            </w:r>
          </w:p>
        </w:tc>
        <w:tc>
          <w:tcPr>
            <w:tcW w:w="1260" w:type="dxa"/>
          </w:tcPr>
          <w:p w14:paraId="5CBA070D" w14:textId="6569E96C"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1.708</w:t>
            </w:r>
          </w:p>
        </w:tc>
        <w:tc>
          <w:tcPr>
            <w:tcW w:w="1080" w:type="dxa"/>
          </w:tcPr>
          <w:p w14:paraId="67AD68F1" w14:textId="5C254739"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1.965</w:t>
            </w:r>
          </w:p>
        </w:tc>
      </w:tr>
      <w:tr w:rsidR="00AC4598" w:rsidRPr="00AC4598" w14:paraId="0AC32090" w14:textId="77777777" w:rsidTr="00AC4598">
        <w:tc>
          <w:tcPr>
            <w:cnfStyle w:val="001000000000" w:firstRow="0" w:lastRow="0" w:firstColumn="1" w:lastColumn="0" w:oddVBand="0" w:evenVBand="0" w:oddHBand="0" w:evenHBand="0" w:firstRowFirstColumn="0" w:firstRowLastColumn="0" w:lastRowFirstColumn="0" w:lastRowLastColumn="0"/>
            <w:tcW w:w="3060" w:type="dxa"/>
          </w:tcPr>
          <w:p w14:paraId="4AD39392" w14:textId="77777777" w:rsidR="00AC4598" w:rsidRPr="00AC4598" w:rsidRDefault="00AC4598" w:rsidP="004B5013">
            <w:pPr>
              <w:rPr>
                <w:rFonts w:ascii="Cambria" w:hAnsi="Cambria"/>
                <w:sz w:val="22"/>
                <w:szCs w:val="20"/>
              </w:rPr>
            </w:pPr>
            <w:r w:rsidRPr="00AC4598">
              <w:rPr>
                <w:rFonts w:ascii="Cambria" w:hAnsi="Cambria"/>
                <w:sz w:val="22"/>
                <w:szCs w:val="20"/>
              </w:rPr>
              <w:t>_cons</w:t>
            </w:r>
          </w:p>
        </w:tc>
        <w:tc>
          <w:tcPr>
            <w:tcW w:w="900" w:type="dxa"/>
          </w:tcPr>
          <w:p w14:paraId="31D12075" w14:textId="73492A18"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1.529</w:t>
            </w:r>
          </w:p>
        </w:tc>
        <w:tc>
          <w:tcPr>
            <w:tcW w:w="990" w:type="dxa"/>
          </w:tcPr>
          <w:p w14:paraId="3ED6FFDF" w14:textId="247A9858"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.191</w:t>
            </w:r>
          </w:p>
        </w:tc>
        <w:tc>
          <w:tcPr>
            <w:tcW w:w="1170" w:type="dxa"/>
          </w:tcPr>
          <w:p w14:paraId="5922DFE8"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7.97</w:t>
            </w:r>
          </w:p>
        </w:tc>
        <w:tc>
          <w:tcPr>
            <w:tcW w:w="900" w:type="dxa"/>
          </w:tcPr>
          <w:p w14:paraId="29F4B594" w14:textId="77777777"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0.000</w:t>
            </w:r>
          </w:p>
        </w:tc>
        <w:tc>
          <w:tcPr>
            <w:tcW w:w="1260" w:type="dxa"/>
          </w:tcPr>
          <w:p w14:paraId="2BE6B0A1" w14:textId="3CC62AF1"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1.153</w:t>
            </w:r>
          </w:p>
        </w:tc>
        <w:tc>
          <w:tcPr>
            <w:tcW w:w="1080" w:type="dxa"/>
          </w:tcPr>
          <w:p w14:paraId="4C12DD5D" w14:textId="1238013E" w:rsidR="00AC4598" w:rsidRPr="00AC4598" w:rsidRDefault="00AC4598"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AC4598">
              <w:rPr>
                <w:rFonts w:ascii="Cambria" w:hAnsi="Cambria"/>
                <w:sz w:val="22"/>
                <w:szCs w:val="20"/>
              </w:rPr>
              <w:t>1.905</w:t>
            </w:r>
          </w:p>
        </w:tc>
      </w:tr>
    </w:tbl>
    <w:p w14:paraId="08E2998C" w14:textId="4059EA66" w:rsidR="00AC4598" w:rsidRPr="004F299F" w:rsidRDefault="00AC4598" w:rsidP="00AC4598">
      <w:pPr>
        <w:rPr>
          <w:rFonts w:ascii="Cambria" w:hAnsi="Cambria"/>
          <w:i/>
          <w:iCs/>
          <w:sz w:val="22"/>
          <w:szCs w:val="20"/>
        </w:rPr>
      </w:pPr>
      <w:r w:rsidRPr="004F299F">
        <w:rPr>
          <w:rFonts w:ascii="Cambria" w:hAnsi="Cambria"/>
          <w:i/>
          <w:iCs/>
          <w:sz w:val="22"/>
          <w:szCs w:val="20"/>
        </w:rPr>
        <w:t>R-squared=0.2478</w:t>
      </w:r>
      <w:r w:rsidRPr="004F299F">
        <w:rPr>
          <w:rFonts w:ascii="Cambria" w:hAnsi="Cambria"/>
          <w:i/>
          <w:iCs/>
          <w:sz w:val="22"/>
          <w:szCs w:val="20"/>
        </w:rPr>
        <w:tab/>
      </w:r>
    </w:p>
    <w:p w14:paraId="696DC73D" w14:textId="016B3526" w:rsidR="0012588B" w:rsidRPr="00BC3C86" w:rsidRDefault="00AC4598" w:rsidP="00AC4598">
      <w:pPr>
        <w:rPr>
          <w:rFonts w:ascii="Cambria" w:hAnsi="Cambria"/>
          <w:sz w:val="22"/>
          <w:szCs w:val="20"/>
        </w:rPr>
      </w:pPr>
      <w:r w:rsidRPr="00AC4598">
        <w:rPr>
          <w:rFonts w:ascii="Cambria" w:hAnsi="Cambria"/>
          <w:sz w:val="22"/>
          <w:szCs w:val="20"/>
        </w:rPr>
        <w:tab/>
      </w:r>
      <w:r w:rsidRPr="00AC4598">
        <w:rPr>
          <w:rFonts w:ascii="Cambria" w:hAnsi="Cambria"/>
          <w:sz w:val="22"/>
          <w:szCs w:val="20"/>
        </w:rPr>
        <w:tab/>
      </w:r>
      <w:r w:rsidR="00BC3C86" w:rsidRPr="00BC3C86">
        <w:rPr>
          <w:rFonts w:ascii="Cambria" w:hAnsi="Cambria"/>
          <w:sz w:val="22"/>
          <w:szCs w:val="20"/>
        </w:rPr>
        <w:tab/>
      </w:r>
      <w:r w:rsidR="00BC3C86" w:rsidRPr="00BC3C86">
        <w:rPr>
          <w:rFonts w:ascii="Cambria" w:hAnsi="Cambria"/>
          <w:sz w:val="22"/>
          <w:szCs w:val="20"/>
        </w:rPr>
        <w:tab/>
      </w:r>
      <w:r w:rsidR="00BC3C86" w:rsidRPr="00BC3C86">
        <w:rPr>
          <w:rFonts w:ascii="Cambria" w:hAnsi="Cambria"/>
          <w:sz w:val="22"/>
          <w:szCs w:val="20"/>
        </w:rPr>
        <w:tab/>
      </w:r>
      <w:r w:rsidR="00BC3C86" w:rsidRPr="00BC3C86">
        <w:rPr>
          <w:rFonts w:ascii="Cambria" w:hAnsi="Cambria"/>
          <w:sz w:val="22"/>
          <w:szCs w:val="20"/>
        </w:rPr>
        <w:tab/>
      </w:r>
    </w:p>
    <w:p w14:paraId="3381671F" w14:textId="1F69BE52" w:rsidR="0012588B" w:rsidRDefault="0012588B" w:rsidP="0012588B">
      <w:pPr>
        <w:numPr>
          <w:ilvl w:val="0"/>
          <w:numId w:val="9"/>
        </w:numPr>
        <w:rPr>
          <w:rFonts w:ascii="Cambria" w:hAnsi="Cambria"/>
          <w:b/>
          <w:bCs/>
          <w:sz w:val="22"/>
          <w:szCs w:val="20"/>
        </w:rPr>
      </w:pPr>
      <w:r w:rsidRPr="000346F0">
        <w:rPr>
          <w:rFonts w:ascii="Cambria" w:hAnsi="Cambria"/>
          <w:b/>
          <w:bCs/>
          <w:sz w:val="22"/>
          <w:szCs w:val="20"/>
        </w:rPr>
        <w:t xml:space="preserve">What is the </w:t>
      </w:r>
      <w:r w:rsidRPr="000346F0">
        <w:rPr>
          <w:rFonts w:ascii="Cambria" w:hAnsi="Cambria"/>
          <w:b/>
          <w:bCs/>
          <w:sz w:val="22"/>
          <w:szCs w:val="20"/>
          <w:u w:val="single"/>
        </w:rPr>
        <w:t>direction of effect</w:t>
      </w:r>
      <w:r w:rsidRPr="000346F0">
        <w:rPr>
          <w:rFonts w:ascii="Cambria" w:hAnsi="Cambria"/>
          <w:b/>
          <w:bCs/>
          <w:sz w:val="22"/>
          <w:szCs w:val="20"/>
        </w:rPr>
        <w:t>?  Is it consistent with or contrary to the hypothesis?</w:t>
      </w:r>
    </w:p>
    <w:p w14:paraId="36B70417" w14:textId="2624B7F4" w:rsidR="001F3706" w:rsidRDefault="001F3706" w:rsidP="001F3706">
      <w:pPr>
        <w:ind w:left="1440"/>
        <w:rPr>
          <w:rFonts w:ascii="Cambria" w:hAnsi="Cambria"/>
          <w:b/>
          <w:bCs/>
          <w:sz w:val="22"/>
          <w:szCs w:val="20"/>
        </w:rPr>
      </w:pPr>
    </w:p>
    <w:p w14:paraId="44B76BA2" w14:textId="22189C7C" w:rsidR="00EB687E" w:rsidRDefault="001F3706" w:rsidP="00AC4598">
      <w:pPr>
        <w:ind w:left="1440"/>
        <w:rPr>
          <w:rFonts w:ascii="Cambria" w:hAnsi="Cambria"/>
          <w:sz w:val="22"/>
          <w:szCs w:val="20"/>
        </w:rPr>
      </w:pPr>
      <w:r>
        <w:rPr>
          <w:rFonts w:ascii="Cambria" w:hAnsi="Cambria"/>
          <w:sz w:val="22"/>
          <w:szCs w:val="20"/>
        </w:rPr>
        <w:t xml:space="preserve">When controlling for party identification—Democrat or Republican—the direction of effect for education was still positive. The direction of effect for party ID was positive. Party ID was coded 1-Democrat and 2-Republican. </w:t>
      </w:r>
      <w:r w:rsidR="00EB687E">
        <w:rPr>
          <w:rFonts w:ascii="Cambria" w:hAnsi="Cambria"/>
          <w:sz w:val="22"/>
          <w:szCs w:val="20"/>
        </w:rPr>
        <w:t xml:space="preserve">A positive effect suggests that a republican is more likely to oppose government guaranteed jobs and income. </w:t>
      </w:r>
    </w:p>
    <w:p w14:paraId="2537F75F" w14:textId="6F19C56F" w:rsidR="00AC4598" w:rsidRDefault="00AC4598" w:rsidP="00AC4598">
      <w:pPr>
        <w:ind w:left="1440"/>
        <w:rPr>
          <w:rFonts w:ascii="Cambria" w:hAnsi="Cambria"/>
          <w:sz w:val="22"/>
          <w:szCs w:val="20"/>
        </w:rPr>
      </w:pPr>
    </w:p>
    <w:p w14:paraId="4AB82FEE" w14:textId="17139A00" w:rsidR="00AC4598" w:rsidRDefault="00AC4598" w:rsidP="00AC4598">
      <w:pPr>
        <w:ind w:left="1440"/>
        <w:rPr>
          <w:rFonts w:ascii="Cambria" w:hAnsi="Cambria"/>
          <w:sz w:val="22"/>
          <w:szCs w:val="20"/>
        </w:rPr>
      </w:pPr>
    </w:p>
    <w:p w14:paraId="6607B1FD" w14:textId="77777777" w:rsidR="00AC4598" w:rsidRPr="00E005F8" w:rsidRDefault="00AC4598" w:rsidP="00AC4598">
      <w:pPr>
        <w:ind w:left="1440"/>
        <w:rPr>
          <w:rFonts w:ascii="Cambria" w:hAnsi="Cambria"/>
          <w:sz w:val="22"/>
          <w:szCs w:val="20"/>
        </w:rPr>
      </w:pPr>
    </w:p>
    <w:p w14:paraId="065DE2B0" w14:textId="4BA8FC8B" w:rsidR="0012588B" w:rsidRDefault="0012588B" w:rsidP="0012588B">
      <w:pPr>
        <w:numPr>
          <w:ilvl w:val="0"/>
          <w:numId w:val="9"/>
        </w:numPr>
        <w:rPr>
          <w:rFonts w:ascii="Cambria" w:hAnsi="Cambria"/>
          <w:b/>
          <w:bCs/>
          <w:sz w:val="22"/>
          <w:szCs w:val="20"/>
        </w:rPr>
      </w:pPr>
      <w:r w:rsidRPr="005D0767">
        <w:rPr>
          <w:rFonts w:ascii="Cambria" w:hAnsi="Cambria"/>
          <w:b/>
          <w:bCs/>
          <w:sz w:val="22"/>
          <w:szCs w:val="20"/>
        </w:rPr>
        <w:t xml:space="preserve">What is the </w:t>
      </w:r>
      <w:r w:rsidRPr="005D0767">
        <w:rPr>
          <w:rFonts w:ascii="Cambria" w:hAnsi="Cambria"/>
          <w:b/>
          <w:bCs/>
          <w:sz w:val="22"/>
          <w:szCs w:val="20"/>
          <w:u w:val="single"/>
        </w:rPr>
        <w:t>magnitude of effect</w:t>
      </w:r>
      <w:r w:rsidRPr="005D0767">
        <w:rPr>
          <w:rFonts w:ascii="Cambria" w:hAnsi="Cambria"/>
          <w:b/>
          <w:bCs/>
          <w:sz w:val="22"/>
          <w:szCs w:val="20"/>
        </w:rPr>
        <w:t xml:space="preserve">, if any?  </w:t>
      </w:r>
    </w:p>
    <w:p w14:paraId="2CED4068" w14:textId="24CC9C71" w:rsidR="00EB687E" w:rsidRDefault="00EB687E" w:rsidP="00EB687E">
      <w:pPr>
        <w:ind w:left="1440"/>
        <w:rPr>
          <w:rFonts w:ascii="Cambria" w:hAnsi="Cambria"/>
          <w:b/>
          <w:bCs/>
          <w:sz w:val="22"/>
          <w:szCs w:val="20"/>
        </w:rPr>
      </w:pPr>
    </w:p>
    <w:p w14:paraId="589A598A" w14:textId="08ACB0C7" w:rsidR="00EB687E" w:rsidRPr="005E5DEC" w:rsidRDefault="005E5DEC" w:rsidP="00EB687E">
      <w:pPr>
        <w:ind w:left="1440"/>
        <w:rPr>
          <w:rFonts w:ascii="Cambria" w:hAnsi="Cambria"/>
          <w:sz w:val="22"/>
          <w:szCs w:val="20"/>
        </w:rPr>
      </w:pPr>
      <w:r>
        <w:rPr>
          <w:rFonts w:ascii="Cambria" w:hAnsi="Cambria"/>
          <w:sz w:val="22"/>
          <w:szCs w:val="20"/>
        </w:rPr>
        <w:t>The magnitude of effect for party ID was 1.</w:t>
      </w:r>
      <w:r w:rsidR="00AC4598">
        <w:rPr>
          <w:rFonts w:ascii="Cambria" w:hAnsi="Cambria"/>
          <w:sz w:val="22"/>
          <w:szCs w:val="20"/>
        </w:rPr>
        <w:t>836</w:t>
      </w:r>
      <w:r>
        <w:rPr>
          <w:rFonts w:ascii="Cambria" w:hAnsi="Cambria"/>
          <w:sz w:val="22"/>
          <w:szCs w:val="20"/>
        </w:rPr>
        <w:t>, meaning that each 1-unit change in party ID was associated with a 1.</w:t>
      </w:r>
      <w:r w:rsidR="00AC4598">
        <w:rPr>
          <w:rFonts w:ascii="Cambria" w:hAnsi="Cambria"/>
          <w:sz w:val="22"/>
          <w:szCs w:val="20"/>
        </w:rPr>
        <w:t>836</w:t>
      </w:r>
      <w:r>
        <w:rPr>
          <w:rFonts w:ascii="Cambria" w:hAnsi="Cambria"/>
          <w:sz w:val="22"/>
          <w:szCs w:val="20"/>
        </w:rPr>
        <w:t xml:space="preserve"> increase in the expected value of the dependent variable—opposition to government guaranteed jobs and income. Compared to the magnitude of effect for education, party ID had a considerably larger effect on the dependent variable. </w:t>
      </w:r>
    </w:p>
    <w:p w14:paraId="5F3FA595" w14:textId="77777777" w:rsidR="005D0767" w:rsidRPr="005D0767" w:rsidRDefault="005D0767" w:rsidP="005E5DEC">
      <w:pPr>
        <w:rPr>
          <w:rFonts w:ascii="Cambria" w:hAnsi="Cambria"/>
          <w:sz w:val="22"/>
          <w:szCs w:val="20"/>
        </w:rPr>
      </w:pPr>
    </w:p>
    <w:p w14:paraId="5ACE25EB" w14:textId="411A03A1" w:rsidR="0012588B" w:rsidRDefault="0012588B" w:rsidP="0012588B">
      <w:pPr>
        <w:numPr>
          <w:ilvl w:val="0"/>
          <w:numId w:val="9"/>
        </w:numPr>
        <w:rPr>
          <w:rFonts w:ascii="Cambria" w:hAnsi="Cambria"/>
          <w:b/>
          <w:bCs/>
          <w:sz w:val="22"/>
          <w:szCs w:val="20"/>
        </w:rPr>
      </w:pPr>
      <w:r w:rsidRPr="005D0767">
        <w:rPr>
          <w:rFonts w:ascii="Cambria" w:hAnsi="Cambria"/>
          <w:b/>
          <w:bCs/>
          <w:sz w:val="22"/>
          <w:szCs w:val="20"/>
        </w:rPr>
        <w:t xml:space="preserve">What is the </w:t>
      </w:r>
      <w:r w:rsidRPr="005D0767">
        <w:rPr>
          <w:rFonts w:ascii="Cambria" w:hAnsi="Cambria"/>
          <w:b/>
          <w:bCs/>
          <w:sz w:val="22"/>
          <w:szCs w:val="20"/>
          <w:u w:val="single"/>
        </w:rPr>
        <w:t>strength</w:t>
      </w:r>
      <w:r w:rsidRPr="005D0767">
        <w:rPr>
          <w:rFonts w:ascii="Cambria" w:hAnsi="Cambria"/>
          <w:b/>
          <w:bCs/>
          <w:sz w:val="22"/>
          <w:szCs w:val="20"/>
        </w:rPr>
        <w:t xml:space="preserve"> of the relationship, if any?</w:t>
      </w:r>
    </w:p>
    <w:p w14:paraId="1E0A1F31" w14:textId="0ECFFD81" w:rsidR="005D0767" w:rsidRDefault="005D0767" w:rsidP="005D0767">
      <w:pPr>
        <w:ind w:left="1440"/>
        <w:rPr>
          <w:rFonts w:ascii="Cambria" w:hAnsi="Cambria"/>
          <w:b/>
          <w:bCs/>
          <w:sz w:val="22"/>
          <w:szCs w:val="20"/>
        </w:rPr>
      </w:pPr>
    </w:p>
    <w:p w14:paraId="5C3D0352" w14:textId="3A9FB10F" w:rsidR="005E5DEC" w:rsidRPr="005E5DEC" w:rsidRDefault="005E5DEC" w:rsidP="005D0767">
      <w:pPr>
        <w:ind w:left="1440"/>
        <w:rPr>
          <w:rFonts w:ascii="Cambria" w:hAnsi="Cambria"/>
          <w:sz w:val="22"/>
          <w:szCs w:val="20"/>
        </w:rPr>
      </w:pPr>
      <w:r>
        <w:rPr>
          <w:rFonts w:ascii="Cambria" w:hAnsi="Cambria"/>
          <w:sz w:val="22"/>
          <w:szCs w:val="20"/>
        </w:rPr>
        <w:t xml:space="preserve">When controlling for party ID, the strength of the relationship was still relatively weak. Although the combined effect of both independent variables, substantially increased the strength of the relationship compared to the original bivariate analysis. For example, in the first regression the R-squared value was .0018. In the multivariate analysis, the R-squared value was </w:t>
      </w:r>
      <w:r w:rsidR="00AC4598" w:rsidRPr="00AC4598">
        <w:rPr>
          <w:rFonts w:ascii="Cambria" w:hAnsi="Cambria"/>
          <w:sz w:val="22"/>
          <w:szCs w:val="20"/>
        </w:rPr>
        <w:t>0.2478</w:t>
      </w:r>
      <w:r w:rsidR="00AC4598">
        <w:rPr>
          <w:rFonts w:ascii="Cambria" w:hAnsi="Cambria"/>
          <w:sz w:val="22"/>
          <w:szCs w:val="20"/>
        </w:rPr>
        <w:t>.</w:t>
      </w:r>
      <w:r>
        <w:rPr>
          <w:rFonts w:ascii="Cambria" w:hAnsi="Cambria"/>
          <w:sz w:val="22"/>
          <w:szCs w:val="20"/>
        </w:rPr>
        <w:t xml:space="preserve"> This means that in the multivar</w:t>
      </w:r>
      <w:r w:rsidR="0048544E">
        <w:rPr>
          <w:rFonts w:ascii="Cambria" w:hAnsi="Cambria"/>
          <w:sz w:val="22"/>
          <w:szCs w:val="20"/>
        </w:rPr>
        <w:t xml:space="preserve">iate analysis the independent variables explained </w:t>
      </w:r>
      <w:r w:rsidR="00AC4598" w:rsidRPr="00AC4598">
        <w:rPr>
          <w:rFonts w:ascii="Cambria" w:hAnsi="Cambria"/>
          <w:sz w:val="22"/>
          <w:szCs w:val="20"/>
        </w:rPr>
        <w:t>24</w:t>
      </w:r>
      <w:r w:rsidR="00AC4598">
        <w:rPr>
          <w:rFonts w:ascii="Cambria" w:hAnsi="Cambria"/>
          <w:sz w:val="22"/>
          <w:szCs w:val="20"/>
        </w:rPr>
        <w:t>.</w:t>
      </w:r>
      <w:r w:rsidR="00AC4598" w:rsidRPr="00AC4598">
        <w:rPr>
          <w:rFonts w:ascii="Cambria" w:hAnsi="Cambria"/>
          <w:sz w:val="22"/>
          <w:szCs w:val="20"/>
        </w:rPr>
        <w:t>78</w:t>
      </w:r>
      <w:r w:rsidR="0048544E">
        <w:rPr>
          <w:rFonts w:ascii="Cambria" w:hAnsi="Cambria"/>
          <w:sz w:val="22"/>
          <w:szCs w:val="20"/>
        </w:rPr>
        <w:t xml:space="preserve">% of </w:t>
      </w:r>
      <w:r w:rsidR="00AC4598">
        <w:rPr>
          <w:rFonts w:ascii="Cambria" w:hAnsi="Cambria"/>
          <w:sz w:val="22"/>
          <w:szCs w:val="20"/>
        </w:rPr>
        <w:t xml:space="preserve">the </w:t>
      </w:r>
      <w:r w:rsidR="0048544E">
        <w:rPr>
          <w:rFonts w:ascii="Cambria" w:hAnsi="Cambria"/>
          <w:sz w:val="22"/>
          <w:szCs w:val="20"/>
        </w:rPr>
        <w:t>variation on the dependent variable. However, a comparison of the magnitudes suggest that party ID had the larger effect</w:t>
      </w:r>
      <w:r w:rsidR="00F4745A">
        <w:rPr>
          <w:rFonts w:ascii="Cambria" w:hAnsi="Cambria"/>
          <w:sz w:val="22"/>
          <w:szCs w:val="20"/>
        </w:rPr>
        <w:t xml:space="preserve">, even with taking into consideration the structure of the measurements. </w:t>
      </w:r>
    </w:p>
    <w:p w14:paraId="74ABD1ED" w14:textId="77777777" w:rsidR="00F1406F" w:rsidRPr="005D0767" w:rsidRDefault="00F1406F" w:rsidP="005E5DEC">
      <w:pPr>
        <w:rPr>
          <w:rFonts w:ascii="Cambria" w:hAnsi="Cambria"/>
          <w:sz w:val="22"/>
          <w:szCs w:val="20"/>
        </w:rPr>
      </w:pPr>
    </w:p>
    <w:p w14:paraId="31919A1D" w14:textId="7EA17545" w:rsidR="0012588B" w:rsidRDefault="0012588B" w:rsidP="0012588B">
      <w:pPr>
        <w:numPr>
          <w:ilvl w:val="0"/>
          <w:numId w:val="9"/>
        </w:numPr>
        <w:rPr>
          <w:rFonts w:ascii="Cambria" w:hAnsi="Cambria"/>
          <w:b/>
          <w:bCs/>
          <w:sz w:val="22"/>
          <w:szCs w:val="20"/>
        </w:rPr>
      </w:pPr>
      <w:r w:rsidRPr="00F1406F">
        <w:rPr>
          <w:rFonts w:ascii="Cambria" w:hAnsi="Cambria"/>
          <w:b/>
          <w:bCs/>
          <w:sz w:val="22"/>
          <w:szCs w:val="20"/>
        </w:rPr>
        <w:t xml:space="preserve">Do you </w:t>
      </w:r>
      <w:r w:rsidRPr="00F1406F">
        <w:rPr>
          <w:rFonts w:ascii="Cambria" w:hAnsi="Cambria"/>
          <w:b/>
          <w:bCs/>
          <w:sz w:val="22"/>
          <w:szCs w:val="20"/>
          <w:u w:val="single"/>
        </w:rPr>
        <w:t>accept or reject</w:t>
      </w:r>
      <w:r w:rsidRPr="00F1406F">
        <w:rPr>
          <w:rFonts w:ascii="Cambria" w:hAnsi="Cambria"/>
          <w:b/>
          <w:bCs/>
          <w:sz w:val="22"/>
          <w:szCs w:val="20"/>
        </w:rPr>
        <w:t xml:space="preserve"> the hypothesis?  How confident are you?</w:t>
      </w:r>
    </w:p>
    <w:p w14:paraId="131CC1CB" w14:textId="06A31CC6" w:rsidR="00F1406F" w:rsidRDefault="00F1406F" w:rsidP="00F1406F">
      <w:pPr>
        <w:ind w:left="1440"/>
        <w:rPr>
          <w:rFonts w:ascii="Cambria" w:hAnsi="Cambria"/>
          <w:b/>
          <w:bCs/>
          <w:sz w:val="22"/>
          <w:szCs w:val="20"/>
        </w:rPr>
      </w:pPr>
    </w:p>
    <w:p w14:paraId="3A93814A" w14:textId="4C16D934" w:rsidR="0048544E" w:rsidRPr="0048544E" w:rsidRDefault="0048544E" w:rsidP="0048544E">
      <w:pPr>
        <w:ind w:left="1440"/>
        <w:rPr>
          <w:rFonts w:ascii="Cambria" w:hAnsi="Cambria"/>
          <w:sz w:val="22"/>
          <w:szCs w:val="20"/>
        </w:rPr>
      </w:pPr>
      <w:r>
        <w:rPr>
          <w:rFonts w:ascii="Cambria" w:hAnsi="Cambria"/>
          <w:sz w:val="22"/>
          <w:szCs w:val="20"/>
        </w:rPr>
        <w:t>Based on the p-value and the t-statistic for education</w:t>
      </w:r>
      <w:r w:rsidR="00984024">
        <w:rPr>
          <w:rFonts w:ascii="Cambria" w:hAnsi="Cambria"/>
          <w:sz w:val="22"/>
          <w:szCs w:val="20"/>
        </w:rPr>
        <w:t xml:space="preserve"> in the multivariate analysis</w:t>
      </w:r>
      <w:r>
        <w:rPr>
          <w:rFonts w:ascii="Cambria" w:hAnsi="Cambria"/>
          <w:sz w:val="22"/>
          <w:szCs w:val="20"/>
        </w:rPr>
        <w:t xml:space="preserve">, I reject the hypothesis that people with more education are less likely to support (or more likely to oppose) government guaranteed jobs and income. Although the p-value and t-statistic for education met the accepted thresholds in the bivariate analysis, they did not meet those standards </w:t>
      </w:r>
      <w:r w:rsidR="00984024">
        <w:rPr>
          <w:rFonts w:ascii="Cambria" w:hAnsi="Cambria"/>
          <w:sz w:val="22"/>
          <w:szCs w:val="20"/>
        </w:rPr>
        <w:t xml:space="preserve">when </w:t>
      </w:r>
      <w:r>
        <w:rPr>
          <w:rFonts w:ascii="Cambria" w:hAnsi="Cambria"/>
          <w:sz w:val="22"/>
          <w:szCs w:val="20"/>
        </w:rPr>
        <w:t xml:space="preserve">controlling for party ID. </w:t>
      </w:r>
      <w:r w:rsidR="00D005DB">
        <w:rPr>
          <w:rFonts w:ascii="Cambria" w:hAnsi="Cambria"/>
          <w:sz w:val="22"/>
          <w:szCs w:val="20"/>
        </w:rPr>
        <w:t xml:space="preserve">In the multivariate analysis the p-value and t-statistic for education was </w:t>
      </w:r>
      <w:r w:rsidR="00D005DB" w:rsidRPr="00AC4598">
        <w:rPr>
          <w:rFonts w:ascii="Cambria" w:hAnsi="Cambria"/>
          <w:sz w:val="22"/>
          <w:szCs w:val="20"/>
        </w:rPr>
        <w:t>0.661</w:t>
      </w:r>
      <w:r w:rsidR="00D005DB">
        <w:rPr>
          <w:rFonts w:ascii="Cambria" w:hAnsi="Cambria"/>
          <w:sz w:val="22"/>
          <w:szCs w:val="20"/>
        </w:rPr>
        <w:t xml:space="preserve"> and </w:t>
      </w:r>
      <w:r w:rsidR="00D005DB" w:rsidRPr="00AC4598">
        <w:rPr>
          <w:rFonts w:ascii="Cambria" w:hAnsi="Cambria"/>
          <w:sz w:val="22"/>
          <w:szCs w:val="20"/>
        </w:rPr>
        <w:t>0.44</w:t>
      </w:r>
      <w:r w:rsidR="00D005DB">
        <w:rPr>
          <w:rFonts w:ascii="Cambria" w:hAnsi="Cambria"/>
          <w:sz w:val="22"/>
          <w:szCs w:val="20"/>
        </w:rPr>
        <w:t xml:space="preserve"> respectively. </w:t>
      </w:r>
    </w:p>
    <w:p w14:paraId="48BD2A46" w14:textId="77777777" w:rsidR="00F1406F" w:rsidRPr="00F1406F" w:rsidRDefault="00F1406F" w:rsidP="00F1406F">
      <w:pPr>
        <w:ind w:left="1440"/>
        <w:rPr>
          <w:rFonts w:ascii="Cambria" w:hAnsi="Cambria"/>
          <w:sz w:val="22"/>
          <w:szCs w:val="20"/>
        </w:rPr>
      </w:pPr>
    </w:p>
    <w:p w14:paraId="4C3D9A65" w14:textId="7EA41B10" w:rsidR="00E877F4" w:rsidRDefault="0012588B" w:rsidP="00E877F4">
      <w:pPr>
        <w:numPr>
          <w:ilvl w:val="0"/>
          <w:numId w:val="9"/>
        </w:numPr>
        <w:rPr>
          <w:rFonts w:ascii="Cambria" w:hAnsi="Cambria"/>
          <w:b/>
          <w:bCs/>
          <w:sz w:val="22"/>
          <w:szCs w:val="20"/>
        </w:rPr>
      </w:pPr>
      <w:r w:rsidRPr="009F5193">
        <w:rPr>
          <w:rFonts w:ascii="Cambria" w:hAnsi="Cambria"/>
          <w:b/>
          <w:bCs/>
          <w:sz w:val="22"/>
          <w:szCs w:val="20"/>
        </w:rPr>
        <w:t xml:space="preserve">Did adding this third variable alter the effect </w:t>
      </w:r>
      <w:r w:rsidR="006670B6" w:rsidRPr="009F5193">
        <w:rPr>
          <w:rFonts w:ascii="Cambria" w:hAnsi="Cambria"/>
          <w:b/>
          <w:bCs/>
          <w:sz w:val="22"/>
          <w:szCs w:val="20"/>
        </w:rPr>
        <w:t>of ‘</w:t>
      </w:r>
      <w:r w:rsidRPr="009F5193">
        <w:rPr>
          <w:rFonts w:ascii="Cambria" w:hAnsi="Cambria"/>
          <w:b/>
          <w:bCs/>
          <w:sz w:val="22"/>
          <w:szCs w:val="20"/>
        </w:rPr>
        <w:t>education’</w:t>
      </w:r>
      <w:r w:rsidR="00383A49" w:rsidRPr="009F5193">
        <w:rPr>
          <w:rFonts w:ascii="Cambria" w:hAnsi="Cambria"/>
          <w:b/>
          <w:bCs/>
          <w:sz w:val="22"/>
          <w:szCs w:val="20"/>
        </w:rPr>
        <w:t>?</w:t>
      </w:r>
      <w:r w:rsidRPr="009F5193">
        <w:rPr>
          <w:rFonts w:ascii="Cambria" w:hAnsi="Cambria"/>
          <w:b/>
          <w:bCs/>
          <w:sz w:val="22"/>
          <w:szCs w:val="20"/>
        </w:rPr>
        <w:t xml:space="preserve"> </w:t>
      </w:r>
    </w:p>
    <w:p w14:paraId="78AF3CCE" w14:textId="75BC9EBF" w:rsidR="00984024" w:rsidRDefault="00984024" w:rsidP="00984024">
      <w:pPr>
        <w:ind w:left="1080"/>
        <w:rPr>
          <w:rFonts w:ascii="Cambria" w:hAnsi="Cambria"/>
          <w:b/>
          <w:bCs/>
          <w:sz w:val="22"/>
          <w:szCs w:val="20"/>
        </w:rPr>
      </w:pPr>
    </w:p>
    <w:p w14:paraId="7DD2C064" w14:textId="13B0F29F" w:rsidR="00BB4C7C" w:rsidRDefault="00984024" w:rsidP="004F299F">
      <w:pPr>
        <w:ind w:left="1440"/>
        <w:rPr>
          <w:rFonts w:ascii="Cambria" w:hAnsi="Cambria"/>
          <w:sz w:val="22"/>
          <w:szCs w:val="20"/>
        </w:rPr>
      </w:pPr>
      <w:r w:rsidRPr="00984024">
        <w:rPr>
          <w:rFonts w:ascii="Cambria" w:hAnsi="Cambria"/>
          <w:sz w:val="22"/>
          <w:szCs w:val="20"/>
        </w:rPr>
        <w:t xml:space="preserve">Yes. Adding a third variable reduced the effect of education on the dependent variable. </w:t>
      </w:r>
      <w:r w:rsidR="00D005DB">
        <w:rPr>
          <w:rFonts w:ascii="Cambria" w:hAnsi="Cambria"/>
          <w:sz w:val="22"/>
          <w:szCs w:val="20"/>
        </w:rPr>
        <w:t xml:space="preserve">For example, in the bivariate analysis the magnitude of education was .03. But in the multivariate analysis, the magnitude of education was .006. </w:t>
      </w:r>
    </w:p>
    <w:p w14:paraId="06588625" w14:textId="77777777" w:rsidR="004F299F" w:rsidRDefault="004F299F" w:rsidP="004F299F">
      <w:pPr>
        <w:ind w:left="1440"/>
        <w:rPr>
          <w:rFonts w:ascii="Cambria" w:hAnsi="Cambria"/>
          <w:sz w:val="22"/>
          <w:szCs w:val="20"/>
        </w:rPr>
      </w:pPr>
    </w:p>
    <w:p w14:paraId="28149D84" w14:textId="77777777" w:rsidR="005634B9" w:rsidRPr="00E005F8" w:rsidRDefault="005634B9" w:rsidP="005634B9">
      <w:pPr>
        <w:numPr>
          <w:ilvl w:val="0"/>
          <w:numId w:val="2"/>
        </w:numPr>
        <w:rPr>
          <w:rFonts w:ascii="Cambria" w:hAnsi="Cambria"/>
          <w:sz w:val="22"/>
          <w:szCs w:val="20"/>
        </w:rPr>
      </w:pPr>
      <w:r w:rsidRPr="00E005F8">
        <w:rPr>
          <w:rFonts w:ascii="Cambria" w:hAnsi="Cambria"/>
          <w:sz w:val="22"/>
          <w:szCs w:val="20"/>
        </w:rPr>
        <w:t xml:space="preserve">Please </w:t>
      </w:r>
      <w:r>
        <w:rPr>
          <w:rFonts w:ascii="Cambria" w:hAnsi="Cambria"/>
          <w:sz w:val="22"/>
          <w:szCs w:val="20"/>
        </w:rPr>
        <w:t>conduct a bivariate regression analysis (i.e. one dependent variable, one independent variable)</w:t>
      </w:r>
      <w:r w:rsidRPr="00E005F8">
        <w:rPr>
          <w:rFonts w:ascii="Cambria" w:hAnsi="Cambria"/>
          <w:sz w:val="22"/>
          <w:szCs w:val="20"/>
        </w:rPr>
        <w:t>, then answer questions (a) through (d) below</w:t>
      </w:r>
      <w:r>
        <w:rPr>
          <w:rFonts w:ascii="Cambria" w:hAnsi="Cambria"/>
          <w:sz w:val="22"/>
          <w:szCs w:val="20"/>
        </w:rPr>
        <w:t xml:space="preserve">. Make sure you have properly dealt with all missing/inappropriate values before conducting the regression analysis. </w:t>
      </w:r>
    </w:p>
    <w:p w14:paraId="39EB8A59" w14:textId="77777777" w:rsidR="005634B9" w:rsidRPr="00E005F8" w:rsidRDefault="005634B9" w:rsidP="005634B9">
      <w:pPr>
        <w:ind w:left="720"/>
        <w:rPr>
          <w:rFonts w:ascii="Cambria" w:hAnsi="Cambria"/>
          <w:sz w:val="22"/>
          <w:szCs w:val="20"/>
        </w:rPr>
      </w:pPr>
    </w:p>
    <w:p w14:paraId="1C27576B" w14:textId="150C64E3" w:rsidR="005634B9" w:rsidRDefault="005634B9" w:rsidP="005634B9">
      <w:pPr>
        <w:ind w:left="720"/>
        <w:rPr>
          <w:rFonts w:ascii="Cambria" w:hAnsi="Cambria"/>
          <w:sz w:val="22"/>
          <w:szCs w:val="20"/>
        </w:rPr>
      </w:pPr>
      <w:r w:rsidRPr="00E005F8">
        <w:rPr>
          <w:rFonts w:ascii="Cambria" w:hAnsi="Cambria"/>
          <w:i/>
          <w:sz w:val="22"/>
          <w:szCs w:val="20"/>
        </w:rPr>
        <w:t>H</w:t>
      </w:r>
      <w:r w:rsidRPr="00E005F8">
        <w:rPr>
          <w:rFonts w:ascii="Cambria" w:hAnsi="Cambria"/>
          <w:i/>
          <w:sz w:val="22"/>
          <w:szCs w:val="20"/>
          <w:vertAlign w:val="subscript"/>
        </w:rPr>
        <w:t>a1</w:t>
      </w:r>
      <w:r w:rsidRPr="00E005F8">
        <w:rPr>
          <w:rFonts w:ascii="Cambria" w:hAnsi="Cambria"/>
          <w:sz w:val="22"/>
          <w:szCs w:val="20"/>
        </w:rPr>
        <w:t xml:space="preserve">: In comparing individuals, those with more </w:t>
      </w:r>
      <w:r w:rsidR="00383A49">
        <w:rPr>
          <w:rFonts w:ascii="Cambria" w:hAnsi="Cambria"/>
          <w:sz w:val="22"/>
          <w:szCs w:val="20"/>
        </w:rPr>
        <w:t>income (income)</w:t>
      </w:r>
      <w:r w:rsidRPr="00E005F8">
        <w:rPr>
          <w:rFonts w:ascii="Cambria" w:hAnsi="Cambria"/>
          <w:sz w:val="22"/>
          <w:szCs w:val="20"/>
        </w:rPr>
        <w:t xml:space="preserve"> will have a </w:t>
      </w:r>
      <w:r>
        <w:rPr>
          <w:rFonts w:ascii="Cambria" w:hAnsi="Cambria"/>
          <w:sz w:val="22"/>
          <w:szCs w:val="20"/>
        </w:rPr>
        <w:t>less</w:t>
      </w:r>
      <w:r w:rsidRPr="00E005F8">
        <w:rPr>
          <w:rFonts w:ascii="Cambria" w:hAnsi="Cambria"/>
          <w:sz w:val="22"/>
          <w:szCs w:val="20"/>
        </w:rPr>
        <w:t xml:space="preserve"> favorable view of </w:t>
      </w:r>
      <w:r>
        <w:rPr>
          <w:rFonts w:ascii="Cambria" w:hAnsi="Cambria"/>
          <w:sz w:val="22"/>
          <w:szCs w:val="20"/>
        </w:rPr>
        <w:t>Christian Fundamentalists (</w:t>
      </w:r>
      <w:r w:rsidRPr="005634B9">
        <w:rPr>
          <w:rFonts w:ascii="Cambria" w:hAnsi="Cambria"/>
          <w:sz w:val="22"/>
          <w:szCs w:val="20"/>
        </w:rPr>
        <w:t>V162095</w:t>
      </w:r>
      <w:r>
        <w:rPr>
          <w:rFonts w:ascii="Cambria" w:hAnsi="Cambria"/>
          <w:sz w:val="22"/>
          <w:szCs w:val="20"/>
        </w:rPr>
        <w:t>)</w:t>
      </w:r>
      <w:r w:rsidRPr="00E005F8">
        <w:rPr>
          <w:rFonts w:ascii="Cambria" w:hAnsi="Cambria"/>
          <w:sz w:val="22"/>
          <w:szCs w:val="20"/>
        </w:rPr>
        <w:t xml:space="preserve"> those with less </w:t>
      </w:r>
      <w:r w:rsidR="00383A49">
        <w:rPr>
          <w:rFonts w:ascii="Cambria" w:hAnsi="Cambria"/>
          <w:sz w:val="22"/>
          <w:szCs w:val="20"/>
        </w:rPr>
        <w:t>income</w:t>
      </w:r>
      <w:r w:rsidRPr="00E005F8">
        <w:rPr>
          <w:rFonts w:ascii="Cambria" w:hAnsi="Cambria"/>
          <w:sz w:val="22"/>
          <w:szCs w:val="20"/>
        </w:rPr>
        <w:t xml:space="preserve">. </w:t>
      </w:r>
    </w:p>
    <w:p w14:paraId="788F7115" w14:textId="31F22186" w:rsidR="00561FB1" w:rsidRDefault="00561FB1" w:rsidP="00461251">
      <w:pPr>
        <w:rPr>
          <w:rFonts w:ascii="Cambria" w:hAnsi="Cambria"/>
          <w:sz w:val="22"/>
          <w:szCs w:val="20"/>
        </w:rPr>
      </w:pPr>
    </w:p>
    <w:p w14:paraId="655603E5" w14:textId="195AFB17" w:rsidR="00561FB1" w:rsidRPr="00561FB1" w:rsidRDefault="00561FB1" w:rsidP="00561FB1">
      <w:pPr>
        <w:rPr>
          <w:rFonts w:ascii="Cambria" w:hAnsi="Cambria"/>
          <w:sz w:val="22"/>
          <w:szCs w:val="20"/>
        </w:rPr>
      </w:pPr>
      <w:r>
        <w:rPr>
          <w:rFonts w:ascii="Cambria" w:hAnsi="Cambria"/>
          <w:sz w:val="22"/>
          <w:szCs w:val="20"/>
        </w:rPr>
        <w:t>Table. 1 Regression Analysis of Income and Christian Fundamentalist Feeling Thermometer</w:t>
      </w:r>
      <w:r w:rsidRPr="00561FB1">
        <w:rPr>
          <w:rFonts w:ascii="Cambria" w:hAnsi="Cambria"/>
          <w:sz w:val="22"/>
          <w:szCs w:val="20"/>
        </w:rPr>
        <w:tab/>
      </w:r>
      <w:r w:rsidRPr="00561FB1">
        <w:rPr>
          <w:rFonts w:ascii="Cambria" w:hAnsi="Cambria"/>
          <w:sz w:val="22"/>
          <w:szCs w:val="20"/>
        </w:rPr>
        <w:tab/>
      </w:r>
    </w:p>
    <w:tbl>
      <w:tblPr>
        <w:tblStyle w:val="TableClassic1"/>
        <w:tblW w:w="9360" w:type="dxa"/>
        <w:tblInd w:w="90" w:type="dxa"/>
        <w:tblLook w:val="04A0" w:firstRow="1" w:lastRow="0" w:firstColumn="1" w:lastColumn="0" w:noHBand="0" w:noVBand="1"/>
      </w:tblPr>
      <w:tblGrid>
        <w:gridCol w:w="3085"/>
        <w:gridCol w:w="1224"/>
        <w:gridCol w:w="1114"/>
        <w:gridCol w:w="749"/>
        <w:gridCol w:w="749"/>
        <w:gridCol w:w="1235"/>
        <w:gridCol w:w="1204"/>
      </w:tblGrid>
      <w:tr w:rsidR="00561FB1" w:rsidRPr="00561FB1" w14:paraId="40B64716" w14:textId="77777777" w:rsidTr="0056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4D2A5" w14:textId="7D31763D" w:rsidR="00561FB1" w:rsidRPr="00561FB1" w:rsidRDefault="00561FB1" w:rsidP="004B5013">
            <w:pPr>
              <w:rPr>
                <w:rFonts w:ascii="Cambria" w:hAnsi="Cambria"/>
                <w:sz w:val="22"/>
                <w:szCs w:val="20"/>
              </w:rPr>
            </w:pPr>
            <w:r>
              <w:rPr>
                <w:rFonts w:ascii="Cambria" w:hAnsi="Cambria"/>
                <w:sz w:val="22"/>
                <w:szCs w:val="20"/>
              </w:rPr>
              <w:t>Christian Fundamentalist Feeling Thermometer</w:t>
            </w:r>
          </w:p>
        </w:tc>
        <w:tc>
          <w:tcPr>
            <w:tcW w:w="1224" w:type="dxa"/>
          </w:tcPr>
          <w:p w14:paraId="014C68C6"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09D1BFF6" w14:textId="4A142140"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Coef.</w:t>
            </w:r>
          </w:p>
        </w:tc>
        <w:tc>
          <w:tcPr>
            <w:tcW w:w="1114" w:type="dxa"/>
          </w:tcPr>
          <w:p w14:paraId="48BF99B2"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4EBE06CD" w14:textId="6B5C2335"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Std. Err.</w:t>
            </w:r>
          </w:p>
        </w:tc>
        <w:tc>
          <w:tcPr>
            <w:tcW w:w="0" w:type="auto"/>
          </w:tcPr>
          <w:p w14:paraId="1184615D"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6B17B66B" w14:textId="79782730"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t</w:t>
            </w:r>
          </w:p>
        </w:tc>
        <w:tc>
          <w:tcPr>
            <w:tcW w:w="0" w:type="auto"/>
          </w:tcPr>
          <w:p w14:paraId="44DC2C7E"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07BE1FCF" w14:textId="1E97E941"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P&gt;t</w:t>
            </w:r>
          </w:p>
        </w:tc>
        <w:tc>
          <w:tcPr>
            <w:tcW w:w="1235" w:type="dxa"/>
          </w:tcPr>
          <w:p w14:paraId="46734EAD"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23D70245" w14:textId="27677153"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[95% Conf.</w:t>
            </w:r>
          </w:p>
        </w:tc>
        <w:tc>
          <w:tcPr>
            <w:tcW w:w="1204" w:type="dxa"/>
          </w:tcPr>
          <w:p w14:paraId="1D578D3E" w14:textId="77777777" w:rsid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i w:val="0"/>
                <w:iCs w:val="0"/>
                <w:sz w:val="22"/>
                <w:szCs w:val="20"/>
              </w:rPr>
            </w:pPr>
          </w:p>
          <w:p w14:paraId="0A7EE224" w14:textId="4DA3BB5C" w:rsidR="00561FB1" w:rsidRPr="00561FB1" w:rsidRDefault="00561FB1"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Interval]</w:t>
            </w:r>
          </w:p>
        </w:tc>
      </w:tr>
      <w:tr w:rsidR="00561FB1" w:rsidRPr="00561FB1" w14:paraId="130C3FE8" w14:textId="77777777" w:rsidTr="00561FB1">
        <w:tc>
          <w:tcPr>
            <w:cnfStyle w:val="001000000000" w:firstRow="0" w:lastRow="0" w:firstColumn="1" w:lastColumn="0" w:oddVBand="0" w:evenVBand="0" w:oddHBand="0" w:evenHBand="0" w:firstRowFirstColumn="0" w:firstRowLastColumn="0" w:lastRowFirstColumn="0" w:lastRowLastColumn="0"/>
            <w:tcW w:w="0" w:type="auto"/>
          </w:tcPr>
          <w:p w14:paraId="793A9829" w14:textId="77777777" w:rsidR="00561FB1" w:rsidRPr="00561FB1" w:rsidRDefault="00561FB1" w:rsidP="004B5013">
            <w:pPr>
              <w:rPr>
                <w:rFonts w:ascii="Cambria" w:hAnsi="Cambria"/>
                <w:sz w:val="22"/>
                <w:szCs w:val="20"/>
              </w:rPr>
            </w:pPr>
            <w:r w:rsidRPr="00561FB1">
              <w:rPr>
                <w:rFonts w:ascii="Cambria" w:hAnsi="Cambria"/>
                <w:sz w:val="22"/>
                <w:szCs w:val="20"/>
              </w:rPr>
              <w:t>income</w:t>
            </w:r>
          </w:p>
        </w:tc>
        <w:tc>
          <w:tcPr>
            <w:tcW w:w="1224" w:type="dxa"/>
          </w:tcPr>
          <w:p w14:paraId="57EC64F7" w14:textId="6DEE54F4"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-.5476</w:t>
            </w:r>
          </w:p>
        </w:tc>
        <w:tc>
          <w:tcPr>
            <w:tcW w:w="1114" w:type="dxa"/>
          </w:tcPr>
          <w:p w14:paraId="22EA2C2D" w14:textId="16F50B08"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.058</w:t>
            </w:r>
          </w:p>
        </w:tc>
        <w:tc>
          <w:tcPr>
            <w:tcW w:w="0" w:type="auto"/>
          </w:tcPr>
          <w:p w14:paraId="0CAD8907" w14:textId="7777777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-9.32</w:t>
            </w:r>
          </w:p>
        </w:tc>
        <w:tc>
          <w:tcPr>
            <w:tcW w:w="0" w:type="auto"/>
          </w:tcPr>
          <w:p w14:paraId="786E7A60" w14:textId="7777777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0.000</w:t>
            </w:r>
          </w:p>
        </w:tc>
        <w:tc>
          <w:tcPr>
            <w:tcW w:w="1235" w:type="dxa"/>
          </w:tcPr>
          <w:p w14:paraId="4159B4DA" w14:textId="3B511EAD"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-.662</w:t>
            </w:r>
          </w:p>
        </w:tc>
        <w:tc>
          <w:tcPr>
            <w:tcW w:w="1204" w:type="dxa"/>
          </w:tcPr>
          <w:p w14:paraId="297BF254" w14:textId="621D2F12"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-.4324</w:t>
            </w:r>
          </w:p>
        </w:tc>
      </w:tr>
      <w:tr w:rsidR="00561FB1" w:rsidRPr="00561FB1" w14:paraId="2F08F952" w14:textId="77777777" w:rsidTr="00561FB1">
        <w:tc>
          <w:tcPr>
            <w:cnfStyle w:val="001000000000" w:firstRow="0" w:lastRow="0" w:firstColumn="1" w:lastColumn="0" w:oddVBand="0" w:evenVBand="0" w:oddHBand="0" w:evenHBand="0" w:firstRowFirstColumn="0" w:firstRowLastColumn="0" w:lastRowFirstColumn="0" w:lastRowLastColumn="0"/>
            <w:tcW w:w="0" w:type="auto"/>
          </w:tcPr>
          <w:p w14:paraId="57FC7462" w14:textId="77777777" w:rsidR="00561FB1" w:rsidRPr="00561FB1" w:rsidRDefault="00561FB1" w:rsidP="004B5013">
            <w:pPr>
              <w:rPr>
                <w:rFonts w:ascii="Cambria" w:hAnsi="Cambria"/>
                <w:sz w:val="22"/>
                <w:szCs w:val="20"/>
              </w:rPr>
            </w:pPr>
            <w:r w:rsidRPr="00561FB1">
              <w:rPr>
                <w:rFonts w:ascii="Cambria" w:hAnsi="Cambria"/>
                <w:sz w:val="22"/>
                <w:szCs w:val="20"/>
              </w:rPr>
              <w:t>_cons</w:t>
            </w:r>
          </w:p>
        </w:tc>
        <w:tc>
          <w:tcPr>
            <w:tcW w:w="1224" w:type="dxa"/>
          </w:tcPr>
          <w:p w14:paraId="0B09A9EC" w14:textId="66BA08C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58.683</w:t>
            </w:r>
          </w:p>
        </w:tc>
        <w:tc>
          <w:tcPr>
            <w:tcW w:w="1114" w:type="dxa"/>
          </w:tcPr>
          <w:p w14:paraId="0CC87FCE" w14:textId="50F133F4"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1.027</w:t>
            </w:r>
          </w:p>
        </w:tc>
        <w:tc>
          <w:tcPr>
            <w:tcW w:w="0" w:type="auto"/>
          </w:tcPr>
          <w:p w14:paraId="02DBB6BD" w14:textId="7777777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57.13</w:t>
            </w:r>
          </w:p>
        </w:tc>
        <w:tc>
          <w:tcPr>
            <w:tcW w:w="0" w:type="auto"/>
          </w:tcPr>
          <w:p w14:paraId="41FE2D47" w14:textId="7777777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0.000</w:t>
            </w:r>
          </w:p>
        </w:tc>
        <w:tc>
          <w:tcPr>
            <w:tcW w:w="1235" w:type="dxa"/>
          </w:tcPr>
          <w:p w14:paraId="4F1BD49C" w14:textId="1285E175"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56.669</w:t>
            </w:r>
          </w:p>
        </w:tc>
        <w:tc>
          <w:tcPr>
            <w:tcW w:w="1204" w:type="dxa"/>
          </w:tcPr>
          <w:p w14:paraId="79B85104" w14:textId="14A3A527" w:rsidR="00561FB1" w:rsidRPr="00561FB1" w:rsidRDefault="00561FB1"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561FB1">
              <w:rPr>
                <w:rFonts w:ascii="Cambria" w:hAnsi="Cambria"/>
                <w:sz w:val="22"/>
                <w:szCs w:val="20"/>
              </w:rPr>
              <w:t>60.697</w:t>
            </w:r>
          </w:p>
        </w:tc>
      </w:tr>
    </w:tbl>
    <w:p w14:paraId="2C516A9B" w14:textId="0CC29E32" w:rsidR="005634B9" w:rsidRDefault="00561FB1" w:rsidP="00561FB1">
      <w:pPr>
        <w:rPr>
          <w:rFonts w:ascii="Cambria" w:hAnsi="Cambria"/>
          <w:sz w:val="22"/>
          <w:szCs w:val="20"/>
        </w:rPr>
      </w:pPr>
      <w:r>
        <w:rPr>
          <w:rFonts w:ascii="Cambria" w:hAnsi="Cambria"/>
          <w:sz w:val="22"/>
          <w:szCs w:val="20"/>
        </w:rPr>
        <w:t xml:space="preserve">   </w:t>
      </w:r>
      <w:r w:rsidRPr="00561FB1">
        <w:rPr>
          <w:rFonts w:ascii="Cambria" w:hAnsi="Cambria"/>
          <w:sz w:val="22"/>
          <w:szCs w:val="20"/>
        </w:rPr>
        <w:t>R-squared=0.0251</w:t>
      </w:r>
    </w:p>
    <w:p w14:paraId="29EB7378" w14:textId="77777777" w:rsidR="00561FB1" w:rsidRPr="00E005F8" w:rsidRDefault="00561FB1" w:rsidP="00561FB1">
      <w:pPr>
        <w:rPr>
          <w:rFonts w:ascii="Cambria" w:hAnsi="Cambria"/>
          <w:sz w:val="22"/>
          <w:szCs w:val="20"/>
        </w:rPr>
      </w:pPr>
    </w:p>
    <w:p w14:paraId="4A7381C4" w14:textId="3C5E6AAB" w:rsidR="005634B9" w:rsidRPr="0089182B" w:rsidRDefault="005634B9" w:rsidP="005634B9">
      <w:pPr>
        <w:numPr>
          <w:ilvl w:val="0"/>
          <w:numId w:val="10"/>
        </w:numPr>
        <w:rPr>
          <w:rFonts w:ascii="Cambria" w:hAnsi="Cambria"/>
          <w:b/>
          <w:bCs/>
          <w:sz w:val="22"/>
          <w:szCs w:val="20"/>
        </w:rPr>
      </w:pPr>
      <w:r w:rsidRPr="0089182B">
        <w:rPr>
          <w:rFonts w:ascii="Cambria" w:hAnsi="Cambria"/>
          <w:b/>
          <w:bCs/>
          <w:sz w:val="22"/>
          <w:szCs w:val="20"/>
        </w:rPr>
        <w:lastRenderedPageBreak/>
        <w:t xml:space="preserve">What is the </w:t>
      </w:r>
      <w:r w:rsidRPr="0089182B">
        <w:rPr>
          <w:rFonts w:ascii="Cambria" w:hAnsi="Cambria"/>
          <w:b/>
          <w:bCs/>
          <w:sz w:val="22"/>
          <w:szCs w:val="20"/>
          <w:u w:val="single"/>
        </w:rPr>
        <w:t>direction of effect</w:t>
      </w:r>
      <w:r w:rsidRPr="0089182B">
        <w:rPr>
          <w:rFonts w:ascii="Cambria" w:hAnsi="Cambria"/>
          <w:b/>
          <w:bCs/>
          <w:sz w:val="22"/>
          <w:szCs w:val="20"/>
        </w:rPr>
        <w:t>?  Is it consistent with or contrary to the hypothesis?</w:t>
      </w:r>
    </w:p>
    <w:p w14:paraId="0D2EFB5D" w14:textId="5E6DDF12" w:rsidR="0089182B" w:rsidRDefault="0089182B" w:rsidP="0089182B">
      <w:pPr>
        <w:ind w:left="1080"/>
        <w:rPr>
          <w:rFonts w:ascii="Cambria" w:hAnsi="Cambria"/>
          <w:sz w:val="22"/>
          <w:szCs w:val="20"/>
        </w:rPr>
      </w:pPr>
    </w:p>
    <w:p w14:paraId="3813AFE6" w14:textId="29AB7BE1" w:rsidR="0089182B" w:rsidRDefault="0089182B" w:rsidP="0089182B">
      <w:pPr>
        <w:ind w:left="1080"/>
        <w:rPr>
          <w:rFonts w:ascii="Cambria" w:hAnsi="Cambria"/>
          <w:sz w:val="22"/>
          <w:szCs w:val="20"/>
        </w:rPr>
      </w:pPr>
      <w:r>
        <w:rPr>
          <w:rFonts w:ascii="Cambria" w:hAnsi="Cambria"/>
          <w:sz w:val="22"/>
          <w:szCs w:val="20"/>
        </w:rPr>
        <w:t xml:space="preserve">The direction is negative. As income increases, a person tends to have a less favorable view of Christian Fundamentalists. The results of the regression analysis are consistent with the stated hypothesis. </w:t>
      </w:r>
    </w:p>
    <w:p w14:paraId="655550DF" w14:textId="77777777" w:rsidR="00561FB1" w:rsidRPr="00E005F8" w:rsidRDefault="00561FB1" w:rsidP="00561FB1">
      <w:pPr>
        <w:rPr>
          <w:rFonts w:ascii="Cambria" w:hAnsi="Cambria"/>
          <w:sz w:val="22"/>
          <w:szCs w:val="20"/>
        </w:rPr>
      </w:pPr>
    </w:p>
    <w:p w14:paraId="4C4624A7" w14:textId="32BC2F32" w:rsidR="005634B9" w:rsidRPr="0089182B" w:rsidRDefault="005634B9" w:rsidP="005634B9">
      <w:pPr>
        <w:numPr>
          <w:ilvl w:val="0"/>
          <w:numId w:val="10"/>
        </w:numPr>
        <w:rPr>
          <w:rFonts w:ascii="Cambria" w:hAnsi="Cambria"/>
          <w:b/>
          <w:bCs/>
          <w:sz w:val="22"/>
          <w:szCs w:val="20"/>
        </w:rPr>
      </w:pPr>
      <w:r w:rsidRPr="0089182B">
        <w:rPr>
          <w:rFonts w:ascii="Cambria" w:hAnsi="Cambria"/>
          <w:b/>
          <w:bCs/>
          <w:sz w:val="22"/>
          <w:szCs w:val="20"/>
        </w:rPr>
        <w:t xml:space="preserve">What is the </w:t>
      </w:r>
      <w:r w:rsidRPr="0089182B">
        <w:rPr>
          <w:rFonts w:ascii="Cambria" w:hAnsi="Cambria"/>
          <w:b/>
          <w:bCs/>
          <w:sz w:val="22"/>
          <w:szCs w:val="20"/>
          <w:u w:val="single"/>
        </w:rPr>
        <w:t>magnitude of effect</w:t>
      </w:r>
      <w:r w:rsidRPr="0089182B">
        <w:rPr>
          <w:rFonts w:ascii="Cambria" w:hAnsi="Cambria"/>
          <w:b/>
          <w:bCs/>
          <w:sz w:val="22"/>
          <w:szCs w:val="20"/>
        </w:rPr>
        <w:t xml:space="preserve">, if any?  </w:t>
      </w:r>
    </w:p>
    <w:p w14:paraId="786B5D70" w14:textId="04C045CB" w:rsidR="0089182B" w:rsidRDefault="0089182B" w:rsidP="0089182B">
      <w:pPr>
        <w:ind w:left="1440"/>
        <w:rPr>
          <w:rFonts w:ascii="Cambria" w:hAnsi="Cambria"/>
          <w:sz w:val="22"/>
          <w:szCs w:val="20"/>
        </w:rPr>
      </w:pPr>
    </w:p>
    <w:p w14:paraId="5F42359D" w14:textId="1937440F" w:rsidR="0089182B" w:rsidRDefault="0089182B" w:rsidP="0089182B">
      <w:pPr>
        <w:ind w:left="1080"/>
        <w:rPr>
          <w:rFonts w:ascii="Cambria" w:hAnsi="Cambria"/>
          <w:sz w:val="22"/>
          <w:szCs w:val="20"/>
        </w:rPr>
      </w:pPr>
      <w:r>
        <w:rPr>
          <w:rFonts w:ascii="Cambria" w:hAnsi="Cambria"/>
          <w:sz w:val="22"/>
          <w:szCs w:val="20"/>
        </w:rPr>
        <w:t xml:space="preserve">The magnitude of the effect is </w:t>
      </w:r>
      <w:r w:rsidR="00561FB1">
        <w:rPr>
          <w:rFonts w:ascii="Cambria" w:hAnsi="Cambria"/>
          <w:sz w:val="22"/>
          <w:szCs w:val="20"/>
        </w:rPr>
        <w:t xml:space="preserve">approximately </w:t>
      </w:r>
      <w:r>
        <w:rPr>
          <w:rFonts w:ascii="Cambria" w:hAnsi="Cambria"/>
          <w:sz w:val="22"/>
          <w:szCs w:val="20"/>
        </w:rPr>
        <w:t xml:space="preserve">-.55. This means that for </w:t>
      </w:r>
      <w:r w:rsidR="00561FB1">
        <w:rPr>
          <w:rFonts w:ascii="Cambria" w:hAnsi="Cambria"/>
          <w:sz w:val="22"/>
          <w:szCs w:val="20"/>
        </w:rPr>
        <w:t>each</w:t>
      </w:r>
      <w:r>
        <w:rPr>
          <w:rFonts w:ascii="Cambria" w:hAnsi="Cambria"/>
          <w:sz w:val="22"/>
          <w:szCs w:val="20"/>
        </w:rPr>
        <w:t xml:space="preserve"> </w:t>
      </w:r>
      <w:r w:rsidR="00561FB1">
        <w:rPr>
          <w:rFonts w:ascii="Cambria" w:hAnsi="Cambria"/>
          <w:sz w:val="22"/>
          <w:szCs w:val="20"/>
        </w:rPr>
        <w:t>one-unit</w:t>
      </w:r>
      <w:r>
        <w:rPr>
          <w:rFonts w:ascii="Cambria" w:hAnsi="Cambria"/>
          <w:sz w:val="22"/>
          <w:szCs w:val="20"/>
        </w:rPr>
        <w:t xml:space="preserve"> change in income, there is a .55 unit decrease on the Christian Fundamentalist feeling thermometer. </w:t>
      </w:r>
    </w:p>
    <w:p w14:paraId="13216F87" w14:textId="77777777" w:rsidR="0089182B" w:rsidRPr="00E005F8" w:rsidRDefault="0089182B" w:rsidP="0089182B">
      <w:pPr>
        <w:ind w:left="1440"/>
        <w:rPr>
          <w:rFonts w:ascii="Cambria" w:hAnsi="Cambria"/>
          <w:sz w:val="22"/>
          <w:szCs w:val="20"/>
        </w:rPr>
      </w:pPr>
    </w:p>
    <w:p w14:paraId="39F8FC73" w14:textId="76231F44" w:rsidR="005634B9" w:rsidRPr="0089182B" w:rsidRDefault="005634B9" w:rsidP="005634B9">
      <w:pPr>
        <w:numPr>
          <w:ilvl w:val="0"/>
          <w:numId w:val="10"/>
        </w:numPr>
        <w:rPr>
          <w:rFonts w:ascii="Cambria" w:hAnsi="Cambria"/>
          <w:b/>
          <w:bCs/>
          <w:sz w:val="22"/>
          <w:szCs w:val="20"/>
        </w:rPr>
      </w:pPr>
      <w:r w:rsidRPr="0089182B">
        <w:rPr>
          <w:rFonts w:ascii="Cambria" w:hAnsi="Cambria"/>
          <w:b/>
          <w:bCs/>
          <w:sz w:val="22"/>
          <w:szCs w:val="20"/>
        </w:rPr>
        <w:t xml:space="preserve">What is the </w:t>
      </w:r>
      <w:r w:rsidRPr="0089182B">
        <w:rPr>
          <w:rFonts w:ascii="Cambria" w:hAnsi="Cambria"/>
          <w:b/>
          <w:bCs/>
          <w:sz w:val="22"/>
          <w:szCs w:val="20"/>
          <w:u w:val="single"/>
        </w:rPr>
        <w:t>strength</w:t>
      </w:r>
      <w:r w:rsidRPr="0089182B">
        <w:rPr>
          <w:rFonts w:ascii="Cambria" w:hAnsi="Cambria"/>
          <w:b/>
          <w:bCs/>
          <w:sz w:val="22"/>
          <w:szCs w:val="20"/>
        </w:rPr>
        <w:t xml:space="preserve"> of the relationship (i.e. the association), if any?</w:t>
      </w:r>
    </w:p>
    <w:p w14:paraId="3C736392" w14:textId="31BFB939" w:rsidR="0089182B" w:rsidRDefault="0089182B" w:rsidP="0089182B">
      <w:pPr>
        <w:ind w:left="1080"/>
        <w:rPr>
          <w:rFonts w:ascii="Cambria" w:hAnsi="Cambria"/>
          <w:sz w:val="22"/>
          <w:szCs w:val="20"/>
        </w:rPr>
      </w:pPr>
    </w:p>
    <w:p w14:paraId="233189BD" w14:textId="7B5AF6D3" w:rsidR="0089182B" w:rsidRDefault="0089182B" w:rsidP="0089182B">
      <w:pPr>
        <w:ind w:left="1080"/>
        <w:rPr>
          <w:rFonts w:ascii="Cambria" w:hAnsi="Cambria"/>
          <w:sz w:val="22"/>
          <w:szCs w:val="20"/>
        </w:rPr>
      </w:pPr>
      <w:r>
        <w:rPr>
          <w:rFonts w:ascii="Cambria" w:hAnsi="Cambria"/>
          <w:sz w:val="22"/>
          <w:szCs w:val="20"/>
        </w:rPr>
        <w:t xml:space="preserve">The strength of the relationship is relatively weak. The R-squared value was </w:t>
      </w:r>
      <w:r w:rsidR="00561FB1">
        <w:rPr>
          <w:rFonts w:ascii="Cambria" w:hAnsi="Cambria"/>
          <w:sz w:val="22"/>
          <w:szCs w:val="20"/>
        </w:rPr>
        <w:t xml:space="preserve">approximately </w:t>
      </w:r>
      <w:r>
        <w:rPr>
          <w:rFonts w:ascii="Cambria" w:hAnsi="Cambria"/>
          <w:sz w:val="22"/>
          <w:szCs w:val="20"/>
        </w:rPr>
        <w:t>.03, meaning that income ha</w:t>
      </w:r>
      <w:r w:rsidR="00BB4C7C">
        <w:rPr>
          <w:rFonts w:ascii="Cambria" w:hAnsi="Cambria"/>
          <w:sz w:val="22"/>
          <w:szCs w:val="20"/>
        </w:rPr>
        <w:t>d</w:t>
      </w:r>
      <w:r>
        <w:rPr>
          <w:rFonts w:ascii="Cambria" w:hAnsi="Cambria"/>
          <w:sz w:val="22"/>
          <w:szCs w:val="20"/>
        </w:rPr>
        <w:t xml:space="preserve"> </w:t>
      </w:r>
      <w:r w:rsidR="00561FB1">
        <w:rPr>
          <w:rFonts w:ascii="Cambria" w:hAnsi="Cambria"/>
          <w:sz w:val="22"/>
          <w:szCs w:val="20"/>
        </w:rPr>
        <w:t xml:space="preserve">only a </w:t>
      </w:r>
      <w:r>
        <w:rPr>
          <w:rFonts w:ascii="Cambria" w:hAnsi="Cambria"/>
          <w:sz w:val="22"/>
          <w:szCs w:val="20"/>
        </w:rPr>
        <w:t xml:space="preserve">3% effect on the dependent variable. </w:t>
      </w:r>
    </w:p>
    <w:p w14:paraId="3786EE01" w14:textId="77777777" w:rsidR="0089182B" w:rsidRPr="00E005F8" w:rsidRDefault="0089182B" w:rsidP="0089182B">
      <w:pPr>
        <w:ind w:left="1080"/>
        <w:rPr>
          <w:rFonts w:ascii="Cambria" w:hAnsi="Cambria"/>
          <w:sz w:val="22"/>
          <w:szCs w:val="20"/>
        </w:rPr>
      </w:pPr>
    </w:p>
    <w:p w14:paraId="1FF9A331" w14:textId="77777777" w:rsidR="005634B9" w:rsidRPr="0089182B" w:rsidRDefault="005634B9" w:rsidP="005634B9">
      <w:pPr>
        <w:numPr>
          <w:ilvl w:val="0"/>
          <w:numId w:val="10"/>
        </w:numPr>
        <w:rPr>
          <w:rFonts w:ascii="Cambria" w:hAnsi="Cambria"/>
          <w:b/>
          <w:bCs/>
          <w:sz w:val="22"/>
          <w:szCs w:val="20"/>
        </w:rPr>
      </w:pPr>
      <w:r w:rsidRPr="0089182B">
        <w:rPr>
          <w:rFonts w:ascii="Cambria" w:hAnsi="Cambria"/>
          <w:b/>
          <w:bCs/>
          <w:sz w:val="22"/>
          <w:szCs w:val="20"/>
        </w:rPr>
        <w:t xml:space="preserve">Do you </w:t>
      </w:r>
      <w:r w:rsidRPr="0089182B">
        <w:rPr>
          <w:rFonts w:ascii="Cambria" w:hAnsi="Cambria"/>
          <w:b/>
          <w:bCs/>
          <w:sz w:val="22"/>
          <w:szCs w:val="20"/>
          <w:u w:val="single"/>
        </w:rPr>
        <w:t>accept or reject</w:t>
      </w:r>
      <w:r w:rsidRPr="0089182B">
        <w:rPr>
          <w:rFonts w:ascii="Cambria" w:hAnsi="Cambria"/>
          <w:b/>
          <w:bCs/>
          <w:sz w:val="22"/>
          <w:szCs w:val="20"/>
        </w:rPr>
        <w:t xml:space="preserve"> the hypothesis?  How confident are you (i.e. what is the p-value)?</w:t>
      </w:r>
    </w:p>
    <w:p w14:paraId="46F6595B" w14:textId="63DC4302" w:rsidR="005634B9" w:rsidRDefault="005634B9" w:rsidP="005634B9">
      <w:pPr>
        <w:rPr>
          <w:rFonts w:ascii="Cambria" w:hAnsi="Cambria"/>
          <w:sz w:val="22"/>
          <w:szCs w:val="20"/>
        </w:rPr>
      </w:pPr>
    </w:p>
    <w:p w14:paraId="2ABADE35" w14:textId="409C9A38" w:rsidR="000770E3" w:rsidRDefault="0089182B" w:rsidP="004F299F">
      <w:pPr>
        <w:ind w:left="1080"/>
        <w:rPr>
          <w:rFonts w:ascii="Cambria" w:hAnsi="Cambria"/>
          <w:sz w:val="22"/>
          <w:szCs w:val="20"/>
        </w:rPr>
      </w:pPr>
      <w:r>
        <w:rPr>
          <w:rFonts w:ascii="Cambria" w:hAnsi="Cambria"/>
          <w:sz w:val="22"/>
          <w:szCs w:val="20"/>
        </w:rPr>
        <w:t>Based on the p-value and the t-score</w:t>
      </w:r>
      <w:r w:rsidR="0048544E">
        <w:rPr>
          <w:rFonts w:ascii="Cambria" w:hAnsi="Cambria"/>
          <w:sz w:val="22"/>
          <w:szCs w:val="20"/>
        </w:rPr>
        <w:t xml:space="preserve"> for </w:t>
      </w:r>
      <w:r w:rsidR="00984024">
        <w:rPr>
          <w:rFonts w:ascii="Cambria" w:hAnsi="Cambria"/>
          <w:sz w:val="22"/>
          <w:szCs w:val="20"/>
        </w:rPr>
        <w:t>income</w:t>
      </w:r>
      <w:r>
        <w:rPr>
          <w:rFonts w:ascii="Cambria" w:hAnsi="Cambria"/>
          <w:sz w:val="22"/>
          <w:szCs w:val="20"/>
        </w:rPr>
        <w:t xml:space="preserve">, I accept the hypothesis that an increase in income is negatively associated with feelings towards Christian fundamentalists. The p-value on the regression analysis was less than .0001, well below the accepted threshold of .005. Similarly, the t-score was -9.32, well above the accepted threshold of 2.0. </w:t>
      </w:r>
    </w:p>
    <w:p w14:paraId="52D535E0" w14:textId="77777777" w:rsidR="004F299F" w:rsidRDefault="004F299F" w:rsidP="004F299F">
      <w:pPr>
        <w:ind w:left="1080"/>
        <w:rPr>
          <w:rFonts w:ascii="Cambria" w:hAnsi="Cambria"/>
          <w:sz w:val="22"/>
          <w:szCs w:val="20"/>
        </w:rPr>
      </w:pPr>
    </w:p>
    <w:p w14:paraId="005EF894" w14:textId="78B8DBA2" w:rsidR="004F299F" w:rsidRDefault="005634B9" w:rsidP="000770E3">
      <w:pPr>
        <w:pStyle w:val="ListParagraph"/>
        <w:numPr>
          <w:ilvl w:val="0"/>
          <w:numId w:val="2"/>
        </w:numPr>
        <w:rPr>
          <w:rFonts w:ascii="Cambria" w:hAnsi="Cambria"/>
          <w:sz w:val="22"/>
          <w:szCs w:val="20"/>
        </w:rPr>
      </w:pPr>
      <w:r>
        <w:rPr>
          <w:rFonts w:ascii="Cambria" w:hAnsi="Cambria"/>
          <w:sz w:val="22"/>
          <w:szCs w:val="20"/>
        </w:rPr>
        <w:t>Select a variable from the 2016 ANES you feel might affect attitudes towards Christian Fundamentalists. Add this additional variable to the previous regression model that included ‘</w:t>
      </w:r>
      <w:r w:rsidR="00383A49">
        <w:rPr>
          <w:rFonts w:ascii="Cambria" w:hAnsi="Cambria"/>
          <w:sz w:val="22"/>
          <w:szCs w:val="20"/>
        </w:rPr>
        <w:t>income</w:t>
      </w:r>
      <w:r>
        <w:rPr>
          <w:rFonts w:ascii="Cambria" w:hAnsi="Cambria"/>
          <w:sz w:val="22"/>
          <w:szCs w:val="20"/>
        </w:rPr>
        <w:t xml:space="preserve">’ as an independent variable (note: still include </w:t>
      </w:r>
      <w:r w:rsidR="00383A49">
        <w:rPr>
          <w:rFonts w:ascii="Cambria" w:hAnsi="Cambria"/>
          <w:sz w:val="22"/>
          <w:szCs w:val="20"/>
        </w:rPr>
        <w:t>income</w:t>
      </w:r>
      <w:r>
        <w:rPr>
          <w:rFonts w:ascii="Cambria" w:hAnsi="Cambria"/>
          <w:sz w:val="22"/>
          <w:szCs w:val="20"/>
        </w:rPr>
        <w:t>, you are adding a second independent variable).</w:t>
      </w:r>
      <w:r w:rsidRPr="00BA67F8">
        <w:rPr>
          <w:rFonts w:ascii="Cambria" w:hAnsi="Cambria"/>
          <w:sz w:val="22"/>
          <w:szCs w:val="20"/>
        </w:rPr>
        <w:t xml:space="preserve"> </w:t>
      </w:r>
      <w:r>
        <w:rPr>
          <w:rFonts w:ascii="Cambria" w:hAnsi="Cambria"/>
          <w:sz w:val="22"/>
          <w:szCs w:val="20"/>
        </w:rPr>
        <w:t>Make sure you have properly dealt with all missing/inappropriate values before conducting the regression analysis.</w:t>
      </w:r>
    </w:p>
    <w:p w14:paraId="66CEC0C6" w14:textId="77777777" w:rsidR="004F299F" w:rsidRPr="004F299F" w:rsidRDefault="004F299F" w:rsidP="000770E3">
      <w:pPr>
        <w:pStyle w:val="ListParagraph"/>
        <w:numPr>
          <w:ilvl w:val="0"/>
          <w:numId w:val="2"/>
        </w:numPr>
        <w:rPr>
          <w:rFonts w:ascii="Cambria" w:hAnsi="Cambria"/>
          <w:sz w:val="22"/>
          <w:szCs w:val="20"/>
        </w:rPr>
      </w:pPr>
    </w:p>
    <w:p w14:paraId="09FBFDEA" w14:textId="5AC09092" w:rsidR="000770E3" w:rsidRPr="000770E3" w:rsidRDefault="00590462" w:rsidP="000770E3">
      <w:pPr>
        <w:rPr>
          <w:rFonts w:ascii="Cambria" w:hAnsi="Cambria"/>
          <w:sz w:val="22"/>
          <w:szCs w:val="20"/>
        </w:rPr>
      </w:pPr>
      <w:r w:rsidRPr="00590462">
        <w:rPr>
          <w:rFonts w:ascii="Cambria" w:hAnsi="Cambria"/>
          <w:sz w:val="22"/>
          <w:szCs w:val="20"/>
        </w:rPr>
        <w:t>Table. 1 Regression Analysis of Income</w:t>
      </w:r>
      <w:r w:rsidR="004B5013">
        <w:rPr>
          <w:rFonts w:ascii="Cambria" w:hAnsi="Cambria"/>
          <w:sz w:val="22"/>
          <w:szCs w:val="20"/>
        </w:rPr>
        <w:t xml:space="preserve"> </w:t>
      </w:r>
      <w:r>
        <w:rPr>
          <w:rFonts w:ascii="Cambria" w:hAnsi="Cambria"/>
          <w:sz w:val="22"/>
          <w:szCs w:val="20"/>
        </w:rPr>
        <w:t xml:space="preserve">and </w:t>
      </w:r>
      <w:r w:rsidR="004B5013">
        <w:rPr>
          <w:rFonts w:ascii="Cambria" w:hAnsi="Cambria"/>
          <w:sz w:val="22"/>
          <w:szCs w:val="20"/>
        </w:rPr>
        <w:t xml:space="preserve">Conservative Feeling Thermometer </w:t>
      </w:r>
      <w:r>
        <w:rPr>
          <w:rFonts w:ascii="Cambria" w:hAnsi="Cambria"/>
          <w:sz w:val="22"/>
          <w:szCs w:val="20"/>
        </w:rPr>
        <w:t>on</w:t>
      </w:r>
      <w:r w:rsidRPr="00590462">
        <w:rPr>
          <w:rFonts w:ascii="Cambria" w:hAnsi="Cambria"/>
          <w:sz w:val="22"/>
          <w:szCs w:val="20"/>
        </w:rPr>
        <w:t xml:space="preserve"> Christian Fundamentalist Feeling Thermometer</w:t>
      </w:r>
      <w:r w:rsidRPr="00590462">
        <w:rPr>
          <w:rFonts w:ascii="Cambria" w:hAnsi="Cambria"/>
          <w:sz w:val="22"/>
          <w:szCs w:val="20"/>
        </w:rPr>
        <w:tab/>
      </w:r>
      <w:r w:rsidR="000770E3" w:rsidRPr="000770E3">
        <w:rPr>
          <w:rFonts w:ascii="Cambria" w:hAnsi="Cambria"/>
          <w:sz w:val="22"/>
          <w:szCs w:val="20"/>
        </w:rPr>
        <w:tab/>
      </w:r>
    </w:p>
    <w:tbl>
      <w:tblPr>
        <w:tblStyle w:val="TableClassic1"/>
        <w:tblW w:w="0" w:type="auto"/>
        <w:tblLook w:val="04A0" w:firstRow="1" w:lastRow="0" w:firstColumn="1" w:lastColumn="0" w:noHBand="0" w:noVBand="1"/>
      </w:tblPr>
      <w:tblGrid>
        <w:gridCol w:w="2160"/>
        <w:gridCol w:w="2149"/>
        <w:gridCol w:w="954"/>
        <w:gridCol w:w="822"/>
        <w:gridCol w:w="749"/>
        <w:gridCol w:w="1217"/>
        <w:gridCol w:w="1021"/>
      </w:tblGrid>
      <w:tr w:rsidR="004B5013" w:rsidRPr="004B5013" w14:paraId="4F2BD545" w14:textId="77777777" w:rsidTr="004B5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F84203" w14:textId="4026E81A" w:rsidR="004B5013" w:rsidRPr="004B5013" w:rsidRDefault="004B5013" w:rsidP="004B5013">
            <w:pPr>
              <w:rPr>
                <w:rFonts w:ascii="Cambria" w:hAnsi="Cambria"/>
                <w:sz w:val="22"/>
                <w:szCs w:val="20"/>
              </w:rPr>
            </w:pPr>
            <w:r>
              <w:rPr>
                <w:rFonts w:ascii="Cambria" w:hAnsi="Cambria"/>
                <w:sz w:val="22"/>
                <w:szCs w:val="20"/>
              </w:rPr>
              <w:t>Christian Feeling Thermometer</w:t>
            </w:r>
          </w:p>
        </w:tc>
        <w:tc>
          <w:tcPr>
            <w:tcW w:w="2149" w:type="dxa"/>
          </w:tcPr>
          <w:p w14:paraId="0F0938EC"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Coef.</w:t>
            </w:r>
          </w:p>
        </w:tc>
        <w:tc>
          <w:tcPr>
            <w:tcW w:w="0" w:type="auto"/>
          </w:tcPr>
          <w:p w14:paraId="6FD96250"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Std. Err.</w:t>
            </w:r>
          </w:p>
        </w:tc>
        <w:tc>
          <w:tcPr>
            <w:tcW w:w="0" w:type="auto"/>
          </w:tcPr>
          <w:p w14:paraId="019D9A31"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t</w:t>
            </w:r>
          </w:p>
        </w:tc>
        <w:tc>
          <w:tcPr>
            <w:tcW w:w="0" w:type="auto"/>
          </w:tcPr>
          <w:p w14:paraId="1630F87C"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P&gt;t</w:t>
            </w:r>
          </w:p>
        </w:tc>
        <w:tc>
          <w:tcPr>
            <w:tcW w:w="0" w:type="auto"/>
          </w:tcPr>
          <w:p w14:paraId="6FB966BE"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[95% Conf.</w:t>
            </w:r>
          </w:p>
        </w:tc>
        <w:tc>
          <w:tcPr>
            <w:tcW w:w="0" w:type="auto"/>
          </w:tcPr>
          <w:p w14:paraId="36A7671F" w14:textId="77777777" w:rsidR="004B5013" w:rsidRPr="004B5013" w:rsidRDefault="004B5013" w:rsidP="004B5013">
            <w:pPr>
              <w:cnfStyle w:val="100000000000" w:firstRow="1"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Interval]</w:t>
            </w:r>
          </w:p>
        </w:tc>
      </w:tr>
      <w:tr w:rsidR="004B5013" w:rsidRPr="004B5013" w14:paraId="6B941E68" w14:textId="77777777" w:rsidTr="004B5013">
        <w:tc>
          <w:tcPr>
            <w:cnfStyle w:val="001000000000" w:firstRow="0" w:lastRow="0" w:firstColumn="1" w:lastColumn="0" w:oddVBand="0" w:evenVBand="0" w:oddHBand="0" w:evenHBand="0" w:firstRowFirstColumn="0" w:firstRowLastColumn="0" w:lastRowFirstColumn="0" w:lastRowLastColumn="0"/>
            <w:tcW w:w="2160" w:type="dxa"/>
          </w:tcPr>
          <w:p w14:paraId="6734D36B" w14:textId="681FF947" w:rsidR="004B5013" w:rsidRPr="004B5013" w:rsidRDefault="004B5013" w:rsidP="004B5013">
            <w:pPr>
              <w:rPr>
                <w:rFonts w:ascii="Cambria" w:hAnsi="Cambria"/>
                <w:sz w:val="22"/>
                <w:szCs w:val="20"/>
              </w:rPr>
            </w:pPr>
            <w:r>
              <w:rPr>
                <w:rFonts w:ascii="Cambria" w:hAnsi="Cambria"/>
                <w:sz w:val="22"/>
                <w:szCs w:val="20"/>
              </w:rPr>
              <w:t>I</w:t>
            </w:r>
            <w:r w:rsidRPr="004B5013">
              <w:rPr>
                <w:rFonts w:ascii="Cambria" w:hAnsi="Cambria"/>
                <w:sz w:val="22"/>
                <w:szCs w:val="20"/>
              </w:rPr>
              <w:t>ncome</w:t>
            </w:r>
          </w:p>
        </w:tc>
        <w:tc>
          <w:tcPr>
            <w:tcW w:w="2149" w:type="dxa"/>
          </w:tcPr>
          <w:p w14:paraId="709F9F10" w14:textId="03C7EBB1"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-.540</w:t>
            </w:r>
          </w:p>
        </w:tc>
        <w:tc>
          <w:tcPr>
            <w:tcW w:w="0" w:type="auto"/>
          </w:tcPr>
          <w:p w14:paraId="36A617EF" w14:textId="547D96AD"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.0489</w:t>
            </w:r>
          </w:p>
        </w:tc>
        <w:tc>
          <w:tcPr>
            <w:tcW w:w="0" w:type="auto"/>
          </w:tcPr>
          <w:p w14:paraId="1CF0EDB0"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-11.04</w:t>
            </w:r>
          </w:p>
        </w:tc>
        <w:tc>
          <w:tcPr>
            <w:tcW w:w="0" w:type="auto"/>
          </w:tcPr>
          <w:p w14:paraId="61DB45D0"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0.000</w:t>
            </w:r>
          </w:p>
        </w:tc>
        <w:tc>
          <w:tcPr>
            <w:tcW w:w="0" w:type="auto"/>
          </w:tcPr>
          <w:p w14:paraId="34122457" w14:textId="7321E829"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-.636</w:t>
            </w:r>
          </w:p>
        </w:tc>
        <w:tc>
          <w:tcPr>
            <w:tcW w:w="0" w:type="auto"/>
          </w:tcPr>
          <w:p w14:paraId="3708E709" w14:textId="70A0B268"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-.444</w:t>
            </w:r>
          </w:p>
        </w:tc>
      </w:tr>
      <w:tr w:rsidR="004B5013" w:rsidRPr="004B5013" w14:paraId="42F54B7B" w14:textId="77777777" w:rsidTr="004B5013">
        <w:tc>
          <w:tcPr>
            <w:cnfStyle w:val="001000000000" w:firstRow="0" w:lastRow="0" w:firstColumn="1" w:lastColumn="0" w:oddVBand="0" w:evenVBand="0" w:oddHBand="0" w:evenHBand="0" w:firstRowFirstColumn="0" w:firstRowLastColumn="0" w:lastRowFirstColumn="0" w:lastRowLastColumn="0"/>
            <w:tcW w:w="2160" w:type="dxa"/>
          </w:tcPr>
          <w:p w14:paraId="2C5F6954" w14:textId="1D639429" w:rsidR="004B5013" w:rsidRPr="004B5013" w:rsidRDefault="004B5013" w:rsidP="004B5013">
            <w:pPr>
              <w:rPr>
                <w:rFonts w:ascii="Cambria" w:hAnsi="Cambria"/>
                <w:sz w:val="22"/>
                <w:szCs w:val="20"/>
              </w:rPr>
            </w:pPr>
            <w:r>
              <w:rPr>
                <w:rFonts w:ascii="Cambria" w:hAnsi="Cambria"/>
                <w:sz w:val="22"/>
                <w:szCs w:val="20"/>
              </w:rPr>
              <w:t>Conservative feeling thermometer</w:t>
            </w:r>
          </w:p>
        </w:tc>
        <w:tc>
          <w:tcPr>
            <w:tcW w:w="2149" w:type="dxa"/>
          </w:tcPr>
          <w:p w14:paraId="63588492" w14:textId="7CD8D183"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.609</w:t>
            </w:r>
          </w:p>
        </w:tc>
        <w:tc>
          <w:tcPr>
            <w:tcW w:w="0" w:type="auto"/>
          </w:tcPr>
          <w:p w14:paraId="55E2B2B3" w14:textId="57E2AA70"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.0156</w:t>
            </w:r>
          </w:p>
        </w:tc>
        <w:tc>
          <w:tcPr>
            <w:tcW w:w="0" w:type="auto"/>
          </w:tcPr>
          <w:p w14:paraId="74EE58D0"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38.82</w:t>
            </w:r>
          </w:p>
        </w:tc>
        <w:tc>
          <w:tcPr>
            <w:tcW w:w="0" w:type="auto"/>
          </w:tcPr>
          <w:p w14:paraId="76D210F4"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0.000</w:t>
            </w:r>
          </w:p>
        </w:tc>
        <w:tc>
          <w:tcPr>
            <w:tcW w:w="0" w:type="auto"/>
          </w:tcPr>
          <w:p w14:paraId="73E16855" w14:textId="250A0FFE"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.578</w:t>
            </w:r>
          </w:p>
        </w:tc>
        <w:tc>
          <w:tcPr>
            <w:tcW w:w="0" w:type="auto"/>
          </w:tcPr>
          <w:p w14:paraId="296C8349" w14:textId="0F9A6F8E"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.640</w:t>
            </w:r>
          </w:p>
        </w:tc>
      </w:tr>
      <w:tr w:rsidR="004B5013" w:rsidRPr="004B5013" w14:paraId="24156D1B" w14:textId="77777777" w:rsidTr="004B5013">
        <w:tc>
          <w:tcPr>
            <w:cnfStyle w:val="001000000000" w:firstRow="0" w:lastRow="0" w:firstColumn="1" w:lastColumn="0" w:oddVBand="0" w:evenVBand="0" w:oddHBand="0" w:evenHBand="0" w:firstRowFirstColumn="0" w:firstRowLastColumn="0" w:lastRowFirstColumn="0" w:lastRowLastColumn="0"/>
            <w:tcW w:w="2160" w:type="dxa"/>
          </w:tcPr>
          <w:p w14:paraId="575D7DDB" w14:textId="77777777" w:rsidR="004B5013" w:rsidRPr="004B5013" w:rsidRDefault="004B5013" w:rsidP="004B5013">
            <w:pPr>
              <w:rPr>
                <w:rFonts w:ascii="Cambria" w:hAnsi="Cambria"/>
                <w:sz w:val="22"/>
                <w:szCs w:val="20"/>
              </w:rPr>
            </w:pPr>
            <w:r w:rsidRPr="004B5013">
              <w:rPr>
                <w:rFonts w:ascii="Cambria" w:hAnsi="Cambria"/>
                <w:sz w:val="22"/>
                <w:szCs w:val="20"/>
              </w:rPr>
              <w:t>_cons</w:t>
            </w:r>
          </w:p>
        </w:tc>
        <w:tc>
          <w:tcPr>
            <w:tcW w:w="2149" w:type="dxa"/>
          </w:tcPr>
          <w:p w14:paraId="38B22209" w14:textId="53D12660"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24.458</w:t>
            </w:r>
          </w:p>
        </w:tc>
        <w:tc>
          <w:tcPr>
            <w:tcW w:w="0" w:type="auto"/>
          </w:tcPr>
          <w:p w14:paraId="24D08731" w14:textId="25B80BC2"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1.228</w:t>
            </w:r>
          </w:p>
        </w:tc>
        <w:tc>
          <w:tcPr>
            <w:tcW w:w="0" w:type="auto"/>
          </w:tcPr>
          <w:p w14:paraId="6EDF270F"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19.91</w:t>
            </w:r>
          </w:p>
        </w:tc>
        <w:tc>
          <w:tcPr>
            <w:tcW w:w="0" w:type="auto"/>
          </w:tcPr>
          <w:p w14:paraId="01EA5680" w14:textId="77777777"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0.000</w:t>
            </w:r>
          </w:p>
        </w:tc>
        <w:tc>
          <w:tcPr>
            <w:tcW w:w="0" w:type="auto"/>
          </w:tcPr>
          <w:p w14:paraId="16051D48" w14:textId="3E3973BA"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22.050</w:t>
            </w:r>
          </w:p>
        </w:tc>
        <w:tc>
          <w:tcPr>
            <w:tcW w:w="0" w:type="auto"/>
          </w:tcPr>
          <w:p w14:paraId="5D411026" w14:textId="172B29FF" w:rsidR="004B5013" w:rsidRPr="004B5013" w:rsidRDefault="004B5013" w:rsidP="004B5013">
            <w:pPr>
              <w:cnfStyle w:val="000000000000" w:firstRow="0" w:lastRow="0" w:firstColumn="0" w:lastColumn="0" w:oddVBand="0" w:evenVBand="0" w:oddHBand="0" w:evenHBand="0" w:firstRowFirstColumn="0" w:firstRowLastColumn="0" w:lastRowFirstColumn="0" w:lastRowLastColumn="0"/>
              <w:rPr>
                <w:rFonts w:ascii="Cambria" w:hAnsi="Cambria"/>
                <w:sz w:val="22"/>
                <w:szCs w:val="20"/>
              </w:rPr>
            </w:pPr>
            <w:r w:rsidRPr="004B5013">
              <w:rPr>
                <w:rFonts w:ascii="Cambria" w:hAnsi="Cambria"/>
                <w:sz w:val="22"/>
                <w:szCs w:val="20"/>
              </w:rPr>
              <w:t>26.867</w:t>
            </w:r>
          </w:p>
        </w:tc>
      </w:tr>
    </w:tbl>
    <w:p w14:paraId="42A24D5B" w14:textId="4218F10D" w:rsidR="00590462" w:rsidRPr="004B5013" w:rsidRDefault="004B5013" w:rsidP="00590462">
      <w:pPr>
        <w:rPr>
          <w:rFonts w:ascii="Cambria" w:hAnsi="Cambria"/>
          <w:sz w:val="22"/>
          <w:szCs w:val="20"/>
        </w:rPr>
      </w:pPr>
      <w:r w:rsidRPr="004B5013">
        <w:rPr>
          <w:rFonts w:ascii="Cambria" w:hAnsi="Cambria"/>
          <w:i/>
          <w:iCs/>
          <w:sz w:val="22"/>
          <w:szCs w:val="20"/>
        </w:rPr>
        <w:t>R-squared=0.3271</w:t>
      </w:r>
      <w:r w:rsidR="00590462" w:rsidRPr="00590462">
        <w:rPr>
          <w:rFonts w:ascii="Cambria" w:hAnsi="Cambria"/>
          <w:i/>
          <w:iCs/>
          <w:sz w:val="22"/>
          <w:szCs w:val="20"/>
        </w:rPr>
        <w:tab/>
      </w:r>
      <w:r w:rsidR="00590462" w:rsidRPr="00590462">
        <w:rPr>
          <w:rFonts w:ascii="Cambria" w:hAnsi="Cambria"/>
          <w:i/>
          <w:iCs/>
          <w:sz w:val="22"/>
          <w:szCs w:val="20"/>
        </w:rPr>
        <w:tab/>
      </w:r>
    </w:p>
    <w:p w14:paraId="4EFCE5A0" w14:textId="55B2ACF6" w:rsidR="00590462" w:rsidRPr="00590462" w:rsidRDefault="00590462" w:rsidP="00590462">
      <w:pPr>
        <w:rPr>
          <w:rFonts w:ascii="Cambria" w:hAnsi="Cambria"/>
          <w:sz w:val="22"/>
          <w:szCs w:val="20"/>
        </w:rPr>
      </w:pPr>
      <w:r w:rsidRPr="00590462">
        <w:rPr>
          <w:rFonts w:ascii="Cambria" w:hAnsi="Cambria"/>
          <w:sz w:val="22"/>
          <w:szCs w:val="20"/>
        </w:rPr>
        <w:tab/>
      </w:r>
      <w:r w:rsidRPr="00590462">
        <w:rPr>
          <w:rFonts w:ascii="Cambria" w:hAnsi="Cambria"/>
          <w:sz w:val="22"/>
          <w:szCs w:val="20"/>
        </w:rPr>
        <w:tab/>
      </w:r>
      <w:r w:rsidRPr="00590462">
        <w:rPr>
          <w:rFonts w:ascii="Cambria" w:hAnsi="Cambria"/>
          <w:sz w:val="22"/>
          <w:szCs w:val="20"/>
        </w:rPr>
        <w:tab/>
      </w:r>
      <w:r w:rsidRPr="00590462">
        <w:rPr>
          <w:rFonts w:ascii="Cambria" w:hAnsi="Cambria"/>
          <w:sz w:val="22"/>
          <w:szCs w:val="20"/>
        </w:rPr>
        <w:tab/>
      </w:r>
    </w:p>
    <w:p w14:paraId="09197D84" w14:textId="37D9DD1A" w:rsidR="005634B9" w:rsidRPr="00390C57" w:rsidRDefault="005634B9" w:rsidP="005634B9">
      <w:pPr>
        <w:numPr>
          <w:ilvl w:val="0"/>
          <w:numId w:val="11"/>
        </w:numPr>
        <w:rPr>
          <w:rFonts w:ascii="Cambria" w:hAnsi="Cambria"/>
          <w:b/>
          <w:bCs/>
          <w:sz w:val="22"/>
          <w:szCs w:val="20"/>
        </w:rPr>
      </w:pPr>
      <w:r w:rsidRPr="00390C57">
        <w:rPr>
          <w:rFonts w:ascii="Cambria" w:hAnsi="Cambria"/>
          <w:b/>
          <w:bCs/>
          <w:sz w:val="22"/>
          <w:szCs w:val="20"/>
        </w:rPr>
        <w:t xml:space="preserve">What is the </w:t>
      </w:r>
      <w:r w:rsidRPr="00390C57">
        <w:rPr>
          <w:rFonts w:ascii="Cambria" w:hAnsi="Cambria"/>
          <w:b/>
          <w:bCs/>
          <w:sz w:val="22"/>
          <w:szCs w:val="20"/>
          <w:u w:val="single"/>
        </w:rPr>
        <w:t>direction of effect</w:t>
      </w:r>
      <w:r w:rsidRPr="00390C57">
        <w:rPr>
          <w:rFonts w:ascii="Cambria" w:hAnsi="Cambria"/>
          <w:b/>
          <w:bCs/>
          <w:sz w:val="22"/>
          <w:szCs w:val="20"/>
        </w:rPr>
        <w:t>?  Is it consistent with or contrary to the hypothesis?</w:t>
      </w:r>
    </w:p>
    <w:p w14:paraId="4F744A75" w14:textId="235F73B9" w:rsidR="00300ADB" w:rsidRDefault="00300ADB" w:rsidP="00390C57">
      <w:pPr>
        <w:rPr>
          <w:rFonts w:ascii="Cambria" w:hAnsi="Cambria"/>
          <w:sz w:val="22"/>
          <w:szCs w:val="20"/>
        </w:rPr>
      </w:pPr>
    </w:p>
    <w:p w14:paraId="3A760F2F" w14:textId="5E9353D8" w:rsidR="00390C57" w:rsidRDefault="004B5013" w:rsidP="004B5013">
      <w:pPr>
        <w:ind w:left="1080"/>
        <w:rPr>
          <w:rFonts w:ascii="Cambria" w:hAnsi="Cambria"/>
          <w:sz w:val="22"/>
          <w:szCs w:val="20"/>
        </w:rPr>
      </w:pPr>
      <w:r>
        <w:rPr>
          <w:rFonts w:ascii="Cambria" w:hAnsi="Cambria"/>
          <w:sz w:val="22"/>
          <w:szCs w:val="20"/>
        </w:rPr>
        <w:t xml:space="preserve">When controlling for feelings towards conservatives, the direction of effect for income on feelings towards Christian fundamentalist was still negative. The direction of effect for feelings towards conservatives on feelings towards Christian fundamentalist was positive. When adding a control, the direction of effect of income was still consistent with the original hypothesis. </w:t>
      </w:r>
    </w:p>
    <w:p w14:paraId="55223D23" w14:textId="77777777" w:rsidR="004B5013" w:rsidRPr="00E005F8" w:rsidRDefault="004B5013" w:rsidP="004B5013">
      <w:pPr>
        <w:ind w:left="1080"/>
        <w:rPr>
          <w:rFonts w:ascii="Cambria" w:hAnsi="Cambria"/>
          <w:sz w:val="22"/>
          <w:szCs w:val="20"/>
        </w:rPr>
      </w:pPr>
    </w:p>
    <w:p w14:paraId="31F0F92F" w14:textId="600A25F0" w:rsidR="005634B9" w:rsidRPr="0070497D" w:rsidRDefault="005634B9" w:rsidP="005634B9">
      <w:pPr>
        <w:numPr>
          <w:ilvl w:val="0"/>
          <w:numId w:val="11"/>
        </w:numPr>
        <w:rPr>
          <w:rFonts w:ascii="Cambria" w:hAnsi="Cambria"/>
          <w:b/>
          <w:bCs/>
          <w:sz w:val="22"/>
          <w:szCs w:val="20"/>
        </w:rPr>
      </w:pPr>
      <w:r w:rsidRPr="0070497D">
        <w:rPr>
          <w:rFonts w:ascii="Cambria" w:hAnsi="Cambria"/>
          <w:b/>
          <w:bCs/>
          <w:sz w:val="22"/>
          <w:szCs w:val="20"/>
        </w:rPr>
        <w:t xml:space="preserve">What is the </w:t>
      </w:r>
      <w:r w:rsidRPr="0070497D">
        <w:rPr>
          <w:rFonts w:ascii="Cambria" w:hAnsi="Cambria"/>
          <w:b/>
          <w:bCs/>
          <w:sz w:val="22"/>
          <w:szCs w:val="20"/>
          <w:u w:val="single"/>
        </w:rPr>
        <w:t>magnitude of effect</w:t>
      </w:r>
      <w:r w:rsidRPr="0070497D">
        <w:rPr>
          <w:rFonts w:ascii="Cambria" w:hAnsi="Cambria"/>
          <w:b/>
          <w:bCs/>
          <w:sz w:val="22"/>
          <w:szCs w:val="20"/>
        </w:rPr>
        <w:t xml:space="preserve">, if any?  </w:t>
      </w:r>
    </w:p>
    <w:p w14:paraId="005E5BA8" w14:textId="365D577B" w:rsidR="0070497D" w:rsidRDefault="0070497D" w:rsidP="0070497D">
      <w:pPr>
        <w:ind w:left="1080"/>
        <w:rPr>
          <w:rFonts w:ascii="Cambria" w:hAnsi="Cambria"/>
          <w:sz w:val="22"/>
          <w:szCs w:val="20"/>
        </w:rPr>
      </w:pPr>
    </w:p>
    <w:p w14:paraId="35F1CD62" w14:textId="2D01B906" w:rsidR="0070497D" w:rsidRDefault="0070497D" w:rsidP="0070497D">
      <w:pPr>
        <w:ind w:left="1080"/>
        <w:rPr>
          <w:rFonts w:ascii="Cambria" w:hAnsi="Cambria"/>
          <w:sz w:val="22"/>
          <w:szCs w:val="20"/>
        </w:rPr>
      </w:pPr>
      <w:r>
        <w:rPr>
          <w:rFonts w:ascii="Cambria" w:hAnsi="Cambria"/>
          <w:sz w:val="22"/>
          <w:szCs w:val="20"/>
        </w:rPr>
        <w:t xml:space="preserve">The magnitude of the effect is approximately </w:t>
      </w:r>
      <w:r w:rsidR="004B5013">
        <w:rPr>
          <w:rFonts w:ascii="Cambria" w:hAnsi="Cambria"/>
          <w:sz w:val="22"/>
          <w:szCs w:val="20"/>
        </w:rPr>
        <w:t>.609</w:t>
      </w:r>
      <w:r w:rsidR="00B13A17">
        <w:rPr>
          <w:rFonts w:ascii="Cambria" w:hAnsi="Cambria"/>
          <w:sz w:val="22"/>
          <w:szCs w:val="20"/>
        </w:rPr>
        <w:t>,</w:t>
      </w:r>
      <w:r>
        <w:rPr>
          <w:rFonts w:ascii="Cambria" w:hAnsi="Cambria"/>
          <w:sz w:val="22"/>
          <w:szCs w:val="20"/>
        </w:rPr>
        <w:t xml:space="preserve"> meaning that for everyone unit increase in </w:t>
      </w:r>
      <w:r w:rsidR="00B13A17">
        <w:rPr>
          <w:rFonts w:ascii="Cambria" w:hAnsi="Cambria"/>
          <w:sz w:val="22"/>
          <w:szCs w:val="20"/>
        </w:rPr>
        <w:t>the conservative feeling thermometer</w:t>
      </w:r>
      <w:r>
        <w:rPr>
          <w:rFonts w:ascii="Cambria" w:hAnsi="Cambria"/>
          <w:sz w:val="22"/>
          <w:szCs w:val="20"/>
        </w:rPr>
        <w:t xml:space="preserve">, there was </w:t>
      </w:r>
      <w:r w:rsidR="00B13A17">
        <w:rPr>
          <w:rFonts w:ascii="Cambria" w:hAnsi="Cambria"/>
          <w:sz w:val="22"/>
          <w:szCs w:val="20"/>
        </w:rPr>
        <w:t>an increase of .609</w:t>
      </w:r>
      <w:r>
        <w:rPr>
          <w:rFonts w:ascii="Cambria" w:hAnsi="Cambria"/>
          <w:sz w:val="22"/>
          <w:szCs w:val="20"/>
        </w:rPr>
        <w:t xml:space="preserve"> on the Christian fundamentalist feeling thermometer.  </w:t>
      </w:r>
      <w:r w:rsidR="00B13A17">
        <w:rPr>
          <w:rFonts w:ascii="Cambria" w:hAnsi="Cambria"/>
          <w:sz w:val="22"/>
          <w:szCs w:val="20"/>
        </w:rPr>
        <w:t xml:space="preserve">Comparatively, the magnitude of effect for income was greater than that of the conservative feeling thermometer, even though the absolute values suggest the opposite. </w:t>
      </w:r>
    </w:p>
    <w:p w14:paraId="6EE005FA" w14:textId="77777777" w:rsidR="0070497D" w:rsidRPr="00E005F8" w:rsidRDefault="0070497D" w:rsidP="0070497D">
      <w:pPr>
        <w:ind w:left="1080"/>
        <w:rPr>
          <w:rFonts w:ascii="Cambria" w:hAnsi="Cambria"/>
          <w:sz w:val="22"/>
          <w:szCs w:val="20"/>
        </w:rPr>
      </w:pPr>
    </w:p>
    <w:p w14:paraId="25879289" w14:textId="4828EB20" w:rsidR="0070497D" w:rsidRPr="0070497D" w:rsidRDefault="005634B9" w:rsidP="0070497D">
      <w:pPr>
        <w:numPr>
          <w:ilvl w:val="0"/>
          <w:numId w:val="11"/>
        </w:numPr>
        <w:rPr>
          <w:rFonts w:ascii="Cambria" w:hAnsi="Cambria"/>
          <w:b/>
          <w:bCs/>
          <w:sz w:val="22"/>
          <w:szCs w:val="20"/>
        </w:rPr>
      </w:pPr>
      <w:r w:rsidRPr="0070497D">
        <w:rPr>
          <w:rFonts w:ascii="Cambria" w:hAnsi="Cambria"/>
          <w:b/>
          <w:bCs/>
          <w:sz w:val="22"/>
          <w:szCs w:val="20"/>
        </w:rPr>
        <w:t xml:space="preserve">What is the </w:t>
      </w:r>
      <w:r w:rsidRPr="0070497D">
        <w:rPr>
          <w:rFonts w:ascii="Cambria" w:hAnsi="Cambria"/>
          <w:b/>
          <w:bCs/>
          <w:sz w:val="22"/>
          <w:szCs w:val="20"/>
          <w:u w:val="single"/>
        </w:rPr>
        <w:t>strength</w:t>
      </w:r>
      <w:r w:rsidRPr="0070497D">
        <w:rPr>
          <w:rFonts w:ascii="Cambria" w:hAnsi="Cambria"/>
          <w:b/>
          <w:bCs/>
          <w:sz w:val="22"/>
          <w:szCs w:val="20"/>
        </w:rPr>
        <w:t xml:space="preserve"> of the relationship, if any?</w:t>
      </w:r>
    </w:p>
    <w:p w14:paraId="64D105D0" w14:textId="41D8D893" w:rsidR="0070497D" w:rsidRDefault="0070497D" w:rsidP="0070497D">
      <w:pPr>
        <w:ind w:left="1080"/>
        <w:rPr>
          <w:rFonts w:ascii="Cambria" w:hAnsi="Cambria"/>
          <w:sz w:val="22"/>
          <w:szCs w:val="20"/>
        </w:rPr>
      </w:pPr>
    </w:p>
    <w:p w14:paraId="56316E50" w14:textId="33A17A3D" w:rsidR="00B13A17" w:rsidRPr="005E5DEC" w:rsidRDefault="00B13A17" w:rsidP="004F299F">
      <w:pPr>
        <w:ind w:left="1080"/>
        <w:rPr>
          <w:rFonts w:ascii="Cambria" w:hAnsi="Cambria"/>
          <w:sz w:val="22"/>
          <w:szCs w:val="20"/>
        </w:rPr>
      </w:pPr>
      <w:r>
        <w:rPr>
          <w:rFonts w:ascii="Cambria" w:hAnsi="Cambria"/>
          <w:sz w:val="22"/>
          <w:szCs w:val="20"/>
        </w:rPr>
        <w:t xml:space="preserve">When controlling for </w:t>
      </w:r>
      <w:r>
        <w:rPr>
          <w:rFonts w:ascii="Cambria" w:hAnsi="Cambria"/>
          <w:sz w:val="22"/>
          <w:szCs w:val="20"/>
        </w:rPr>
        <w:t>feelings towards conservatives</w:t>
      </w:r>
      <w:r>
        <w:rPr>
          <w:rFonts w:ascii="Cambria" w:hAnsi="Cambria"/>
          <w:sz w:val="22"/>
          <w:szCs w:val="20"/>
        </w:rPr>
        <w:t>, the strength of the relationship was still relatively weak</w:t>
      </w:r>
      <w:r>
        <w:rPr>
          <w:rFonts w:ascii="Cambria" w:hAnsi="Cambria"/>
          <w:sz w:val="22"/>
          <w:szCs w:val="20"/>
        </w:rPr>
        <w:t xml:space="preserve">. However, the strength of the relationship improved substantially when adding the control.  For example, in the first regression the R-squared was </w:t>
      </w:r>
      <w:r w:rsidRPr="00561FB1">
        <w:rPr>
          <w:rFonts w:ascii="Cambria" w:hAnsi="Cambria"/>
          <w:sz w:val="22"/>
          <w:szCs w:val="20"/>
        </w:rPr>
        <w:t>0.0251</w:t>
      </w:r>
      <w:r>
        <w:rPr>
          <w:rFonts w:ascii="Cambria" w:hAnsi="Cambria"/>
          <w:sz w:val="22"/>
          <w:szCs w:val="20"/>
        </w:rPr>
        <w:t xml:space="preserve">. In the multivariate analysis the R-squared was .3271. This means that in the multivariate analysis the combined effect of the </w:t>
      </w:r>
      <w:r w:rsidR="009D367F">
        <w:rPr>
          <w:rFonts w:ascii="Cambria" w:hAnsi="Cambria"/>
          <w:sz w:val="22"/>
          <w:szCs w:val="20"/>
        </w:rPr>
        <w:t>independent</w:t>
      </w:r>
      <w:r>
        <w:rPr>
          <w:rFonts w:ascii="Cambria" w:hAnsi="Cambria"/>
          <w:sz w:val="22"/>
          <w:szCs w:val="20"/>
        </w:rPr>
        <w:t xml:space="preserve"> variables explained </w:t>
      </w:r>
      <w:r w:rsidR="009D367F">
        <w:rPr>
          <w:rFonts w:ascii="Cambria" w:hAnsi="Cambria"/>
          <w:sz w:val="22"/>
          <w:szCs w:val="20"/>
        </w:rPr>
        <w:t>67.29% of the variation in the dependent variable. A</w:t>
      </w:r>
      <w:r>
        <w:rPr>
          <w:rFonts w:ascii="Cambria" w:hAnsi="Cambria"/>
          <w:sz w:val="22"/>
          <w:szCs w:val="20"/>
        </w:rPr>
        <w:t xml:space="preserve"> comparison of the magnitudes suggest that </w:t>
      </w:r>
      <w:r w:rsidR="009D367F">
        <w:rPr>
          <w:rFonts w:ascii="Cambria" w:hAnsi="Cambria"/>
          <w:sz w:val="22"/>
          <w:szCs w:val="20"/>
        </w:rPr>
        <w:t>income</w:t>
      </w:r>
      <w:r>
        <w:rPr>
          <w:rFonts w:ascii="Cambria" w:hAnsi="Cambria"/>
          <w:sz w:val="22"/>
          <w:szCs w:val="20"/>
        </w:rPr>
        <w:t xml:space="preserve"> had the larger effect</w:t>
      </w:r>
      <w:r w:rsidR="009D367F">
        <w:rPr>
          <w:rFonts w:ascii="Cambria" w:hAnsi="Cambria"/>
          <w:sz w:val="22"/>
          <w:szCs w:val="20"/>
        </w:rPr>
        <w:t xml:space="preserve">. </w:t>
      </w:r>
    </w:p>
    <w:p w14:paraId="7413F633" w14:textId="4161E301" w:rsidR="0070497D" w:rsidRDefault="0070497D" w:rsidP="0070497D">
      <w:pPr>
        <w:ind w:left="1080"/>
        <w:rPr>
          <w:rFonts w:ascii="Cambria" w:hAnsi="Cambria"/>
          <w:sz w:val="22"/>
          <w:szCs w:val="20"/>
        </w:rPr>
      </w:pPr>
    </w:p>
    <w:p w14:paraId="36F95B57" w14:textId="435A2395" w:rsidR="0070497D" w:rsidRPr="0070497D" w:rsidRDefault="0070497D" w:rsidP="0070497D">
      <w:pPr>
        <w:ind w:left="1080"/>
        <w:rPr>
          <w:rFonts w:ascii="Cambria" w:hAnsi="Cambria"/>
          <w:sz w:val="22"/>
          <w:szCs w:val="20"/>
        </w:rPr>
      </w:pPr>
      <w:r>
        <w:rPr>
          <w:rFonts w:ascii="Cambria" w:hAnsi="Cambria"/>
          <w:sz w:val="22"/>
          <w:szCs w:val="20"/>
        </w:rPr>
        <w:t xml:space="preserve"> </w:t>
      </w:r>
    </w:p>
    <w:p w14:paraId="4ADFB0F4" w14:textId="159643F5" w:rsidR="005634B9" w:rsidRPr="0070497D" w:rsidRDefault="005634B9" w:rsidP="005634B9">
      <w:pPr>
        <w:numPr>
          <w:ilvl w:val="0"/>
          <w:numId w:val="11"/>
        </w:numPr>
        <w:rPr>
          <w:rFonts w:ascii="Cambria" w:hAnsi="Cambria"/>
          <w:b/>
          <w:bCs/>
          <w:sz w:val="22"/>
          <w:szCs w:val="20"/>
        </w:rPr>
      </w:pPr>
      <w:r w:rsidRPr="0070497D">
        <w:rPr>
          <w:rFonts w:ascii="Cambria" w:hAnsi="Cambria"/>
          <w:b/>
          <w:bCs/>
          <w:sz w:val="22"/>
          <w:szCs w:val="20"/>
        </w:rPr>
        <w:t xml:space="preserve">Do you </w:t>
      </w:r>
      <w:r w:rsidRPr="0070497D">
        <w:rPr>
          <w:rFonts w:ascii="Cambria" w:hAnsi="Cambria"/>
          <w:b/>
          <w:bCs/>
          <w:sz w:val="22"/>
          <w:szCs w:val="20"/>
          <w:u w:val="single"/>
        </w:rPr>
        <w:t>accept or reject</w:t>
      </w:r>
      <w:r w:rsidRPr="0070497D">
        <w:rPr>
          <w:rFonts w:ascii="Cambria" w:hAnsi="Cambria"/>
          <w:b/>
          <w:bCs/>
          <w:sz w:val="22"/>
          <w:szCs w:val="20"/>
        </w:rPr>
        <w:t xml:space="preserve"> the hypothesis?  How confident are you?</w:t>
      </w:r>
    </w:p>
    <w:p w14:paraId="40B9CA19" w14:textId="709F2251" w:rsidR="0070497D" w:rsidRDefault="0070497D" w:rsidP="0070497D">
      <w:pPr>
        <w:ind w:left="1080"/>
        <w:rPr>
          <w:rFonts w:ascii="Cambria" w:hAnsi="Cambria"/>
          <w:sz w:val="22"/>
          <w:szCs w:val="20"/>
        </w:rPr>
      </w:pPr>
    </w:p>
    <w:p w14:paraId="23F4808D" w14:textId="03B7B2E4" w:rsidR="0070497D" w:rsidRDefault="0070497D" w:rsidP="0070497D">
      <w:pPr>
        <w:ind w:left="1080"/>
        <w:rPr>
          <w:rFonts w:ascii="Cambria" w:hAnsi="Cambria"/>
          <w:sz w:val="22"/>
          <w:szCs w:val="20"/>
        </w:rPr>
      </w:pPr>
      <w:r>
        <w:rPr>
          <w:rFonts w:ascii="Cambria" w:hAnsi="Cambria"/>
          <w:sz w:val="22"/>
          <w:szCs w:val="20"/>
        </w:rPr>
        <w:t xml:space="preserve">Based on the p-values and t-scores for both independent variables, I accept the alternative hypothesis that </w:t>
      </w:r>
      <w:r w:rsidR="009D367F">
        <w:rPr>
          <w:rFonts w:ascii="Cambria" w:hAnsi="Cambria"/>
          <w:sz w:val="22"/>
          <w:szCs w:val="20"/>
        </w:rPr>
        <w:t xml:space="preserve">those with more income are more likely to have less favorable views towards </w:t>
      </w:r>
      <w:r>
        <w:rPr>
          <w:rFonts w:ascii="Cambria" w:hAnsi="Cambria"/>
          <w:sz w:val="22"/>
          <w:szCs w:val="20"/>
        </w:rPr>
        <w:t xml:space="preserve">Christian fundamentalists. Both p-values are less than .0001, well below the accepted .05 threshold. Similarly, the t-scores were </w:t>
      </w:r>
      <w:r w:rsidR="009D367F" w:rsidRPr="004B5013">
        <w:rPr>
          <w:rFonts w:ascii="Cambria" w:hAnsi="Cambria"/>
          <w:sz w:val="22"/>
          <w:szCs w:val="20"/>
        </w:rPr>
        <w:t>-11.04</w:t>
      </w:r>
      <w:r>
        <w:rPr>
          <w:rFonts w:ascii="Cambria" w:hAnsi="Cambria"/>
          <w:sz w:val="22"/>
          <w:szCs w:val="20"/>
        </w:rPr>
        <w:t xml:space="preserve"> and </w:t>
      </w:r>
      <w:r w:rsidR="009D367F" w:rsidRPr="004B5013">
        <w:rPr>
          <w:rFonts w:ascii="Cambria" w:hAnsi="Cambria"/>
          <w:sz w:val="22"/>
          <w:szCs w:val="20"/>
        </w:rPr>
        <w:t>38.82</w:t>
      </w:r>
      <w:r>
        <w:rPr>
          <w:rFonts w:ascii="Cambria" w:hAnsi="Cambria"/>
          <w:sz w:val="22"/>
          <w:szCs w:val="20"/>
        </w:rPr>
        <w:t xml:space="preserve">, well above the accepted 2.0 threshold </w:t>
      </w:r>
    </w:p>
    <w:p w14:paraId="16EBD6E1" w14:textId="77777777" w:rsidR="0070497D" w:rsidRDefault="0070497D" w:rsidP="0070497D">
      <w:pPr>
        <w:ind w:left="1080"/>
        <w:rPr>
          <w:rFonts w:ascii="Cambria" w:hAnsi="Cambria"/>
          <w:sz w:val="22"/>
          <w:szCs w:val="20"/>
        </w:rPr>
      </w:pPr>
    </w:p>
    <w:p w14:paraId="029469EB" w14:textId="2BEDD1D6" w:rsidR="005634B9" w:rsidRPr="00267F80" w:rsidRDefault="005634B9" w:rsidP="005634B9">
      <w:pPr>
        <w:numPr>
          <w:ilvl w:val="0"/>
          <w:numId w:val="11"/>
        </w:numPr>
        <w:rPr>
          <w:rFonts w:ascii="Cambria" w:hAnsi="Cambria"/>
          <w:b/>
          <w:bCs/>
          <w:sz w:val="22"/>
          <w:szCs w:val="20"/>
        </w:rPr>
      </w:pPr>
      <w:r w:rsidRPr="00267F80">
        <w:rPr>
          <w:rFonts w:ascii="Cambria" w:hAnsi="Cambria"/>
          <w:b/>
          <w:bCs/>
          <w:sz w:val="22"/>
          <w:szCs w:val="20"/>
        </w:rPr>
        <w:t>Did adding this third variable alter the effect of ‘</w:t>
      </w:r>
      <w:r w:rsidR="00383A49" w:rsidRPr="00267F80">
        <w:rPr>
          <w:rFonts w:ascii="Cambria" w:hAnsi="Cambria"/>
          <w:b/>
          <w:bCs/>
          <w:sz w:val="22"/>
          <w:szCs w:val="20"/>
        </w:rPr>
        <w:t>income</w:t>
      </w:r>
      <w:r w:rsidRPr="00267F80">
        <w:rPr>
          <w:rFonts w:ascii="Cambria" w:hAnsi="Cambria"/>
          <w:b/>
          <w:bCs/>
          <w:sz w:val="22"/>
          <w:szCs w:val="20"/>
        </w:rPr>
        <w:t>’</w:t>
      </w:r>
      <w:r w:rsidR="00383A49" w:rsidRPr="00267F80">
        <w:rPr>
          <w:rFonts w:ascii="Cambria" w:hAnsi="Cambria"/>
          <w:b/>
          <w:bCs/>
          <w:sz w:val="22"/>
          <w:szCs w:val="20"/>
        </w:rPr>
        <w:t>?</w:t>
      </w:r>
      <w:r w:rsidRPr="00267F80">
        <w:rPr>
          <w:rFonts w:ascii="Cambria" w:hAnsi="Cambria"/>
          <w:b/>
          <w:bCs/>
          <w:sz w:val="22"/>
          <w:szCs w:val="20"/>
        </w:rPr>
        <w:t xml:space="preserve"> </w:t>
      </w:r>
    </w:p>
    <w:p w14:paraId="5D97C3F9" w14:textId="2246215E" w:rsidR="0070497D" w:rsidRDefault="0070497D" w:rsidP="0070497D">
      <w:pPr>
        <w:ind w:left="1440"/>
        <w:rPr>
          <w:rFonts w:ascii="Cambria" w:hAnsi="Cambria"/>
          <w:sz w:val="22"/>
          <w:szCs w:val="20"/>
        </w:rPr>
      </w:pPr>
    </w:p>
    <w:p w14:paraId="678D9F6A" w14:textId="0B9944B5" w:rsidR="00590462" w:rsidRDefault="0070497D" w:rsidP="009D367F">
      <w:pPr>
        <w:ind w:left="1080"/>
        <w:rPr>
          <w:rFonts w:ascii="Cambria" w:hAnsi="Cambria"/>
          <w:sz w:val="22"/>
          <w:szCs w:val="20"/>
        </w:rPr>
      </w:pPr>
      <w:r>
        <w:rPr>
          <w:rFonts w:ascii="Cambria" w:hAnsi="Cambria"/>
          <w:sz w:val="22"/>
          <w:szCs w:val="20"/>
        </w:rPr>
        <w:t xml:space="preserve">Yes. Adding the third variable altered the effect of </w:t>
      </w:r>
      <w:r w:rsidR="00267F80">
        <w:rPr>
          <w:rFonts w:ascii="Cambria" w:hAnsi="Cambria"/>
          <w:sz w:val="22"/>
          <w:szCs w:val="20"/>
        </w:rPr>
        <w:t xml:space="preserve">income. Although the </w:t>
      </w:r>
      <w:r w:rsidR="009D367F">
        <w:rPr>
          <w:rFonts w:ascii="Cambria" w:hAnsi="Cambria"/>
          <w:sz w:val="22"/>
          <w:szCs w:val="20"/>
        </w:rPr>
        <w:t xml:space="preserve">change appears </w:t>
      </w:r>
      <w:r w:rsidR="00267F80">
        <w:rPr>
          <w:rFonts w:ascii="Cambria" w:hAnsi="Cambria"/>
          <w:sz w:val="22"/>
          <w:szCs w:val="20"/>
        </w:rPr>
        <w:t>effect negligible. The original magnitude of income was -.547 while the magnitude on the subsequent regression was -.54</w:t>
      </w:r>
      <w:r w:rsidR="009D367F">
        <w:rPr>
          <w:rFonts w:ascii="Cambria" w:hAnsi="Cambria"/>
          <w:sz w:val="22"/>
          <w:szCs w:val="20"/>
        </w:rPr>
        <w:t>0</w:t>
      </w:r>
      <w:r w:rsidR="00267F80">
        <w:rPr>
          <w:rFonts w:ascii="Cambria" w:hAnsi="Cambria"/>
          <w:sz w:val="22"/>
          <w:szCs w:val="20"/>
        </w:rPr>
        <w:t xml:space="preserve">. </w:t>
      </w:r>
    </w:p>
    <w:p w14:paraId="70AE4F8E" w14:textId="77777777" w:rsidR="00590462" w:rsidRPr="00F44483" w:rsidRDefault="00590462" w:rsidP="00667F34">
      <w:pPr>
        <w:rPr>
          <w:rFonts w:ascii="Cambria" w:hAnsi="Cambria"/>
          <w:sz w:val="22"/>
          <w:szCs w:val="20"/>
        </w:rPr>
      </w:pPr>
    </w:p>
    <w:p w14:paraId="7258E756" w14:textId="77777777" w:rsidR="00C5634E" w:rsidRPr="008E7B6A" w:rsidRDefault="00C5634E" w:rsidP="00C5634E">
      <w:pPr>
        <w:numPr>
          <w:ilvl w:val="0"/>
          <w:numId w:val="2"/>
        </w:numPr>
        <w:rPr>
          <w:rFonts w:ascii="Cambria" w:hAnsi="Cambria"/>
          <w:sz w:val="22"/>
          <w:szCs w:val="20"/>
        </w:rPr>
      </w:pPr>
      <w:r w:rsidRPr="008E7B6A">
        <w:rPr>
          <w:rFonts w:ascii="Cambria" w:hAnsi="Cambria"/>
          <w:sz w:val="22"/>
          <w:szCs w:val="20"/>
        </w:rPr>
        <w:t xml:space="preserve">Political scientists love to watch </w:t>
      </w:r>
      <w:r w:rsidRPr="008E7B6A">
        <w:rPr>
          <w:rFonts w:ascii="Cambria" w:hAnsi="Cambria"/>
          <w:i/>
          <w:iCs/>
          <w:sz w:val="22"/>
          <w:szCs w:val="20"/>
        </w:rPr>
        <w:t>The Simpsons</w:t>
      </w:r>
      <w:r w:rsidRPr="008E7B6A">
        <w:rPr>
          <w:rFonts w:ascii="Cambria" w:hAnsi="Cambria"/>
          <w:sz w:val="22"/>
          <w:szCs w:val="20"/>
        </w:rPr>
        <w:t xml:space="preserve">, so much so that some will watch it for several hours a day.  The following figures are the average number of hours per day that </w:t>
      </w:r>
      <w:r w:rsidR="006A6773">
        <w:rPr>
          <w:rFonts w:ascii="Cambria" w:hAnsi="Cambria"/>
          <w:sz w:val="22"/>
          <w:szCs w:val="20"/>
        </w:rPr>
        <w:t xml:space="preserve">seven </w:t>
      </w:r>
      <w:r w:rsidRPr="008E7B6A">
        <w:rPr>
          <w:rFonts w:ascii="Cambria" w:hAnsi="Cambria"/>
          <w:sz w:val="22"/>
          <w:szCs w:val="20"/>
        </w:rPr>
        <w:t xml:space="preserve">political scientists spend watching re-runs of </w:t>
      </w:r>
      <w:r w:rsidRPr="008E7B6A">
        <w:rPr>
          <w:rFonts w:ascii="Cambria" w:hAnsi="Cambria"/>
          <w:i/>
          <w:iCs/>
          <w:sz w:val="22"/>
          <w:szCs w:val="20"/>
        </w:rPr>
        <w:t>The Simpsons</w:t>
      </w:r>
      <w:r w:rsidRPr="008E7B6A">
        <w:rPr>
          <w:rFonts w:ascii="Cambria" w:hAnsi="Cambria"/>
          <w:sz w:val="22"/>
          <w:szCs w:val="20"/>
        </w:rPr>
        <w:t>.</w:t>
      </w:r>
    </w:p>
    <w:p w14:paraId="57AFB57E" w14:textId="77777777" w:rsidR="00C5634E" w:rsidRPr="008E7B6A" w:rsidRDefault="00C5634E" w:rsidP="00C5634E">
      <w:pPr>
        <w:rPr>
          <w:rFonts w:ascii="Cambria" w:hAnsi="Cambria"/>
          <w:sz w:val="22"/>
          <w:szCs w:val="20"/>
        </w:rPr>
      </w:pPr>
    </w:p>
    <w:p w14:paraId="0AD2884E" w14:textId="064807A7" w:rsidR="00C5634E" w:rsidRPr="008E7B6A" w:rsidRDefault="00C5634E" w:rsidP="00C5634E">
      <w:pPr>
        <w:jc w:val="center"/>
        <w:rPr>
          <w:rFonts w:ascii="Cambria" w:hAnsi="Cambria"/>
          <w:sz w:val="22"/>
          <w:szCs w:val="20"/>
        </w:rPr>
      </w:pPr>
      <w:r w:rsidRPr="008E7B6A">
        <w:rPr>
          <w:rFonts w:ascii="Cambria" w:hAnsi="Cambria"/>
          <w:sz w:val="22"/>
          <w:szCs w:val="20"/>
        </w:rPr>
        <w:t>1</w:t>
      </w:r>
      <w:r w:rsidRPr="008E7B6A">
        <w:rPr>
          <w:rFonts w:ascii="Cambria" w:hAnsi="Cambria"/>
          <w:sz w:val="22"/>
          <w:szCs w:val="20"/>
        </w:rPr>
        <w:tab/>
        <w:t>5</w:t>
      </w:r>
      <w:r w:rsidRPr="008E7B6A">
        <w:rPr>
          <w:rFonts w:ascii="Cambria" w:hAnsi="Cambria"/>
          <w:sz w:val="22"/>
          <w:szCs w:val="20"/>
        </w:rPr>
        <w:tab/>
      </w:r>
      <w:r w:rsidR="005634B9">
        <w:rPr>
          <w:rFonts w:ascii="Cambria" w:hAnsi="Cambria"/>
          <w:sz w:val="22"/>
          <w:szCs w:val="20"/>
        </w:rPr>
        <w:t>.5</w:t>
      </w:r>
      <w:r w:rsidRPr="008E7B6A">
        <w:rPr>
          <w:rFonts w:ascii="Cambria" w:hAnsi="Cambria"/>
          <w:sz w:val="22"/>
          <w:szCs w:val="20"/>
        </w:rPr>
        <w:tab/>
        <w:t>1</w:t>
      </w:r>
      <w:r w:rsidRPr="008E7B6A">
        <w:rPr>
          <w:rFonts w:ascii="Cambria" w:hAnsi="Cambria"/>
          <w:sz w:val="22"/>
          <w:szCs w:val="20"/>
        </w:rPr>
        <w:tab/>
        <w:t>9</w:t>
      </w:r>
      <w:r w:rsidR="00DB5DB1">
        <w:rPr>
          <w:rFonts w:ascii="Cambria" w:hAnsi="Cambria"/>
          <w:sz w:val="22"/>
          <w:szCs w:val="20"/>
        </w:rPr>
        <w:tab/>
        <w:t>8</w:t>
      </w:r>
      <w:r w:rsidR="00DB5DB1">
        <w:rPr>
          <w:rFonts w:ascii="Cambria" w:hAnsi="Cambria"/>
          <w:sz w:val="22"/>
          <w:szCs w:val="20"/>
        </w:rPr>
        <w:tab/>
        <w:t>11</w:t>
      </w:r>
      <w:r w:rsidR="005634B9">
        <w:rPr>
          <w:rFonts w:ascii="Cambria" w:hAnsi="Cambria"/>
          <w:sz w:val="22"/>
          <w:szCs w:val="20"/>
        </w:rPr>
        <w:tab/>
        <w:t>3</w:t>
      </w:r>
      <w:r w:rsidR="005634B9">
        <w:rPr>
          <w:rFonts w:ascii="Cambria" w:hAnsi="Cambria"/>
          <w:sz w:val="22"/>
          <w:szCs w:val="20"/>
        </w:rPr>
        <w:tab/>
        <w:t>0</w:t>
      </w:r>
    </w:p>
    <w:p w14:paraId="49C3D088" w14:textId="77777777" w:rsidR="00C5634E" w:rsidRPr="008E7B6A" w:rsidRDefault="00C5634E" w:rsidP="00C5634E">
      <w:pPr>
        <w:ind w:left="1440"/>
        <w:rPr>
          <w:rFonts w:ascii="Cambria" w:hAnsi="Cambria"/>
          <w:sz w:val="22"/>
          <w:szCs w:val="20"/>
        </w:rPr>
      </w:pPr>
    </w:p>
    <w:p w14:paraId="7823D415" w14:textId="77777777" w:rsidR="00DB5DB1" w:rsidRDefault="00DB5DB1" w:rsidP="00DB5DB1">
      <w:pPr>
        <w:ind w:left="1080"/>
        <w:rPr>
          <w:rFonts w:ascii="Cambria" w:hAnsi="Cambria"/>
          <w:sz w:val="22"/>
          <w:szCs w:val="20"/>
        </w:rPr>
      </w:pPr>
      <w:r>
        <w:rPr>
          <w:rFonts w:ascii="Cambria" w:hAnsi="Cambria"/>
          <w:sz w:val="22"/>
          <w:szCs w:val="20"/>
        </w:rPr>
        <w:t xml:space="preserve">Make the following calculations by hand and show your work.  </w:t>
      </w:r>
    </w:p>
    <w:p w14:paraId="33F994CD" w14:textId="77777777" w:rsidR="00590462" w:rsidRDefault="00590462" w:rsidP="00590462">
      <w:pPr>
        <w:rPr>
          <w:rFonts w:ascii="Cambria" w:hAnsi="Cambria"/>
          <w:sz w:val="22"/>
          <w:szCs w:val="20"/>
        </w:rPr>
      </w:pPr>
    </w:p>
    <w:p w14:paraId="4A727370" w14:textId="74D65512" w:rsidR="00C5634E" w:rsidRPr="00E66611" w:rsidRDefault="00C5634E" w:rsidP="00C5634E">
      <w:pPr>
        <w:numPr>
          <w:ilvl w:val="0"/>
          <w:numId w:val="7"/>
        </w:numPr>
        <w:rPr>
          <w:rFonts w:ascii="Cambria" w:hAnsi="Cambria"/>
          <w:b/>
          <w:bCs/>
          <w:sz w:val="22"/>
          <w:szCs w:val="20"/>
        </w:rPr>
      </w:pPr>
      <w:r w:rsidRPr="00E66611">
        <w:rPr>
          <w:rFonts w:ascii="Cambria" w:hAnsi="Cambria"/>
          <w:b/>
          <w:bCs/>
          <w:sz w:val="22"/>
          <w:szCs w:val="20"/>
        </w:rPr>
        <w:t xml:space="preserve">What is the sum of squares for the number of hours these political scientists spent watching </w:t>
      </w:r>
      <w:r w:rsidRPr="00E66611">
        <w:rPr>
          <w:rFonts w:ascii="Cambria" w:hAnsi="Cambria"/>
          <w:b/>
          <w:bCs/>
          <w:i/>
          <w:iCs/>
          <w:sz w:val="22"/>
          <w:szCs w:val="20"/>
        </w:rPr>
        <w:t>The Simpsons</w:t>
      </w:r>
      <w:r w:rsidRPr="00E66611">
        <w:rPr>
          <w:rFonts w:ascii="Cambria" w:hAnsi="Cambria"/>
          <w:b/>
          <w:bCs/>
          <w:sz w:val="22"/>
          <w:szCs w:val="20"/>
        </w:rPr>
        <w:t>?</w:t>
      </w:r>
    </w:p>
    <w:p w14:paraId="5FA08FF2" w14:textId="77777777" w:rsidR="0029176A" w:rsidRDefault="0029176A" w:rsidP="00315039">
      <w:pPr>
        <w:rPr>
          <w:rFonts w:ascii="Cambria" w:hAnsi="Cambria"/>
          <w:sz w:val="22"/>
          <w:szCs w:val="20"/>
        </w:rPr>
      </w:pPr>
    </w:p>
    <w:p w14:paraId="66A91969" w14:textId="0040B0D5" w:rsidR="00315039" w:rsidRDefault="00315039" w:rsidP="00315039">
      <w:pPr>
        <w:rPr>
          <w:rFonts w:ascii="Cambria" w:hAnsi="Cambria"/>
          <w:sz w:val="22"/>
          <w:szCs w:val="20"/>
        </w:rPr>
      </w:pPr>
    </w:p>
    <w:tbl>
      <w:tblPr>
        <w:tblStyle w:val="TableGrid"/>
        <w:tblW w:w="0" w:type="auto"/>
        <w:tblInd w:w="1165" w:type="dxa"/>
        <w:tblLook w:val="04A0" w:firstRow="1" w:lastRow="0" w:firstColumn="1" w:lastColumn="0" w:noHBand="0" w:noVBand="1"/>
      </w:tblPr>
      <w:tblGrid>
        <w:gridCol w:w="456"/>
        <w:gridCol w:w="3212"/>
        <w:gridCol w:w="1356"/>
      </w:tblGrid>
      <w:tr w:rsidR="00D12051" w:rsidRPr="00D93B7C" w14:paraId="4EB00F55" w14:textId="77777777" w:rsidTr="00D93B7C">
        <w:tc>
          <w:tcPr>
            <w:tcW w:w="0" w:type="auto"/>
          </w:tcPr>
          <w:p w14:paraId="65DEDB37" w14:textId="77777777" w:rsidR="00D12051" w:rsidRPr="00D93B7C" w:rsidRDefault="00D12051" w:rsidP="004B5013">
            <w:pPr>
              <w:jc w:val="center"/>
              <w:rPr>
                <w:b/>
                <w:bCs/>
              </w:rPr>
            </w:pPr>
            <w:r w:rsidRPr="00D93B7C">
              <w:rPr>
                <w:b/>
                <w:bCs/>
              </w:rPr>
              <w:t>X</w:t>
            </w:r>
          </w:p>
        </w:tc>
        <w:tc>
          <w:tcPr>
            <w:tcW w:w="0" w:type="auto"/>
          </w:tcPr>
          <w:p w14:paraId="318CB8BB" w14:textId="77777777" w:rsidR="00D12051" w:rsidRPr="00D93B7C" w:rsidRDefault="00D12051" w:rsidP="004B5013">
            <w:pPr>
              <w:pStyle w:val="Heading1"/>
              <w:jc w:val="center"/>
            </w:pPr>
            <w:r w:rsidRPr="00D93B7C">
              <w:t>X-X̅</w:t>
            </w:r>
          </w:p>
          <w:p w14:paraId="7E97990C" w14:textId="77777777" w:rsidR="00D12051" w:rsidRPr="00D93B7C" w:rsidRDefault="00D12051" w:rsidP="004B5013">
            <w:pPr>
              <w:jc w:val="center"/>
              <w:rPr>
                <w:b/>
                <w:bCs/>
              </w:rPr>
            </w:pPr>
          </w:p>
        </w:tc>
        <w:tc>
          <w:tcPr>
            <w:tcW w:w="0" w:type="auto"/>
          </w:tcPr>
          <w:p w14:paraId="18D76DA1" w14:textId="77777777" w:rsidR="00D12051" w:rsidRPr="00D93B7C" w:rsidRDefault="00D12051" w:rsidP="004B5013">
            <w:pPr>
              <w:pStyle w:val="Heading1"/>
              <w:jc w:val="center"/>
              <w:rPr>
                <w:vertAlign w:val="superscript"/>
              </w:rPr>
            </w:pPr>
            <w:r w:rsidRPr="00D93B7C">
              <w:t>(X-X̅)</w:t>
            </w:r>
            <w:r w:rsidRPr="00D93B7C">
              <w:rPr>
                <w:vertAlign w:val="superscript"/>
              </w:rPr>
              <w:t>2</w:t>
            </w:r>
          </w:p>
          <w:p w14:paraId="1B956E2A" w14:textId="77777777" w:rsidR="00D12051" w:rsidRPr="00D93B7C" w:rsidRDefault="00D12051" w:rsidP="004B5013">
            <w:pPr>
              <w:jc w:val="center"/>
            </w:pPr>
          </w:p>
        </w:tc>
      </w:tr>
      <w:tr w:rsidR="00D12051" w:rsidRPr="00D93B7C" w14:paraId="4ACCBFED" w14:textId="77777777" w:rsidTr="00D93B7C">
        <w:tc>
          <w:tcPr>
            <w:tcW w:w="0" w:type="auto"/>
          </w:tcPr>
          <w:p w14:paraId="5349140F" w14:textId="77777777" w:rsidR="00D12051" w:rsidRPr="00D93B7C" w:rsidRDefault="00D12051" w:rsidP="004B5013">
            <w:r w:rsidRPr="00D93B7C">
              <w:t>1</w:t>
            </w:r>
          </w:p>
        </w:tc>
        <w:tc>
          <w:tcPr>
            <w:tcW w:w="0" w:type="auto"/>
          </w:tcPr>
          <w:p w14:paraId="70971B40" w14:textId="681F151C" w:rsidR="00D12051" w:rsidRPr="00D93B7C" w:rsidRDefault="00D12051" w:rsidP="004B5013">
            <w:r w:rsidRPr="00D93B7C">
              <w:t xml:space="preserve">1- 4.27777778= </w:t>
            </w:r>
            <w:r w:rsidRPr="00D93B7C">
              <w:rPr>
                <w:color w:val="000000"/>
              </w:rPr>
              <w:t>-3.277777778</w:t>
            </w:r>
          </w:p>
          <w:p w14:paraId="6FFD682C" w14:textId="77777777" w:rsidR="00D12051" w:rsidRPr="00D93B7C" w:rsidRDefault="00D12051" w:rsidP="004B5013"/>
          <w:p w14:paraId="67925EFC" w14:textId="77777777" w:rsidR="00D12051" w:rsidRPr="00D93B7C" w:rsidRDefault="00D12051" w:rsidP="004B5013"/>
        </w:tc>
        <w:tc>
          <w:tcPr>
            <w:tcW w:w="0" w:type="auto"/>
          </w:tcPr>
          <w:p w14:paraId="0831C42F" w14:textId="77777777" w:rsidR="00D12051" w:rsidRPr="00D93B7C" w:rsidRDefault="00D12051" w:rsidP="004B5013">
            <w:pPr>
              <w:rPr>
                <w:color w:val="000000"/>
              </w:rPr>
            </w:pPr>
            <w:r w:rsidRPr="00D93B7C">
              <w:rPr>
                <w:color w:val="000000"/>
              </w:rPr>
              <w:lastRenderedPageBreak/>
              <w:t>10.7438272</w:t>
            </w:r>
          </w:p>
          <w:p w14:paraId="78400355" w14:textId="77777777" w:rsidR="00D12051" w:rsidRPr="00D93B7C" w:rsidRDefault="00D12051" w:rsidP="004B5013">
            <w:pPr>
              <w:tabs>
                <w:tab w:val="left" w:pos="2467"/>
              </w:tabs>
            </w:pPr>
          </w:p>
        </w:tc>
      </w:tr>
      <w:tr w:rsidR="00D12051" w:rsidRPr="00D93B7C" w14:paraId="2DD6AE04" w14:textId="77777777" w:rsidTr="00D93B7C">
        <w:tc>
          <w:tcPr>
            <w:tcW w:w="0" w:type="auto"/>
          </w:tcPr>
          <w:p w14:paraId="2BEBBE3E" w14:textId="77777777" w:rsidR="00D12051" w:rsidRPr="00D93B7C" w:rsidRDefault="00D12051" w:rsidP="004B5013">
            <w:r w:rsidRPr="00D93B7C">
              <w:t>5</w:t>
            </w:r>
          </w:p>
        </w:tc>
        <w:tc>
          <w:tcPr>
            <w:tcW w:w="0" w:type="auto"/>
          </w:tcPr>
          <w:p w14:paraId="00895540" w14:textId="0B79CBE3" w:rsidR="00D12051" w:rsidRPr="00D93B7C" w:rsidRDefault="00D12051" w:rsidP="004B5013">
            <w:r w:rsidRPr="00D93B7C">
              <w:t xml:space="preserve">5- 4.27777778= </w:t>
            </w:r>
            <w:r w:rsidRPr="00D93B7C">
              <w:rPr>
                <w:color w:val="000000"/>
              </w:rPr>
              <w:t>0.722222222</w:t>
            </w:r>
          </w:p>
          <w:p w14:paraId="2F9838FD" w14:textId="77777777" w:rsidR="00D12051" w:rsidRPr="00D93B7C" w:rsidRDefault="00D12051" w:rsidP="004B5013"/>
          <w:p w14:paraId="7DCF1959" w14:textId="77777777" w:rsidR="00D12051" w:rsidRPr="00D93B7C" w:rsidRDefault="00D12051" w:rsidP="004B5013"/>
        </w:tc>
        <w:tc>
          <w:tcPr>
            <w:tcW w:w="0" w:type="auto"/>
          </w:tcPr>
          <w:p w14:paraId="0D0C7611" w14:textId="77777777" w:rsidR="00D12051" w:rsidRPr="00D93B7C" w:rsidRDefault="00D12051" w:rsidP="004B5013">
            <w:pPr>
              <w:rPr>
                <w:color w:val="000000"/>
              </w:rPr>
            </w:pPr>
            <w:r w:rsidRPr="00D93B7C">
              <w:rPr>
                <w:color w:val="000000"/>
              </w:rPr>
              <w:t>0.52160494</w:t>
            </w:r>
          </w:p>
          <w:p w14:paraId="321A164F" w14:textId="77777777" w:rsidR="00D12051" w:rsidRPr="00D93B7C" w:rsidRDefault="00D12051" w:rsidP="004B5013"/>
        </w:tc>
      </w:tr>
      <w:tr w:rsidR="00D12051" w:rsidRPr="00D93B7C" w14:paraId="1EC2B0A2" w14:textId="77777777" w:rsidTr="00D93B7C">
        <w:tc>
          <w:tcPr>
            <w:tcW w:w="0" w:type="auto"/>
          </w:tcPr>
          <w:p w14:paraId="1FDE96B6" w14:textId="77777777" w:rsidR="00D12051" w:rsidRPr="00D93B7C" w:rsidRDefault="00D12051" w:rsidP="004B5013">
            <w:r w:rsidRPr="00D93B7C">
              <w:t>.5</w:t>
            </w:r>
          </w:p>
        </w:tc>
        <w:tc>
          <w:tcPr>
            <w:tcW w:w="0" w:type="auto"/>
          </w:tcPr>
          <w:p w14:paraId="306242E1" w14:textId="5A8F687A" w:rsidR="00D12051" w:rsidRPr="00D93B7C" w:rsidRDefault="00D12051" w:rsidP="004B5013">
            <w:r w:rsidRPr="00D93B7C">
              <w:t xml:space="preserve">.5- 4.27777778= </w:t>
            </w:r>
            <w:r w:rsidRPr="00D93B7C">
              <w:rPr>
                <w:color w:val="000000"/>
              </w:rPr>
              <w:t>-3.777777778</w:t>
            </w:r>
          </w:p>
          <w:p w14:paraId="44AC6FC7" w14:textId="77777777" w:rsidR="00D12051" w:rsidRPr="00D93B7C" w:rsidRDefault="00D12051" w:rsidP="004B5013"/>
          <w:p w14:paraId="26490E6B" w14:textId="77777777" w:rsidR="00D12051" w:rsidRPr="00D93B7C" w:rsidRDefault="00D12051" w:rsidP="004B5013"/>
        </w:tc>
        <w:tc>
          <w:tcPr>
            <w:tcW w:w="0" w:type="auto"/>
          </w:tcPr>
          <w:p w14:paraId="5BBAF2A4" w14:textId="77777777" w:rsidR="00D12051" w:rsidRPr="00D93B7C" w:rsidRDefault="00D12051" w:rsidP="004B5013">
            <w:pPr>
              <w:rPr>
                <w:color w:val="000000"/>
              </w:rPr>
            </w:pPr>
            <w:r w:rsidRPr="00D93B7C">
              <w:rPr>
                <w:color w:val="000000"/>
              </w:rPr>
              <w:t>14.2716049</w:t>
            </w:r>
          </w:p>
          <w:p w14:paraId="2DFB5A44" w14:textId="77777777" w:rsidR="00D12051" w:rsidRPr="00D93B7C" w:rsidRDefault="00D12051" w:rsidP="004B5013"/>
        </w:tc>
      </w:tr>
      <w:tr w:rsidR="00D12051" w:rsidRPr="00D93B7C" w14:paraId="02DBECF6" w14:textId="77777777" w:rsidTr="00D93B7C">
        <w:tc>
          <w:tcPr>
            <w:tcW w:w="0" w:type="auto"/>
          </w:tcPr>
          <w:p w14:paraId="2DFEE6BB" w14:textId="77777777" w:rsidR="00D12051" w:rsidRPr="00D93B7C" w:rsidRDefault="00D12051" w:rsidP="004B5013">
            <w:r w:rsidRPr="00D93B7C">
              <w:t>1</w:t>
            </w:r>
          </w:p>
        </w:tc>
        <w:tc>
          <w:tcPr>
            <w:tcW w:w="0" w:type="auto"/>
          </w:tcPr>
          <w:p w14:paraId="7172B213" w14:textId="4AA8062F" w:rsidR="00D12051" w:rsidRPr="00D93B7C" w:rsidRDefault="00D12051" w:rsidP="004B5013">
            <w:r w:rsidRPr="00D93B7C">
              <w:t xml:space="preserve">1-  4.27777778= </w:t>
            </w:r>
            <w:r w:rsidRPr="00D93B7C">
              <w:rPr>
                <w:color w:val="000000"/>
              </w:rPr>
              <w:t>-3.277777778</w:t>
            </w:r>
          </w:p>
          <w:p w14:paraId="58266582" w14:textId="77777777" w:rsidR="00D12051" w:rsidRPr="00D93B7C" w:rsidRDefault="00D12051" w:rsidP="004B5013"/>
          <w:p w14:paraId="54110790" w14:textId="77777777" w:rsidR="00D12051" w:rsidRPr="00D93B7C" w:rsidRDefault="00D12051" w:rsidP="004B5013"/>
        </w:tc>
        <w:tc>
          <w:tcPr>
            <w:tcW w:w="0" w:type="auto"/>
          </w:tcPr>
          <w:p w14:paraId="61DC2308" w14:textId="77777777" w:rsidR="00D12051" w:rsidRPr="00D93B7C" w:rsidRDefault="00D12051" w:rsidP="00D12051">
            <w:pPr>
              <w:rPr>
                <w:color w:val="000000"/>
              </w:rPr>
            </w:pPr>
            <w:r w:rsidRPr="00D93B7C">
              <w:rPr>
                <w:color w:val="000000"/>
              </w:rPr>
              <w:t>10.7438272</w:t>
            </w:r>
          </w:p>
          <w:p w14:paraId="5538E5FD" w14:textId="77777777" w:rsidR="00D12051" w:rsidRPr="00D93B7C" w:rsidRDefault="00D12051" w:rsidP="004B5013">
            <w:pPr>
              <w:jc w:val="center"/>
            </w:pPr>
          </w:p>
        </w:tc>
      </w:tr>
      <w:tr w:rsidR="00D12051" w:rsidRPr="00D93B7C" w14:paraId="09AE3468" w14:textId="77777777" w:rsidTr="00D93B7C">
        <w:tc>
          <w:tcPr>
            <w:tcW w:w="0" w:type="auto"/>
          </w:tcPr>
          <w:p w14:paraId="4A1E48DF" w14:textId="77777777" w:rsidR="00D12051" w:rsidRPr="00D93B7C" w:rsidRDefault="00D12051" w:rsidP="004B5013">
            <w:r w:rsidRPr="00D93B7C">
              <w:t>9</w:t>
            </w:r>
          </w:p>
        </w:tc>
        <w:tc>
          <w:tcPr>
            <w:tcW w:w="0" w:type="auto"/>
          </w:tcPr>
          <w:p w14:paraId="1EEE8545" w14:textId="2B020833" w:rsidR="00D12051" w:rsidRPr="00D93B7C" w:rsidRDefault="00D12051" w:rsidP="004B5013">
            <w:r w:rsidRPr="00D93B7C">
              <w:t xml:space="preserve">9-  4.27777778= </w:t>
            </w:r>
            <w:r w:rsidRPr="00D93B7C">
              <w:rPr>
                <w:color w:val="000000"/>
              </w:rPr>
              <w:t>4.722222222</w:t>
            </w:r>
          </w:p>
          <w:p w14:paraId="3F7B595F" w14:textId="77777777" w:rsidR="00D12051" w:rsidRPr="00D93B7C" w:rsidRDefault="00D12051" w:rsidP="004B5013"/>
          <w:p w14:paraId="7A2058EA" w14:textId="77777777" w:rsidR="00D12051" w:rsidRPr="00D93B7C" w:rsidRDefault="00D12051" w:rsidP="004B5013"/>
        </w:tc>
        <w:tc>
          <w:tcPr>
            <w:tcW w:w="0" w:type="auto"/>
          </w:tcPr>
          <w:p w14:paraId="0B068770" w14:textId="77777777" w:rsidR="00D12051" w:rsidRPr="00D93B7C" w:rsidRDefault="00D12051" w:rsidP="00D12051">
            <w:pPr>
              <w:rPr>
                <w:color w:val="000000"/>
              </w:rPr>
            </w:pPr>
            <w:r w:rsidRPr="00D93B7C">
              <w:rPr>
                <w:color w:val="000000"/>
              </w:rPr>
              <w:t>22.2993827</w:t>
            </w:r>
          </w:p>
          <w:p w14:paraId="1486927B" w14:textId="77777777" w:rsidR="00D12051" w:rsidRPr="00D93B7C" w:rsidRDefault="00D12051" w:rsidP="004B5013">
            <w:pPr>
              <w:jc w:val="center"/>
            </w:pPr>
          </w:p>
        </w:tc>
      </w:tr>
      <w:tr w:rsidR="00D12051" w:rsidRPr="00D93B7C" w14:paraId="5B6BD925" w14:textId="77777777" w:rsidTr="00D93B7C">
        <w:tc>
          <w:tcPr>
            <w:tcW w:w="0" w:type="auto"/>
          </w:tcPr>
          <w:p w14:paraId="7B1D2456" w14:textId="77777777" w:rsidR="00D12051" w:rsidRPr="00D93B7C" w:rsidRDefault="00D12051" w:rsidP="004B5013">
            <w:r w:rsidRPr="00D93B7C">
              <w:t>8</w:t>
            </w:r>
          </w:p>
        </w:tc>
        <w:tc>
          <w:tcPr>
            <w:tcW w:w="0" w:type="auto"/>
          </w:tcPr>
          <w:p w14:paraId="55A996C7" w14:textId="08015F2D" w:rsidR="00D12051" w:rsidRPr="00D93B7C" w:rsidRDefault="00D12051" w:rsidP="004B5013">
            <w:r w:rsidRPr="00D93B7C">
              <w:t xml:space="preserve">8-  4.27777778= </w:t>
            </w:r>
            <w:r w:rsidRPr="00D93B7C">
              <w:rPr>
                <w:color w:val="000000"/>
              </w:rPr>
              <w:t>3.722222222</w:t>
            </w:r>
          </w:p>
          <w:p w14:paraId="660A45A1" w14:textId="77777777" w:rsidR="00D12051" w:rsidRPr="00D93B7C" w:rsidRDefault="00D12051" w:rsidP="004B5013"/>
          <w:p w14:paraId="331E1C90" w14:textId="77777777" w:rsidR="00D12051" w:rsidRPr="00D93B7C" w:rsidRDefault="00D12051" w:rsidP="004B5013"/>
        </w:tc>
        <w:tc>
          <w:tcPr>
            <w:tcW w:w="0" w:type="auto"/>
          </w:tcPr>
          <w:p w14:paraId="51B798AE" w14:textId="77777777" w:rsidR="00D12051" w:rsidRPr="00D93B7C" w:rsidRDefault="00D12051" w:rsidP="00D12051">
            <w:pPr>
              <w:rPr>
                <w:color w:val="000000"/>
              </w:rPr>
            </w:pPr>
            <w:r w:rsidRPr="00D93B7C">
              <w:rPr>
                <w:color w:val="000000"/>
              </w:rPr>
              <w:t>13.8549383</w:t>
            </w:r>
          </w:p>
          <w:p w14:paraId="0B6922E1" w14:textId="77777777" w:rsidR="00D12051" w:rsidRPr="00D93B7C" w:rsidRDefault="00D12051" w:rsidP="004B5013">
            <w:pPr>
              <w:jc w:val="center"/>
            </w:pPr>
          </w:p>
        </w:tc>
      </w:tr>
      <w:tr w:rsidR="00D12051" w:rsidRPr="00D93B7C" w14:paraId="4EAC7CC1" w14:textId="77777777" w:rsidTr="00D93B7C">
        <w:tc>
          <w:tcPr>
            <w:tcW w:w="0" w:type="auto"/>
          </w:tcPr>
          <w:p w14:paraId="53763E40" w14:textId="77777777" w:rsidR="00D12051" w:rsidRPr="00D93B7C" w:rsidRDefault="00D12051" w:rsidP="004B5013">
            <w:r w:rsidRPr="00D93B7C">
              <w:t>11</w:t>
            </w:r>
          </w:p>
        </w:tc>
        <w:tc>
          <w:tcPr>
            <w:tcW w:w="0" w:type="auto"/>
          </w:tcPr>
          <w:p w14:paraId="5EFB639C" w14:textId="37AD023D" w:rsidR="00D12051" w:rsidRPr="00D93B7C" w:rsidRDefault="00D12051" w:rsidP="004B5013">
            <w:r w:rsidRPr="00D93B7C">
              <w:t xml:space="preserve">11-4.27777778= </w:t>
            </w:r>
            <w:r w:rsidRPr="00D93B7C">
              <w:rPr>
                <w:color w:val="000000"/>
              </w:rPr>
              <w:t>6.722222222</w:t>
            </w:r>
          </w:p>
          <w:p w14:paraId="6D2939E7" w14:textId="77777777" w:rsidR="00D12051" w:rsidRPr="00D93B7C" w:rsidRDefault="00D12051" w:rsidP="004B5013"/>
        </w:tc>
        <w:tc>
          <w:tcPr>
            <w:tcW w:w="0" w:type="auto"/>
          </w:tcPr>
          <w:p w14:paraId="334577A2" w14:textId="77777777" w:rsidR="00D12051" w:rsidRPr="00D93B7C" w:rsidRDefault="00D12051" w:rsidP="00D12051">
            <w:pPr>
              <w:rPr>
                <w:color w:val="000000"/>
              </w:rPr>
            </w:pPr>
            <w:r w:rsidRPr="00D93B7C">
              <w:rPr>
                <w:color w:val="000000"/>
              </w:rPr>
              <w:t>45.1882716</w:t>
            </w:r>
          </w:p>
          <w:p w14:paraId="0B0B619D" w14:textId="77777777" w:rsidR="00D12051" w:rsidRPr="00D93B7C" w:rsidRDefault="00D12051" w:rsidP="004B5013">
            <w:pPr>
              <w:jc w:val="center"/>
            </w:pPr>
          </w:p>
        </w:tc>
      </w:tr>
      <w:tr w:rsidR="00D12051" w:rsidRPr="00D93B7C" w14:paraId="004A4BAA" w14:textId="77777777" w:rsidTr="00D93B7C">
        <w:tc>
          <w:tcPr>
            <w:tcW w:w="0" w:type="auto"/>
          </w:tcPr>
          <w:p w14:paraId="4A3AE535" w14:textId="77777777" w:rsidR="00D12051" w:rsidRPr="00D93B7C" w:rsidRDefault="00D12051" w:rsidP="004B5013">
            <w:r w:rsidRPr="00D93B7C">
              <w:t>3</w:t>
            </w:r>
          </w:p>
        </w:tc>
        <w:tc>
          <w:tcPr>
            <w:tcW w:w="0" w:type="auto"/>
          </w:tcPr>
          <w:p w14:paraId="28C0D75B" w14:textId="033B9D2E" w:rsidR="00D12051" w:rsidRPr="00D93B7C" w:rsidRDefault="00D12051" w:rsidP="004B5013">
            <w:r w:rsidRPr="00D93B7C">
              <w:t xml:space="preserve">3 - 4.27777778= </w:t>
            </w:r>
            <w:r w:rsidRPr="00D93B7C">
              <w:rPr>
                <w:color w:val="000000"/>
              </w:rPr>
              <w:t>-1.277777778</w:t>
            </w:r>
          </w:p>
          <w:p w14:paraId="0912797B" w14:textId="77777777" w:rsidR="00D12051" w:rsidRPr="00D93B7C" w:rsidRDefault="00D12051" w:rsidP="004B5013"/>
        </w:tc>
        <w:tc>
          <w:tcPr>
            <w:tcW w:w="0" w:type="auto"/>
          </w:tcPr>
          <w:p w14:paraId="1E80AEDA" w14:textId="77777777" w:rsidR="00D12051" w:rsidRPr="00D93B7C" w:rsidRDefault="00D12051" w:rsidP="004B5013">
            <w:pPr>
              <w:rPr>
                <w:color w:val="000000"/>
              </w:rPr>
            </w:pPr>
            <w:r w:rsidRPr="00D93B7C">
              <w:rPr>
                <w:color w:val="000000"/>
              </w:rPr>
              <w:t>1.63271605</w:t>
            </w:r>
          </w:p>
          <w:p w14:paraId="49C0B0C5" w14:textId="77777777" w:rsidR="00D12051" w:rsidRPr="00D93B7C" w:rsidRDefault="00D12051" w:rsidP="004B5013">
            <w:pPr>
              <w:tabs>
                <w:tab w:val="left" w:pos="2592"/>
              </w:tabs>
            </w:pPr>
          </w:p>
        </w:tc>
      </w:tr>
      <w:tr w:rsidR="00D12051" w:rsidRPr="00D93B7C" w14:paraId="5FA7086A" w14:textId="77777777" w:rsidTr="00D93B7C">
        <w:tc>
          <w:tcPr>
            <w:tcW w:w="0" w:type="auto"/>
          </w:tcPr>
          <w:p w14:paraId="3D4560EB" w14:textId="77777777" w:rsidR="00D12051" w:rsidRPr="00D93B7C" w:rsidRDefault="00D12051" w:rsidP="004B5013">
            <w:r w:rsidRPr="00D93B7C">
              <w:t>0</w:t>
            </w:r>
          </w:p>
        </w:tc>
        <w:tc>
          <w:tcPr>
            <w:tcW w:w="0" w:type="auto"/>
          </w:tcPr>
          <w:p w14:paraId="137A6CE2" w14:textId="210997F9" w:rsidR="00D12051" w:rsidRPr="00D93B7C" w:rsidRDefault="00D12051" w:rsidP="004B5013">
            <w:r w:rsidRPr="00D93B7C">
              <w:t xml:space="preserve">0-  4.27777778= </w:t>
            </w:r>
            <w:r w:rsidRPr="00D93B7C">
              <w:rPr>
                <w:color w:val="000000"/>
              </w:rPr>
              <w:t>-4.277777778</w:t>
            </w:r>
          </w:p>
          <w:p w14:paraId="5AAFD153" w14:textId="77777777" w:rsidR="00D12051" w:rsidRPr="00D93B7C" w:rsidRDefault="00D12051" w:rsidP="004B5013"/>
          <w:p w14:paraId="25FE31F9" w14:textId="77777777" w:rsidR="00D12051" w:rsidRPr="00D93B7C" w:rsidRDefault="00D12051" w:rsidP="004B5013"/>
        </w:tc>
        <w:tc>
          <w:tcPr>
            <w:tcW w:w="0" w:type="auto"/>
          </w:tcPr>
          <w:p w14:paraId="7A1B89A0" w14:textId="77777777" w:rsidR="00D12051" w:rsidRPr="00D93B7C" w:rsidRDefault="00D12051" w:rsidP="00D12051">
            <w:pPr>
              <w:rPr>
                <w:color w:val="000000"/>
              </w:rPr>
            </w:pPr>
            <w:r w:rsidRPr="00D93B7C">
              <w:rPr>
                <w:color w:val="000000"/>
              </w:rPr>
              <w:t>18.2993827</w:t>
            </w:r>
          </w:p>
          <w:p w14:paraId="0D7BC0FB" w14:textId="77777777" w:rsidR="00D12051" w:rsidRPr="00D93B7C" w:rsidRDefault="00D12051" w:rsidP="004B5013">
            <w:pPr>
              <w:tabs>
                <w:tab w:val="left" w:pos="1878"/>
              </w:tabs>
              <w:jc w:val="center"/>
            </w:pPr>
          </w:p>
        </w:tc>
      </w:tr>
    </w:tbl>
    <w:p w14:paraId="463A4AE7" w14:textId="0073A6AB" w:rsidR="00D12051" w:rsidRPr="00D93B7C" w:rsidRDefault="00D12051" w:rsidP="00D12051">
      <w:pPr>
        <w:rPr>
          <w:b/>
          <w:bCs/>
        </w:rPr>
      </w:pPr>
      <w:r w:rsidRPr="00D93B7C">
        <w:rPr>
          <w:rFonts w:ascii="Cambria" w:hAnsi="Cambria"/>
          <w:b/>
          <w:bCs/>
          <w:sz w:val="22"/>
          <w:szCs w:val="20"/>
        </w:rPr>
        <w:t xml:space="preserve">                        </w:t>
      </w:r>
      <w:r w:rsidRPr="00D73371">
        <w:t>X̅ = 4.27777778</w:t>
      </w:r>
      <w:r w:rsidRPr="00D93B7C">
        <w:rPr>
          <w:b/>
          <w:bCs/>
        </w:rPr>
        <w:t xml:space="preserve">                                </w:t>
      </w:r>
      <w:r w:rsidRPr="00D93B7C">
        <w:rPr>
          <w:b/>
          <w:bCs/>
          <w:highlight w:val="yellow"/>
        </w:rPr>
        <w:t xml:space="preserve">Σ = </w:t>
      </w:r>
      <w:r w:rsidR="00D93B7C" w:rsidRPr="00D93B7C">
        <w:rPr>
          <w:b/>
          <w:bCs/>
          <w:color w:val="000000"/>
          <w:highlight w:val="yellow"/>
        </w:rPr>
        <w:t>137.555556</w:t>
      </w:r>
    </w:p>
    <w:p w14:paraId="0E1302F0" w14:textId="77777777" w:rsidR="00667F34" w:rsidRPr="008E7B6A" w:rsidRDefault="00667F34" w:rsidP="00315039">
      <w:pPr>
        <w:rPr>
          <w:rFonts w:ascii="Cambria" w:hAnsi="Cambria"/>
          <w:sz w:val="22"/>
          <w:szCs w:val="20"/>
        </w:rPr>
      </w:pPr>
    </w:p>
    <w:p w14:paraId="23C363C2" w14:textId="054779BE" w:rsidR="00C5634E" w:rsidRPr="00D93B7C" w:rsidRDefault="00C5634E" w:rsidP="00C5634E">
      <w:pPr>
        <w:numPr>
          <w:ilvl w:val="0"/>
          <w:numId w:val="7"/>
        </w:numPr>
        <w:rPr>
          <w:rFonts w:ascii="Cambria" w:hAnsi="Cambria"/>
          <w:b/>
          <w:bCs/>
          <w:sz w:val="22"/>
          <w:szCs w:val="20"/>
        </w:rPr>
      </w:pPr>
      <w:r w:rsidRPr="00D93B7C">
        <w:rPr>
          <w:rFonts w:ascii="Cambria" w:hAnsi="Cambria"/>
          <w:b/>
          <w:bCs/>
          <w:sz w:val="22"/>
          <w:szCs w:val="20"/>
        </w:rPr>
        <w:t>What is the variance?</w:t>
      </w:r>
    </w:p>
    <w:p w14:paraId="221611B1" w14:textId="43B17876" w:rsidR="00D93B7C" w:rsidRDefault="00D93B7C" w:rsidP="00D93B7C">
      <w:pPr>
        <w:rPr>
          <w:rFonts w:ascii="Cambria" w:hAnsi="Cambria"/>
          <w:sz w:val="22"/>
          <w:szCs w:val="20"/>
        </w:rPr>
      </w:pPr>
    </w:p>
    <w:p w14:paraId="0A671373" w14:textId="2F61C851" w:rsidR="00D93B7C" w:rsidRDefault="00D93B7C" w:rsidP="00D93B7C">
      <w:pPr>
        <w:rPr>
          <w:rFonts w:ascii="Cambria" w:hAnsi="Cambria"/>
          <w:sz w:val="22"/>
          <w:szCs w:val="20"/>
        </w:rPr>
      </w:pPr>
    </w:p>
    <w:tbl>
      <w:tblPr>
        <w:tblStyle w:val="TableGrid"/>
        <w:tblW w:w="0" w:type="auto"/>
        <w:tblInd w:w="1165" w:type="dxa"/>
        <w:tblLook w:val="04A0" w:firstRow="1" w:lastRow="0" w:firstColumn="1" w:lastColumn="0" w:noHBand="0" w:noVBand="1"/>
      </w:tblPr>
      <w:tblGrid>
        <w:gridCol w:w="456"/>
        <w:gridCol w:w="3212"/>
        <w:gridCol w:w="1356"/>
      </w:tblGrid>
      <w:tr w:rsidR="00D93B7C" w:rsidRPr="00D93B7C" w14:paraId="33333E9B" w14:textId="77777777" w:rsidTr="004B5013">
        <w:tc>
          <w:tcPr>
            <w:tcW w:w="0" w:type="auto"/>
          </w:tcPr>
          <w:p w14:paraId="18A7DA9D" w14:textId="77777777" w:rsidR="00D93B7C" w:rsidRPr="00D93B7C" w:rsidRDefault="00D93B7C" w:rsidP="004B5013">
            <w:pPr>
              <w:jc w:val="center"/>
              <w:rPr>
                <w:b/>
                <w:bCs/>
              </w:rPr>
            </w:pPr>
            <w:r w:rsidRPr="00D93B7C">
              <w:rPr>
                <w:b/>
                <w:bCs/>
              </w:rPr>
              <w:t>X</w:t>
            </w:r>
          </w:p>
        </w:tc>
        <w:tc>
          <w:tcPr>
            <w:tcW w:w="0" w:type="auto"/>
          </w:tcPr>
          <w:p w14:paraId="7A7A8310" w14:textId="77777777" w:rsidR="00D93B7C" w:rsidRPr="00D93B7C" w:rsidRDefault="00D93B7C" w:rsidP="004B5013">
            <w:pPr>
              <w:pStyle w:val="Heading1"/>
              <w:jc w:val="center"/>
            </w:pPr>
            <w:r w:rsidRPr="00D93B7C">
              <w:t>X-X̅</w:t>
            </w:r>
          </w:p>
          <w:p w14:paraId="4902E856" w14:textId="77777777" w:rsidR="00D93B7C" w:rsidRPr="00D93B7C" w:rsidRDefault="00D93B7C" w:rsidP="004B5013">
            <w:pPr>
              <w:jc w:val="center"/>
              <w:rPr>
                <w:b/>
                <w:bCs/>
              </w:rPr>
            </w:pPr>
          </w:p>
        </w:tc>
        <w:tc>
          <w:tcPr>
            <w:tcW w:w="0" w:type="auto"/>
          </w:tcPr>
          <w:p w14:paraId="0F97F7E6" w14:textId="77777777" w:rsidR="00D93B7C" w:rsidRPr="00D93B7C" w:rsidRDefault="00D93B7C" w:rsidP="004B5013">
            <w:pPr>
              <w:pStyle w:val="Heading1"/>
              <w:jc w:val="center"/>
              <w:rPr>
                <w:vertAlign w:val="superscript"/>
              </w:rPr>
            </w:pPr>
            <w:r w:rsidRPr="00D93B7C">
              <w:t>(X-X̅)</w:t>
            </w:r>
            <w:r w:rsidRPr="00D93B7C">
              <w:rPr>
                <w:vertAlign w:val="superscript"/>
              </w:rPr>
              <w:t>2</w:t>
            </w:r>
          </w:p>
          <w:p w14:paraId="540DDF10" w14:textId="77777777" w:rsidR="00D93B7C" w:rsidRPr="00D93B7C" w:rsidRDefault="00D93B7C" w:rsidP="004B5013">
            <w:pPr>
              <w:jc w:val="center"/>
            </w:pPr>
          </w:p>
        </w:tc>
      </w:tr>
      <w:tr w:rsidR="00D93B7C" w:rsidRPr="00D93B7C" w14:paraId="0A30FE06" w14:textId="77777777" w:rsidTr="004B5013">
        <w:tc>
          <w:tcPr>
            <w:tcW w:w="0" w:type="auto"/>
          </w:tcPr>
          <w:p w14:paraId="4FF59953" w14:textId="77777777" w:rsidR="00D93B7C" w:rsidRPr="00D93B7C" w:rsidRDefault="00D93B7C" w:rsidP="004B5013">
            <w:r w:rsidRPr="00D93B7C">
              <w:t>1</w:t>
            </w:r>
          </w:p>
        </w:tc>
        <w:tc>
          <w:tcPr>
            <w:tcW w:w="0" w:type="auto"/>
          </w:tcPr>
          <w:p w14:paraId="1C07D6E7" w14:textId="77777777" w:rsidR="00D93B7C" w:rsidRPr="00D93B7C" w:rsidRDefault="00D93B7C" w:rsidP="004B5013">
            <w:r w:rsidRPr="00D93B7C">
              <w:t xml:space="preserve">1- 4.27777778= </w:t>
            </w:r>
            <w:r w:rsidRPr="00D93B7C">
              <w:rPr>
                <w:color w:val="000000"/>
              </w:rPr>
              <w:t>-3.277777778</w:t>
            </w:r>
          </w:p>
          <w:p w14:paraId="73CC15E9" w14:textId="77777777" w:rsidR="00D93B7C" w:rsidRPr="00D93B7C" w:rsidRDefault="00D93B7C" w:rsidP="004B5013"/>
          <w:p w14:paraId="77717C1C" w14:textId="77777777" w:rsidR="00D93B7C" w:rsidRPr="00D93B7C" w:rsidRDefault="00D93B7C" w:rsidP="004B5013"/>
        </w:tc>
        <w:tc>
          <w:tcPr>
            <w:tcW w:w="0" w:type="auto"/>
          </w:tcPr>
          <w:p w14:paraId="57B330BC" w14:textId="77777777" w:rsidR="00D93B7C" w:rsidRPr="00D93B7C" w:rsidRDefault="00D93B7C" w:rsidP="004B5013">
            <w:pPr>
              <w:rPr>
                <w:color w:val="000000"/>
              </w:rPr>
            </w:pPr>
            <w:r w:rsidRPr="00D93B7C">
              <w:rPr>
                <w:color w:val="000000"/>
              </w:rPr>
              <w:t>10.7438272</w:t>
            </w:r>
          </w:p>
          <w:p w14:paraId="1061922A" w14:textId="77777777" w:rsidR="00D93B7C" w:rsidRPr="00D93B7C" w:rsidRDefault="00D93B7C" w:rsidP="004B5013">
            <w:pPr>
              <w:tabs>
                <w:tab w:val="left" w:pos="2467"/>
              </w:tabs>
            </w:pPr>
          </w:p>
        </w:tc>
      </w:tr>
      <w:tr w:rsidR="00D93B7C" w:rsidRPr="00D93B7C" w14:paraId="6158C91F" w14:textId="77777777" w:rsidTr="004B5013">
        <w:tc>
          <w:tcPr>
            <w:tcW w:w="0" w:type="auto"/>
          </w:tcPr>
          <w:p w14:paraId="148DD877" w14:textId="77777777" w:rsidR="00D93B7C" w:rsidRPr="00D93B7C" w:rsidRDefault="00D93B7C" w:rsidP="004B5013">
            <w:r w:rsidRPr="00D93B7C">
              <w:t>5</w:t>
            </w:r>
          </w:p>
        </w:tc>
        <w:tc>
          <w:tcPr>
            <w:tcW w:w="0" w:type="auto"/>
          </w:tcPr>
          <w:p w14:paraId="20B60E1F" w14:textId="77777777" w:rsidR="00D93B7C" w:rsidRPr="00D93B7C" w:rsidRDefault="00D93B7C" w:rsidP="004B5013">
            <w:r w:rsidRPr="00D93B7C">
              <w:t xml:space="preserve">5- 4.27777778= </w:t>
            </w:r>
            <w:r w:rsidRPr="00D93B7C">
              <w:rPr>
                <w:color w:val="000000"/>
              </w:rPr>
              <w:t>0.722222222</w:t>
            </w:r>
          </w:p>
          <w:p w14:paraId="03487A48" w14:textId="77777777" w:rsidR="00D93B7C" w:rsidRPr="00D93B7C" w:rsidRDefault="00D93B7C" w:rsidP="004B5013"/>
          <w:p w14:paraId="0E87C66B" w14:textId="77777777" w:rsidR="00D93B7C" w:rsidRPr="00D93B7C" w:rsidRDefault="00D93B7C" w:rsidP="004B5013"/>
        </w:tc>
        <w:tc>
          <w:tcPr>
            <w:tcW w:w="0" w:type="auto"/>
          </w:tcPr>
          <w:p w14:paraId="09D3BB70" w14:textId="77777777" w:rsidR="00D93B7C" w:rsidRPr="00D93B7C" w:rsidRDefault="00D93B7C" w:rsidP="004B5013">
            <w:pPr>
              <w:rPr>
                <w:color w:val="000000"/>
              </w:rPr>
            </w:pPr>
            <w:r w:rsidRPr="00D93B7C">
              <w:rPr>
                <w:color w:val="000000"/>
              </w:rPr>
              <w:t>0.52160494</w:t>
            </w:r>
          </w:p>
          <w:p w14:paraId="1ACA6386" w14:textId="77777777" w:rsidR="00D93B7C" w:rsidRPr="00D93B7C" w:rsidRDefault="00D93B7C" w:rsidP="004B5013"/>
        </w:tc>
      </w:tr>
      <w:tr w:rsidR="00D93B7C" w:rsidRPr="00D93B7C" w14:paraId="37A65AAA" w14:textId="77777777" w:rsidTr="004B5013">
        <w:tc>
          <w:tcPr>
            <w:tcW w:w="0" w:type="auto"/>
          </w:tcPr>
          <w:p w14:paraId="26288201" w14:textId="77777777" w:rsidR="00D93B7C" w:rsidRPr="00D93B7C" w:rsidRDefault="00D93B7C" w:rsidP="004B5013">
            <w:r w:rsidRPr="00D93B7C">
              <w:t>.5</w:t>
            </w:r>
          </w:p>
        </w:tc>
        <w:tc>
          <w:tcPr>
            <w:tcW w:w="0" w:type="auto"/>
          </w:tcPr>
          <w:p w14:paraId="7B102EBC" w14:textId="77777777" w:rsidR="00D93B7C" w:rsidRPr="00D93B7C" w:rsidRDefault="00D93B7C" w:rsidP="004B5013">
            <w:r w:rsidRPr="00D93B7C">
              <w:t xml:space="preserve">.5- 4.27777778= </w:t>
            </w:r>
            <w:r w:rsidRPr="00D93B7C">
              <w:rPr>
                <w:color w:val="000000"/>
              </w:rPr>
              <w:t>-3.777777778</w:t>
            </w:r>
          </w:p>
          <w:p w14:paraId="36DDE25A" w14:textId="77777777" w:rsidR="00D93B7C" w:rsidRPr="00D93B7C" w:rsidRDefault="00D93B7C" w:rsidP="004B5013"/>
          <w:p w14:paraId="79415A81" w14:textId="77777777" w:rsidR="00D93B7C" w:rsidRPr="00D93B7C" w:rsidRDefault="00D93B7C" w:rsidP="004B5013"/>
        </w:tc>
        <w:tc>
          <w:tcPr>
            <w:tcW w:w="0" w:type="auto"/>
          </w:tcPr>
          <w:p w14:paraId="5B39EF76" w14:textId="77777777" w:rsidR="00D93B7C" w:rsidRPr="00D93B7C" w:rsidRDefault="00D93B7C" w:rsidP="004B5013">
            <w:pPr>
              <w:rPr>
                <w:color w:val="000000"/>
              </w:rPr>
            </w:pPr>
            <w:r w:rsidRPr="00D93B7C">
              <w:rPr>
                <w:color w:val="000000"/>
              </w:rPr>
              <w:t>14.2716049</w:t>
            </w:r>
          </w:p>
          <w:p w14:paraId="58A47196" w14:textId="77777777" w:rsidR="00D93B7C" w:rsidRPr="00D93B7C" w:rsidRDefault="00D93B7C" w:rsidP="004B5013"/>
        </w:tc>
      </w:tr>
      <w:tr w:rsidR="00D93B7C" w:rsidRPr="00D93B7C" w14:paraId="4E3BF9E0" w14:textId="77777777" w:rsidTr="004B5013">
        <w:tc>
          <w:tcPr>
            <w:tcW w:w="0" w:type="auto"/>
          </w:tcPr>
          <w:p w14:paraId="03F0F711" w14:textId="77777777" w:rsidR="00D93B7C" w:rsidRPr="00D93B7C" w:rsidRDefault="00D93B7C" w:rsidP="004B5013">
            <w:r w:rsidRPr="00D93B7C">
              <w:t>1</w:t>
            </w:r>
          </w:p>
        </w:tc>
        <w:tc>
          <w:tcPr>
            <w:tcW w:w="0" w:type="auto"/>
          </w:tcPr>
          <w:p w14:paraId="4E42E958" w14:textId="77777777" w:rsidR="00D93B7C" w:rsidRPr="00D93B7C" w:rsidRDefault="00D93B7C" w:rsidP="004B5013">
            <w:r w:rsidRPr="00D93B7C">
              <w:t xml:space="preserve">1-  4.27777778= </w:t>
            </w:r>
            <w:r w:rsidRPr="00D93B7C">
              <w:rPr>
                <w:color w:val="000000"/>
              </w:rPr>
              <w:t>-3.277777778</w:t>
            </w:r>
          </w:p>
          <w:p w14:paraId="77FEA836" w14:textId="77777777" w:rsidR="00D93B7C" w:rsidRPr="00D93B7C" w:rsidRDefault="00D93B7C" w:rsidP="004B5013"/>
          <w:p w14:paraId="7F881840" w14:textId="77777777" w:rsidR="00D93B7C" w:rsidRPr="00D93B7C" w:rsidRDefault="00D93B7C" w:rsidP="004B5013"/>
        </w:tc>
        <w:tc>
          <w:tcPr>
            <w:tcW w:w="0" w:type="auto"/>
          </w:tcPr>
          <w:p w14:paraId="23173A2D" w14:textId="77777777" w:rsidR="00D93B7C" w:rsidRPr="00D93B7C" w:rsidRDefault="00D93B7C" w:rsidP="004B5013">
            <w:pPr>
              <w:rPr>
                <w:color w:val="000000"/>
              </w:rPr>
            </w:pPr>
            <w:r w:rsidRPr="00D93B7C">
              <w:rPr>
                <w:color w:val="000000"/>
              </w:rPr>
              <w:t>10.7438272</w:t>
            </w:r>
          </w:p>
          <w:p w14:paraId="4D1F8B9E" w14:textId="77777777" w:rsidR="00D93B7C" w:rsidRPr="00D93B7C" w:rsidRDefault="00D93B7C" w:rsidP="004B5013">
            <w:pPr>
              <w:jc w:val="center"/>
            </w:pPr>
          </w:p>
        </w:tc>
      </w:tr>
      <w:tr w:rsidR="00D93B7C" w:rsidRPr="00D93B7C" w14:paraId="4D31EF0B" w14:textId="77777777" w:rsidTr="004B5013">
        <w:tc>
          <w:tcPr>
            <w:tcW w:w="0" w:type="auto"/>
          </w:tcPr>
          <w:p w14:paraId="6DEDD92B" w14:textId="77777777" w:rsidR="00D93B7C" w:rsidRPr="00D93B7C" w:rsidRDefault="00D93B7C" w:rsidP="004B5013">
            <w:r w:rsidRPr="00D93B7C">
              <w:t>9</w:t>
            </w:r>
          </w:p>
        </w:tc>
        <w:tc>
          <w:tcPr>
            <w:tcW w:w="0" w:type="auto"/>
          </w:tcPr>
          <w:p w14:paraId="58B13BCF" w14:textId="77777777" w:rsidR="00D93B7C" w:rsidRPr="00D93B7C" w:rsidRDefault="00D93B7C" w:rsidP="004B5013">
            <w:r w:rsidRPr="00D93B7C">
              <w:t xml:space="preserve">9-  4.27777778= </w:t>
            </w:r>
            <w:r w:rsidRPr="00D93B7C">
              <w:rPr>
                <w:color w:val="000000"/>
              </w:rPr>
              <w:t>4.722222222</w:t>
            </w:r>
          </w:p>
          <w:p w14:paraId="22505156" w14:textId="77777777" w:rsidR="00D93B7C" w:rsidRPr="00D93B7C" w:rsidRDefault="00D93B7C" w:rsidP="004B5013"/>
          <w:p w14:paraId="7E4D219C" w14:textId="77777777" w:rsidR="00D93B7C" w:rsidRPr="00D93B7C" w:rsidRDefault="00D93B7C" w:rsidP="004B5013"/>
        </w:tc>
        <w:tc>
          <w:tcPr>
            <w:tcW w:w="0" w:type="auto"/>
          </w:tcPr>
          <w:p w14:paraId="700F67E9" w14:textId="77777777" w:rsidR="00D93B7C" w:rsidRPr="00D93B7C" w:rsidRDefault="00D93B7C" w:rsidP="004B5013">
            <w:pPr>
              <w:rPr>
                <w:color w:val="000000"/>
              </w:rPr>
            </w:pPr>
            <w:r w:rsidRPr="00D93B7C">
              <w:rPr>
                <w:color w:val="000000"/>
              </w:rPr>
              <w:t>22.2993827</w:t>
            </w:r>
          </w:p>
          <w:p w14:paraId="1A125ACB" w14:textId="77777777" w:rsidR="00D93B7C" w:rsidRPr="00D93B7C" w:rsidRDefault="00D93B7C" w:rsidP="004B5013">
            <w:pPr>
              <w:jc w:val="center"/>
            </w:pPr>
          </w:p>
        </w:tc>
      </w:tr>
      <w:tr w:rsidR="00D93B7C" w:rsidRPr="00D93B7C" w14:paraId="01E83DC7" w14:textId="77777777" w:rsidTr="004B5013">
        <w:tc>
          <w:tcPr>
            <w:tcW w:w="0" w:type="auto"/>
          </w:tcPr>
          <w:p w14:paraId="0FAC55E9" w14:textId="77777777" w:rsidR="00D93B7C" w:rsidRPr="00D93B7C" w:rsidRDefault="00D93B7C" w:rsidP="004B5013">
            <w:r w:rsidRPr="00D93B7C">
              <w:t>8</w:t>
            </w:r>
          </w:p>
        </w:tc>
        <w:tc>
          <w:tcPr>
            <w:tcW w:w="0" w:type="auto"/>
          </w:tcPr>
          <w:p w14:paraId="6168881C" w14:textId="77777777" w:rsidR="00D93B7C" w:rsidRPr="00D93B7C" w:rsidRDefault="00D93B7C" w:rsidP="004B5013">
            <w:r w:rsidRPr="00D93B7C">
              <w:t xml:space="preserve">8-  4.27777778= </w:t>
            </w:r>
            <w:r w:rsidRPr="00D93B7C">
              <w:rPr>
                <w:color w:val="000000"/>
              </w:rPr>
              <w:t>3.722222222</w:t>
            </w:r>
          </w:p>
          <w:p w14:paraId="023A8A6B" w14:textId="77777777" w:rsidR="00D93B7C" w:rsidRPr="00D93B7C" w:rsidRDefault="00D93B7C" w:rsidP="004B5013"/>
          <w:p w14:paraId="1ADCE219" w14:textId="77777777" w:rsidR="00D93B7C" w:rsidRPr="00D93B7C" w:rsidRDefault="00D93B7C" w:rsidP="004B5013"/>
        </w:tc>
        <w:tc>
          <w:tcPr>
            <w:tcW w:w="0" w:type="auto"/>
          </w:tcPr>
          <w:p w14:paraId="26DA878B" w14:textId="77777777" w:rsidR="00D93B7C" w:rsidRPr="00D93B7C" w:rsidRDefault="00D93B7C" w:rsidP="004B5013">
            <w:pPr>
              <w:rPr>
                <w:color w:val="000000"/>
              </w:rPr>
            </w:pPr>
            <w:r w:rsidRPr="00D93B7C">
              <w:rPr>
                <w:color w:val="000000"/>
              </w:rPr>
              <w:lastRenderedPageBreak/>
              <w:t>13.8549383</w:t>
            </w:r>
          </w:p>
          <w:p w14:paraId="288E9B4A" w14:textId="77777777" w:rsidR="00D93B7C" w:rsidRPr="00D93B7C" w:rsidRDefault="00D93B7C" w:rsidP="004B5013">
            <w:pPr>
              <w:jc w:val="center"/>
            </w:pPr>
          </w:p>
        </w:tc>
      </w:tr>
      <w:tr w:rsidR="00D93B7C" w:rsidRPr="00D93B7C" w14:paraId="0ACD3B8D" w14:textId="77777777" w:rsidTr="004B5013">
        <w:tc>
          <w:tcPr>
            <w:tcW w:w="0" w:type="auto"/>
          </w:tcPr>
          <w:p w14:paraId="4596B13E" w14:textId="77777777" w:rsidR="00D93B7C" w:rsidRPr="00D93B7C" w:rsidRDefault="00D93B7C" w:rsidP="004B5013">
            <w:r w:rsidRPr="00D93B7C">
              <w:t>11</w:t>
            </w:r>
          </w:p>
        </w:tc>
        <w:tc>
          <w:tcPr>
            <w:tcW w:w="0" w:type="auto"/>
          </w:tcPr>
          <w:p w14:paraId="411A68F9" w14:textId="77777777" w:rsidR="00D93B7C" w:rsidRPr="00D93B7C" w:rsidRDefault="00D93B7C" w:rsidP="004B5013">
            <w:r w:rsidRPr="00D93B7C">
              <w:t xml:space="preserve">11-4.27777778= </w:t>
            </w:r>
            <w:r w:rsidRPr="00D93B7C">
              <w:rPr>
                <w:color w:val="000000"/>
              </w:rPr>
              <w:t>6.722222222</w:t>
            </w:r>
          </w:p>
          <w:p w14:paraId="2D39F3F2" w14:textId="77777777" w:rsidR="00D93B7C" w:rsidRPr="00D93B7C" w:rsidRDefault="00D93B7C" w:rsidP="004B5013"/>
        </w:tc>
        <w:tc>
          <w:tcPr>
            <w:tcW w:w="0" w:type="auto"/>
          </w:tcPr>
          <w:p w14:paraId="23505C70" w14:textId="77777777" w:rsidR="00D93B7C" w:rsidRPr="00D93B7C" w:rsidRDefault="00D93B7C" w:rsidP="004B5013">
            <w:pPr>
              <w:rPr>
                <w:color w:val="000000"/>
              </w:rPr>
            </w:pPr>
            <w:r w:rsidRPr="00D93B7C">
              <w:rPr>
                <w:color w:val="000000"/>
              </w:rPr>
              <w:t>45.1882716</w:t>
            </w:r>
          </w:p>
          <w:p w14:paraId="5CF70024" w14:textId="77777777" w:rsidR="00D93B7C" w:rsidRPr="00D93B7C" w:rsidRDefault="00D93B7C" w:rsidP="004B5013">
            <w:pPr>
              <w:jc w:val="center"/>
            </w:pPr>
          </w:p>
        </w:tc>
      </w:tr>
      <w:tr w:rsidR="00D93B7C" w:rsidRPr="00D93B7C" w14:paraId="3CB4C023" w14:textId="77777777" w:rsidTr="004B5013">
        <w:tc>
          <w:tcPr>
            <w:tcW w:w="0" w:type="auto"/>
          </w:tcPr>
          <w:p w14:paraId="7E7234DC" w14:textId="77777777" w:rsidR="00D93B7C" w:rsidRPr="00D93B7C" w:rsidRDefault="00D93B7C" w:rsidP="004B5013">
            <w:r w:rsidRPr="00D93B7C">
              <w:t>3</w:t>
            </w:r>
          </w:p>
        </w:tc>
        <w:tc>
          <w:tcPr>
            <w:tcW w:w="0" w:type="auto"/>
          </w:tcPr>
          <w:p w14:paraId="7E62D54D" w14:textId="77777777" w:rsidR="00D93B7C" w:rsidRPr="00D93B7C" w:rsidRDefault="00D93B7C" w:rsidP="004B5013">
            <w:r w:rsidRPr="00D93B7C">
              <w:t xml:space="preserve">3 - 4.27777778= </w:t>
            </w:r>
            <w:r w:rsidRPr="00D93B7C">
              <w:rPr>
                <w:color w:val="000000"/>
              </w:rPr>
              <w:t>-1.277777778</w:t>
            </w:r>
          </w:p>
          <w:p w14:paraId="309DF511" w14:textId="77777777" w:rsidR="00D93B7C" w:rsidRPr="00D93B7C" w:rsidRDefault="00D93B7C" w:rsidP="004B5013"/>
        </w:tc>
        <w:tc>
          <w:tcPr>
            <w:tcW w:w="0" w:type="auto"/>
          </w:tcPr>
          <w:p w14:paraId="36CF5E06" w14:textId="77777777" w:rsidR="00D93B7C" w:rsidRPr="00D93B7C" w:rsidRDefault="00D93B7C" w:rsidP="004B5013">
            <w:pPr>
              <w:rPr>
                <w:color w:val="000000"/>
              </w:rPr>
            </w:pPr>
            <w:r w:rsidRPr="00D93B7C">
              <w:rPr>
                <w:color w:val="000000"/>
              </w:rPr>
              <w:t>1.63271605</w:t>
            </w:r>
          </w:p>
          <w:p w14:paraId="4C56E5A5" w14:textId="77777777" w:rsidR="00D93B7C" w:rsidRPr="00D93B7C" w:rsidRDefault="00D93B7C" w:rsidP="004B5013">
            <w:pPr>
              <w:tabs>
                <w:tab w:val="left" w:pos="2592"/>
              </w:tabs>
            </w:pPr>
          </w:p>
        </w:tc>
      </w:tr>
      <w:tr w:rsidR="00D93B7C" w:rsidRPr="00D93B7C" w14:paraId="659F5026" w14:textId="77777777" w:rsidTr="004B5013">
        <w:tc>
          <w:tcPr>
            <w:tcW w:w="0" w:type="auto"/>
          </w:tcPr>
          <w:p w14:paraId="7D3BC658" w14:textId="77777777" w:rsidR="00D93B7C" w:rsidRPr="00D93B7C" w:rsidRDefault="00D93B7C" w:rsidP="004B5013">
            <w:r w:rsidRPr="00D93B7C">
              <w:t>0</w:t>
            </w:r>
          </w:p>
        </w:tc>
        <w:tc>
          <w:tcPr>
            <w:tcW w:w="0" w:type="auto"/>
          </w:tcPr>
          <w:p w14:paraId="793510AE" w14:textId="77777777" w:rsidR="00D93B7C" w:rsidRPr="00D93B7C" w:rsidRDefault="00D93B7C" w:rsidP="004B5013">
            <w:r w:rsidRPr="00D93B7C">
              <w:t xml:space="preserve">0-  4.27777778= </w:t>
            </w:r>
            <w:r w:rsidRPr="00D93B7C">
              <w:rPr>
                <w:color w:val="000000"/>
              </w:rPr>
              <w:t>-4.277777778</w:t>
            </w:r>
          </w:p>
          <w:p w14:paraId="03CDE704" w14:textId="77777777" w:rsidR="00D93B7C" w:rsidRPr="00D93B7C" w:rsidRDefault="00D93B7C" w:rsidP="004B5013"/>
          <w:p w14:paraId="0D24250D" w14:textId="77777777" w:rsidR="00D93B7C" w:rsidRPr="00D93B7C" w:rsidRDefault="00D93B7C" w:rsidP="004B5013"/>
        </w:tc>
        <w:tc>
          <w:tcPr>
            <w:tcW w:w="0" w:type="auto"/>
          </w:tcPr>
          <w:p w14:paraId="3EAE17B9" w14:textId="77777777" w:rsidR="00D93B7C" w:rsidRPr="00D93B7C" w:rsidRDefault="00D93B7C" w:rsidP="004B5013">
            <w:pPr>
              <w:rPr>
                <w:color w:val="000000"/>
              </w:rPr>
            </w:pPr>
            <w:r w:rsidRPr="00D93B7C">
              <w:rPr>
                <w:color w:val="000000"/>
              </w:rPr>
              <w:t>18.2993827</w:t>
            </w:r>
          </w:p>
          <w:p w14:paraId="37D0F04B" w14:textId="77777777" w:rsidR="00D93B7C" w:rsidRPr="00D93B7C" w:rsidRDefault="00D93B7C" w:rsidP="004B5013">
            <w:pPr>
              <w:tabs>
                <w:tab w:val="left" w:pos="1878"/>
              </w:tabs>
              <w:jc w:val="center"/>
            </w:pPr>
          </w:p>
        </w:tc>
      </w:tr>
    </w:tbl>
    <w:p w14:paraId="554EA557" w14:textId="4529D33F" w:rsidR="00D93B7C" w:rsidRDefault="00D93B7C" w:rsidP="00D93B7C">
      <w:pPr>
        <w:rPr>
          <w:rFonts w:ascii="Cambria" w:hAnsi="Cambria"/>
          <w:sz w:val="22"/>
          <w:szCs w:val="20"/>
        </w:rPr>
      </w:pPr>
    </w:p>
    <w:p w14:paraId="094E8C0E" w14:textId="532A2764" w:rsidR="00D93B7C" w:rsidRPr="00D73371" w:rsidRDefault="00D93B7C" w:rsidP="00D93B7C">
      <w:pPr>
        <w:rPr>
          <w:rStyle w:val="e24kjd"/>
          <w:color w:val="000000"/>
        </w:rPr>
      </w:pPr>
      <w:r w:rsidRPr="00D73371">
        <w:rPr>
          <w:rStyle w:val="e24kjd"/>
        </w:rPr>
        <w:t xml:space="preserve">                  Σ = </w:t>
      </w:r>
      <w:r w:rsidRPr="00D73371">
        <w:rPr>
          <w:color w:val="000000"/>
        </w:rPr>
        <w:t>137.555556</w:t>
      </w:r>
      <w:r w:rsidRPr="00D73371">
        <w:rPr>
          <w:rStyle w:val="e24kjd"/>
        </w:rPr>
        <w:t xml:space="preserve">/n-1 = </w:t>
      </w:r>
      <w:r w:rsidRPr="00D73371">
        <w:rPr>
          <w:color w:val="000000"/>
        </w:rPr>
        <w:t>17.1944444</w:t>
      </w:r>
    </w:p>
    <w:p w14:paraId="255FAC16" w14:textId="25F189CB" w:rsidR="00D93B7C" w:rsidRPr="0029176A" w:rsidRDefault="00D93B7C" w:rsidP="00D93B7C">
      <w:pPr>
        <w:rPr>
          <w:b/>
          <w:bCs/>
        </w:rPr>
      </w:pPr>
      <w:r w:rsidRPr="0029176A">
        <w:rPr>
          <w:rStyle w:val="e24kjd"/>
          <w:b/>
          <w:bCs/>
        </w:rPr>
        <w:t xml:space="preserve">                  </w:t>
      </w:r>
      <w:r w:rsidR="00FA08EA" w:rsidRPr="0029176A">
        <w:rPr>
          <w:rStyle w:val="mjx-char"/>
          <w:b/>
          <w:bCs/>
          <w:highlight w:val="yellow"/>
        </w:rPr>
        <w:t>s</w:t>
      </w:r>
      <w:r w:rsidR="00FA08EA" w:rsidRPr="0029176A">
        <w:rPr>
          <w:rStyle w:val="mjx-char"/>
          <w:b/>
          <w:bCs/>
          <w:highlight w:val="yellow"/>
          <w:vertAlign w:val="superscript"/>
        </w:rPr>
        <w:t>2</w:t>
      </w:r>
      <w:r w:rsidRPr="0029176A">
        <w:rPr>
          <w:rStyle w:val="e24kjd"/>
          <w:b/>
          <w:bCs/>
          <w:highlight w:val="yellow"/>
        </w:rPr>
        <w:t xml:space="preserve"> = </w:t>
      </w:r>
      <w:r w:rsidRPr="0029176A">
        <w:rPr>
          <w:b/>
          <w:bCs/>
          <w:color w:val="000000"/>
          <w:highlight w:val="yellow"/>
        </w:rPr>
        <w:t>17.1944444</w:t>
      </w:r>
    </w:p>
    <w:p w14:paraId="7099ED27" w14:textId="5C2BE621" w:rsidR="00D93B7C" w:rsidRDefault="00D93B7C" w:rsidP="00D93B7C">
      <w:pPr>
        <w:rPr>
          <w:rFonts w:ascii="Cambria" w:hAnsi="Cambria"/>
          <w:sz w:val="22"/>
          <w:szCs w:val="20"/>
        </w:rPr>
      </w:pPr>
    </w:p>
    <w:p w14:paraId="1B286EA9" w14:textId="792A07BB" w:rsidR="00D93B7C" w:rsidRDefault="00D93B7C" w:rsidP="00D93B7C">
      <w:pPr>
        <w:rPr>
          <w:rFonts w:ascii="Cambria" w:hAnsi="Cambria"/>
          <w:sz w:val="22"/>
          <w:szCs w:val="20"/>
        </w:rPr>
      </w:pPr>
    </w:p>
    <w:p w14:paraId="5C7795EE" w14:textId="72BFB52F" w:rsidR="00D93B7C" w:rsidRDefault="00D93B7C" w:rsidP="00D93B7C">
      <w:pPr>
        <w:rPr>
          <w:rFonts w:ascii="Cambria" w:hAnsi="Cambria"/>
          <w:sz w:val="22"/>
          <w:szCs w:val="20"/>
        </w:rPr>
      </w:pPr>
    </w:p>
    <w:p w14:paraId="3F96B13A" w14:textId="3AE4CC53" w:rsidR="00D93B7C" w:rsidRDefault="00D93B7C" w:rsidP="00D93B7C">
      <w:pPr>
        <w:rPr>
          <w:rFonts w:ascii="Cambria" w:hAnsi="Cambria"/>
          <w:sz w:val="22"/>
          <w:szCs w:val="20"/>
        </w:rPr>
      </w:pPr>
    </w:p>
    <w:p w14:paraId="767F713A" w14:textId="1227BF8D" w:rsidR="00D93B7C" w:rsidRDefault="00D93B7C" w:rsidP="00D93B7C">
      <w:pPr>
        <w:rPr>
          <w:rFonts w:ascii="Cambria" w:hAnsi="Cambria"/>
          <w:sz w:val="22"/>
          <w:szCs w:val="20"/>
        </w:rPr>
      </w:pPr>
    </w:p>
    <w:p w14:paraId="19EC32E8" w14:textId="1569A7FB" w:rsidR="00D93B7C" w:rsidRDefault="00D93B7C" w:rsidP="00D93B7C">
      <w:pPr>
        <w:rPr>
          <w:rFonts w:ascii="Cambria" w:hAnsi="Cambria"/>
          <w:sz w:val="22"/>
          <w:szCs w:val="20"/>
        </w:rPr>
      </w:pPr>
    </w:p>
    <w:p w14:paraId="115DF66B" w14:textId="5CC31D1E" w:rsidR="00D93B7C" w:rsidRDefault="00D93B7C" w:rsidP="00D93B7C">
      <w:pPr>
        <w:rPr>
          <w:rFonts w:ascii="Cambria" w:hAnsi="Cambria"/>
          <w:sz w:val="22"/>
          <w:szCs w:val="20"/>
        </w:rPr>
      </w:pPr>
    </w:p>
    <w:p w14:paraId="45940C41" w14:textId="4AE4B10A" w:rsidR="00D93B7C" w:rsidRDefault="00D93B7C" w:rsidP="00D93B7C">
      <w:pPr>
        <w:rPr>
          <w:rFonts w:ascii="Cambria" w:hAnsi="Cambria"/>
          <w:sz w:val="22"/>
          <w:szCs w:val="20"/>
        </w:rPr>
      </w:pPr>
    </w:p>
    <w:p w14:paraId="42689F47" w14:textId="69369EB7" w:rsidR="00317EE2" w:rsidRDefault="00317EE2" w:rsidP="00D93B7C">
      <w:pPr>
        <w:rPr>
          <w:rFonts w:ascii="Cambria" w:hAnsi="Cambria"/>
          <w:sz w:val="22"/>
          <w:szCs w:val="20"/>
        </w:rPr>
      </w:pPr>
    </w:p>
    <w:p w14:paraId="6F73CA10" w14:textId="481BC41E" w:rsidR="00667F34" w:rsidRDefault="00667F34" w:rsidP="00D93B7C">
      <w:pPr>
        <w:rPr>
          <w:rFonts w:ascii="Cambria" w:hAnsi="Cambria"/>
          <w:sz w:val="22"/>
          <w:szCs w:val="20"/>
        </w:rPr>
      </w:pPr>
    </w:p>
    <w:p w14:paraId="6C3F99EC" w14:textId="5F00E992" w:rsidR="00667F34" w:rsidRDefault="00667F34" w:rsidP="00D93B7C">
      <w:pPr>
        <w:rPr>
          <w:rFonts w:ascii="Cambria" w:hAnsi="Cambria"/>
          <w:sz w:val="22"/>
          <w:szCs w:val="20"/>
        </w:rPr>
      </w:pPr>
    </w:p>
    <w:p w14:paraId="410D632D" w14:textId="39A286B8" w:rsidR="00667F34" w:rsidRDefault="00667F34" w:rsidP="00D93B7C">
      <w:pPr>
        <w:rPr>
          <w:rFonts w:ascii="Cambria" w:hAnsi="Cambria"/>
          <w:sz w:val="22"/>
          <w:szCs w:val="20"/>
        </w:rPr>
      </w:pPr>
    </w:p>
    <w:p w14:paraId="2B1724BA" w14:textId="31E8ABEB" w:rsidR="00667F34" w:rsidRDefault="00667F34" w:rsidP="00D93B7C">
      <w:pPr>
        <w:rPr>
          <w:rFonts w:ascii="Cambria" w:hAnsi="Cambria"/>
          <w:sz w:val="22"/>
          <w:szCs w:val="20"/>
        </w:rPr>
      </w:pPr>
    </w:p>
    <w:p w14:paraId="461820A0" w14:textId="77777777" w:rsidR="00667F34" w:rsidRDefault="00667F34" w:rsidP="00D93B7C">
      <w:pPr>
        <w:rPr>
          <w:rFonts w:ascii="Cambria" w:hAnsi="Cambria"/>
          <w:sz w:val="22"/>
          <w:szCs w:val="20"/>
        </w:rPr>
      </w:pPr>
    </w:p>
    <w:p w14:paraId="4E10A7EB" w14:textId="77777777" w:rsidR="00D93B7C" w:rsidRPr="008E7B6A" w:rsidRDefault="00D93B7C" w:rsidP="00D93B7C">
      <w:pPr>
        <w:rPr>
          <w:rFonts w:ascii="Cambria" w:hAnsi="Cambria"/>
          <w:sz w:val="22"/>
          <w:szCs w:val="20"/>
        </w:rPr>
      </w:pPr>
    </w:p>
    <w:p w14:paraId="19D6DBAD" w14:textId="0817F006" w:rsidR="00DB5DB1" w:rsidRPr="00D93B7C" w:rsidRDefault="00C5634E" w:rsidP="00DB5DB1">
      <w:pPr>
        <w:numPr>
          <w:ilvl w:val="0"/>
          <w:numId w:val="7"/>
        </w:numPr>
        <w:rPr>
          <w:rFonts w:ascii="Cambria" w:hAnsi="Cambria"/>
          <w:b/>
          <w:bCs/>
          <w:sz w:val="22"/>
          <w:szCs w:val="20"/>
        </w:rPr>
      </w:pPr>
      <w:r w:rsidRPr="00D93B7C">
        <w:rPr>
          <w:rFonts w:ascii="Cambria" w:hAnsi="Cambria"/>
          <w:b/>
          <w:bCs/>
          <w:sz w:val="22"/>
          <w:szCs w:val="20"/>
        </w:rPr>
        <w:t>What is the standard deviation?</w:t>
      </w:r>
    </w:p>
    <w:p w14:paraId="53289E48" w14:textId="584D23C5" w:rsidR="00E66611" w:rsidRDefault="00E66611" w:rsidP="00D93B7C">
      <w:pPr>
        <w:rPr>
          <w:rFonts w:ascii="Cambria" w:hAnsi="Cambria"/>
          <w:sz w:val="22"/>
          <w:szCs w:val="20"/>
        </w:rPr>
      </w:pPr>
    </w:p>
    <w:tbl>
      <w:tblPr>
        <w:tblStyle w:val="TableGrid"/>
        <w:tblW w:w="0" w:type="auto"/>
        <w:tblInd w:w="1165" w:type="dxa"/>
        <w:tblLook w:val="04A0" w:firstRow="1" w:lastRow="0" w:firstColumn="1" w:lastColumn="0" w:noHBand="0" w:noVBand="1"/>
      </w:tblPr>
      <w:tblGrid>
        <w:gridCol w:w="456"/>
        <w:gridCol w:w="3212"/>
        <w:gridCol w:w="1356"/>
      </w:tblGrid>
      <w:tr w:rsidR="00E66611" w:rsidRPr="00D93B7C" w14:paraId="11E80DE0" w14:textId="77777777" w:rsidTr="00D93B7C">
        <w:tc>
          <w:tcPr>
            <w:tcW w:w="0" w:type="auto"/>
          </w:tcPr>
          <w:p w14:paraId="2991F37A" w14:textId="77777777" w:rsidR="00E66611" w:rsidRPr="00D93B7C" w:rsidRDefault="00E66611" w:rsidP="004B5013">
            <w:pPr>
              <w:jc w:val="center"/>
              <w:rPr>
                <w:b/>
                <w:bCs/>
              </w:rPr>
            </w:pPr>
            <w:r w:rsidRPr="00D93B7C">
              <w:rPr>
                <w:b/>
                <w:bCs/>
              </w:rPr>
              <w:t>X</w:t>
            </w:r>
          </w:p>
        </w:tc>
        <w:tc>
          <w:tcPr>
            <w:tcW w:w="0" w:type="auto"/>
          </w:tcPr>
          <w:p w14:paraId="5F366B55" w14:textId="77777777" w:rsidR="00E66611" w:rsidRPr="00D93B7C" w:rsidRDefault="00E66611" w:rsidP="004B5013">
            <w:pPr>
              <w:pStyle w:val="Heading1"/>
              <w:jc w:val="center"/>
            </w:pPr>
            <w:r w:rsidRPr="00D93B7C">
              <w:t>X-X̅</w:t>
            </w:r>
          </w:p>
          <w:p w14:paraId="45C077D1" w14:textId="77777777" w:rsidR="00E66611" w:rsidRPr="00D93B7C" w:rsidRDefault="00E66611" w:rsidP="004B5013">
            <w:pPr>
              <w:jc w:val="center"/>
              <w:rPr>
                <w:b/>
                <w:bCs/>
              </w:rPr>
            </w:pPr>
          </w:p>
        </w:tc>
        <w:tc>
          <w:tcPr>
            <w:tcW w:w="0" w:type="auto"/>
          </w:tcPr>
          <w:p w14:paraId="03C161E6" w14:textId="77777777" w:rsidR="00E66611" w:rsidRPr="00D93B7C" w:rsidRDefault="00E66611" w:rsidP="004B5013">
            <w:pPr>
              <w:pStyle w:val="Heading1"/>
              <w:jc w:val="center"/>
              <w:rPr>
                <w:vertAlign w:val="superscript"/>
              </w:rPr>
            </w:pPr>
            <w:r w:rsidRPr="00D93B7C">
              <w:t>(X-X̅)</w:t>
            </w:r>
            <w:r w:rsidRPr="00D93B7C">
              <w:rPr>
                <w:vertAlign w:val="superscript"/>
              </w:rPr>
              <w:t>2</w:t>
            </w:r>
          </w:p>
          <w:p w14:paraId="2CD56748" w14:textId="77777777" w:rsidR="00E66611" w:rsidRPr="00D93B7C" w:rsidRDefault="00E66611" w:rsidP="004B5013">
            <w:pPr>
              <w:jc w:val="center"/>
            </w:pPr>
          </w:p>
        </w:tc>
      </w:tr>
      <w:tr w:rsidR="00E66611" w:rsidRPr="00D93B7C" w14:paraId="2E35D6B9" w14:textId="77777777" w:rsidTr="00D93B7C">
        <w:tc>
          <w:tcPr>
            <w:tcW w:w="0" w:type="auto"/>
          </w:tcPr>
          <w:p w14:paraId="0E690040" w14:textId="77777777" w:rsidR="00E66611" w:rsidRPr="00D93B7C" w:rsidRDefault="00E66611" w:rsidP="004B5013">
            <w:r w:rsidRPr="00D93B7C">
              <w:t>1</w:t>
            </w:r>
          </w:p>
        </w:tc>
        <w:tc>
          <w:tcPr>
            <w:tcW w:w="0" w:type="auto"/>
          </w:tcPr>
          <w:p w14:paraId="2C0FB26A" w14:textId="6FA77732" w:rsidR="00D12051" w:rsidRPr="00D93B7C" w:rsidRDefault="00E66611" w:rsidP="00D12051">
            <w:r w:rsidRPr="00D93B7C">
              <w:t xml:space="preserve">1- 4.27777778= </w:t>
            </w:r>
            <w:r w:rsidR="00D12051" w:rsidRPr="00D93B7C">
              <w:rPr>
                <w:color w:val="000000"/>
              </w:rPr>
              <w:t>-3.277777778</w:t>
            </w:r>
          </w:p>
          <w:p w14:paraId="6D3B61BA" w14:textId="07CA6AF6" w:rsidR="00E66611" w:rsidRPr="00D93B7C" w:rsidRDefault="00E66611" w:rsidP="004B5013"/>
          <w:p w14:paraId="1A210B8B" w14:textId="77777777" w:rsidR="00E66611" w:rsidRPr="00D93B7C" w:rsidRDefault="00E66611" w:rsidP="004B5013"/>
        </w:tc>
        <w:tc>
          <w:tcPr>
            <w:tcW w:w="0" w:type="auto"/>
          </w:tcPr>
          <w:p w14:paraId="045EF342" w14:textId="77777777" w:rsidR="00D12051" w:rsidRPr="00D93B7C" w:rsidRDefault="00D12051" w:rsidP="00D12051">
            <w:pPr>
              <w:rPr>
                <w:color w:val="000000"/>
              </w:rPr>
            </w:pPr>
            <w:r w:rsidRPr="00D93B7C">
              <w:rPr>
                <w:color w:val="000000"/>
              </w:rPr>
              <w:t>10.7438272</w:t>
            </w:r>
          </w:p>
          <w:p w14:paraId="0E8C0F5B" w14:textId="77777777" w:rsidR="00E66611" w:rsidRPr="00D93B7C" w:rsidRDefault="00E66611" w:rsidP="004B5013">
            <w:pPr>
              <w:tabs>
                <w:tab w:val="left" w:pos="2467"/>
              </w:tabs>
            </w:pPr>
          </w:p>
        </w:tc>
      </w:tr>
      <w:tr w:rsidR="00E66611" w:rsidRPr="00D93B7C" w14:paraId="0C3B680D" w14:textId="77777777" w:rsidTr="00D93B7C">
        <w:tc>
          <w:tcPr>
            <w:tcW w:w="0" w:type="auto"/>
          </w:tcPr>
          <w:p w14:paraId="627B532E" w14:textId="77777777" w:rsidR="00E66611" w:rsidRPr="00D93B7C" w:rsidRDefault="00E66611" w:rsidP="004B5013">
            <w:r w:rsidRPr="00D93B7C">
              <w:t>5</w:t>
            </w:r>
          </w:p>
        </w:tc>
        <w:tc>
          <w:tcPr>
            <w:tcW w:w="0" w:type="auto"/>
          </w:tcPr>
          <w:p w14:paraId="3D9D42B0" w14:textId="0694B938" w:rsidR="00D12051" w:rsidRPr="00D93B7C" w:rsidRDefault="00E66611" w:rsidP="00D12051">
            <w:r w:rsidRPr="00D93B7C">
              <w:t xml:space="preserve">5- 4.27777778= </w:t>
            </w:r>
            <w:r w:rsidR="00D12051" w:rsidRPr="00D93B7C">
              <w:rPr>
                <w:color w:val="000000"/>
              </w:rPr>
              <w:t>0.722222222</w:t>
            </w:r>
          </w:p>
          <w:p w14:paraId="3032F759" w14:textId="25F7A29A" w:rsidR="00E66611" w:rsidRPr="00D93B7C" w:rsidRDefault="00E66611" w:rsidP="004B5013"/>
          <w:p w14:paraId="2E47D538" w14:textId="77777777" w:rsidR="00E66611" w:rsidRPr="00D93B7C" w:rsidRDefault="00E66611" w:rsidP="004B5013"/>
        </w:tc>
        <w:tc>
          <w:tcPr>
            <w:tcW w:w="0" w:type="auto"/>
          </w:tcPr>
          <w:p w14:paraId="65BEACDD" w14:textId="77777777" w:rsidR="00D12051" w:rsidRPr="00D93B7C" w:rsidRDefault="00D12051" w:rsidP="00D12051">
            <w:pPr>
              <w:rPr>
                <w:color w:val="000000"/>
              </w:rPr>
            </w:pPr>
            <w:r w:rsidRPr="00D93B7C">
              <w:rPr>
                <w:color w:val="000000"/>
              </w:rPr>
              <w:t>0.52160494</w:t>
            </w:r>
          </w:p>
          <w:p w14:paraId="60287C74" w14:textId="77777777" w:rsidR="00E66611" w:rsidRPr="00D93B7C" w:rsidRDefault="00E66611" w:rsidP="00D12051"/>
        </w:tc>
      </w:tr>
      <w:tr w:rsidR="00E66611" w:rsidRPr="00D93B7C" w14:paraId="383421BD" w14:textId="77777777" w:rsidTr="00D93B7C">
        <w:tc>
          <w:tcPr>
            <w:tcW w:w="0" w:type="auto"/>
          </w:tcPr>
          <w:p w14:paraId="5E138281" w14:textId="77777777" w:rsidR="00E66611" w:rsidRPr="00D93B7C" w:rsidRDefault="00E66611" w:rsidP="004B5013">
            <w:r w:rsidRPr="00D93B7C">
              <w:t>.5</w:t>
            </w:r>
          </w:p>
        </w:tc>
        <w:tc>
          <w:tcPr>
            <w:tcW w:w="0" w:type="auto"/>
          </w:tcPr>
          <w:p w14:paraId="53C22B80" w14:textId="12925D28" w:rsidR="00D12051" w:rsidRPr="00D93B7C" w:rsidRDefault="00E66611" w:rsidP="00D12051">
            <w:r w:rsidRPr="00D93B7C">
              <w:t xml:space="preserve">.5- 4.27777778= </w:t>
            </w:r>
            <w:r w:rsidR="00D12051" w:rsidRPr="00D93B7C">
              <w:rPr>
                <w:color w:val="000000"/>
              </w:rPr>
              <w:t>-3.777777778</w:t>
            </w:r>
          </w:p>
          <w:p w14:paraId="2D826927" w14:textId="0EE7FB86" w:rsidR="00E66611" w:rsidRPr="00D93B7C" w:rsidRDefault="00E66611" w:rsidP="004B5013"/>
          <w:p w14:paraId="7F08D248" w14:textId="77777777" w:rsidR="00E66611" w:rsidRPr="00D93B7C" w:rsidRDefault="00E66611" w:rsidP="004B5013"/>
        </w:tc>
        <w:tc>
          <w:tcPr>
            <w:tcW w:w="0" w:type="auto"/>
          </w:tcPr>
          <w:p w14:paraId="6924E1BF" w14:textId="77777777" w:rsidR="00D12051" w:rsidRPr="00D93B7C" w:rsidRDefault="00D12051" w:rsidP="00D12051">
            <w:pPr>
              <w:rPr>
                <w:color w:val="000000"/>
              </w:rPr>
            </w:pPr>
            <w:r w:rsidRPr="00D93B7C">
              <w:rPr>
                <w:color w:val="000000"/>
              </w:rPr>
              <w:t>14.2716049</w:t>
            </w:r>
          </w:p>
          <w:p w14:paraId="6BABC868" w14:textId="77777777" w:rsidR="00E66611" w:rsidRPr="00D93B7C" w:rsidRDefault="00E66611" w:rsidP="00D12051"/>
        </w:tc>
      </w:tr>
      <w:tr w:rsidR="00E66611" w:rsidRPr="00D93B7C" w14:paraId="6E73616F" w14:textId="77777777" w:rsidTr="00D93B7C">
        <w:tc>
          <w:tcPr>
            <w:tcW w:w="0" w:type="auto"/>
          </w:tcPr>
          <w:p w14:paraId="42FF0F20" w14:textId="77777777" w:rsidR="00E66611" w:rsidRPr="00D93B7C" w:rsidRDefault="00E66611" w:rsidP="004B5013">
            <w:r w:rsidRPr="00D93B7C">
              <w:t>1</w:t>
            </w:r>
          </w:p>
        </w:tc>
        <w:tc>
          <w:tcPr>
            <w:tcW w:w="0" w:type="auto"/>
          </w:tcPr>
          <w:p w14:paraId="09315D8E" w14:textId="140C89C5" w:rsidR="00D12051" w:rsidRPr="00D93B7C" w:rsidRDefault="00E66611" w:rsidP="00D12051">
            <w:r w:rsidRPr="00D93B7C">
              <w:t xml:space="preserve">1-  4.27777778= </w:t>
            </w:r>
            <w:r w:rsidR="00D12051" w:rsidRPr="00D93B7C">
              <w:rPr>
                <w:color w:val="000000"/>
              </w:rPr>
              <w:t>-3.277777778</w:t>
            </w:r>
          </w:p>
          <w:p w14:paraId="4DF412B2" w14:textId="58037614" w:rsidR="00E66611" w:rsidRPr="00D93B7C" w:rsidRDefault="00E66611" w:rsidP="004B5013"/>
          <w:p w14:paraId="277E08DD" w14:textId="77777777" w:rsidR="00E66611" w:rsidRPr="00D93B7C" w:rsidRDefault="00E66611" w:rsidP="004B5013"/>
        </w:tc>
        <w:tc>
          <w:tcPr>
            <w:tcW w:w="0" w:type="auto"/>
          </w:tcPr>
          <w:p w14:paraId="043F9115" w14:textId="77777777" w:rsidR="00D12051" w:rsidRPr="00D93B7C" w:rsidRDefault="00D12051" w:rsidP="00D12051">
            <w:pPr>
              <w:rPr>
                <w:color w:val="000000"/>
              </w:rPr>
            </w:pPr>
            <w:r w:rsidRPr="00D93B7C">
              <w:rPr>
                <w:color w:val="000000"/>
              </w:rPr>
              <w:t>10.7438272</w:t>
            </w:r>
          </w:p>
          <w:p w14:paraId="4F2F8E50" w14:textId="46F54357" w:rsidR="00D12051" w:rsidRPr="00D93B7C" w:rsidRDefault="00D12051" w:rsidP="00D12051">
            <w:pPr>
              <w:jc w:val="center"/>
            </w:pPr>
          </w:p>
        </w:tc>
      </w:tr>
      <w:tr w:rsidR="00E66611" w:rsidRPr="00D93B7C" w14:paraId="5CD15AB1" w14:textId="77777777" w:rsidTr="00D93B7C">
        <w:tc>
          <w:tcPr>
            <w:tcW w:w="0" w:type="auto"/>
          </w:tcPr>
          <w:p w14:paraId="5B6DDF60" w14:textId="77777777" w:rsidR="00E66611" w:rsidRPr="00D93B7C" w:rsidRDefault="00E66611" w:rsidP="004B5013">
            <w:r w:rsidRPr="00D93B7C">
              <w:t>9</w:t>
            </w:r>
          </w:p>
        </w:tc>
        <w:tc>
          <w:tcPr>
            <w:tcW w:w="0" w:type="auto"/>
          </w:tcPr>
          <w:p w14:paraId="23F7DC1D" w14:textId="400E13EC" w:rsidR="00D12051" w:rsidRPr="00D93B7C" w:rsidRDefault="00E66611" w:rsidP="00D12051">
            <w:r w:rsidRPr="00D93B7C">
              <w:t xml:space="preserve">9-  4.27777778= </w:t>
            </w:r>
            <w:r w:rsidR="00D12051" w:rsidRPr="00D93B7C">
              <w:rPr>
                <w:color w:val="000000"/>
              </w:rPr>
              <w:t>4.722222222</w:t>
            </w:r>
          </w:p>
          <w:p w14:paraId="211F500D" w14:textId="49A2B97E" w:rsidR="00E66611" w:rsidRPr="00D93B7C" w:rsidRDefault="00E66611" w:rsidP="004B5013"/>
          <w:p w14:paraId="494EC4F6" w14:textId="77777777" w:rsidR="00E66611" w:rsidRPr="00D93B7C" w:rsidRDefault="00E66611" w:rsidP="004B5013"/>
        </w:tc>
        <w:tc>
          <w:tcPr>
            <w:tcW w:w="0" w:type="auto"/>
          </w:tcPr>
          <w:p w14:paraId="7C3D5DAA" w14:textId="77777777" w:rsidR="00D12051" w:rsidRPr="00D93B7C" w:rsidRDefault="00D12051" w:rsidP="00D12051">
            <w:pPr>
              <w:rPr>
                <w:color w:val="000000"/>
              </w:rPr>
            </w:pPr>
            <w:r w:rsidRPr="00D93B7C">
              <w:rPr>
                <w:color w:val="000000"/>
              </w:rPr>
              <w:t>22.2993827</w:t>
            </w:r>
          </w:p>
          <w:p w14:paraId="4C61BE61" w14:textId="15AD96BE" w:rsidR="00D12051" w:rsidRPr="00D93B7C" w:rsidRDefault="00D12051" w:rsidP="00D12051">
            <w:pPr>
              <w:jc w:val="center"/>
            </w:pPr>
          </w:p>
        </w:tc>
      </w:tr>
      <w:tr w:rsidR="00E66611" w:rsidRPr="00D93B7C" w14:paraId="197A6D8C" w14:textId="77777777" w:rsidTr="00D93B7C">
        <w:tc>
          <w:tcPr>
            <w:tcW w:w="0" w:type="auto"/>
          </w:tcPr>
          <w:p w14:paraId="66910EC4" w14:textId="77777777" w:rsidR="00E66611" w:rsidRPr="00D93B7C" w:rsidRDefault="00E66611" w:rsidP="004B5013">
            <w:r w:rsidRPr="00D93B7C">
              <w:t>8</w:t>
            </w:r>
          </w:p>
        </w:tc>
        <w:tc>
          <w:tcPr>
            <w:tcW w:w="0" w:type="auto"/>
          </w:tcPr>
          <w:p w14:paraId="2513E323" w14:textId="771F17E7" w:rsidR="00D12051" w:rsidRPr="00D93B7C" w:rsidRDefault="00E66611" w:rsidP="00D12051">
            <w:r w:rsidRPr="00D93B7C">
              <w:t xml:space="preserve">8-  4.27777778= </w:t>
            </w:r>
            <w:r w:rsidR="00D12051" w:rsidRPr="00D93B7C">
              <w:rPr>
                <w:color w:val="000000"/>
              </w:rPr>
              <w:t>3.722222222</w:t>
            </w:r>
          </w:p>
          <w:p w14:paraId="65F06691" w14:textId="2C6F140A" w:rsidR="00E66611" w:rsidRPr="00D93B7C" w:rsidRDefault="00E66611" w:rsidP="004B5013"/>
          <w:p w14:paraId="529BC20F" w14:textId="77777777" w:rsidR="00E66611" w:rsidRPr="00D93B7C" w:rsidRDefault="00E66611" w:rsidP="004B5013"/>
        </w:tc>
        <w:tc>
          <w:tcPr>
            <w:tcW w:w="0" w:type="auto"/>
          </w:tcPr>
          <w:p w14:paraId="4FB840DA" w14:textId="77777777" w:rsidR="00D12051" w:rsidRPr="00D93B7C" w:rsidRDefault="00D12051" w:rsidP="00D12051">
            <w:pPr>
              <w:rPr>
                <w:color w:val="000000"/>
              </w:rPr>
            </w:pPr>
            <w:r w:rsidRPr="00D93B7C">
              <w:rPr>
                <w:color w:val="000000"/>
              </w:rPr>
              <w:t>13.8549383</w:t>
            </w:r>
          </w:p>
          <w:p w14:paraId="474ABE7C" w14:textId="593F2F8D" w:rsidR="00D12051" w:rsidRPr="00D93B7C" w:rsidRDefault="00D12051" w:rsidP="00D12051">
            <w:pPr>
              <w:jc w:val="center"/>
            </w:pPr>
          </w:p>
        </w:tc>
      </w:tr>
      <w:tr w:rsidR="00E66611" w:rsidRPr="00D93B7C" w14:paraId="27BE5347" w14:textId="77777777" w:rsidTr="00D93B7C">
        <w:tc>
          <w:tcPr>
            <w:tcW w:w="0" w:type="auto"/>
          </w:tcPr>
          <w:p w14:paraId="08C946D0" w14:textId="77777777" w:rsidR="00E66611" w:rsidRPr="00D93B7C" w:rsidRDefault="00E66611" w:rsidP="004B5013">
            <w:r w:rsidRPr="00D93B7C">
              <w:lastRenderedPageBreak/>
              <w:t>11</w:t>
            </w:r>
          </w:p>
        </w:tc>
        <w:tc>
          <w:tcPr>
            <w:tcW w:w="0" w:type="auto"/>
          </w:tcPr>
          <w:p w14:paraId="599EDEF9" w14:textId="7EE4EA95" w:rsidR="00D12051" w:rsidRPr="00D93B7C" w:rsidRDefault="00E66611" w:rsidP="00D12051">
            <w:r w:rsidRPr="00D93B7C">
              <w:t xml:space="preserve">11-4.27777778= </w:t>
            </w:r>
            <w:r w:rsidR="00D12051" w:rsidRPr="00D93B7C">
              <w:rPr>
                <w:color w:val="000000"/>
              </w:rPr>
              <w:t>6.722222222</w:t>
            </w:r>
          </w:p>
          <w:p w14:paraId="38C5282A" w14:textId="77777777" w:rsidR="00E66611" w:rsidRPr="00D93B7C" w:rsidRDefault="00E66611" w:rsidP="004B5013"/>
        </w:tc>
        <w:tc>
          <w:tcPr>
            <w:tcW w:w="0" w:type="auto"/>
          </w:tcPr>
          <w:p w14:paraId="159581DB" w14:textId="77777777" w:rsidR="00D12051" w:rsidRPr="00D93B7C" w:rsidRDefault="00D12051" w:rsidP="00D12051">
            <w:pPr>
              <w:rPr>
                <w:color w:val="000000"/>
              </w:rPr>
            </w:pPr>
            <w:r w:rsidRPr="00D93B7C">
              <w:rPr>
                <w:color w:val="000000"/>
              </w:rPr>
              <w:t>45.1882716</w:t>
            </w:r>
          </w:p>
          <w:p w14:paraId="3FB54253" w14:textId="6A9CD105" w:rsidR="00D12051" w:rsidRPr="00D93B7C" w:rsidRDefault="00D12051" w:rsidP="00D12051">
            <w:pPr>
              <w:jc w:val="center"/>
            </w:pPr>
          </w:p>
        </w:tc>
      </w:tr>
      <w:tr w:rsidR="00E66611" w:rsidRPr="00D93B7C" w14:paraId="74252B8E" w14:textId="77777777" w:rsidTr="00D93B7C">
        <w:tc>
          <w:tcPr>
            <w:tcW w:w="0" w:type="auto"/>
          </w:tcPr>
          <w:p w14:paraId="4B8D9E90" w14:textId="77777777" w:rsidR="00E66611" w:rsidRPr="00D93B7C" w:rsidRDefault="00E66611" w:rsidP="004B5013">
            <w:r w:rsidRPr="00D93B7C">
              <w:t>3</w:t>
            </w:r>
          </w:p>
        </w:tc>
        <w:tc>
          <w:tcPr>
            <w:tcW w:w="0" w:type="auto"/>
          </w:tcPr>
          <w:p w14:paraId="17E0635B" w14:textId="2F084519" w:rsidR="00D12051" w:rsidRPr="00D93B7C" w:rsidRDefault="00E66611" w:rsidP="00D12051">
            <w:r w:rsidRPr="00D93B7C">
              <w:t xml:space="preserve">3 - 4.27777778= </w:t>
            </w:r>
            <w:r w:rsidR="00D12051" w:rsidRPr="00D93B7C">
              <w:rPr>
                <w:color w:val="000000"/>
              </w:rPr>
              <w:t>-1.277777778</w:t>
            </w:r>
          </w:p>
          <w:p w14:paraId="552CE8ED" w14:textId="77777777" w:rsidR="00E66611" w:rsidRPr="00D93B7C" w:rsidRDefault="00E66611" w:rsidP="004B5013"/>
        </w:tc>
        <w:tc>
          <w:tcPr>
            <w:tcW w:w="0" w:type="auto"/>
          </w:tcPr>
          <w:p w14:paraId="66264C44" w14:textId="77777777" w:rsidR="00D12051" w:rsidRPr="00D93B7C" w:rsidRDefault="00D12051" w:rsidP="00D12051">
            <w:pPr>
              <w:rPr>
                <w:color w:val="000000"/>
              </w:rPr>
            </w:pPr>
            <w:r w:rsidRPr="00D93B7C">
              <w:rPr>
                <w:color w:val="000000"/>
              </w:rPr>
              <w:t>1.63271605</w:t>
            </w:r>
          </w:p>
          <w:p w14:paraId="4890C011" w14:textId="77777777" w:rsidR="00E66611" w:rsidRPr="00D93B7C" w:rsidRDefault="00E66611" w:rsidP="004B5013">
            <w:pPr>
              <w:tabs>
                <w:tab w:val="left" w:pos="2592"/>
              </w:tabs>
            </w:pPr>
          </w:p>
        </w:tc>
      </w:tr>
      <w:tr w:rsidR="00E66611" w:rsidRPr="00D93B7C" w14:paraId="366A8A11" w14:textId="77777777" w:rsidTr="00D93B7C">
        <w:tc>
          <w:tcPr>
            <w:tcW w:w="0" w:type="auto"/>
          </w:tcPr>
          <w:p w14:paraId="5104EF8E" w14:textId="77777777" w:rsidR="00E66611" w:rsidRPr="00D93B7C" w:rsidRDefault="00E66611" w:rsidP="004B5013">
            <w:r w:rsidRPr="00D93B7C">
              <w:t>0</w:t>
            </w:r>
          </w:p>
        </w:tc>
        <w:tc>
          <w:tcPr>
            <w:tcW w:w="0" w:type="auto"/>
          </w:tcPr>
          <w:p w14:paraId="64D6A0FD" w14:textId="6B4FAA5E" w:rsidR="00D12051" w:rsidRPr="00D93B7C" w:rsidRDefault="00E66611" w:rsidP="00D12051">
            <w:r w:rsidRPr="00D93B7C">
              <w:t xml:space="preserve">0-  4.27777778= </w:t>
            </w:r>
            <w:r w:rsidR="00D12051" w:rsidRPr="00D93B7C">
              <w:rPr>
                <w:color w:val="000000"/>
              </w:rPr>
              <w:t>-4.277777778</w:t>
            </w:r>
          </w:p>
          <w:p w14:paraId="4566F5EC" w14:textId="2D6C6BBA" w:rsidR="00E66611" w:rsidRPr="00D93B7C" w:rsidRDefault="00E66611" w:rsidP="004B5013"/>
          <w:p w14:paraId="19F548B0" w14:textId="77777777" w:rsidR="00E66611" w:rsidRPr="00D93B7C" w:rsidRDefault="00E66611" w:rsidP="004B5013"/>
        </w:tc>
        <w:tc>
          <w:tcPr>
            <w:tcW w:w="0" w:type="auto"/>
          </w:tcPr>
          <w:p w14:paraId="3ED31079" w14:textId="77777777" w:rsidR="00D12051" w:rsidRPr="00D93B7C" w:rsidRDefault="00D12051" w:rsidP="00D12051">
            <w:pPr>
              <w:rPr>
                <w:color w:val="000000"/>
              </w:rPr>
            </w:pPr>
            <w:r w:rsidRPr="00D93B7C">
              <w:rPr>
                <w:color w:val="000000"/>
              </w:rPr>
              <w:t>18.2993827</w:t>
            </w:r>
          </w:p>
          <w:p w14:paraId="73F26DC8" w14:textId="77777777" w:rsidR="00E66611" w:rsidRPr="00D93B7C" w:rsidRDefault="00E66611" w:rsidP="00D12051">
            <w:pPr>
              <w:tabs>
                <w:tab w:val="left" w:pos="1878"/>
              </w:tabs>
              <w:jc w:val="center"/>
            </w:pPr>
          </w:p>
        </w:tc>
      </w:tr>
    </w:tbl>
    <w:p w14:paraId="47CFC9B3" w14:textId="171C0649" w:rsidR="00E66611" w:rsidRPr="00D73371" w:rsidRDefault="00D12051" w:rsidP="00D12051">
      <w:pPr>
        <w:rPr>
          <w:rStyle w:val="e24kjd"/>
          <w:color w:val="000000"/>
        </w:rPr>
      </w:pPr>
      <w:r w:rsidRPr="00D73371">
        <w:rPr>
          <w:rStyle w:val="e24kjd"/>
          <w:b/>
          <w:bCs/>
        </w:rPr>
        <w:t xml:space="preserve">                   </w:t>
      </w:r>
      <w:r w:rsidR="00E66611" w:rsidRPr="00D73371">
        <w:rPr>
          <w:rStyle w:val="e24kjd"/>
        </w:rPr>
        <w:t xml:space="preserve">Σ = </w:t>
      </w:r>
      <w:r w:rsidRPr="00D73371">
        <w:rPr>
          <w:color w:val="000000"/>
        </w:rPr>
        <w:t>137.555556</w:t>
      </w:r>
      <w:r w:rsidR="00E66611" w:rsidRPr="00D73371">
        <w:rPr>
          <w:rStyle w:val="e24kjd"/>
        </w:rPr>
        <w:t xml:space="preserve">/n-1 = </w:t>
      </w:r>
      <w:r w:rsidRPr="00D73371">
        <w:rPr>
          <w:color w:val="000000"/>
        </w:rPr>
        <w:t>17.1944444</w:t>
      </w:r>
    </w:p>
    <w:p w14:paraId="4672A8B8" w14:textId="77777777" w:rsidR="00D73371" w:rsidRPr="00D73371" w:rsidRDefault="0047408E" w:rsidP="00D12051">
      <w:pPr>
        <w:rPr>
          <w:color w:val="000000"/>
        </w:rPr>
      </w:pPr>
      <w:r w:rsidRPr="00D73371">
        <w:rPr>
          <w:rStyle w:val="e24kjd"/>
        </w:rPr>
        <w:t xml:space="preserve">                  (√) </w:t>
      </w:r>
      <w:r w:rsidR="00D12051" w:rsidRPr="00D73371">
        <w:rPr>
          <w:color w:val="000000"/>
        </w:rPr>
        <w:t>17.1944444</w:t>
      </w:r>
    </w:p>
    <w:p w14:paraId="056C4D3F" w14:textId="097F2705" w:rsidR="00D12051" w:rsidRPr="00D73371" w:rsidRDefault="00D73371" w:rsidP="00D73371">
      <w:pPr>
        <w:rPr>
          <w:b/>
          <w:bCs/>
          <w:color w:val="000000"/>
        </w:rPr>
      </w:pPr>
      <w:r w:rsidRPr="00D73371">
        <w:rPr>
          <w:b/>
          <w:bCs/>
          <w:color w:val="000000"/>
        </w:rPr>
        <w:t xml:space="preserve"> </w:t>
      </w:r>
      <w:r w:rsidRPr="00D73371">
        <w:rPr>
          <w:b/>
          <w:bCs/>
          <w:color w:val="000000"/>
        </w:rPr>
        <w:tab/>
        <w:t xml:space="preserve">        </w:t>
      </w:r>
      <w:r w:rsidRPr="00D73371">
        <w:rPr>
          <w:b/>
          <w:bCs/>
          <w:color w:val="000000"/>
          <w:highlight w:val="yellow"/>
        </w:rPr>
        <w:t>s</w:t>
      </w:r>
      <w:r w:rsidR="0047408E" w:rsidRPr="00D73371">
        <w:rPr>
          <w:rStyle w:val="e24kjd"/>
          <w:b/>
          <w:bCs/>
          <w:highlight w:val="yellow"/>
        </w:rPr>
        <w:t xml:space="preserve">= </w:t>
      </w:r>
      <w:r w:rsidR="00D12051" w:rsidRPr="00D73371">
        <w:rPr>
          <w:b/>
          <w:bCs/>
          <w:color w:val="000000"/>
          <w:highlight w:val="yellow"/>
        </w:rPr>
        <w:t>4.14661843</w:t>
      </w:r>
    </w:p>
    <w:p w14:paraId="5D56B109" w14:textId="409D10DD" w:rsidR="0047408E" w:rsidRPr="00D12051" w:rsidRDefault="0047408E" w:rsidP="0047408E">
      <w:pPr>
        <w:rPr>
          <w:rFonts w:ascii="Calibri" w:hAnsi="Calibri" w:cs="Calibri"/>
          <w:color w:val="000000"/>
        </w:rPr>
      </w:pPr>
    </w:p>
    <w:p w14:paraId="5F2B0839" w14:textId="1319E04E" w:rsidR="00E66611" w:rsidRDefault="00E66611" w:rsidP="0047408E">
      <w:pPr>
        <w:rPr>
          <w:rFonts w:ascii="Cambria" w:hAnsi="Cambria"/>
          <w:sz w:val="22"/>
          <w:szCs w:val="20"/>
        </w:rPr>
      </w:pPr>
    </w:p>
    <w:p w14:paraId="62BEC8D5" w14:textId="4C2B6B92" w:rsidR="00D93B7C" w:rsidRDefault="00D93B7C" w:rsidP="0047408E">
      <w:pPr>
        <w:rPr>
          <w:rFonts w:ascii="Cambria" w:hAnsi="Cambria"/>
          <w:sz w:val="22"/>
          <w:szCs w:val="20"/>
        </w:rPr>
      </w:pPr>
    </w:p>
    <w:p w14:paraId="38CA91DD" w14:textId="4E4A8C3F" w:rsidR="00D93B7C" w:rsidRDefault="00D93B7C" w:rsidP="0047408E">
      <w:pPr>
        <w:rPr>
          <w:rFonts w:ascii="Cambria" w:hAnsi="Cambria"/>
          <w:sz w:val="22"/>
          <w:szCs w:val="20"/>
        </w:rPr>
      </w:pPr>
    </w:p>
    <w:p w14:paraId="1CF3393C" w14:textId="39E77F4D" w:rsidR="00D93B7C" w:rsidRDefault="00D93B7C" w:rsidP="0047408E">
      <w:pPr>
        <w:rPr>
          <w:rFonts w:ascii="Cambria" w:hAnsi="Cambria"/>
          <w:sz w:val="22"/>
          <w:szCs w:val="20"/>
        </w:rPr>
      </w:pPr>
    </w:p>
    <w:p w14:paraId="010B71E9" w14:textId="2F1DAF51" w:rsidR="00D93B7C" w:rsidRDefault="00D93B7C" w:rsidP="0047408E">
      <w:pPr>
        <w:rPr>
          <w:rFonts w:ascii="Cambria" w:hAnsi="Cambria"/>
          <w:sz w:val="22"/>
          <w:szCs w:val="20"/>
        </w:rPr>
      </w:pPr>
    </w:p>
    <w:p w14:paraId="20DB8EB2" w14:textId="42B34E0B" w:rsidR="00D93B7C" w:rsidRDefault="00D93B7C" w:rsidP="0047408E">
      <w:pPr>
        <w:rPr>
          <w:rFonts w:ascii="Cambria" w:hAnsi="Cambria"/>
          <w:sz w:val="22"/>
          <w:szCs w:val="20"/>
        </w:rPr>
      </w:pPr>
    </w:p>
    <w:p w14:paraId="73C5E15F" w14:textId="0963F080" w:rsidR="00317EE2" w:rsidRDefault="00317EE2" w:rsidP="0047408E">
      <w:pPr>
        <w:rPr>
          <w:rFonts w:ascii="Cambria" w:hAnsi="Cambria"/>
          <w:sz w:val="22"/>
          <w:szCs w:val="20"/>
        </w:rPr>
      </w:pPr>
    </w:p>
    <w:p w14:paraId="5A0E230F" w14:textId="6B63D801" w:rsidR="00317EE2" w:rsidRDefault="00317EE2" w:rsidP="0047408E">
      <w:pPr>
        <w:rPr>
          <w:rFonts w:ascii="Cambria" w:hAnsi="Cambria"/>
          <w:sz w:val="22"/>
          <w:szCs w:val="20"/>
        </w:rPr>
      </w:pPr>
    </w:p>
    <w:p w14:paraId="70628B3B" w14:textId="0F8453CB" w:rsidR="00317EE2" w:rsidRDefault="00317EE2" w:rsidP="0047408E">
      <w:pPr>
        <w:rPr>
          <w:rFonts w:ascii="Cambria" w:hAnsi="Cambria"/>
          <w:sz w:val="22"/>
          <w:szCs w:val="20"/>
        </w:rPr>
      </w:pPr>
    </w:p>
    <w:p w14:paraId="628F41E0" w14:textId="2CDF11E2" w:rsidR="00317EE2" w:rsidRDefault="00317EE2" w:rsidP="0047408E">
      <w:pPr>
        <w:rPr>
          <w:rFonts w:ascii="Cambria" w:hAnsi="Cambria"/>
          <w:sz w:val="22"/>
          <w:szCs w:val="20"/>
        </w:rPr>
      </w:pPr>
    </w:p>
    <w:p w14:paraId="04BDC6F9" w14:textId="7F86F6F3" w:rsidR="00317EE2" w:rsidRDefault="00317EE2" w:rsidP="0047408E">
      <w:pPr>
        <w:rPr>
          <w:rFonts w:ascii="Cambria" w:hAnsi="Cambria"/>
          <w:sz w:val="22"/>
          <w:szCs w:val="20"/>
        </w:rPr>
      </w:pPr>
    </w:p>
    <w:p w14:paraId="77BCC6D4" w14:textId="2024AB47" w:rsidR="00317EE2" w:rsidRDefault="00317EE2" w:rsidP="0047408E">
      <w:pPr>
        <w:rPr>
          <w:rFonts w:ascii="Cambria" w:hAnsi="Cambria"/>
          <w:sz w:val="22"/>
          <w:szCs w:val="20"/>
        </w:rPr>
      </w:pPr>
    </w:p>
    <w:p w14:paraId="39CB8ACD" w14:textId="5098A34D" w:rsidR="00317EE2" w:rsidRDefault="00317EE2" w:rsidP="0047408E">
      <w:pPr>
        <w:rPr>
          <w:rFonts w:ascii="Cambria" w:hAnsi="Cambria"/>
          <w:sz w:val="22"/>
          <w:szCs w:val="20"/>
        </w:rPr>
      </w:pPr>
    </w:p>
    <w:p w14:paraId="0ABDB018" w14:textId="77777777" w:rsidR="00317EE2" w:rsidRDefault="00317EE2" w:rsidP="0047408E">
      <w:pPr>
        <w:rPr>
          <w:rFonts w:ascii="Cambria" w:hAnsi="Cambria"/>
          <w:sz w:val="22"/>
          <w:szCs w:val="20"/>
        </w:rPr>
      </w:pPr>
    </w:p>
    <w:p w14:paraId="07ABB0B3" w14:textId="77777777" w:rsidR="00D93B7C" w:rsidRPr="00DB5DB1" w:rsidRDefault="00D93B7C" w:rsidP="0047408E">
      <w:pPr>
        <w:rPr>
          <w:rFonts w:ascii="Cambria" w:hAnsi="Cambria"/>
          <w:sz w:val="22"/>
          <w:szCs w:val="20"/>
        </w:rPr>
      </w:pPr>
    </w:p>
    <w:p w14:paraId="62B63949" w14:textId="11EFED08" w:rsidR="00DB5DB1" w:rsidRPr="00667F34" w:rsidRDefault="00DB5DB1" w:rsidP="00DB5DB1">
      <w:pPr>
        <w:numPr>
          <w:ilvl w:val="0"/>
          <w:numId w:val="7"/>
        </w:numPr>
        <w:rPr>
          <w:rFonts w:ascii="Cambria" w:hAnsi="Cambria"/>
          <w:b/>
          <w:bCs/>
          <w:sz w:val="22"/>
          <w:szCs w:val="20"/>
        </w:rPr>
      </w:pPr>
      <w:r w:rsidRPr="00667F34">
        <w:rPr>
          <w:rFonts w:ascii="Cambria" w:hAnsi="Cambria"/>
          <w:b/>
          <w:bCs/>
          <w:sz w:val="22"/>
          <w:szCs w:val="20"/>
        </w:rPr>
        <w:t xml:space="preserve">The </w:t>
      </w:r>
      <w:r w:rsidRPr="00667F34">
        <w:rPr>
          <w:rFonts w:ascii="Cambria" w:hAnsi="Cambria"/>
          <w:b/>
          <w:bCs/>
          <w:i/>
          <w:iCs/>
          <w:sz w:val="22"/>
          <w:szCs w:val="20"/>
        </w:rPr>
        <w:t>z</w:t>
      </w:r>
      <w:r w:rsidRPr="00667F34">
        <w:rPr>
          <w:rFonts w:ascii="Cambria" w:hAnsi="Cambria"/>
          <w:b/>
          <w:bCs/>
          <w:sz w:val="22"/>
          <w:szCs w:val="20"/>
        </w:rPr>
        <w:t xml:space="preserve"> scores</w:t>
      </w:r>
    </w:p>
    <w:p w14:paraId="4F8B195A" w14:textId="75FC6748" w:rsidR="00D93B7C" w:rsidRDefault="00D93B7C" w:rsidP="00D73371">
      <w:pPr>
        <w:rPr>
          <w:rFonts w:ascii="Cambria" w:hAnsi="Cambria"/>
          <w:sz w:val="22"/>
          <w:szCs w:val="20"/>
        </w:rPr>
      </w:pPr>
    </w:p>
    <w:p w14:paraId="6F132F5D" w14:textId="274C2323" w:rsidR="00FA08EA" w:rsidRPr="00FA08EA" w:rsidRDefault="00317EE2" w:rsidP="00D73371">
      <w:pPr>
        <w:ind w:left="3600"/>
        <w:rPr>
          <w:u w:val="single"/>
        </w:rPr>
      </w:pPr>
      <w:r>
        <w:rPr>
          <w:u w:val="single"/>
        </w:rPr>
        <w:t>z</w:t>
      </w:r>
      <w:r w:rsidR="00FA08EA" w:rsidRPr="00FA08EA">
        <w:rPr>
          <w:u w:val="single"/>
        </w:rPr>
        <w:t xml:space="preserve"> = X- X̅</w:t>
      </w:r>
    </w:p>
    <w:p w14:paraId="5FF426CD" w14:textId="30BB412E" w:rsidR="00FA08EA" w:rsidRDefault="00FA08EA" w:rsidP="00D73371">
      <w:pPr>
        <w:ind w:left="3600"/>
        <w:rPr>
          <w:rFonts w:ascii="Cambria" w:hAnsi="Cambria"/>
          <w:sz w:val="22"/>
          <w:szCs w:val="20"/>
        </w:rPr>
      </w:pPr>
      <w:r>
        <w:rPr>
          <w:rFonts w:ascii="Cambria" w:hAnsi="Cambria"/>
          <w:sz w:val="22"/>
          <w:szCs w:val="20"/>
        </w:rPr>
        <w:t xml:space="preserve">         S</w:t>
      </w:r>
    </w:p>
    <w:p w14:paraId="1AC041A1" w14:textId="5CA26EA4" w:rsidR="00FA08EA" w:rsidRDefault="00FA08EA" w:rsidP="00D93B7C">
      <w:pPr>
        <w:ind w:left="720"/>
        <w:rPr>
          <w:rFonts w:ascii="Cambria" w:hAnsi="Cambria"/>
          <w:sz w:val="22"/>
          <w:szCs w:val="20"/>
        </w:rPr>
      </w:pPr>
    </w:p>
    <w:tbl>
      <w:tblPr>
        <w:tblStyle w:val="TableGrid"/>
        <w:tblW w:w="0" w:type="auto"/>
        <w:tblInd w:w="1165" w:type="dxa"/>
        <w:tblLook w:val="04A0" w:firstRow="1" w:lastRow="0" w:firstColumn="1" w:lastColumn="0" w:noHBand="0" w:noVBand="1"/>
      </w:tblPr>
      <w:tblGrid>
        <w:gridCol w:w="456"/>
        <w:gridCol w:w="3212"/>
        <w:gridCol w:w="1556"/>
        <w:gridCol w:w="1256"/>
      </w:tblGrid>
      <w:tr w:rsidR="00D73371" w:rsidRPr="00D93B7C" w14:paraId="382E6D21" w14:textId="7FE8AB13" w:rsidTr="00D36A53">
        <w:tc>
          <w:tcPr>
            <w:tcW w:w="0" w:type="auto"/>
          </w:tcPr>
          <w:p w14:paraId="28AF4DBC" w14:textId="77777777" w:rsidR="00D73371" w:rsidRPr="00AE28FE" w:rsidRDefault="00D73371" w:rsidP="00D73371">
            <w:pPr>
              <w:jc w:val="center"/>
              <w:rPr>
                <w:b/>
                <w:bCs/>
              </w:rPr>
            </w:pPr>
            <w:r w:rsidRPr="00AE28FE">
              <w:rPr>
                <w:b/>
                <w:bCs/>
              </w:rPr>
              <w:t>X</w:t>
            </w:r>
          </w:p>
        </w:tc>
        <w:tc>
          <w:tcPr>
            <w:tcW w:w="0" w:type="auto"/>
          </w:tcPr>
          <w:p w14:paraId="6845E6B5" w14:textId="77777777" w:rsidR="00D73371" w:rsidRPr="00AE28FE" w:rsidRDefault="00D73371" w:rsidP="00D73371">
            <w:pPr>
              <w:pStyle w:val="Heading1"/>
              <w:jc w:val="center"/>
            </w:pPr>
            <w:r w:rsidRPr="00AE28FE">
              <w:t>X-X̅</w:t>
            </w:r>
          </w:p>
          <w:p w14:paraId="5CB09D8C" w14:textId="77777777" w:rsidR="00D73371" w:rsidRPr="00AE28FE" w:rsidRDefault="00D73371" w:rsidP="00D73371">
            <w:pPr>
              <w:jc w:val="center"/>
              <w:rPr>
                <w:b/>
                <w:bCs/>
              </w:rPr>
            </w:pPr>
          </w:p>
        </w:tc>
        <w:tc>
          <w:tcPr>
            <w:tcW w:w="0" w:type="auto"/>
          </w:tcPr>
          <w:p w14:paraId="62FBA7FF" w14:textId="77777777" w:rsidR="00D73371" w:rsidRPr="00AE28FE" w:rsidRDefault="00D73371" w:rsidP="00D73371">
            <w:pPr>
              <w:jc w:val="center"/>
              <w:rPr>
                <w:b/>
                <w:bCs/>
                <w:u w:val="single"/>
              </w:rPr>
            </w:pPr>
            <w:r w:rsidRPr="00AE28FE">
              <w:rPr>
                <w:b/>
                <w:bCs/>
                <w:u w:val="single"/>
              </w:rPr>
              <w:t>X- X̅</w:t>
            </w:r>
          </w:p>
          <w:p w14:paraId="27CBE402" w14:textId="31086942" w:rsidR="00D73371" w:rsidRPr="00AE28FE" w:rsidRDefault="00D73371" w:rsidP="00D73371">
            <w:pPr>
              <w:jc w:val="center"/>
              <w:rPr>
                <w:b/>
                <w:bCs/>
                <w:u w:val="single"/>
              </w:rPr>
            </w:pPr>
            <w:r w:rsidRPr="00AE28FE">
              <w:rPr>
                <w:b/>
                <w:bCs/>
              </w:rPr>
              <w:t>S</w:t>
            </w:r>
          </w:p>
          <w:p w14:paraId="49896D2E" w14:textId="77777777" w:rsidR="00D73371" w:rsidRPr="00AE28FE" w:rsidRDefault="00D73371" w:rsidP="00D73371">
            <w:pPr>
              <w:pStyle w:val="Heading1"/>
              <w:jc w:val="center"/>
            </w:pPr>
          </w:p>
        </w:tc>
        <w:tc>
          <w:tcPr>
            <w:tcW w:w="1256" w:type="dxa"/>
          </w:tcPr>
          <w:p w14:paraId="1BF7E659" w14:textId="2F3F92D1" w:rsidR="00D73371" w:rsidRPr="00AE28FE" w:rsidRDefault="00D73371" w:rsidP="00D73371">
            <w:pPr>
              <w:jc w:val="center"/>
              <w:rPr>
                <w:b/>
                <w:bCs/>
                <w:u w:val="single"/>
              </w:rPr>
            </w:pPr>
            <w:r w:rsidRPr="00AE28FE">
              <w:rPr>
                <w:b/>
                <w:bCs/>
                <w:u w:val="single"/>
              </w:rPr>
              <w:t>Z-Score</w:t>
            </w:r>
            <w:r w:rsidR="00D36A53">
              <w:rPr>
                <w:b/>
                <w:bCs/>
                <w:u w:val="single"/>
              </w:rPr>
              <w:t>s</w:t>
            </w:r>
          </w:p>
        </w:tc>
      </w:tr>
      <w:tr w:rsidR="00D73371" w:rsidRPr="00D93B7C" w14:paraId="0FE468D4" w14:textId="104CB449" w:rsidTr="00D36A53">
        <w:tc>
          <w:tcPr>
            <w:tcW w:w="0" w:type="auto"/>
          </w:tcPr>
          <w:p w14:paraId="681D68A6" w14:textId="77777777" w:rsidR="00D73371" w:rsidRPr="00AE28FE" w:rsidRDefault="00D73371" w:rsidP="004B5013">
            <w:r w:rsidRPr="00AE28FE">
              <w:t>1</w:t>
            </w:r>
          </w:p>
        </w:tc>
        <w:tc>
          <w:tcPr>
            <w:tcW w:w="0" w:type="auto"/>
          </w:tcPr>
          <w:p w14:paraId="4B448417" w14:textId="77777777" w:rsidR="00D73371" w:rsidRPr="00AE28FE" w:rsidRDefault="00D73371" w:rsidP="004B5013">
            <w:r w:rsidRPr="00AE28FE">
              <w:t xml:space="preserve">1- 4.27777778= </w:t>
            </w:r>
            <w:r w:rsidRPr="00AE28FE">
              <w:rPr>
                <w:color w:val="000000"/>
              </w:rPr>
              <w:t>-3.277777778</w:t>
            </w:r>
          </w:p>
          <w:p w14:paraId="1E8C53C1" w14:textId="77777777" w:rsidR="00D73371" w:rsidRPr="00AE28FE" w:rsidRDefault="00D73371" w:rsidP="004B5013"/>
          <w:p w14:paraId="0875CE16" w14:textId="77777777" w:rsidR="00D73371" w:rsidRPr="00AE28FE" w:rsidRDefault="00D73371" w:rsidP="004B5013"/>
        </w:tc>
        <w:tc>
          <w:tcPr>
            <w:tcW w:w="0" w:type="auto"/>
          </w:tcPr>
          <w:p w14:paraId="734D043B" w14:textId="0B822AF8" w:rsidR="00D73371" w:rsidRPr="00AE28FE" w:rsidRDefault="00D73371" w:rsidP="00D73371">
            <w:pPr>
              <w:rPr>
                <w:color w:val="000000"/>
              </w:rPr>
            </w:pPr>
            <w:r w:rsidRPr="00AE28FE">
              <w:rPr>
                <w:color w:val="000000"/>
                <w:u w:val="single"/>
              </w:rPr>
              <w:t>-3.277777778</w:t>
            </w:r>
          </w:p>
          <w:p w14:paraId="1F155180" w14:textId="3437BFB0" w:rsidR="00D73371" w:rsidRPr="00AE28FE" w:rsidRDefault="00D73371" w:rsidP="00D73371">
            <w:r w:rsidRPr="00AE28FE">
              <w:rPr>
                <w:color w:val="000000"/>
              </w:rPr>
              <w:t xml:space="preserve">  4.14661843</w:t>
            </w:r>
          </w:p>
        </w:tc>
        <w:tc>
          <w:tcPr>
            <w:tcW w:w="1256" w:type="dxa"/>
          </w:tcPr>
          <w:p w14:paraId="5B86E159" w14:textId="7901B0B1" w:rsidR="004841E6" w:rsidRPr="00667F34" w:rsidRDefault="004841E6" w:rsidP="004841E6">
            <w:pPr>
              <w:rPr>
                <w:color w:val="000000"/>
                <w:highlight w:val="yellow"/>
              </w:rPr>
            </w:pPr>
            <w:r w:rsidRPr="00667F34">
              <w:rPr>
                <w:color w:val="000000"/>
                <w:highlight w:val="yellow"/>
              </w:rPr>
              <w:t>-0.79</w:t>
            </w:r>
          </w:p>
          <w:p w14:paraId="69AD00BA" w14:textId="77777777" w:rsidR="00D73371" w:rsidRPr="00667F34" w:rsidRDefault="00D73371" w:rsidP="00D73371">
            <w:pPr>
              <w:rPr>
                <w:color w:val="000000"/>
                <w:highlight w:val="yellow"/>
                <w:u w:val="single"/>
              </w:rPr>
            </w:pPr>
          </w:p>
        </w:tc>
      </w:tr>
      <w:tr w:rsidR="00D73371" w:rsidRPr="00D93B7C" w14:paraId="4B29D889" w14:textId="2D01BFDB" w:rsidTr="00D36A53">
        <w:tc>
          <w:tcPr>
            <w:tcW w:w="0" w:type="auto"/>
          </w:tcPr>
          <w:p w14:paraId="489651E0" w14:textId="77777777" w:rsidR="00D73371" w:rsidRPr="00AE28FE" w:rsidRDefault="00D73371" w:rsidP="004B5013">
            <w:r w:rsidRPr="00AE28FE">
              <w:t>5</w:t>
            </w:r>
          </w:p>
        </w:tc>
        <w:tc>
          <w:tcPr>
            <w:tcW w:w="0" w:type="auto"/>
          </w:tcPr>
          <w:p w14:paraId="49CFD571" w14:textId="77777777" w:rsidR="00D73371" w:rsidRPr="00AE28FE" w:rsidRDefault="00D73371" w:rsidP="004B5013">
            <w:r w:rsidRPr="00AE28FE">
              <w:t xml:space="preserve">5- 4.27777778= </w:t>
            </w:r>
            <w:r w:rsidRPr="00AE28FE">
              <w:rPr>
                <w:color w:val="000000"/>
              </w:rPr>
              <w:t>0.722222222</w:t>
            </w:r>
          </w:p>
          <w:p w14:paraId="453C2C70" w14:textId="77777777" w:rsidR="00D73371" w:rsidRPr="00AE28FE" w:rsidRDefault="00D73371" w:rsidP="004B5013"/>
          <w:p w14:paraId="30819D1B" w14:textId="77777777" w:rsidR="00D73371" w:rsidRPr="00AE28FE" w:rsidRDefault="00D73371" w:rsidP="004B5013"/>
        </w:tc>
        <w:tc>
          <w:tcPr>
            <w:tcW w:w="0" w:type="auto"/>
          </w:tcPr>
          <w:p w14:paraId="5E7350FB" w14:textId="08F69975" w:rsidR="00D73371" w:rsidRPr="00AE28FE" w:rsidRDefault="00D73371" w:rsidP="00D73371">
            <w:pPr>
              <w:rPr>
                <w:color w:val="000000"/>
              </w:rPr>
            </w:pPr>
            <w:r w:rsidRPr="00AE28FE">
              <w:rPr>
                <w:color w:val="000000"/>
                <w:u w:val="single"/>
              </w:rPr>
              <w:t>0.722222222</w:t>
            </w:r>
          </w:p>
          <w:p w14:paraId="5822D3F2" w14:textId="59C1A0AC" w:rsidR="00D73371" w:rsidRPr="00AE28FE" w:rsidRDefault="00D73371" w:rsidP="00D73371">
            <w:r w:rsidRPr="00AE28FE">
              <w:rPr>
                <w:color w:val="000000"/>
              </w:rPr>
              <w:t xml:space="preserve"> 4.14661843</w:t>
            </w:r>
          </w:p>
        </w:tc>
        <w:tc>
          <w:tcPr>
            <w:tcW w:w="1256" w:type="dxa"/>
          </w:tcPr>
          <w:p w14:paraId="6E1A454A" w14:textId="7263F21D" w:rsidR="004841E6" w:rsidRPr="00667F34" w:rsidRDefault="004841E6" w:rsidP="004841E6">
            <w:pPr>
              <w:rPr>
                <w:color w:val="000000"/>
                <w:highlight w:val="yellow"/>
              </w:rPr>
            </w:pPr>
            <w:r w:rsidRPr="00667F34">
              <w:rPr>
                <w:color w:val="000000"/>
                <w:highlight w:val="yellow"/>
              </w:rPr>
              <w:t>0.17</w:t>
            </w:r>
          </w:p>
          <w:p w14:paraId="3729F7B2" w14:textId="77777777" w:rsidR="00D73371" w:rsidRPr="00667F34" w:rsidRDefault="00D73371" w:rsidP="00D73371">
            <w:pPr>
              <w:rPr>
                <w:color w:val="000000"/>
                <w:highlight w:val="yellow"/>
                <w:u w:val="single"/>
              </w:rPr>
            </w:pPr>
          </w:p>
        </w:tc>
      </w:tr>
      <w:tr w:rsidR="00D73371" w:rsidRPr="00D93B7C" w14:paraId="19BF33F1" w14:textId="601037E9" w:rsidTr="00D36A53">
        <w:tc>
          <w:tcPr>
            <w:tcW w:w="0" w:type="auto"/>
          </w:tcPr>
          <w:p w14:paraId="1F64CFA5" w14:textId="77777777" w:rsidR="00D73371" w:rsidRPr="00AE28FE" w:rsidRDefault="00D73371" w:rsidP="004B5013">
            <w:r w:rsidRPr="00AE28FE">
              <w:t>.5</w:t>
            </w:r>
          </w:p>
        </w:tc>
        <w:tc>
          <w:tcPr>
            <w:tcW w:w="0" w:type="auto"/>
          </w:tcPr>
          <w:p w14:paraId="797EB88A" w14:textId="77777777" w:rsidR="00D73371" w:rsidRPr="00AE28FE" w:rsidRDefault="00D73371" w:rsidP="004B5013">
            <w:r w:rsidRPr="00AE28FE">
              <w:t xml:space="preserve">.5- 4.27777778= </w:t>
            </w:r>
            <w:r w:rsidRPr="00AE28FE">
              <w:rPr>
                <w:color w:val="000000"/>
              </w:rPr>
              <w:t>-3.777777778</w:t>
            </w:r>
          </w:p>
          <w:p w14:paraId="0D7A90E7" w14:textId="77777777" w:rsidR="00D73371" w:rsidRPr="00AE28FE" w:rsidRDefault="00D73371" w:rsidP="004B5013"/>
          <w:p w14:paraId="3215B0AE" w14:textId="77777777" w:rsidR="00D73371" w:rsidRPr="00AE28FE" w:rsidRDefault="00D73371" w:rsidP="004B5013"/>
        </w:tc>
        <w:tc>
          <w:tcPr>
            <w:tcW w:w="0" w:type="auto"/>
          </w:tcPr>
          <w:p w14:paraId="4BBC9C19" w14:textId="165C9DF7" w:rsidR="00D73371" w:rsidRPr="00AE28FE" w:rsidRDefault="00D73371" w:rsidP="00D73371">
            <w:pPr>
              <w:rPr>
                <w:color w:val="000000"/>
              </w:rPr>
            </w:pPr>
            <w:r w:rsidRPr="00AE28FE">
              <w:rPr>
                <w:color w:val="000000"/>
                <w:u w:val="single"/>
              </w:rPr>
              <w:t>-3.777777778</w:t>
            </w:r>
          </w:p>
          <w:p w14:paraId="646F37DE" w14:textId="03EF820B" w:rsidR="00D73371" w:rsidRPr="00AE28FE" w:rsidRDefault="00D73371" w:rsidP="00D73371">
            <w:r w:rsidRPr="00AE28FE">
              <w:rPr>
                <w:color w:val="000000"/>
              </w:rPr>
              <w:t xml:space="preserve">  4.14661843</w:t>
            </w:r>
          </w:p>
        </w:tc>
        <w:tc>
          <w:tcPr>
            <w:tcW w:w="1256" w:type="dxa"/>
          </w:tcPr>
          <w:p w14:paraId="04684D78" w14:textId="4E2AD139" w:rsidR="004841E6" w:rsidRPr="00667F34" w:rsidRDefault="004841E6" w:rsidP="00AE28FE">
            <w:pPr>
              <w:rPr>
                <w:color w:val="000000"/>
                <w:highlight w:val="yellow"/>
              </w:rPr>
            </w:pPr>
            <w:r w:rsidRPr="00667F34">
              <w:rPr>
                <w:color w:val="000000"/>
                <w:highlight w:val="yellow"/>
              </w:rPr>
              <w:t>-0.91</w:t>
            </w:r>
          </w:p>
          <w:p w14:paraId="693DD416" w14:textId="00E11429" w:rsidR="004841E6" w:rsidRPr="00667F34" w:rsidRDefault="004841E6" w:rsidP="004841E6">
            <w:pPr>
              <w:jc w:val="center"/>
              <w:rPr>
                <w:highlight w:val="yellow"/>
              </w:rPr>
            </w:pPr>
          </w:p>
        </w:tc>
      </w:tr>
      <w:tr w:rsidR="00D73371" w:rsidRPr="00D93B7C" w14:paraId="339849AB" w14:textId="03FE4628" w:rsidTr="00D36A53">
        <w:tc>
          <w:tcPr>
            <w:tcW w:w="0" w:type="auto"/>
          </w:tcPr>
          <w:p w14:paraId="5738546E" w14:textId="77777777" w:rsidR="00D73371" w:rsidRPr="00AE28FE" w:rsidRDefault="00D73371" w:rsidP="004B5013">
            <w:r w:rsidRPr="00AE28FE">
              <w:t>1</w:t>
            </w:r>
          </w:p>
        </w:tc>
        <w:tc>
          <w:tcPr>
            <w:tcW w:w="0" w:type="auto"/>
          </w:tcPr>
          <w:p w14:paraId="270BDC6D" w14:textId="77777777" w:rsidR="00D73371" w:rsidRPr="00AE28FE" w:rsidRDefault="00D73371" w:rsidP="004B5013">
            <w:r w:rsidRPr="00AE28FE">
              <w:t xml:space="preserve">1-  4.27777778= </w:t>
            </w:r>
            <w:r w:rsidRPr="00AE28FE">
              <w:rPr>
                <w:color w:val="000000"/>
              </w:rPr>
              <w:t>-3.277777778</w:t>
            </w:r>
          </w:p>
          <w:p w14:paraId="0D13FA9F" w14:textId="77777777" w:rsidR="00D73371" w:rsidRPr="00AE28FE" w:rsidRDefault="00D73371" w:rsidP="004B5013"/>
          <w:p w14:paraId="52826201" w14:textId="77777777" w:rsidR="00D73371" w:rsidRPr="00AE28FE" w:rsidRDefault="00D73371" w:rsidP="004B5013"/>
        </w:tc>
        <w:tc>
          <w:tcPr>
            <w:tcW w:w="0" w:type="auto"/>
          </w:tcPr>
          <w:p w14:paraId="702D9491" w14:textId="08D138B1" w:rsidR="00D73371" w:rsidRPr="00AE28FE" w:rsidRDefault="00D73371" w:rsidP="00D73371">
            <w:pPr>
              <w:rPr>
                <w:color w:val="000000"/>
                <w:u w:val="single"/>
              </w:rPr>
            </w:pPr>
            <w:r w:rsidRPr="00AE28FE">
              <w:rPr>
                <w:color w:val="000000"/>
                <w:u w:val="single"/>
              </w:rPr>
              <w:t>-3.277777778</w:t>
            </w:r>
          </w:p>
          <w:p w14:paraId="05C00BFB" w14:textId="44D70B17" w:rsidR="00D73371" w:rsidRPr="00AE28FE" w:rsidRDefault="00D73371" w:rsidP="00D73371">
            <w:r w:rsidRPr="00AE28FE">
              <w:rPr>
                <w:color w:val="000000"/>
              </w:rPr>
              <w:t xml:space="preserve">  4.14661843</w:t>
            </w:r>
          </w:p>
        </w:tc>
        <w:tc>
          <w:tcPr>
            <w:tcW w:w="1256" w:type="dxa"/>
          </w:tcPr>
          <w:p w14:paraId="3EF97CA4" w14:textId="6046B86F" w:rsidR="004841E6" w:rsidRPr="00667F34" w:rsidRDefault="004841E6" w:rsidP="004841E6">
            <w:pPr>
              <w:rPr>
                <w:color w:val="000000"/>
                <w:highlight w:val="yellow"/>
              </w:rPr>
            </w:pPr>
            <w:r w:rsidRPr="00667F34">
              <w:rPr>
                <w:color w:val="000000"/>
                <w:highlight w:val="yellow"/>
              </w:rPr>
              <w:t>-0.79</w:t>
            </w:r>
          </w:p>
          <w:p w14:paraId="4CD6312A" w14:textId="77777777" w:rsidR="00D73371" w:rsidRPr="00667F34" w:rsidRDefault="00D73371" w:rsidP="00D73371">
            <w:pPr>
              <w:rPr>
                <w:color w:val="000000"/>
                <w:highlight w:val="yellow"/>
                <w:u w:val="single"/>
              </w:rPr>
            </w:pPr>
          </w:p>
        </w:tc>
      </w:tr>
      <w:tr w:rsidR="00D73371" w:rsidRPr="00D93B7C" w14:paraId="0D3EAACB" w14:textId="502900C8" w:rsidTr="00D36A53">
        <w:tc>
          <w:tcPr>
            <w:tcW w:w="0" w:type="auto"/>
          </w:tcPr>
          <w:p w14:paraId="744EE269" w14:textId="77777777" w:rsidR="00D73371" w:rsidRPr="00AE28FE" w:rsidRDefault="00D73371" w:rsidP="004B5013">
            <w:r w:rsidRPr="00AE28FE">
              <w:t>9</w:t>
            </w:r>
          </w:p>
        </w:tc>
        <w:tc>
          <w:tcPr>
            <w:tcW w:w="0" w:type="auto"/>
          </w:tcPr>
          <w:p w14:paraId="1150C651" w14:textId="77777777" w:rsidR="00D73371" w:rsidRPr="00AE28FE" w:rsidRDefault="00D73371" w:rsidP="004B5013">
            <w:r w:rsidRPr="00AE28FE">
              <w:t xml:space="preserve">9-  4.27777778= </w:t>
            </w:r>
            <w:r w:rsidRPr="00AE28FE">
              <w:rPr>
                <w:color w:val="000000"/>
              </w:rPr>
              <w:t>4.722222222</w:t>
            </w:r>
          </w:p>
          <w:p w14:paraId="62D4C1C1" w14:textId="77777777" w:rsidR="00D73371" w:rsidRPr="00AE28FE" w:rsidRDefault="00D73371" w:rsidP="004B5013"/>
          <w:p w14:paraId="1719E906" w14:textId="77777777" w:rsidR="00D73371" w:rsidRPr="00AE28FE" w:rsidRDefault="00D73371" w:rsidP="004B5013"/>
        </w:tc>
        <w:tc>
          <w:tcPr>
            <w:tcW w:w="0" w:type="auto"/>
          </w:tcPr>
          <w:p w14:paraId="750A5623" w14:textId="2897617F" w:rsidR="00D73371" w:rsidRPr="00AE28FE" w:rsidRDefault="00D73371" w:rsidP="00D73371">
            <w:pPr>
              <w:rPr>
                <w:color w:val="000000"/>
                <w:u w:val="single"/>
              </w:rPr>
            </w:pPr>
            <w:r w:rsidRPr="00AE28FE">
              <w:rPr>
                <w:color w:val="000000"/>
                <w:u w:val="single"/>
              </w:rPr>
              <w:lastRenderedPageBreak/>
              <w:t>4.722222222</w:t>
            </w:r>
          </w:p>
          <w:p w14:paraId="12096399" w14:textId="2DAB9C46" w:rsidR="00D73371" w:rsidRPr="00AE28FE" w:rsidRDefault="00D73371" w:rsidP="00D73371">
            <w:r w:rsidRPr="00AE28FE">
              <w:rPr>
                <w:color w:val="000000"/>
              </w:rPr>
              <w:t xml:space="preserve">  4.14661843</w:t>
            </w:r>
          </w:p>
        </w:tc>
        <w:tc>
          <w:tcPr>
            <w:tcW w:w="1256" w:type="dxa"/>
          </w:tcPr>
          <w:p w14:paraId="7EF3A426" w14:textId="24DF03ED" w:rsidR="004841E6" w:rsidRPr="00667F34" w:rsidRDefault="004841E6" w:rsidP="004841E6">
            <w:pPr>
              <w:rPr>
                <w:color w:val="000000"/>
                <w:highlight w:val="yellow"/>
              </w:rPr>
            </w:pPr>
            <w:r w:rsidRPr="00667F34">
              <w:rPr>
                <w:color w:val="000000"/>
                <w:highlight w:val="yellow"/>
              </w:rPr>
              <w:t>1.14</w:t>
            </w:r>
          </w:p>
          <w:p w14:paraId="500FE168" w14:textId="77777777" w:rsidR="00D73371" w:rsidRPr="00667F34" w:rsidRDefault="00D73371" w:rsidP="00D73371">
            <w:pPr>
              <w:rPr>
                <w:color w:val="000000"/>
                <w:highlight w:val="yellow"/>
                <w:u w:val="single"/>
              </w:rPr>
            </w:pPr>
          </w:p>
        </w:tc>
      </w:tr>
      <w:tr w:rsidR="00D73371" w:rsidRPr="00D93B7C" w14:paraId="7CCE267C" w14:textId="0C472A14" w:rsidTr="00D36A53">
        <w:tc>
          <w:tcPr>
            <w:tcW w:w="0" w:type="auto"/>
          </w:tcPr>
          <w:p w14:paraId="382AE8CA" w14:textId="77777777" w:rsidR="00D73371" w:rsidRPr="00AE28FE" w:rsidRDefault="00D73371" w:rsidP="004B5013">
            <w:r w:rsidRPr="00AE28FE">
              <w:t>8</w:t>
            </w:r>
          </w:p>
        </w:tc>
        <w:tc>
          <w:tcPr>
            <w:tcW w:w="0" w:type="auto"/>
          </w:tcPr>
          <w:p w14:paraId="61316C51" w14:textId="77777777" w:rsidR="00D73371" w:rsidRPr="00AE28FE" w:rsidRDefault="00D73371" w:rsidP="004B5013">
            <w:r w:rsidRPr="00AE28FE">
              <w:t xml:space="preserve">8-  4.27777778= </w:t>
            </w:r>
            <w:r w:rsidRPr="00AE28FE">
              <w:rPr>
                <w:color w:val="000000"/>
              </w:rPr>
              <w:t>3.722222222</w:t>
            </w:r>
          </w:p>
          <w:p w14:paraId="40153E96" w14:textId="77777777" w:rsidR="00D73371" w:rsidRPr="00AE28FE" w:rsidRDefault="00D73371" w:rsidP="004B5013"/>
          <w:p w14:paraId="0A0ECE32" w14:textId="77777777" w:rsidR="00D73371" w:rsidRPr="00AE28FE" w:rsidRDefault="00D73371" w:rsidP="004B5013"/>
        </w:tc>
        <w:tc>
          <w:tcPr>
            <w:tcW w:w="0" w:type="auto"/>
          </w:tcPr>
          <w:p w14:paraId="5B7C3EB4" w14:textId="487E5E2D" w:rsidR="00D73371" w:rsidRPr="00AE28FE" w:rsidRDefault="00D73371" w:rsidP="00D73371">
            <w:pPr>
              <w:rPr>
                <w:color w:val="000000"/>
                <w:u w:val="single"/>
              </w:rPr>
            </w:pPr>
            <w:r w:rsidRPr="00AE28FE">
              <w:rPr>
                <w:color w:val="000000"/>
                <w:u w:val="single"/>
              </w:rPr>
              <w:t>3.722222222</w:t>
            </w:r>
          </w:p>
          <w:p w14:paraId="788AB852" w14:textId="4A6DD771" w:rsidR="00D73371" w:rsidRPr="00AE28FE" w:rsidRDefault="00D73371" w:rsidP="00D73371">
            <w:r w:rsidRPr="00AE28FE">
              <w:rPr>
                <w:color w:val="000000"/>
              </w:rPr>
              <w:t xml:space="preserve">  4.14661843</w:t>
            </w:r>
          </w:p>
        </w:tc>
        <w:tc>
          <w:tcPr>
            <w:tcW w:w="1256" w:type="dxa"/>
          </w:tcPr>
          <w:p w14:paraId="706E8AA8" w14:textId="03A97339" w:rsidR="004841E6" w:rsidRPr="00667F34" w:rsidRDefault="004841E6" w:rsidP="00AE28FE">
            <w:pPr>
              <w:rPr>
                <w:color w:val="000000"/>
                <w:highlight w:val="yellow"/>
              </w:rPr>
            </w:pPr>
            <w:r w:rsidRPr="00667F34">
              <w:rPr>
                <w:color w:val="000000"/>
                <w:highlight w:val="yellow"/>
              </w:rPr>
              <w:t>0.</w:t>
            </w:r>
            <w:r w:rsidR="00AE28FE" w:rsidRPr="00667F34">
              <w:rPr>
                <w:color w:val="000000"/>
                <w:highlight w:val="yellow"/>
              </w:rPr>
              <w:t>90</w:t>
            </w:r>
          </w:p>
          <w:p w14:paraId="2125E5D5" w14:textId="77777777" w:rsidR="00D73371" w:rsidRPr="00667F34" w:rsidRDefault="00D73371" w:rsidP="004841E6">
            <w:pPr>
              <w:jc w:val="center"/>
              <w:rPr>
                <w:color w:val="000000"/>
                <w:highlight w:val="yellow"/>
                <w:u w:val="single"/>
              </w:rPr>
            </w:pPr>
          </w:p>
        </w:tc>
      </w:tr>
      <w:tr w:rsidR="00D73371" w:rsidRPr="00D93B7C" w14:paraId="106FBD78" w14:textId="45EEE86E" w:rsidTr="00D36A53">
        <w:tc>
          <w:tcPr>
            <w:tcW w:w="0" w:type="auto"/>
          </w:tcPr>
          <w:p w14:paraId="0BA75744" w14:textId="77777777" w:rsidR="00D73371" w:rsidRPr="00AE28FE" w:rsidRDefault="00D73371" w:rsidP="004B5013">
            <w:r w:rsidRPr="00AE28FE">
              <w:t>11</w:t>
            </w:r>
          </w:p>
        </w:tc>
        <w:tc>
          <w:tcPr>
            <w:tcW w:w="0" w:type="auto"/>
          </w:tcPr>
          <w:p w14:paraId="2DCB74B1" w14:textId="77777777" w:rsidR="00D73371" w:rsidRPr="00AE28FE" w:rsidRDefault="00D73371" w:rsidP="004B5013">
            <w:r w:rsidRPr="00AE28FE">
              <w:t xml:space="preserve">11-4.27777778= </w:t>
            </w:r>
            <w:r w:rsidRPr="00AE28FE">
              <w:rPr>
                <w:color w:val="000000"/>
              </w:rPr>
              <w:t>6.722222222</w:t>
            </w:r>
          </w:p>
          <w:p w14:paraId="71486B7C" w14:textId="77777777" w:rsidR="00D73371" w:rsidRPr="00AE28FE" w:rsidRDefault="00D73371" w:rsidP="004B5013"/>
        </w:tc>
        <w:tc>
          <w:tcPr>
            <w:tcW w:w="0" w:type="auto"/>
          </w:tcPr>
          <w:p w14:paraId="0F532474" w14:textId="03AA3935" w:rsidR="00D73371" w:rsidRPr="00AE28FE" w:rsidRDefault="00D73371" w:rsidP="00D73371">
            <w:pPr>
              <w:rPr>
                <w:color w:val="000000"/>
              </w:rPr>
            </w:pPr>
            <w:r w:rsidRPr="00AE28FE">
              <w:rPr>
                <w:color w:val="000000"/>
                <w:u w:val="single"/>
              </w:rPr>
              <w:t>6.722222222</w:t>
            </w:r>
          </w:p>
          <w:p w14:paraId="63B0CB2F" w14:textId="4011039A" w:rsidR="00D73371" w:rsidRPr="00AE28FE" w:rsidRDefault="00D73371" w:rsidP="00D73371">
            <w:r w:rsidRPr="00AE28FE">
              <w:rPr>
                <w:color w:val="000000"/>
              </w:rPr>
              <w:t xml:space="preserve">  4.14661843</w:t>
            </w:r>
          </w:p>
        </w:tc>
        <w:tc>
          <w:tcPr>
            <w:tcW w:w="1256" w:type="dxa"/>
          </w:tcPr>
          <w:p w14:paraId="36EFD3C4" w14:textId="64363CBD" w:rsidR="004841E6" w:rsidRPr="00667F34" w:rsidRDefault="004841E6" w:rsidP="004841E6">
            <w:pPr>
              <w:rPr>
                <w:color w:val="000000"/>
                <w:highlight w:val="yellow"/>
              </w:rPr>
            </w:pPr>
            <w:r w:rsidRPr="00667F34">
              <w:rPr>
                <w:color w:val="000000"/>
                <w:highlight w:val="yellow"/>
              </w:rPr>
              <w:t>1.62</w:t>
            </w:r>
          </w:p>
          <w:p w14:paraId="7957ABCF" w14:textId="77777777" w:rsidR="00D73371" w:rsidRPr="00667F34" w:rsidRDefault="00D73371" w:rsidP="00D73371">
            <w:pPr>
              <w:rPr>
                <w:color w:val="000000"/>
                <w:highlight w:val="yellow"/>
                <w:u w:val="single"/>
              </w:rPr>
            </w:pPr>
          </w:p>
        </w:tc>
      </w:tr>
      <w:tr w:rsidR="00D73371" w:rsidRPr="00D93B7C" w14:paraId="61C05B0B" w14:textId="33671AF6" w:rsidTr="00D36A53">
        <w:tc>
          <w:tcPr>
            <w:tcW w:w="0" w:type="auto"/>
          </w:tcPr>
          <w:p w14:paraId="29C46496" w14:textId="77777777" w:rsidR="00D73371" w:rsidRPr="00AE28FE" w:rsidRDefault="00D73371" w:rsidP="004B5013">
            <w:r w:rsidRPr="00AE28FE">
              <w:t>3</w:t>
            </w:r>
          </w:p>
        </w:tc>
        <w:tc>
          <w:tcPr>
            <w:tcW w:w="0" w:type="auto"/>
          </w:tcPr>
          <w:p w14:paraId="6E53869C" w14:textId="77777777" w:rsidR="00D73371" w:rsidRPr="00AE28FE" w:rsidRDefault="00D73371" w:rsidP="004B5013">
            <w:r w:rsidRPr="00AE28FE">
              <w:t xml:space="preserve">3 - 4.27777778= </w:t>
            </w:r>
            <w:r w:rsidRPr="00AE28FE">
              <w:rPr>
                <w:color w:val="000000"/>
              </w:rPr>
              <w:t>-1.277777778</w:t>
            </w:r>
          </w:p>
          <w:p w14:paraId="156010C0" w14:textId="77777777" w:rsidR="00D73371" w:rsidRPr="00AE28FE" w:rsidRDefault="00D73371" w:rsidP="004B5013"/>
        </w:tc>
        <w:tc>
          <w:tcPr>
            <w:tcW w:w="0" w:type="auto"/>
          </w:tcPr>
          <w:p w14:paraId="1340E931" w14:textId="3C3EA5DD" w:rsidR="00D73371" w:rsidRPr="00AE28FE" w:rsidRDefault="00D73371" w:rsidP="00D73371">
            <w:pPr>
              <w:rPr>
                <w:color w:val="000000"/>
              </w:rPr>
            </w:pPr>
            <w:r w:rsidRPr="00AE28FE">
              <w:rPr>
                <w:color w:val="000000"/>
                <w:u w:val="single"/>
              </w:rPr>
              <w:t>-1.277777778</w:t>
            </w:r>
          </w:p>
          <w:p w14:paraId="473BF204" w14:textId="4379D973" w:rsidR="00D73371" w:rsidRPr="00AE28FE" w:rsidRDefault="00D73371" w:rsidP="00D73371">
            <w:pPr>
              <w:rPr>
                <w:color w:val="000000"/>
              </w:rPr>
            </w:pPr>
            <w:r w:rsidRPr="00AE28FE">
              <w:rPr>
                <w:color w:val="000000"/>
              </w:rPr>
              <w:t xml:space="preserve">   4.14661843</w:t>
            </w:r>
          </w:p>
        </w:tc>
        <w:tc>
          <w:tcPr>
            <w:tcW w:w="1256" w:type="dxa"/>
          </w:tcPr>
          <w:p w14:paraId="4A7BE973" w14:textId="4216158D" w:rsidR="004841E6" w:rsidRPr="00667F34" w:rsidRDefault="004841E6" w:rsidP="00AE28FE">
            <w:pPr>
              <w:rPr>
                <w:color w:val="000000"/>
                <w:highlight w:val="yellow"/>
              </w:rPr>
            </w:pPr>
            <w:r w:rsidRPr="00667F34">
              <w:rPr>
                <w:color w:val="000000"/>
                <w:highlight w:val="yellow"/>
              </w:rPr>
              <w:t>-0.3</w:t>
            </w:r>
            <w:r w:rsidR="00AE28FE" w:rsidRPr="00667F34">
              <w:rPr>
                <w:color w:val="000000"/>
                <w:highlight w:val="yellow"/>
              </w:rPr>
              <w:t>1</w:t>
            </w:r>
          </w:p>
          <w:p w14:paraId="15822576" w14:textId="77777777" w:rsidR="00D73371" w:rsidRPr="00667F34" w:rsidRDefault="00D73371" w:rsidP="004841E6">
            <w:pPr>
              <w:jc w:val="center"/>
              <w:rPr>
                <w:color w:val="000000"/>
                <w:highlight w:val="yellow"/>
                <w:u w:val="single"/>
              </w:rPr>
            </w:pPr>
          </w:p>
        </w:tc>
      </w:tr>
      <w:tr w:rsidR="00D73371" w:rsidRPr="00D93B7C" w14:paraId="182BB5DE" w14:textId="3CE3EE64" w:rsidTr="00D36A53">
        <w:tc>
          <w:tcPr>
            <w:tcW w:w="0" w:type="auto"/>
          </w:tcPr>
          <w:p w14:paraId="2B719BCD" w14:textId="77777777" w:rsidR="00D73371" w:rsidRPr="00AE28FE" w:rsidRDefault="00D73371" w:rsidP="004B5013">
            <w:r w:rsidRPr="00AE28FE">
              <w:t>0</w:t>
            </w:r>
          </w:p>
        </w:tc>
        <w:tc>
          <w:tcPr>
            <w:tcW w:w="0" w:type="auto"/>
          </w:tcPr>
          <w:p w14:paraId="4072C30A" w14:textId="77777777" w:rsidR="00D73371" w:rsidRPr="00AE28FE" w:rsidRDefault="00D73371" w:rsidP="004B5013">
            <w:r w:rsidRPr="00AE28FE">
              <w:t xml:space="preserve">0-  4.27777778= </w:t>
            </w:r>
            <w:r w:rsidRPr="00AE28FE">
              <w:rPr>
                <w:color w:val="000000"/>
              </w:rPr>
              <w:t>-4.277777778</w:t>
            </w:r>
          </w:p>
          <w:p w14:paraId="0DB13FFC" w14:textId="77777777" w:rsidR="00D73371" w:rsidRPr="00AE28FE" w:rsidRDefault="00D73371" w:rsidP="004B5013"/>
          <w:p w14:paraId="63F068DB" w14:textId="77777777" w:rsidR="00D73371" w:rsidRPr="00AE28FE" w:rsidRDefault="00D73371" w:rsidP="004B5013"/>
        </w:tc>
        <w:tc>
          <w:tcPr>
            <w:tcW w:w="0" w:type="auto"/>
          </w:tcPr>
          <w:p w14:paraId="64129A8C" w14:textId="38BFCC2B" w:rsidR="00D73371" w:rsidRPr="00AE28FE" w:rsidRDefault="00D73371" w:rsidP="00D73371">
            <w:pPr>
              <w:rPr>
                <w:color w:val="000000"/>
                <w:u w:val="single"/>
              </w:rPr>
            </w:pPr>
            <w:r w:rsidRPr="00AE28FE">
              <w:rPr>
                <w:color w:val="000000"/>
                <w:u w:val="single"/>
              </w:rPr>
              <w:t>-4.277777778</w:t>
            </w:r>
          </w:p>
          <w:p w14:paraId="52F18FEF" w14:textId="71224602" w:rsidR="00D73371" w:rsidRPr="00AE28FE" w:rsidRDefault="00317EE2" w:rsidP="00D73371">
            <w:r>
              <w:rPr>
                <w:color w:val="000000"/>
              </w:rPr>
              <w:t xml:space="preserve">  </w:t>
            </w:r>
            <w:r w:rsidR="00D73371" w:rsidRPr="00AE28FE">
              <w:rPr>
                <w:color w:val="000000"/>
              </w:rPr>
              <w:t>4.14661843</w:t>
            </w:r>
          </w:p>
        </w:tc>
        <w:tc>
          <w:tcPr>
            <w:tcW w:w="1256" w:type="dxa"/>
          </w:tcPr>
          <w:p w14:paraId="78FB147E" w14:textId="0C3198F0" w:rsidR="004841E6" w:rsidRPr="00667F34" w:rsidRDefault="004841E6" w:rsidP="004841E6">
            <w:pPr>
              <w:rPr>
                <w:color w:val="000000"/>
                <w:highlight w:val="yellow"/>
              </w:rPr>
            </w:pPr>
            <w:r w:rsidRPr="00667F34">
              <w:rPr>
                <w:color w:val="000000"/>
                <w:highlight w:val="yellow"/>
              </w:rPr>
              <w:t>-1.03</w:t>
            </w:r>
          </w:p>
          <w:p w14:paraId="0F3D59F5" w14:textId="0EB7ABEF" w:rsidR="004841E6" w:rsidRPr="00667F34" w:rsidRDefault="004841E6" w:rsidP="004841E6">
            <w:pPr>
              <w:jc w:val="center"/>
              <w:rPr>
                <w:highlight w:val="yellow"/>
              </w:rPr>
            </w:pPr>
          </w:p>
        </w:tc>
      </w:tr>
    </w:tbl>
    <w:p w14:paraId="2533D393" w14:textId="65C4F039" w:rsidR="00FA08EA" w:rsidRDefault="00FA08EA" w:rsidP="00AE28FE">
      <w:pPr>
        <w:rPr>
          <w:rFonts w:ascii="Cambria" w:hAnsi="Cambria"/>
          <w:sz w:val="22"/>
          <w:szCs w:val="20"/>
        </w:rPr>
      </w:pPr>
    </w:p>
    <w:p w14:paraId="4F40AE05" w14:textId="77777777" w:rsidR="00AE28FE" w:rsidRDefault="00AE28FE" w:rsidP="00D93B7C">
      <w:pPr>
        <w:ind w:left="720"/>
        <w:rPr>
          <w:rFonts w:ascii="Cambria" w:hAnsi="Cambria"/>
          <w:sz w:val="22"/>
          <w:szCs w:val="20"/>
        </w:rPr>
      </w:pPr>
    </w:p>
    <w:p w14:paraId="03C0A3A1" w14:textId="2A334C28" w:rsidR="00DB5DB1" w:rsidRPr="00667F34" w:rsidRDefault="00DB5DB1" w:rsidP="00DB5DB1">
      <w:pPr>
        <w:numPr>
          <w:ilvl w:val="0"/>
          <w:numId w:val="7"/>
        </w:numPr>
        <w:rPr>
          <w:rFonts w:ascii="Cambria" w:hAnsi="Cambria"/>
          <w:b/>
          <w:bCs/>
          <w:sz w:val="22"/>
          <w:szCs w:val="20"/>
        </w:rPr>
      </w:pPr>
      <w:r w:rsidRPr="00667F34">
        <w:rPr>
          <w:rFonts w:ascii="Cambria" w:hAnsi="Cambria"/>
          <w:b/>
          <w:bCs/>
          <w:sz w:val="22"/>
          <w:szCs w:val="20"/>
        </w:rPr>
        <w:t xml:space="preserve">The mean of the </w:t>
      </w:r>
      <w:r w:rsidRPr="00667F34">
        <w:rPr>
          <w:rFonts w:ascii="Cambria" w:hAnsi="Cambria"/>
          <w:b/>
          <w:bCs/>
          <w:i/>
          <w:iCs/>
          <w:sz w:val="22"/>
          <w:szCs w:val="20"/>
        </w:rPr>
        <w:t>z</w:t>
      </w:r>
      <w:r w:rsidRPr="00667F34">
        <w:rPr>
          <w:rFonts w:ascii="Cambria" w:hAnsi="Cambria"/>
          <w:b/>
          <w:bCs/>
          <w:sz w:val="22"/>
          <w:szCs w:val="20"/>
        </w:rPr>
        <w:t xml:space="preserve"> scores</w:t>
      </w:r>
    </w:p>
    <w:p w14:paraId="0CFD6C0F" w14:textId="7F60E48F" w:rsidR="00D93B7C" w:rsidRDefault="00D93B7C" w:rsidP="00D93B7C">
      <w:pPr>
        <w:rPr>
          <w:rFonts w:ascii="Cambria" w:hAnsi="Cambria"/>
          <w:sz w:val="22"/>
          <w:szCs w:val="20"/>
        </w:rPr>
      </w:pPr>
    </w:p>
    <w:p w14:paraId="432D2D9F" w14:textId="4C8F2663" w:rsidR="00AE28FE" w:rsidRDefault="00AE28FE" w:rsidP="00D36A53">
      <w:pPr>
        <w:ind w:left="1080"/>
        <w:rPr>
          <w:rFonts w:ascii="Cambria" w:hAnsi="Cambria"/>
          <w:sz w:val="22"/>
          <w:szCs w:val="20"/>
        </w:rPr>
      </w:pPr>
      <w:r>
        <w:rPr>
          <w:rFonts w:ascii="Cambria" w:hAnsi="Cambria"/>
          <w:sz w:val="22"/>
          <w:szCs w:val="20"/>
        </w:rPr>
        <w:t>0</w:t>
      </w:r>
      <w:r w:rsidR="00D36A53">
        <w:rPr>
          <w:rFonts w:ascii="Cambria" w:hAnsi="Cambria"/>
          <w:sz w:val="22"/>
          <w:szCs w:val="20"/>
        </w:rPr>
        <w:t xml:space="preserve"> (see uploaded excel)</w:t>
      </w:r>
    </w:p>
    <w:p w14:paraId="0518249B" w14:textId="77777777" w:rsidR="00D93B7C" w:rsidRPr="008E7B6A" w:rsidRDefault="00D93B7C" w:rsidP="00D93B7C">
      <w:pPr>
        <w:rPr>
          <w:rFonts w:ascii="Cambria" w:hAnsi="Cambria"/>
          <w:sz w:val="22"/>
          <w:szCs w:val="20"/>
        </w:rPr>
      </w:pPr>
    </w:p>
    <w:p w14:paraId="1051FF81" w14:textId="77777777" w:rsidR="00DB5DB1" w:rsidRPr="00667F34" w:rsidRDefault="00DB5DB1" w:rsidP="00DB5DB1">
      <w:pPr>
        <w:numPr>
          <w:ilvl w:val="0"/>
          <w:numId w:val="7"/>
        </w:numPr>
        <w:rPr>
          <w:rFonts w:ascii="Cambria" w:hAnsi="Cambria"/>
          <w:b/>
          <w:bCs/>
          <w:sz w:val="22"/>
          <w:szCs w:val="20"/>
        </w:rPr>
      </w:pPr>
      <w:r w:rsidRPr="00667F34">
        <w:rPr>
          <w:rFonts w:ascii="Cambria" w:hAnsi="Cambria"/>
          <w:b/>
          <w:bCs/>
          <w:sz w:val="22"/>
          <w:szCs w:val="20"/>
        </w:rPr>
        <w:t xml:space="preserve">The standard deviation of the </w:t>
      </w:r>
      <w:r w:rsidRPr="00667F34">
        <w:rPr>
          <w:rFonts w:ascii="Cambria" w:hAnsi="Cambria"/>
          <w:b/>
          <w:bCs/>
          <w:i/>
          <w:iCs/>
          <w:sz w:val="22"/>
          <w:szCs w:val="20"/>
        </w:rPr>
        <w:t>z</w:t>
      </w:r>
      <w:r w:rsidRPr="00667F34">
        <w:rPr>
          <w:rFonts w:ascii="Cambria" w:hAnsi="Cambria"/>
          <w:b/>
          <w:bCs/>
          <w:sz w:val="22"/>
          <w:szCs w:val="20"/>
        </w:rPr>
        <w:t xml:space="preserve"> scores</w:t>
      </w:r>
    </w:p>
    <w:p w14:paraId="34C3AB31" w14:textId="77777777" w:rsidR="000A33F5" w:rsidRPr="00E005F8" w:rsidRDefault="000A33F5" w:rsidP="000A33F5">
      <w:pPr>
        <w:jc w:val="center"/>
        <w:rPr>
          <w:rFonts w:ascii="Cambria" w:hAnsi="Cambria"/>
          <w:sz w:val="22"/>
          <w:szCs w:val="20"/>
        </w:rPr>
      </w:pPr>
    </w:p>
    <w:p w14:paraId="518B3A89" w14:textId="6E8B91CA" w:rsidR="000A33F5" w:rsidRPr="00E005F8" w:rsidRDefault="00AE28FE" w:rsidP="00D36A53">
      <w:pPr>
        <w:ind w:left="1080"/>
        <w:rPr>
          <w:rFonts w:ascii="Cambria" w:hAnsi="Cambria"/>
          <w:sz w:val="22"/>
          <w:szCs w:val="20"/>
        </w:rPr>
      </w:pPr>
      <w:r>
        <w:rPr>
          <w:rFonts w:ascii="Cambria" w:hAnsi="Cambria"/>
          <w:sz w:val="22"/>
          <w:szCs w:val="20"/>
        </w:rPr>
        <w:t>1</w:t>
      </w:r>
      <w:r w:rsidR="00D36A53">
        <w:rPr>
          <w:rFonts w:ascii="Cambria" w:hAnsi="Cambria"/>
          <w:sz w:val="22"/>
          <w:szCs w:val="20"/>
        </w:rPr>
        <w:t xml:space="preserve"> (see uploaded excel)</w:t>
      </w:r>
    </w:p>
    <w:p w14:paraId="65517B66" w14:textId="3F299EAB" w:rsidR="000A33F5" w:rsidRDefault="000A33F5">
      <w:pPr>
        <w:rPr>
          <w:rFonts w:ascii="Cambria" w:hAnsi="Cambria"/>
          <w:b/>
          <w:sz w:val="22"/>
          <w:szCs w:val="20"/>
        </w:rPr>
      </w:pPr>
    </w:p>
    <w:p w14:paraId="3AB8D4F2" w14:textId="5FCE250C" w:rsidR="00590462" w:rsidRDefault="00590462">
      <w:pPr>
        <w:rPr>
          <w:rFonts w:ascii="Cambria" w:hAnsi="Cambria"/>
          <w:b/>
          <w:sz w:val="22"/>
          <w:szCs w:val="20"/>
        </w:rPr>
      </w:pPr>
    </w:p>
    <w:p w14:paraId="02703519" w14:textId="25B1BD9A" w:rsidR="00590462" w:rsidRDefault="00590462">
      <w:pPr>
        <w:rPr>
          <w:rFonts w:ascii="Cambria" w:hAnsi="Cambria"/>
          <w:b/>
          <w:sz w:val="22"/>
          <w:szCs w:val="20"/>
        </w:rPr>
      </w:pPr>
    </w:p>
    <w:p w14:paraId="76F9681A" w14:textId="11ED8FED" w:rsidR="00590462" w:rsidRDefault="00590462">
      <w:pPr>
        <w:rPr>
          <w:rFonts w:ascii="Cambria" w:hAnsi="Cambria"/>
          <w:b/>
          <w:sz w:val="22"/>
          <w:szCs w:val="20"/>
        </w:rPr>
      </w:pPr>
    </w:p>
    <w:p w14:paraId="61B7251A" w14:textId="4A174484" w:rsidR="009D367F" w:rsidRDefault="009D367F">
      <w:pPr>
        <w:rPr>
          <w:rFonts w:ascii="Cambria" w:hAnsi="Cambria"/>
          <w:b/>
          <w:sz w:val="22"/>
          <w:szCs w:val="20"/>
        </w:rPr>
      </w:pPr>
    </w:p>
    <w:p w14:paraId="79AC4F45" w14:textId="77777777" w:rsidR="009D367F" w:rsidRDefault="009D367F">
      <w:pPr>
        <w:rPr>
          <w:rFonts w:ascii="Cambria" w:hAnsi="Cambria"/>
          <w:b/>
          <w:sz w:val="22"/>
          <w:szCs w:val="20"/>
        </w:rPr>
      </w:pPr>
    </w:p>
    <w:p w14:paraId="1343C943" w14:textId="5C8061C1" w:rsidR="00590462" w:rsidRDefault="00590462">
      <w:pPr>
        <w:rPr>
          <w:rFonts w:ascii="Cambria" w:hAnsi="Cambria"/>
          <w:b/>
          <w:sz w:val="22"/>
          <w:szCs w:val="20"/>
        </w:rPr>
      </w:pPr>
      <w:r>
        <w:rPr>
          <w:rFonts w:ascii="Cambria" w:hAnsi="Cambria"/>
          <w:b/>
          <w:sz w:val="22"/>
          <w:szCs w:val="20"/>
        </w:rPr>
        <w:t>Appendix A</w:t>
      </w:r>
    </w:p>
    <w:p w14:paraId="44331F6D" w14:textId="78496B2A" w:rsidR="00590462" w:rsidRDefault="00590462">
      <w:pPr>
        <w:rPr>
          <w:rFonts w:ascii="Cambria" w:hAnsi="Cambria"/>
          <w:b/>
          <w:sz w:val="22"/>
          <w:szCs w:val="20"/>
        </w:rPr>
      </w:pPr>
    </w:p>
    <w:p w14:paraId="33A130E8" w14:textId="56FDD69A" w:rsidR="00590462" w:rsidRDefault="00590462">
      <w:pPr>
        <w:rPr>
          <w:rFonts w:ascii="Cambria" w:hAnsi="Cambria"/>
          <w:b/>
          <w:sz w:val="22"/>
          <w:szCs w:val="20"/>
        </w:rPr>
      </w:pPr>
      <w:r>
        <w:rPr>
          <w:rFonts w:ascii="Cambria" w:hAnsi="Cambria"/>
          <w:b/>
          <w:sz w:val="22"/>
          <w:szCs w:val="20"/>
        </w:rPr>
        <w:t xml:space="preserve">Figure 1. STATA code for problem set 5 </w:t>
      </w:r>
    </w:p>
    <w:p w14:paraId="09E3C94E" w14:textId="02AE60CC" w:rsidR="00137479" w:rsidRDefault="00137479" w:rsidP="00590462">
      <w:pPr>
        <w:rPr>
          <w:rFonts w:ascii="Cambria" w:hAnsi="Cambria"/>
          <w:bCs/>
          <w:sz w:val="22"/>
          <w:szCs w:val="20"/>
        </w:rPr>
      </w:pPr>
    </w:p>
    <w:p w14:paraId="24AE16D9" w14:textId="77777777" w:rsidR="00137479" w:rsidRPr="00137479" w:rsidRDefault="00137479" w:rsidP="00137479">
      <w:pPr>
        <w:rPr>
          <w:rFonts w:ascii="Cambria" w:hAnsi="Cambria"/>
          <w:bCs/>
          <w:sz w:val="22"/>
          <w:szCs w:val="20"/>
        </w:rPr>
      </w:pPr>
      <w:r w:rsidRPr="00137479">
        <w:rPr>
          <w:rFonts w:ascii="Cambria" w:hAnsi="Cambria"/>
          <w:bCs/>
          <w:sz w:val="22"/>
          <w:szCs w:val="20"/>
        </w:rPr>
        <w:t xml:space="preserve">. tab education </w:t>
      </w:r>
    </w:p>
    <w:p w14:paraId="45AF44EB" w14:textId="77777777" w:rsidR="00137479" w:rsidRPr="00137479" w:rsidRDefault="00137479" w:rsidP="00137479">
      <w:pPr>
        <w:rPr>
          <w:rFonts w:ascii="Cambria" w:hAnsi="Cambria"/>
          <w:bCs/>
          <w:sz w:val="22"/>
          <w:szCs w:val="20"/>
        </w:rPr>
      </w:pPr>
      <w:r w:rsidRPr="00137479">
        <w:rPr>
          <w:rFonts w:ascii="Cambria" w:hAnsi="Cambria"/>
          <w:bCs/>
          <w:sz w:val="22"/>
          <w:szCs w:val="20"/>
        </w:rPr>
        <w:t>. tab V161189</w:t>
      </w:r>
    </w:p>
    <w:p w14:paraId="6FF3CD26"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V161189 = . if V161189&lt;1</w:t>
      </w:r>
    </w:p>
    <w:p w14:paraId="77122C94"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V161189 = . if V161189&gt;7</w:t>
      </w:r>
    </w:p>
    <w:p w14:paraId="0F451AB0" w14:textId="77777777" w:rsidR="00137479" w:rsidRPr="00137479" w:rsidRDefault="00137479" w:rsidP="00137479">
      <w:pPr>
        <w:rPr>
          <w:rFonts w:ascii="Cambria" w:hAnsi="Cambria"/>
          <w:bCs/>
          <w:sz w:val="22"/>
          <w:szCs w:val="20"/>
        </w:rPr>
      </w:pPr>
      <w:r w:rsidRPr="00137479">
        <w:rPr>
          <w:rFonts w:ascii="Cambria" w:hAnsi="Cambria"/>
          <w:bCs/>
          <w:sz w:val="22"/>
          <w:szCs w:val="20"/>
        </w:rPr>
        <w:t>. regress V161189 education</w:t>
      </w:r>
    </w:p>
    <w:p w14:paraId="691D7B39" w14:textId="77777777" w:rsidR="00137479" w:rsidRPr="00137479" w:rsidRDefault="00137479" w:rsidP="00137479">
      <w:pPr>
        <w:rPr>
          <w:rFonts w:ascii="Cambria" w:hAnsi="Cambria"/>
          <w:bCs/>
          <w:sz w:val="22"/>
          <w:szCs w:val="20"/>
        </w:rPr>
      </w:pPr>
      <w:r w:rsidRPr="00137479">
        <w:rPr>
          <w:rFonts w:ascii="Cambria" w:hAnsi="Cambria"/>
          <w:bCs/>
          <w:sz w:val="22"/>
          <w:szCs w:val="20"/>
        </w:rPr>
        <w:t>. tab V161155</w:t>
      </w:r>
    </w:p>
    <w:p w14:paraId="2B0D16C5"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V161155 = . if V161155&lt;1</w:t>
      </w:r>
    </w:p>
    <w:p w14:paraId="302F4DF9"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V161155 = . if V161155&gt;2</w:t>
      </w:r>
    </w:p>
    <w:p w14:paraId="21CF0B19" w14:textId="77777777" w:rsidR="00137479" w:rsidRPr="00137479" w:rsidRDefault="00137479" w:rsidP="00137479">
      <w:pPr>
        <w:rPr>
          <w:rFonts w:ascii="Cambria" w:hAnsi="Cambria"/>
          <w:bCs/>
          <w:sz w:val="22"/>
          <w:szCs w:val="20"/>
        </w:rPr>
      </w:pPr>
      <w:r w:rsidRPr="00137479">
        <w:rPr>
          <w:rFonts w:ascii="Cambria" w:hAnsi="Cambria"/>
          <w:bCs/>
          <w:sz w:val="22"/>
          <w:szCs w:val="20"/>
        </w:rPr>
        <w:t>. regress V161189 education V161155</w:t>
      </w:r>
    </w:p>
    <w:p w14:paraId="1EE9760E" w14:textId="77777777" w:rsidR="00137479" w:rsidRPr="00137479" w:rsidRDefault="00137479" w:rsidP="00137479">
      <w:pPr>
        <w:rPr>
          <w:rFonts w:ascii="Cambria" w:hAnsi="Cambria"/>
          <w:bCs/>
          <w:sz w:val="22"/>
          <w:szCs w:val="20"/>
        </w:rPr>
      </w:pPr>
      <w:r w:rsidRPr="00137479">
        <w:rPr>
          <w:rFonts w:ascii="Cambria" w:hAnsi="Cambria"/>
          <w:bCs/>
          <w:sz w:val="22"/>
          <w:szCs w:val="20"/>
        </w:rPr>
        <w:t xml:space="preserve">. tab income </w:t>
      </w:r>
    </w:p>
    <w:p w14:paraId="7D62C4DC" w14:textId="77777777" w:rsidR="00137479" w:rsidRPr="00137479" w:rsidRDefault="00137479" w:rsidP="00137479">
      <w:pPr>
        <w:rPr>
          <w:rFonts w:ascii="Cambria" w:hAnsi="Cambria"/>
          <w:bCs/>
          <w:sz w:val="22"/>
          <w:szCs w:val="20"/>
        </w:rPr>
      </w:pPr>
      <w:r w:rsidRPr="00137479">
        <w:rPr>
          <w:rFonts w:ascii="Cambria" w:hAnsi="Cambria"/>
          <w:bCs/>
          <w:sz w:val="22"/>
          <w:szCs w:val="20"/>
        </w:rPr>
        <w:t>. tab V162095</w:t>
      </w:r>
    </w:p>
    <w:p w14:paraId="51271A97"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V162095 = . if V162095&lt;0</w:t>
      </w:r>
    </w:p>
    <w:p w14:paraId="6433F7A2"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V162095 = . if V162095&gt;100</w:t>
      </w:r>
    </w:p>
    <w:p w14:paraId="38AFE775" w14:textId="77777777" w:rsidR="00137479" w:rsidRPr="00137479" w:rsidRDefault="00137479" w:rsidP="00137479">
      <w:pPr>
        <w:rPr>
          <w:rFonts w:ascii="Cambria" w:hAnsi="Cambria"/>
          <w:bCs/>
          <w:sz w:val="22"/>
          <w:szCs w:val="20"/>
        </w:rPr>
      </w:pPr>
      <w:r w:rsidRPr="00137479">
        <w:rPr>
          <w:rFonts w:ascii="Cambria" w:hAnsi="Cambria"/>
          <w:bCs/>
          <w:sz w:val="22"/>
          <w:szCs w:val="20"/>
        </w:rPr>
        <w:t>. regress V162095 income</w:t>
      </w:r>
    </w:p>
    <w:p w14:paraId="4F4F32AB" w14:textId="77777777" w:rsidR="00137479" w:rsidRPr="00137479" w:rsidRDefault="00137479" w:rsidP="00137479">
      <w:pPr>
        <w:rPr>
          <w:rFonts w:ascii="Cambria" w:hAnsi="Cambria"/>
          <w:bCs/>
          <w:sz w:val="22"/>
          <w:szCs w:val="20"/>
        </w:rPr>
      </w:pPr>
      <w:r w:rsidRPr="00137479">
        <w:rPr>
          <w:rFonts w:ascii="Cambria" w:hAnsi="Cambria"/>
          <w:bCs/>
          <w:sz w:val="22"/>
          <w:szCs w:val="20"/>
        </w:rPr>
        <w:t>. tab V162101</w:t>
      </w:r>
    </w:p>
    <w:p w14:paraId="2C57A8AF"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V162101 = . if V162101&gt;100</w:t>
      </w:r>
    </w:p>
    <w:p w14:paraId="39EEFDE4" w14:textId="77777777" w:rsidR="00137479" w:rsidRPr="00137479" w:rsidRDefault="00137479" w:rsidP="00137479">
      <w:pPr>
        <w:rPr>
          <w:rFonts w:ascii="Cambria" w:hAnsi="Cambria"/>
          <w:bCs/>
          <w:sz w:val="22"/>
          <w:szCs w:val="20"/>
        </w:rPr>
      </w:pPr>
      <w:r w:rsidRPr="00137479">
        <w:rPr>
          <w:rFonts w:ascii="Cambria" w:hAnsi="Cambria"/>
          <w:bCs/>
          <w:sz w:val="22"/>
          <w:szCs w:val="20"/>
        </w:rPr>
        <w:t>. replace V162101 = . if V162101&lt;0</w:t>
      </w:r>
    </w:p>
    <w:p w14:paraId="76C43312" w14:textId="208EF623" w:rsidR="00137479" w:rsidRPr="00590462" w:rsidRDefault="00137479" w:rsidP="00137479">
      <w:pPr>
        <w:rPr>
          <w:rFonts w:ascii="Cambria" w:hAnsi="Cambria"/>
          <w:bCs/>
          <w:sz w:val="22"/>
          <w:szCs w:val="20"/>
        </w:rPr>
      </w:pPr>
      <w:r w:rsidRPr="00137479">
        <w:rPr>
          <w:rFonts w:ascii="Cambria" w:hAnsi="Cambria"/>
          <w:bCs/>
          <w:sz w:val="22"/>
          <w:szCs w:val="20"/>
        </w:rPr>
        <w:t>. regress V162095 income V162101</w:t>
      </w:r>
    </w:p>
    <w:sectPr w:rsidR="00137479" w:rsidRPr="00590462" w:rsidSect="00E005F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B2444" w14:textId="77777777" w:rsidR="004F7175" w:rsidRDefault="004F7175" w:rsidP="004D544D">
      <w:r>
        <w:separator/>
      </w:r>
    </w:p>
  </w:endnote>
  <w:endnote w:type="continuationSeparator" w:id="0">
    <w:p w14:paraId="3FF9B79F" w14:textId="77777777" w:rsidR="004F7175" w:rsidRDefault="004F7175" w:rsidP="004D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02911" w14:textId="77777777" w:rsidR="004F7175" w:rsidRDefault="004F7175" w:rsidP="004D544D">
      <w:r>
        <w:separator/>
      </w:r>
    </w:p>
  </w:footnote>
  <w:footnote w:type="continuationSeparator" w:id="0">
    <w:p w14:paraId="10CB9EBF" w14:textId="77777777" w:rsidR="004F7175" w:rsidRDefault="004F7175" w:rsidP="004D544D">
      <w:r>
        <w:continuationSeparator/>
      </w:r>
    </w:p>
  </w:footnote>
  <w:footnote w:id="1">
    <w:p w14:paraId="65324EFC" w14:textId="3798BDFB" w:rsidR="004B5013" w:rsidRDefault="004B5013">
      <w:pPr>
        <w:pStyle w:val="FootnoteText"/>
      </w:pPr>
      <w:r>
        <w:rPr>
          <w:rStyle w:val="FootnoteReference"/>
        </w:rPr>
        <w:footnoteRef/>
      </w:r>
      <w:r>
        <w:t xml:space="preserve"> Education is rated on a 16.0-point scale where 1.0 is less than 1</w:t>
      </w:r>
      <w:r w:rsidRPr="004D544D">
        <w:rPr>
          <w:vertAlign w:val="superscript"/>
        </w:rPr>
        <w:t>st</w:t>
      </w:r>
      <w:r>
        <w:t xml:space="preserve"> grade and 16.0 is a doctorate degree.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3282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C4B07"/>
    <w:multiLevelType w:val="hybridMultilevel"/>
    <w:tmpl w:val="4718C6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325EF"/>
    <w:multiLevelType w:val="hybridMultilevel"/>
    <w:tmpl w:val="D69466A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734723"/>
    <w:multiLevelType w:val="hybridMultilevel"/>
    <w:tmpl w:val="AB626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7F2AA5"/>
    <w:multiLevelType w:val="hybridMultilevel"/>
    <w:tmpl w:val="936048A6"/>
    <w:lvl w:ilvl="0" w:tplc="89B0961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6876730"/>
    <w:multiLevelType w:val="hybridMultilevel"/>
    <w:tmpl w:val="C91810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E567F"/>
    <w:multiLevelType w:val="hybridMultilevel"/>
    <w:tmpl w:val="EFB8EE44"/>
    <w:lvl w:ilvl="0" w:tplc="825C7C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D87F22"/>
    <w:multiLevelType w:val="hybridMultilevel"/>
    <w:tmpl w:val="B67E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33882"/>
    <w:multiLevelType w:val="hybridMultilevel"/>
    <w:tmpl w:val="0BFC2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24224"/>
    <w:multiLevelType w:val="hybridMultilevel"/>
    <w:tmpl w:val="5AC23BA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0A0E29"/>
    <w:multiLevelType w:val="hybridMultilevel"/>
    <w:tmpl w:val="E858F3E2"/>
    <w:lvl w:ilvl="0" w:tplc="89B0961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
  </w:num>
  <w:num w:numId="4">
    <w:abstractNumId w:val="3"/>
  </w:num>
  <w:num w:numId="5">
    <w:abstractNumId w:val="0"/>
  </w:num>
  <w:num w:numId="6">
    <w:abstractNumId w:val="6"/>
  </w:num>
  <w:num w:numId="7">
    <w:abstractNumId w:val="4"/>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F5"/>
    <w:rsid w:val="00022D51"/>
    <w:rsid w:val="00026E6B"/>
    <w:rsid w:val="00033059"/>
    <w:rsid w:val="000346F0"/>
    <w:rsid w:val="00037D0B"/>
    <w:rsid w:val="000441B5"/>
    <w:rsid w:val="00044532"/>
    <w:rsid w:val="00053B6E"/>
    <w:rsid w:val="00074164"/>
    <w:rsid w:val="000770E3"/>
    <w:rsid w:val="0009788F"/>
    <w:rsid w:val="000A33F5"/>
    <w:rsid w:val="000B4E53"/>
    <w:rsid w:val="000C5C82"/>
    <w:rsid w:val="000D7AC5"/>
    <w:rsid w:val="000E26A1"/>
    <w:rsid w:val="0012588B"/>
    <w:rsid w:val="0013272E"/>
    <w:rsid w:val="00137479"/>
    <w:rsid w:val="00137A05"/>
    <w:rsid w:val="00143986"/>
    <w:rsid w:val="00147114"/>
    <w:rsid w:val="001A232B"/>
    <w:rsid w:val="001C41E5"/>
    <w:rsid w:val="001F2D91"/>
    <w:rsid w:val="001F3706"/>
    <w:rsid w:val="0022418D"/>
    <w:rsid w:val="0024618F"/>
    <w:rsid w:val="002479EB"/>
    <w:rsid w:val="00267F80"/>
    <w:rsid w:val="00270FFE"/>
    <w:rsid w:val="002850EE"/>
    <w:rsid w:val="0029176A"/>
    <w:rsid w:val="002D08AD"/>
    <w:rsid w:val="002E3324"/>
    <w:rsid w:val="00300ADB"/>
    <w:rsid w:val="003077BD"/>
    <w:rsid w:val="003133B7"/>
    <w:rsid w:val="00315039"/>
    <w:rsid w:val="00317EE2"/>
    <w:rsid w:val="00383A49"/>
    <w:rsid w:val="00390C57"/>
    <w:rsid w:val="00396B9B"/>
    <w:rsid w:val="0039705B"/>
    <w:rsid w:val="003B0A6A"/>
    <w:rsid w:val="003D51CF"/>
    <w:rsid w:val="00436FA1"/>
    <w:rsid w:val="00461251"/>
    <w:rsid w:val="0047408E"/>
    <w:rsid w:val="004841E6"/>
    <w:rsid w:val="0048544E"/>
    <w:rsid w:val="004B5013"/>
    <w:rsid w:val="004C4041"/>
    <w:rsid w:val="004D3268"/>
    <w:rsid w:val="004D4DA2"/>
    <w:rsid w:val="004D544D"/>
    <w:rsid w:val="004F299F"/>
    <w:rsid w:val="004F7175"/>
    <w:rsid w:val="00531301"/>
    <w:rsid w:val="00535598"/>
    <w:rsid w:val="00541458"/>
    <w:rsid w:val="005443F4"/>
    <w:rsid w:val="00547135"/>
    <w:rsid w:val="0055127E"/>
    <w:rsid w:val="00552957"/>
    <w:rsid w:val="00561665"/>
    <w:rsid w:val="00561FB1"/>
    <w:rsid w:val="005634B9"/>
    <w:rsid w:val="00590462"/>
    <w:rsid w:val="00591440"/>
    <w:rsid w:val="005C3A0B"/>
    <w:rsid w:val="005C5AE7"/>
    <w:rsid w:val="005D0767"/>
    <w:rsid w:val="005D5782"/>
    <w:rsid w:val="005D5AB6"/>
    <w:rsid w:val="005E5DEC"/>
    <w:rsid w:val="005E7452"/>
    <w:rsid w:val="0064342F"/>
    <w:rsid w:val="00660703"/>
    <w:rsid w:val="0066378B"/>
    <w:rsid w:val="006670B6"/>
    <w:rsid w:val="00667F34"/>
    <w:rsid w:val="00696AF0"/>
    <w:rsid w:val="006A6773"/>
    <w:rsid w:val="006D030D"/>
    <w:rsid w:val="006D5AB9"/>
    <w:rsid w:val="006E7365"/>
    <w:rsid w:val="0070497D"/>
    <w:rsid w:val="00714C36"/>
    <w:rsid w:val="00717127"/>
    <w:rsid w:val="0072158E"/>
    <w:rsid w:val="00737AF7"/>
    <w:rsid w:val="00761E77"/>
    <w:rsid w:val="007733C9"/>
    <w:rsid w:val="007B7C6C"/>
    <w:rsid w:val="007C2B75"/>
    <w:rsid w:val="007C5E15"/>
    <w:rsid w:val="007C76B9"/>
    <w:rsid w:val="00803978"/>
    <w:rsid w:val="00882F73"/>
    <w:rsid w:val="008908E5"/>
    <w:rsid w:val="0089182B"/>
    <w:rsid w:val="008A056A"/>
    <w:rsid w:val="008A1C7B"/>
    <w:rsid w:val="008C730D"/>
    <w:rsid w:val="008E1413"/>
    <w:rsid w:val="008E2E8C"/>
    <w:rsid w:val="008E385E"/>
    <w:rsid w:val="008F387B"/>
    <w:rsid w:val="00906DE3"/>
    <w:rsid w:val="00936716"/>
    <w:rsid w:val="00941847"/>
    <w:rsid w:val="00954643"/>
    <w:rsid w:val="00980FC3"/>
    <w:rsid w:val="00984024"/>
    <w:rsid w:val="009843BB"/>
    <w:rsid w:val="00990040"/>
    <w:rsid w:val="009D1444"/>
    <w:rsid w:val="009D367F"/>
    <w:rsid w:val="009D5AA2"/>
    <w:rsid w:val="009E728A"/>
    <w:rsid w:val="009F5193"/>
    <w:rsid w:val="00A20609"/>
    <w:rsid w:val="00A31BD3"/>
    <w:rsid w:val="00A72D31"/>
    <w:rsid w:val="00AA7A54"/>
    <w:rsid w:val="00AC0594"/>
    <w:rsid w:val="00AC4598"/>
    <w:rsid w:val="00AE28FE"/>
    <w:rsid w:val="00AF2094"/>
    <w:rsid w:val="00B05DA0"/>
    <w:rsid w:val="00B13A17"/>
    <w:rsid w:val="00B23FD4"/>
    <w:rsid w:val="00B34FDB"/>
    <w:rsid w:val="00B4157C"/>
    <w:rsid w:val="00B51FD3"/>
    <w:rsid w:val="00B735DF"/>
    <w:rsid w:val="00B8480B"/>
    <w:rsid w:val="00BA67F8"/>
    <w:rsid w:val="00BB4C7C"/>
    <w:rsid w:val="00BC3C86"/>
    <w:rsid w:val="00BD5838"/>
    <w:rsid w:val="00BE347A"/>
    <w:rsid w:val="00C4155C"/>
    <w:rsid w:val="00C54D2D"/>
    <w:rsid w:val="00C5634E"/>
    <w:rsid w:val="00CB73D5"/>
    <w:rsid w:val="00CC37BD"/>
    <w:rsid w:val="00D005DB"/>
    <w:rsid w:val="00D10D60"/>
    <w:rsid w:val="00D12051"/>
    <w:rsid w:val="00D21906"/>
    <w:rsid w:val="00D36A53"/>
    <w:rsid w:val="00D45C11"/>
    <w:rsid w:val="00D73371"/>
    <w:rsid w:val="00D93131"/>
    <w:rsid w:val="00D93B7C"/>
    <w:rsid w:val="00DB49AF"/>
    <w:rsid w:val="00DB5DB1"/>
    <w:rsid w:val="00E005F8"/>
    <w:rsid w:val="00E07513"/>
    <w:rsid w:val="00E43D17"/>
    <w:rsid w:val="00E66611"/>
    <w:rsid w:val="00E877F4"/>
    <w:rsid w:val="00E92CC6"/>
    <w:rsid w:val="00EB687E"/>
    <w:rsid w:val="00EE0D89"/>
    <w:rsid w:val="00F1406F"/>
    <w:rsid w:val="00F15A1A"/>
    <w:rsid w:val="00F37358"/>
    <w:rsid w:val="00F44483"/>
    <w:rsid w:val="00F4745A"/>
    <w:rsid w:val="00F87D67"/>
    <w:rsid w:val="00F9783B"/>
    <w:rsid w:val="00FA08EA"/>
    <w:rsid w:val="00FB05A7"/>
    <w:rsid w:val="00FD1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2182FD"/>
  <w15:docId w15:val="{9E50417C-01A4-A748-89BF-40FDD33B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08EA"/>
    <w:rPr>
      <w:sz w:val="24"/>
      <w:szCs w:val="24"/>
    </w:rPr>
  </w:style>
  <w:style w:type="paragraph" w:styleId="Heading1">
    <w:name w:val="heading 1"/>
    <w:basedOn w:val="Normal"/>
    <w:next w:val="Normal"/>
    <w:link w:val="Heading1Char"/>
    <w:qFormat/>
    <w:rsid w:val="008F387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12588B"/>
    <w:pPr>
      <w:ind w:left="720"/>
      <w:contextualSpacing/>
    </w:pPr>
  </w:style>
  <w:style w:type="character" w:customStyle="1" w:styleId="Heading1Char">
    <w:name w:val="Heading 1 Char"/>
    <w:basedOn w:val="DefaultParagraphFont"/>
    <w:link w:val="Heading1"/>
    <w:rsid w:val="008F387B"/>
    <w:rPr>
      <w:b/>
      <w:bCs/>
      <w:sz w:val="24"/>
      <w:szCs w:val="24"/>
    </w:rPr>
  </w:style>
  <w:style w:type="table" w:styleId="TableGrid">
    <w:name w:val="Table Grid"/>
    <w:basedOn w:val="TableNormal"/>
    <w:rsid w:val="008A0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5C3A0B"/>
  </w:style>
  <w:style w:type="character" w:customStyle="1" w:styleId="mjx-char">
    <w:name w:val="mjx-char"/>
    <w:basedOn w:val="DefaultParagraphFont"/>
    <w:rsid w:val="00FA08EA"/>
  </w:style>
  <w:style w:type="table" w:styleId="TableClassic1">
    <w:name w:val="Table Classic 1"/>
    <w:basedOn w:val="TableNormal"/>
    <w:unhideWhenUsed/>
    <w:rsid w:val="00761E7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semiHidden/>
    <w:unhideWhenUsed/>
    <w:rsid w:val="004D544D"/>
    <w:rPr>
      <w:sz w:val="20"/>
      <w:szCs w:val="20"/>
    </w:rPr>
  </w:style>
  <w:style w:type="character" w:customStyle="1" w:styleId="FootnoteTextChar">
    <w:name w:val="Footnote Text Char"/>
    <w:basedOn w:val="DefaultParagraphFont"/>
    <w:link w:val="FootnoteText"/>
    <w:semiHidden/>
    <w:rsid w:val="004D544D"/>
  </w:style>
  <w:style w:type="character" w:styleId="FootnoteReference">
    <w:name w:val="footnote reference"/>
    <w:basedOn w:val="DefaultParagraphFont"/>
    <w:semiHidden/>
    <w:unhideWhenUsed/>
    <w:rsid w:val="004D54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540">
      <w:bodyDiv w:val="1"/>
      <w:marLeft w:val="0"/>
      <w:marRight w:val="0"/>
      <w:marTop w:val="0"/>
      <w:marBottom w:val="0"/>
      <w:divBdr>
        <w:top w:val="none" w:sz="0" w:space="0" w:color="auto"/>
        <w:left w:val="none" w:sz="0" w:space="0" w:color="auto"/>
        <w:bottom w:val="none" w:sz="0" w:space="0" w:color="auto"/>
        <w:right w:val="none" w:sz="0" w:space="0" w:color="auto"/>
      </w:divBdr>
    </w:div>
    <w:div w:id="93671674">
      <w:bodyDiv w:val="1"/>
      <w:marLeft w:val="0"/>
      <w:marRight w:val="0"/>
      <w:marTop w:val="0"/>
      <w:marBottom w:val="0"/>
      <w:divBdr>
        <w:top w:val="none" w:sz="0" w:space="0" w:color="auto"/>
        <w:left w:val="none" w:sz="0" w:space="0" w:color="auto"/>
        <w:bottom w:val="none" w:sz="0" w:space="0" w:color="auto"/>
        <w:right w:val="none" w:sz="0" w:space="0" w:color="auto"/>
      </w:divBdr>
    </w:div>
    <w:div w:id="279342772">
      <w:bodyDiv w:val="1"/>
      <w:marLeft w:val="0"/>
      <w:marRight w:val="0"/>
      <w:marTop w:val="0"/>
      <w:marBottom w:val="0"/>
      <w:divBdr>
        <w:top w:val="none" w:sz="0" w:space="0" w:color="auto"/>
        <w:left w:val="none" w:sz="0" w:space="0" w:color="auto"/>
        <w:bottom w:val="none" w:sz="0" w:space="0" w:color="auto"/>
        <w:right w:val="none" w:sz="0" w:space="0" w:color="auto"/>
      </w:divBdr>
    </w:div>
    <w:div w:id="416485451">
      <w:bodyDiv w:val="1"/>
      <w:marLeft w:val="0"/>
      <w:marRight w:val="0"/>
      <w:marTop w:val="0"/>
      <w:marBottom w:val="0"/>
      <w:divBdr>
        <w:top w:val="none" w:sz="0" w:space="0" w:color="auto"/>
        <w:left w:val="none" w:sz="0" w:space="0" w:color="auto"/>
        <w:bottom w:val="none" w:sz="0" w:space="0" w:color="auto"/>
        <w:right w:val="none" w:sz="0" w:space="0" w:color="auto"/>
      </w:divBdr>
    </w:div>
    <w:div w:id="419060108">
      <w:bodyDiv w:val="1"/>
      <w:marLeft w:val="0"/>
      <w:marRight w:val="0"/>
      <w:marTop w:val="0"/>
      <w:marBottom w:val="0"/>
      <w:divBdr>
        <w:top w:val="none" w:sz="0" w:space="0" w:color="auto"/>
        <w:left w:val="none" w:sz="0" w:space="0" w:color="auto"/>
        <w:bottom w:val="none" w:sz="0" w:space="0" w:color="auto"/>
        <w:right w:val="none" w:sz="0" w:space="0" w:color="auto"/>
      </w:divBdr>
    </w:div>
    <w:div w:id="522087810">
      <w:bodyDiv w:val="1"/>
      <w:marLeft w:val="0"/>
      <w:marRight w:val="0"/>
      <w:marTop w:val="0"/>
      <w:marBottom w:val="0"/>
      <w:divBdr>
        <w:top w:val="none" w:sz="0" w:space="0" w:color="auto"/>
        <w:left w:val="none" w:sz="0" w:space="0" w:color="auto"/>
        <w:bottom w:val="none" w:sz="0" w:space="0" w:color="auto"/>
        <w:right w:val="none" w:sz="0" w:space="0" w:color="auto"/>
      </w:divBdr>
    </w:div>
    <w:div w:id="559244293">
      <w:bodyDiv w:val="1"/>
      <w:marLeft w:val="0"/>
      <w:marRight w:val="0"/>
      <w:marTop w:val="0"/>
      <w:marBottom w:val="0"/>
      <w:divBdr>
        <w:top w:val="none" w:sz="0" w:space="0" w:color="auto"/>
        <w:left w:val="none" w:sz="0" w:space="0" w:color="auto"/>
        <w:bottom w:val="none" w:sz="0" w:space="0" w:color="auto"/>
        <w:right w:val="none" w:sz="0" w:space="0" w:color="auto"/>
      </w:divBdr>
    </w:div>
    <w:div w:id="585384064">
      <w:bodyDiv w:val="1"/>
      <w:marLeft w:val="0"/>
      <w:marRight w:val="0"/>
      <w:marTop w:val="0"/>
      <w:marBottom w:val="0"/>
      <w:divBdr>
        <w:top w:val="none" w:sz="0" w:space="0" w:color="auto"/>
        <w:left w:val="none" w:sz="0" w:space="0" w:color="auto"/>
        <w:bottom w:val="none" w:sz="0" w:space="0" w:color="auto"/>
        <w:right w:val="none" w:sz="0" w:space="0" w:color="auto"/>
      </w:divBdr>
    </w:div>
    <w:div w:id="592861509">
      <w:bodyDiv w:val="1"/>
      <w:marLeft w:val="0"/>
      <w:marRight w:val="0"/>
      <w:marTop w:val="0"/>
      <w:marBottom w:val="0"/>
      <w:divBdr>
        <w:top w:val="none" w:sz="0" w:space="0" w:color="auto"/>
        <w:left w:val="none" w:sz="0" w:space="0" w:color="auto"/>
        <w:bottom w:val="none" w:sz="0" w:space="0" w:color="auto"/>
        <w:right w:val="none" w:sz="0" w:space="0" w:color="auto"/>
      </w:divBdr>
    </w:div>
    <w:div w:id="598290670">
      <w:bodyDiv w:val="1"/>
      <w:marLeft w:val="0"/>
      <w:marRight w:val="0"/>
      <w:marTop w:val="0"/>
      <w:marBottom w:val="0"/>
      <w:divBdr>
        <w:top w:val="none" w:sz="0" w:space="0" w:color="auto"/>
        <w:left w:val="none" w:sz="0" w:space="0" w:color="auto"/>
        <w:bottom w:val="none" w:sz="0" w:space="0" w:color="auto"/>
        <w:right w:val="none" w:sz="0" w:space="0" w:color="auto"/>
      </w:divBdr>
    </w:div>
    <w:div w:id="632760275">
      <w:bodyDiv w:val="1"/>
      <w:marLeft w:val="0"/>
      <w:marRight w:val="0"/>
      <w:marTop w:val="0"/>
      <w:marBottom w:val="0"/>
      <w:divBdr>
        <w:top w:val="none" w:sz="0" w:space="0" w:color="auto"/>
        <w:left w:val="none" w:sz="0" w:space="0" w:color="auto"/>
        <w:bottom w:val="none" w:sz="0" w:space="0" w:color="auto"/>
        <w:right w:val="none" w:sz="0" w:space="0" w:color="auto"/>
      </w:divBdr>
    </w:div>
    <w:div w:id="640577852">
      <w:bodyDiv w:val="1"/>
      <w:marLeft w:val="0"/>
      <w:marRight w:val="0"/>
      <w:marTop w:val="0"/>
      <w:marBottom w:val="0"/>
      <w:divBdr>
        <w:top w:val="none" w:sz="0" w:space="0" w:color="auto"/>
        <w:left w:val="none" w:sz="0" w:space="0" w:color="auto"/>
        <w:bottom w:val="none" w:sz="0" w:space="0" w:color="auto"/>
        <w:right w:val="none" w:sz="0" w:space="0" w:color="auto"/>
      </w:divBdr>
    </w:div>
    <w:div w:id="640692493">
      <w:bodyDiv w:val="1"/>
      <w:marLeft w:val="0"/>
      <w:marRight w:val="0"/>
      <w:marTop w:val="0"/>
      <w:marBottom w:val="0"/>
      <w:divBdr>
        <w:top w:val="none" w:sz="0" w:space="0" w:color="auto"/>
        <w:left w:val="none" w:sz="0" w:space="0" w:color="auto"/>
        <w:bottom w:val="none" w:sz="0" w:space="0" w:color="auto"/>
        <w:right w:val="none" w:sz="0" w:space="0" w:color="auto"/>
      </w:divBdr>
    </w:div>
    <w:div w:id="641231838">
      <w:bodyDiv w:val="1"/>
      <w:marLeft w:val="0"/>
      <w:marRight w:val="0"/>
      <w:marTop w:val="0"/>
      <w:marBottom w:val="0"/>
      <w:divBdr>
        <w:top w:val="none" w:sz="0" w:space="0" w:color="auto"/>
        <w:left w:val="none" w:sz="0" w:space="0" w:color="auto"/>
        <w:bottom w:val="none" w:sz="0" w:space="0" w:color="auto"/>
        <w:right w:val="none" w:sz="0" w:space="0" w:color="auto"/>
      </w:divBdr>
    </w:div>
    <w:div w:id="662975172">
      <w:bodyDiv w:val="1"/>
      <w:marLeft w:val="0"/>
      <w:marRight w:val="0"/>
      <w:marTop w:val="0"/>
      <w:marBottom w:val="0"/>
      <w:divBdr>
        <w:top w:val="none" w:sz="0" w:space="0" w:color="auto"/>
        <w:left w:val="none" w:sz="0" w:space="0" w:color="auto"/>
        <w:bottom w:val="none" w:sz="0" w:space="0" w:color="auto"/>
        <w:right w:val="none" w:sz="0" w:space="0" w:color="auto"/>
      </w:divBdr>
    </w:div>
    <w:div w:id="674308942">
      <w:bodyDiv w:val="1"/>
      <w:marLeft w:val="0"/>
      <w:marRight w:val="0"/>
      <w:marTop w:val="0"/>
      <w:marBottom w:val="0"/>
      <w:divBdr>
        <w:top w:val="none" w:sz="0" w:space="0" w:color="auto"/>
        <w:left w:val="none" w:sz="0" w:space="0" w:color="auto"/>
        <w:bottom w:val="none" w:sz="0" w:space="0" w:color="auto"/>
        <w:right w:val="none" w:sz="0" w:space="0" w:color="auto"/>
      </w:divBdr>
    </w:div>
    <w:div w:id="717895407">
      <w:bodyDiv w:val="1"/>
      <w:marLeft w:val="0"/>
      <w:marRight w:val="0"/>
      <w:marTop w:val="0"/>
      <w:marBottom w:val="0"/>
      <w:divBdr>
        <w:top w:val="none" w:sz="0" w:space="0" w:color="auto"/>
        <w:left w:val="none" w:sz="0" w:space="0" w:color="auto"/>
        <w:bottom w:val="none" w:sz="0" w:space="0" w:color="auto"/>
        <w:right w:val="none" w:sz="0" w:space="0" w:color="auto"/>
      </w:divBdr>
    </w:div>
    <w:div w:id="722214944">
      <w:bodyDiv w:val="1"/>
      <w:marLeft w:val="0"/>
      <w:marRight w:val="0"/>
      <w:marTop w:val="0"/>
      <w:marBottom w:val="0"/>
      <w:divBdr>
        <w:top w:val="none" w:sz="0" w:space="0" w:color="auto"/>
        <w:left w:val="none" w:sz="0" w:space="0" w:color="auto"/>
        <w:bottom w:val="none" w:sz="0" w:space="0" w:color="auto"/>
        <w:right w:val="none" w:sz="0" w:space="0" w:color="auto"/>
      </w:divBdr>
    </w:div>
    <w:div w:id="735127279">
      <w:bodyDiv w:val="1"/>
      <w:marLeft w:val="0"/>
      <w:marRight w:val="0"/>
      <w:marTop w:val="0"/>
      <w:marBottom w:val="0"/>
      <w:divBdr>
        <w:top w:val="none" w:sz="0" w:space="0" w:color="auto"/>
        <w:left w:val="none" w:sz="0" w:space="0" w:color="auto"/>
        <w:bottom w:val="none" w:sz="0" w:space="0" w:color="auto"/>
        <w:right w:val="none" w:sz="0" w:space="0" w:color="auto"/>
      </w:divBdr>
    </w:div>
    <w:div w:id="735515960">
      <w:bodyDiv w:val="1"/>
      <w:marLeft w:val="0"/>
      <w:marRight w:val="0"/>
      <w:marTop w:val="0"/>
      <w:marBottom w:val="0"/>
      <w:divBdr>
        <w:top w:val="none" w:sz="0" w:space="0" w:color="auto"/>
        <w:left w:val="none" w:sz="0" w:space="0" w:color="auto"/>
        <w:bottom w:val="none" w:sz="0" w:space="0" w:color="auto"/>
        <w:right w:val="none" w:sz="0" w:space="0" w:color="auto"/>
      </w:divBdr>
    </w:div>
    <w:div w:id="785546580">
      <w:bodyDiv w:val="1"/>
      <w:marLeft w:val="0"/>
      <w:marRight w:val="0"/>
      <w:marTop w:val="0"/>
      <w:marBottom w:val="0"/>
      <w:divBdr>
        <w:top w:val="none" w:sz="0" w:space="0" w:color="auto"/>
        <w:left w:val="none" w:sz="0" w:space="0" w:color="auto"/>
        <w:bottom w:val="none" w:sz="0" w:space="0" w:color="auto"/>
        <w:right w:val="none" w:sz="0" w:space="0" w:color="auto"/>
      </w:divBdr>
    </w:div>
    <w:div w:id="792863722">
      <w:bodyDiv w:val="1"/>
      <w:marLeft w:val="0"/>
      <w:marRight w:val="0"/>
      <w:marTop w:val="0"/>
      <w:marBottom w:val="0"/>
      <w:divBdr>
        <w:top w:val="none" w:sz="0" w:space="0" w:color="auto"/>
        <w:left w:val="none" w:sz="0" w:space="0" w:color="auto"/>
        <w:bottom w:val="none" w:sz="0" w:space="0" w:color="auto"/>
        <w:right w:val="none" w:sz="0" w:space="0" w:color="auto"/>
      </w:divBdr>
    </w:div>
    <w:div w:id="826558817">
      <w:bodyDiv w:val="1"/>
      <w:marLeft w:val="0"/>
      <w:marRight w:val="0"/>
      <w:marTop w:val="0"/>
      <w:marBottom w:val="0"/>
      <w:divBdr>
        <w:top w:val="none" w:sz="0" w:space="0" w:color="auto"/>
        <w:left w:val="none" w:sz="0" w:space="0" w:color="auto"/>
        <w:bottom w:val="none" w:sz="0" w:space="0" w:color="auto"/>
        <w:right w:val="none" w:sz="0" w:space="0" w:color="auto"/>
      </w:divBdr>
    </w:div>
    <w:div w:id="897932587">
      <w:bodyDiv w:val="1"/>
      <w:marLeft w:val="0"/>
      <w:marRight w:val="0"/>
      <w:marTop w:val="0"/>
      <w:marBottom w:val="0"/>
      <w:divBdr>
        <w:top w:val="none" w:sz="0" w:space="0" w:color="auto"/>
        <w:left w:val="none" w:sz="0" w:space="0" w:color="auto"/>
        <w:bottom w:val="none" w:sz="0" w:space="0" w:color="auto"/>
        <w:right w:val="none" w:sz="0" w:space="0" w:color="auto"/>
      </w:divBdr>
    </w:div>
    <w:div w:id="914701775">
      <w:bodyDiv w:val="1"/>
      <w:marLeft w:val="0"/>
      <w:marRight w:val="0"/>
      <w:marTop w:val="0"/>
      <w:marBottom w:val="0"/>
      <w:divBdr>
        <w:top w:val="none" w:sz="0" w:space="0" w:color="auto"/>
        <w:left w:val="none" w:sz="0" w:space="0" w:color="auto"/>
        <w:bottom w:val="none" w:sz="0" w:space="0" w:color="auto"/>
        <w:right w:val="none" w:sz="0" w:space="0" w:color="auto"/>
      </w:divBdr>
    </w:div>
    <w:div w:id="933130637">
      <w:bodyDiv w:val="1"/>
      <w:marLeft w:val="0"/>
      <w:marRight w:val="0"/>
      <w:marTop w:val="0"/>
      <w:marBottom w:val="0"/>
      <w:divBdr>
        <w:top w:val="none" w:sz="0" w:space="0" w:color="auto"/>
        <w:left w:val="none" w:sz="0" w:space="0" w:color="auto"/>
        <w:bottom w:val="none" w:sz="0" w:space="0" w:color="auto"/>
        <w:right w:val="none" w:sz="0" w:space="0" w:color="auto"/>
      </w:divBdr>
    </w:div>
    <w:div w:id="947854652">
      <w:bodyDiv w:val="1"/>
      <w:marLeft w:val="0"/>
      <w:marRight w:val="0"/>
      <w:marTop w:val="0"/>
      <w:marBottom w:val="0"/>
      <w:divBdr>
        <w:top w:val="none" w:sz="0" w:space="0" w:color="auto"/>
        <w:left w:val="none" w:sz="0" w:space="0" w:color="auto"/>
        <w:bottom w:val="none" w:sz="0" w:space="0" w:color="auto"/>
        <w:right w:val="none" w:sz="0" w:space="0" w:color="auto"/>
      </w:divBdr>
    </w:div>
    <w:div w:id="976375382">
      <w:bodyDiv w:val="1"/>
      <w:marLeft w:val="0"/>
      <w:marRight w:val="0"/>
      <w:marTop w:val="0"/>
      <w:marBottom w:val="0"/>
      <w:divBdr>
        <w:top w:val="none" w:sz="0" w:space="0" w:color="auto"/>
        <w:left w:val="none" w:sz="0" w:space="0" w:color="auto"/>
        <w:bottom w:val="none" w:sz="0" w:space="0" w:color="auto"/>
        <w:right w:val="none" w:sz="0" w:space="0" w:color="auto"/>
      </w:divBdr>
    </w:div>
    <w:div w:id="1010911506">
      <w:bodyDiv w:val="1"/>
      <w:marLeft w:val="0"/>
      <w:marRight w:val="0"/>
      <w:marTop w:val="0"/>
      <w:marBottom w:val="0"/>
      <w:divBdr>
        <w:top w:val="none" w:sz="0" w:space="0" w:color="auto"/>
        <w:left w:val="none" w:sz="0" w:space="0" w:color="auto"/>
        <w:bottom w:val="none" w:sz="0" w:space="0" w:color="auto"/>
        <w:right w:val="none" w:sz="0" w:space="0" w:color="auto"/>
      </w:divBdr>
    </w:div>
    <w:div w:id="1035816400">
      <w:bodyDiv w:val="1"/>
      <w:marLeft w:val="0"/>
      <w:marRight w:val="0"/>
      <w:marTop w:val="0"/>
      <w:marBottom w:val="0"/>
      <w:divBdr>
        <w:top w:val="none" w:sz="0" w:space="0" w:color="auto"/>
        <w:left w:val="none" w:sz="0" w:space="0" w:color="auto"/>
        <w:bottom w:val="none" w:sz="0" w:space="0" w:color="auto"/>
        <w:right w:val="none" w:sz="0" w:space="0" w:color="auto"/>
      </w:divBdr>
    </w:div>
    <w:div w:id="1037388932">
      <w:bodyDiv w:val="1"/>
      <w:marLeft w:val="0"/>
      <w:marRight w:val="0"/>
      <w:marTop w:val="0"/>
      <w:marBottom w:val="0"/>
      <w:divBdr>
        <w:top w:val="none" w:sz="0" w:space="0" w:color="auto"/>
        <w:left w:val="none" w:sz="0" w:space="0" w:color="auto"/>
        <w:bottom w:val="none" w:sz="0" w:space="0" w:color="auto"/>
        <w:right w:val="none" w:sz="0" w:space="0" w:color="auto"/>
      </w:divBdr>
    </w:div>
    <w:div w:id="1121723615">
      <w:bodyDiv w:val="1"/>
      <w:marLeft w:val="0"/>
      <w:marRight w:val="0"/>
      <w:marTop w:val="0"/>
      <w:marBottom w:val="0"/>
      <w:divBdr>
        <w:top w:val="none" w:sz="0" w:space="0" w:color="auto"/>
        <w:left w:val="none" w:sz="0" w:space="0" w:color="auto"/>
        <w:bottom w:val="none" w:sz="0" w:space="0" w:color="auto"/>
        <w:right w:val="none" w:sz="0" w:space="0" w:color="auto"/>
      </w:divBdr>
    </w:div>
    <w:div w:id="1174563869">
      <w:bodyDiv w:val="1"/>
      <w:marLeft w:val="0"/>
      <w:marRight w:val="0"/>
      <w:marTop w:val="0"/>
      <w:marBottom w:val="0"/>
      <w:divBdr>
        <w:top w:val="none" w:sz="0" w:space="0" w:color="auto"/>
        <w:left w:val="none" w:sz="0" w:space="0" w:color="auto"/>
        <w:bottom w:val="none" w:sz="0" w:space="0" w:color="auto"/>
        <w:right w:val="none" w:sz="0" w:space="0" w:color="auto"/>
      </w:divBdr>
    </w:div>
    <w:div w:id="1205799936">
      <w:bodyDiv w:val="1"/>
      <w:marLeft w:val="0"/>
      <w:marRight w:val="0"/>
      <w:marTop w:val="0"/>
      <w:marBottom w:val="0"/>
      <w:divBdr>
        <w:top w:val="none" w:sz="0" w:space="0" w:color="auto"/>
        <w:left w:val="none" w:sz="0" w:space="0" w:color="auto"/>
        <w:bottom w:val="none" w:sz="0" w:space="0" w:color="auto"/>
        <w:right w:val="none" w:sz="0" w:space="0" w:color="auto"/>
      </w:divBdr>
    </w:div>
    <w:div w:id="1272667920">
      <w:bodyDiv w:val="1"/>
      <w:marLeft w:val="0"/>
      <w:marRight w:val="0"/>
      <w:marTop w:val="0"/>
      <w:marBottom w:val="0"/>
      <w:divBdr>
        <w:top w:val="none" w:sz="0" w:space="0" w:color="auto"/>
        <w:left w:val="none" w:sz="0" w:space="0" w:color="auto"/>
        <w:bottom w:val="none" w:sz="0" w:space="0" w:color="auto"/>
        <w:right w:val="none" w:sz="0" w:space="0" w:color="auto"/>
      </w:divBdr>
    </w:div>
    <w:div w:id="1275136209">
      <w:bodyDiv w:val="1"/>
      <w:marLeft w:val="0"/>
      <w:marRight w:val="0"/>
      <w:marTop w:val="0"/>
      <w:marBottom w:val="0"/>
      <w:divBdr>
        <w:top w:val="none" w:sz="0" w:space="0" w:color="auto"/>
        <w:left w:val="none" w:sz="0" w:space="0" w:color="auto"/>
        <w:bottom w:val="none" w:sz="0" w:space="0" w:color="auto"/>
        <w:right w:val="none" w:sz="0" w:space="0" w:color="auto"/>
      </w:divBdr>
    </w:div>
    <w:div w:id="1305037990">
      <w:bodyDiv w:val="1"/>
      <w:marLeft w:val="0"/>
      <w:marRight w:val="0"/>
      <w:marTop w:val="0"/>
      <w:marBottom w:val="0"/>
      <w:divBdr>
        <w:top w:val="none" w:sz="0" w:space="0" w:color="auto"/>
        <w:left w:val="none" w:sz="0" w:space="0" w:color="auto"/>
        <w:bottom w:val="none" w:sz="0" w:space="0" w:color="auto"/>
        <w:right w:val="none" w:sz="0" w:space="0" w:color="auto"/>
      </w:divBdr>
    </w:div>
    <w:div w:id="1310330954">
      <w:bodyDiv w:val="1"/>
      <w:marLeft w:val="0"/>
      <w:marRight w:val="0"/>
      <w:marTop w:val="0"/>
      <w:marBottom w:val="0"/>
      <w:divBdr>
        <w:top w:val="none" w:sz="0" w:space="0" w:color="auto"/>
        <w:left w:val="none" w:sz="0" w:space="0" w:color="auto"/>
        <w:bottom w:val="none" w:sz="0" w:space="0" w:color="auto"/>
        <w:right w:val="none" w:sz="0" w:space="0" w:color="auto"/>
      </w:divBdr>
    </w:div>
    <w:div w:id="1492527364">
      <w:bodyDiv w:val="1"/>
      <w:marLeft w:val="0"/>
      <w:marRight w:val="0"/>
      <w:marTop w:val="0"/>
      <w:marBottom w:val="0"/>
      <w:divBdr>
        <w:top w:val="none" w:sz="0" w:space="0" w:color="auto"/>
        <w:left w:val="none" w:sz="0" w:space="0" w:color="auto"/>
        <w:bottom w:val="none" w:sz="0" w:space="0" w:color="auto"/>
        <w:right w:val="none" w:sz="0" w:space="0" w:color="auto"/>
      </w:divBdr>
    </w:div>
    <w:div w:id="1561404990">
      <w:bodyDiv w:val="1"/>
      <w:marLeft w:val="0"/>
      <w:marRight w:val="0"/>
      <w:marTop w:val="0"/>
      <w:marBottom w:val="0"/>
      <w:divBdr>
        <w:top w:val="none" w:sz="0" w:space="0" w:color="auto"/>
        <w:left w:val="none" w:sz="0" w:space="0" w:color="auto"/>
        <w:bottom w:val="none" w:sz="0" w:space="0" w:color="auto"/>
        <w:right w:val="none" w:sz="0" w:space="0" w:color="auto"/>
      </w:divBdr>
    </w:div>
    <w:div w:id="1595359049">
      <w:bodyDiv w:val="1"/>
      <w:marLeft w:val="0"/>
      <w:marRight w:val="0"/>
      <w:marTop w:val="0"/>
      <w:marBottom w:val="0"/>
      <w:divBdr>
        <w:top w:val="none" w:sz="0" w:space="0" w:color="auto"/>
        <w:left w:val="none" w:sz="0" w:space="0" w:color="auto"/>
        <w:bottom w:val="none" w:sz="0" w:space="0" w:color="auto"/>
        <w:right w:val="none" w:sz="0" w:space="0" w:color="auto"/>
      </w:divBdr>
    </w:div>
    <w:div w:id="1598365947">
      <w:bodyDiv w:val="1"/>
      <w:marLeft w:val="0"/>
      <w:marRight w:val="0"/>
      <w:marTop w:val="0"/>
      <w:marBottom w:val="0"/>
      <w:divBdr>
        <w:top w:val="none" w:sz="0" w:space="0" w:color="auto"/>
        <w:left w:val="none" w:sz="0" w:space="0" w:color="auto"/>
        <w:bottom w:val="none" w:sz="0" w:space="0" w:color="auto"/>
        <w:right w:val="none" w:sz="0" w:space="0" w:color="auto"/>
      </w:divBdr>
    </w:div>
    <w:div w:id="1602637855">
      <w:bodyDiv w:val="1"/>
      <w:marLeft w:val="0"/>
      <w:marRight w:val="0"/>
      <w:marTop w:val="0"/>
      <w:marBottom w:val="0"/>
      <w:divBdr>
        <w:top w:val="none" w:sz="0" w:space="0" w:color="auto"/>
        <w:left w:val="none" w:sz="0" w:space="0" w:color="auto"/>
        <w:bottom w:val="none" w:sz="0" w:space="0" w:color="auto"/>
        <w:right w:val="none" w:sz="0" w:space="0" w:color="auto"/>
      </w:divBdr>
    </w:div>
    <w:div w:id="1614558634">
      <w:bodyDiv w:val="1"/>
      <w:marLeft w:val="0"/>
      <w:marRight w:val="0"/>
      <w:marTop w:val="0"/>
      <w:marBottom w:val="0"/>
      <w:divBdr>
        <w:top w:val="none" w:sz="0" w:space="0" w:color="auto"/>
        <w:left w:val="none" w:sz="0" w:space="0" w:color="auto"/>
        <w:bottom w:val="none" w:sz="0" w:space="0" w:color="auto"/>
        <w:right w:val="none" w:sz="0" w:space="0" w:color="auto"/>
      </w:divBdr>
    </w:div>
    <w:div w:id="1741247092">
      <w:bodyDiv w:val="1"/>
      <w:marLeft w:val="0"/>
      <w:marRight w:val="0"/>
      <w:marTop w:val="0"/>
      <w:marBottom w:val="0"/>
      <w:divBdr>
        <w:top w:val="none" w:sz="0" w:space="0" w:color="auto"/>
        <w:left w:val="none" w:sz="0" w:space="0" w:color="auto"/>
        <w:bottom w:val="none" w:sz="0" w:space="0" w:color="auto"/>
        <w:right w:val="none" w:sz="0" w:space="0" w:color="auto"/>
      </w:divBdr>
    </w:div>
    <w:div w:id="1845316011">
      <w:bodyDiv w:val="1"/>
      <w:marLeft w:val="0"/>
      <w:marRight w:val="0"/>
      <w:marTop w:val="0"/>
      <w:marBottom w:val="0"/>
      <w:divBdr>
        <w:top w:val="none" w:sz="0" w:space="0" w:color="auto"/>
        <w:left w:val="none" w:sz="0" w:space="0" w:color="auto"/>
        <w:bottom w:val="none" w:sz="0" w:space="0" w:color="auto"/>
        <w:right w:val="none" w:sz="0" w:space="0" w:color="auto"/>
      </w:divBdr>
    </w:div>
    <w:div w:id="1870215488">
      <w:bodyDiv w:val="1"/>
      <w:marLeft w:val="0"/>
      <w:marRight w:val="0"/>
      <w:marTop w:val="0"/>
      <w:marBottom w:val="0"/>
      <w:divBdr>
        <w:top w:val="none" w:sz="0" w:space="0" w:color="auto"/>
        <w:left w:val="none" w:sz="0" w:space="0" w:color="auto"/>
        <w:bottom w:val="none" w:sz="0" w:space="0" w:color="auto"/>
        <w:right w:val="none" w:sz="0" w:space="0" w:color="auto"/>
      </w:divBdr>
    </w:div>
    <w:div w:id="1886285036">
      <w:bodyDiv w:val="1"/>
      <w:marLeft w:val="0"/>
      <w:marRight w:val="0"/>
      <w:marTop w:val="0"/>
      <w:marBottom w:val="0"/>
      <w:divBdr>
        <w:top w:val="none" w:sz="0" w:space="0" w:color="auto"/>
        <w:left w:val="none" w:sz="0" w:space="0" w:color="auto"/>
        <w:bottom w:val="none" w:sz="0" w:space="0" w:color="auto"/>
        <w:right w:val="none" w:sz="0" w:space="0" w:color="auto"/>
      </w:divBdr>
    </w:div>
    <w:div w:id="1896237920">
      <w:bodyDiv w:val="1"/>
      <w:marLeft w:val="0"/>
      <w:marRight w:val="0"/>
      <w:marTop w:val="0"/>
      <w:marBottom w:val="0"/>
      <w:divBdr>
        <w:top w:val="none" w:sz="0" w:space="0" w:color="auto"/>
        <w:left w:val="none" w:sz="0" w:space="0" w:color="auto"/>
        <w:bottom w:val="none" w:sz="0" w:space="0" w:color="auto"/>
        <w:right w:val="none" w:sz="0" w:space="0" w:color="auto"/>
      </w:divBdr>
    </w:div>
    <w:div w:id="1905722264">
      <w:bodyDiv w:val="1"/>
      <w:marLeft w:val="0"/>
      <w:marRight w:val="0"/>
      <w:marTop w:val="0"/>
      <w:marBottom w:val="0"/>
      <w:divBdr>
        <w:top w:val="none" w:sz="0" w:space="0" w:color="auto"/>
        <w:left w:val="none" w:sz="0" w:space="0" w:color="auto"/>
        <w:bottom w:val="none" w:sz="0" w:space="0" w:color="auto"/>
        <w:right w:val="none" w:sz="0" w:space="0" w:color="auto"/>
      </w:divBdr>
    </w:div>
    <w:div w:id="1951933592">
      <w:bodyDiv w:val="1"/>
      <w:marLeft w:val="0"/>
      <w:marRight w:val="0"/>
      <w:marTop w:val="0"/>
      <w:marBottom w:val="0"/>
      <w:divBdr>
        <w:top w:val="none" w:sz="0" w:space="0" w:color="auto"/>
        <w:left w:val="none" w:sz="0" w:space="0" w:color="auto"/>
        <w:bottom w:val="none" w:sz="0" w:space="0" w:color="auto"/>
        <w:right w:val="none" w:sz="0" w:space="0" w:color="auto"/>
      </w:divBdr>
    </w:div>
    <w:div w:id="2060545522">
      <w:bodyDiv w:val="1"/>
      <w:marLeft w:val="0"/>
      <w:marRight w:val="0"/>
      <w:marTop w:val="0"/>
      <w:marBottom w:val="0"/>
      <w:divBdr>
        <w:top w:val="none" w:sz="0" w:space="0" w:color="auto"/>
        <w:left w:val="none" w:sz="0" w:space="0" w:color="auto"/>
        <w:bottom w:val="none" w:sz="0" w:space="0" w:color="auto"/>
        <w:right w:val="none" w:sz="0" w:space="0" w:color="auto"/>
      </w:divBdr>
    </w:div>
    <w:div w:id="2076586447">
      <w:bodyDiv w:val="1"/>
      <w:marLeft w:val="0"/>
      <w:marRight w:val="0"/>
      <w:marTop w:val="0"/>
      <w:marBottom w:val="0"/>
      <w:divBdr>
        <w:top w:val="none" w:sz="0" w:space="0" w:color="auto"/>
        <w:left w:val="none" w:sz="0" w:space="0" w:color="auto"/>
        <w:bottom w:val="none" w:sz="0" w:space="0" w:color="auto"/>
        <w:right w:val="none" w:sz="0" w:space="0" w:color="auto"/>
      </w:divBdr>
    </w:div>
    <w:div w:id="2078815631">
      <w:bodyDiv w:val="1"/>
      <w:marLeft w:val="0"/>
      <w:marRight w:val="0"/>
      <w:marTop w:val="0"/>
      <w:marBottom w:val="0"/>
      <w:divBdr>
        <w:top w:val="none" w:sz="0" w:space="0" w:color="auto"/>
        <w:left w:val="none" w:sz="0" w:space="0" w:color="auto"/>
        <w:bottom w:val="none" w:sz="0" w:space="0" w:color="auto"/>
        <w:right w:val="none" w:sz="0" w:space="0" w:color="auto"/>
      </w:divBdr>
    </w:div>
    <w:div w:id="2081824033">
      <w:bodyDiv w:val="1"/>
      <w:marLeft w:val="0"/>
      <w:marRight w:val="0"/>
      <w:marTop w:val="0"/>
      <w:marBottom w:val="0"/>
      <w:divBdr>
        <w:top w:val="none" w:sz="0" w:space="0" w:color="auto"/>
        <w:left w:val="none" w:sz="0" w:space="0" w:color="auto"/>
        <w:bottom w:val="none" w:sz="0" w:space="0" w:color="auto"/>
        <w:right w:val="none" w:sz="0" w:space="0" w:color="auto"/>
      </w:divBdr>
    </w:div>
    <w:div w:id="2104370974">
      <w:bodyDiv w:val="1"/>
      <w:marLeft w:val="0"/>
      <w:marRight w:val="0"/>
      <w:marTop w:val="0"/>
      <w:marBottom w:val="0"/>
      <w:divBdr>
        <w:top w:val="none" w:sz="0" w:space="0" w:color="auto"/>
        <w:left w:val="none" w:sz="0" w:space="0" w:color="auto"/>
        <w:bottom w:val="none" w:sz="0" w:space="0" w:color="auto"/>
        <w:right w:val="none" w:sz="0" w:space="0" w:color="auto"/>
      </w:divBdr>
    </w:div>
    <w:div w:id="2139640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0499B-6CB7-684B-906A-CAAB3F5D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POLS/GEOG 418: Quantitative Analysis</vt:lpstr>
    </vt:vector>
  </TitlesOfParts>
  <Company>ODU</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POLS/GEOG 418: Quantitative Analysis</dc:title>
  <dc:subject/>
  <dc:creator>Configuration</dc:creator>
  <cp:keywords/>
  <cp:lastModifiedBy>Davis, Jeff</cp:lastModifiedBy>
  <cp:revision>49</cp:revision>
  <cp:lastPrinted>2018-03-26T18:51:00Z</cp:lastPrinted>
  <dcterms:created xsi:type="dcterms:W3CDTF">2020-06-12T14:55:00Z</dcterms:created>
  <dcterms:modified xsi:type="dcterms:W3CDTF">2020-06-17T21:28:00Z</dcterms:modified>
</cp:coreProperties>
</file>