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bidiVisual/>
        <w:tblW w:w="0" w:type="auto"/>
        <w:tblLook w:val="04A0" w:firstRow="1" w:lastRow="0" w:firstColumn="1" w:lastColumn="0" w:noHBand="0" w:noVBand="1"/>
      </w:tblPr>
      <w:tblGrid>
        <w:gridCol w:w="506"/>
        <w:gridCol w:w="1339"/>
        <w:gridCol w:w="1028"/>
        <w:gridCol w:w="1115"/>
        <w:gridCol w:w="2510"/>
        <w:gridCol w:w="2430"/>
      </w:tblGrid>
      <w:tr w:rsidR="00F10FD2" w:rsidRPr="00DD3FD9" w:rsidTr="00F1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:rsidR="003B54AD" w:rsidRPr="00DD3FD9" w:rsidRDefault="003B54AD" w:rsidP="003B54AD">
            <w:pPr>
              <w:rPr>
                <w:rStyle w:val="Strong"/>
                <w:rtl/>
              </w:rPr>
            </w:pPr>
          </w:p>
        </w:tc>
        <w:tc>
          <w:tcPr>
            <w:tcW w:w="1339" w:type="dxa"/>
          </w:tcPr>
          <w:p w:rsidR="003B54AD" w:rsidRPr="00F10FD2" w:rsidRDefault="003B54AD" w:rsidP="003B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F10FD2">
              <w:rPr>
                <w:rStyle w:val="Strong"/>
                <w:rFonts w:hint="cs"/>
                <w:rtl/>
              </w:rPr>
              <w:t>הסיכון</w:t>
            </w:r>
          </w:p>
        </w:tc>
        <w:tc>
          <w:tcPr>
            <w:tcW w:w="1028" w:type="dxa"/>
          </w:tcPr>
          <w:p w:rsidR="003B54AD" w:rsidRPr="00F10FD2" w:rsidRDefault="003B54AD" w:rsidP="003B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F10FD2">
              <w:rPr>
                <w:rStyle w:val="Strong"/>
                <w:rFonts w:hint="cs"/>
                <w:rtl/>
              </w:rPr>
              <w:t>חומרת ההשפעה על הפרויקט</w:t>
            </w:r>
          </w:p>
        </w:tc>
        <w:tc>
          <w:tcPr>
            <w:tcW w:w="1115" w:type="dxa"/>
          </w:tcPr>
          <w:p w:rsidR="003B54AD" w:rsidRPr="00F10FD2" w:rsidRDefault="003B54AD" w:rsidP="003B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</w:rPr>
            </w:pPr>
            <w:r w:rsidRPr="00F10FD2">
              <w:rPr>
                <w:rStyle w:val="Strong"/>
                <w:rFonts w:hint="cs"/>
              </w:rPr>
              <w:t xml:space="preserve"> </w:t>
            </w:r>
            <w:r w:rsidRPr="00F10FD2">
              <w:rPr>
                <w:rStyle w:val="Strong"/>
                <w:rFonts w:ascii="Arial" w:hAnsi="Arial" w:cs="Arial"/>
              </w:rPr>
              <w:t>הסבירות</w:t>
            </w:r>
            <w:r w:rsidRPr="00F10FD2">
              <w:rPr>
                <w:rStyle w:val="Strong"/>
                <w:rFonts w:hint="cs"/>
              </w:rPr>
              <w:t xml:space="preserve"> </w:t>
            </w:r>
          </w:p>
          <w:p w:rsidR="003B54AD" w:rsidRPr="00F10FD2" w:rsidRDefault="003B54AD" w:rsidP="003B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</w:rPr>
            </w:pPr>
            <w:r w:rsidRPr="00F10FD2">
              <w:rPr>
                <w:rStyle w:val="Strong"/>
                <w:rFonts w:ascii="Arial" w:hAnsi="Arial" w:cs="Arial"/>
              </w:rPr>
              <w:t>שהסיכון</w:t>
            </w:r>
            <w:r w:rsidRPr="00F10FD2">
              <w:rPr>
                <w:rStyle w:val="Strong"/>
                <w:rFonts w:hint="cs"/>
              </w:rPr>
              <w:t xml:space="preserve"> </w:t>
            </w:r>
          </w:p>
          <w:p w:rsidR="003B54AD" w:rsidRPr="00F10FD2" w:rsidRDefault="003B54AD" w:rsidP="003B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F10FD2">
              <w:rPr>
                <w:rStyle w:val="Strong"/>
                <w:rFonts w:ascii="Arial" w:hAnsi="Arial" w:cs="Arial"/>
              </w:rPr>
              <w:t>יתממש</w:t>
            </w:r>
          </w:p>
        </w:tc>
        <w:tc>
          <w:tcPr>
            <w:tcW w:w="2510" w:type="dxa"/>
          </w:tcPr>
          <w:p w:rsidR="003B54AD" w:rsidRPr="00F10FD2" w:rsidRDefault="003B54AD" w:rsidP="003B54AD">
            <w:pPr>
              <w:spacing w:before="60" w:after="100" w:afterAutospacing="1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F10FD2">
              <w:rPr>
                <w:rStyle w:val="Strong"/>
                <w:rFonts w:hint="cs"/>
                <w:rtl/>
              </w:rPr>
              <w:t>אילו צעדים בוצעו להנמכת הסיכון</w:t>
            </w:r>
          </w:p>
        </w:tc>
        <w:tc>
          <w:tcPr>
            <w:tcW w:w="2430" w:type="dxa"/>
          </w:tcPr>
          <w:p w:rsidR="003B54AD" w:rsidRPr="00920AC9" w:rsidRDefault="00F10FD2" w:rsidP="00F10FD2">
            <w:pPr>
              <w:spacing w:before="60" w:after="100" w:afterAutospacing="1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920AC9">
              <w:rPr>
                <w:rStyle w:val="Strong"/>
                <w:rFonts w:hint="cs"/>
                <w:rtl/>
              </w:rPr>
              <w:t>התמודדות אם הסיכון יתרחש</w:t>
            </w:r>
          </w:p>
        </w:tc>
      </w:tr>
      <w:tr w:rsidR="00F10FD2" w:rsidRPr="00DD3FD9" w:rsidTr="00F1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:rsidR="003B54AD" w:rsidRPr="00DD3FD9" w:rsidRDefault="003B54AD" w:rsidP="003B54AD">
            <w:pPr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 xml:space="preserve">1.    </w:t>
            </w:r>
          </w:p>
        </w:tc>
        <w:tc>
          <w:tcPr>
            <w:tcW w:w="1339" w:type="dxa"/>
          </w:tcPr>
          <w:p w:rsidR="003B54AD" w:rsidRPr="00DD3FD9" w:rsidRDefault="003B54AD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לא נסים את הפרויקט עד סוף הסמסטר</w:t>
            </w:r>
          </w:p>
        </w:tc>
        <w:tc>
          <w:tcPr>
            <w:tcW w:w="1028" w:type="dxa"/>
          </w:tcPr>
          <w:p w:rsidR="003B54AD" w:rsidRPr="00DD3FD9" w:rsidRDefault="003B54AD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 xml:space="preserve"> 3</w:t>
            </w:r>
          </w:p>
        </w:tc>
        <w:tc>
          <w:tcPr>
            <w:tcW w:w="1115" w:type="dxa"/>
          </w:tcPr>
          <w:p w:rsidR="003B54AD" w:rsidRPr="00DD3FD9" w:rsidRDefault="003B54AD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1</w:t>
            </w:r>
          </w:p>
        </w:tc>
        <w:tc>
          <w:tcPr>
            <w:tcW w:w="2510" w:type="dxa"/>
          </w:tcPr>
          <w:p w:rsidR="003B54AD" w:rsidRPr="00DD3FD9" w:rsidRDefault="00920AC9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נסדר לוח זמנים הגיוני מראש וחלוקת תפקידים הגיונית.</w:t>
            </w:r>
          </w:p>
        </w:tc>
        <w:tc>
          <w:tcPr>
            <w:tcW w:w="2430" w:type="dxa"/>
          </w:tcPr>
          <w:p w:rsidR="003B54AD" w:rsidRPr="00DD3FD9" w:rsidRDefault="00920AC9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נגביר את שעות העבודה על הפרויקט.</w:t>
            </w:r>
          </w:p>
        </w:tc>
      </w:tr>
      <w:tr w:rsidR="00F10FD2" w:rsidRPr="00DD3FD9" w:rsidTr="00F10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:rsidR="003B54AD" w:rsidRPr="00DD3FD9" w:rsidRDefault="003B54AD" w:rsidP="003B54AD">
            <w:pPr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2.</w:t>
            </w:r>
          </w:p>
        </w:tc>
        <w:tc>
          <w:tcPr>
            <w:tcW w:w="1339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חוסר שביעות רצון של הלקוח</w:t>
            </w:r>
          </w:p>
        </w:tc>
        <w:tc>
          <w:tcPr>
            <w:tcW w:w="1028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2</w:t>
            </w:r>
          </w:p>
        </w:tc>
        <w:tc>
          <w:tcPr>
            <w:tcW w:w="1115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1</w:t>
            </w:r>
          </w:p>
        </w:tc>
        <w:tc>
          <w:tcPr>
            <w:tcW w:w="2510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 xml:space="preserve">עקביות לגבי דרישות ורצונות הלקוח </w:t>
            </w:r>
            <w:r>
              <w:rPr>
                <w:rStyle w:val="Strong"/>
                <w:rFonts w:hint="cs"/>
                <w:rtl/>
              </w:rPr>
              <w:t xml:space="preserve">  נשתדל תמיד לעדכן את הלקוח בכול שלב ולבדאות שאכן אנו עוקבים אחר דרישותיו</w:t>
            </w:r>
          </w:p>
        </w:tc>
        <w:tc>
          <w:tcPr>
            <w:tcW w:w="2430" w:type="dxa"/>
          </w:tcPr>
          <w:p w:rsidR="003B54AD" w:rsidRPr="00DD3FD9" w:rsidRDefault="00920AC9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נשתדל להגיה אתו לעמק השווה.</w:t>
            </w:r>
          </w:p>
        </w:tc>
      </w:tr>
      <w:tr w:rsidR="00F10FD2" w:rsidRPr="00DD3FD9" w:rsidTr="00F1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:rsidR="003B54AD" w:rsidRPr="00DD3FD9" w:rsidRDefault="003B54AD" w:rsidP="003B54AD">
            <w:pPr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3.</w:t>
            </w:r>
          </w:p>
        </w:tc>
        <w:tc>
          <w:tcPr>
            <w:tcW w:w="1339" w:type="dxa"/>
          </w:tcPr>
          <w:p w:rsidR="003B54AD" w:rsidRPr="00DD3FD9" w:rsidRDefault="003B54AD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חוסר אבטחה של מערכת התשלומים .</w:t>
            </w:r>
          </w:p>
        </w:tc>
        <w:tc>
          <w:tcPr>
            <w:tcW w:w="1028" w:type="dxa"/>
          </w:tcPr>
          <w:p w:rsidR="003B54AD" w:rsidRPr="00DD3FD9" w:rsidRDefault="003B54AD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2</w:t>
            </w:r>
          </w:p>
        </w:tc>
        <w:tc>
          <w:tcPr>
            <w:tcW w:w="1115" w:type="dxa"/>
          </w:tcPr>
          <w:p w:rsidR="003B54AD" w:rsidRPr="00DD3FD9" w:rsidRDefault="003B54AD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1</w:t>
            </w:r>
          </w:p>
        </w:tc>
        <w:tc>
          <w:tcPr>
            <w:tcW w:w="2510" w:type="dxa"/>
          </w:tcPr>
          <w:p w:rsidR="003B54AD" w:rsidRPr="00DD3FD9" w:rsidRDefault="003B54AD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נשתמש במערכת התשלומים חיצונית וידועה ברמת אבטחה גבוהה.</w:t>
            </w:r>
          </w:p>
        </w:tc>
        <w:tc>
          <w:tcPr>
            <w:tcW w:w="2430" w:type="dxa"/>
          </w:tcPr>
          <w:p w:rsidR="003B54AD" w:rsidRPr="00DD3FD9" w:rsidRDefault="00920AC9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נבדוק מול המערכת שבה אנו משתמשים מה הבעיה</w:t>
            </w:r>
          </w:p>
        </w:tc>
      </w:tr>
      <w:tr w:rsidR="00F10FD2" w:rsidRPr="00DD3FD9" w:rsidTr="00F10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:rsidR="003B54AD" w:rsidRPr="00DD3FD9" w:rsidRDefault="003B54AD" w:rsidP="003B54AD">
            <w:pPr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4.</w:t>
            </w:r>
          </w:p>
        </w:tc>
        <w:tc>
          <w:tcPr>
            <w:tcW w:w="1339" w:type="dxa"/>
          </w:tcPr>
          <w:p w:rsidR="003B54AD" w:rsidRPr="00DD3FD9" w:rsidRDefault="003B54AD" w:rsidP="0092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D3FD9">
              <w:rPr>
                <w:rStyle w:val="Strong"/>
                <w:rFonts w:hint="cs"/>
                <w:rtl/>
              </w:rPr>
              <w:t xml:space="preserve">נתונים לא ישמרו נכון/לא יתעדכנו נכון </w:t>
            </w:r>
            <w:r w:rsidR="00920AC9">
              <w:rPr>
                <w:rStyle w:val="Strong"/>
                <w:rtl/>
              </w:rPr>
              <w:t>DB</w:t>
            </w:r>
            <w:bookmarkStart w:id="0" w:name="_GoBack"/>
            <w:bookmarkEnd w:id="0"/>
            <w:r w:rsidRPr="00DD3FD9">
              <w:rPr>
                <w:rStyle w:val="Strong"/>
                <w:rFonts w:hint="cs"/>
                <w:rtl/>
              </w:rPr>
              <w:t>.</w:t>
            </w:r>
          </w:p>
        </w:tc>
        <w:tc>
          <w:tcPr>
            <w:tcW w:w="1028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3</w:t>
            </w:r>
          </w:p>
        </w:tc>
        <w:tc>
          <w:tcPr>
            <w:tcW w:w="1115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2</w:t>
            </w:r>
          </w:p>
        </w:tc>
        <w:tc>
          <w:tcPr>
            <w:tcW w:w="2510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ביצועה בדיקות מקיפות לכל האופציות הקימות ותכנון מדויק לצורת שמירת הנתונים</w:t>
            </w:r>
          </w:p>
        </w:tc>
        <w:tc>
          <w:tcPr>
            <w:tcW w:w="2430" w:type="dxa"/>
          </w:tcPr>
          <w:p w:rsidR="00920AC9" w:rsidRDefault="00920AC9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ניטפל בבעיה מידת</w:t>
            </w:r>
          </w:p>
          <w:p w:rsidR="003B54AD" w:rsidRDefault="00920AC9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ולאחר הטיפול נבצעה שוב פעם בדיקות מקיפות   .</w:t>
            </w:r>
          </w:p>
          <w:p w:rsidR="00920AC9" w:rsidRPr="00DD3FD9" w:rsidRDefault="00920AC9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</w:p>
        </w:tc>
      </w:tr>
      <w:tr w:rsidR="00F10FD2" w:rsidRPr="00DD3FD9" w:rsidTr="00F1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:rsidR="00F10FD2" w:rsidRPr="00DD3FD9" w:rsidRDefault="00F10FD2" w:rsidP="003B54AD">
            <w:pPr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5.</w:t>
            </w:r>
          </w:p>
        </w:tc>
        <w:tc>
          <w:tcPr>
            <w:tcW w:w="1339" w:type="dxa"/>
          </w:tcPr>
          <w:p w:rsidR="00F10FD2" w:rsidRPr="00F10FD2" w:rsidRDefault="00F10FD2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F10FD2">
              <w:rPr>
                <w:rStyle w:val="Strong"/>
                <w:rFonts w:hint="cs"/>
                <w:rtl/>
              </w:rPr>
              <w:t>הלקוח ישנה את הדרישות</w:t>
            </w:r>
          </w:p>
        </w:tc>
        <w:tc>
          <w:tcPr>
            <w:tcW w:w="1028" w:type="dxa"/>
          </w:tcPr>
          <w:p w:rsidR="00F10FD2" w:rsidRPr="00F10FD2" w:rsidRDefault="00F10FD2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F10FD2">
              <w:rPr>
                <w:rStyle w:val="Strong"/>
                <w:rFonts w:hint="cs"/>
                <w:rtl/>
              </w:rPr>
              <w:t>3</w:t>
            </w:r>
          </w:p>
        </w:tc>
        <w:tc>
          <w:tcPr>
            <w:tcW w:w="1115" w:type="dxa"/>
          </w:tcPr>
          <w:p w:rsidR="00F10FD2" w:rsidRPr="00F10FD2" w:rsidRDefault="00F10FD2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F10FD2">
              <w:rPr>
                <w:rStyle w:val="Strong"/>
                <w:rFonts w:hint="cs"/>
                <w:rtl/>
              </w:rPr>
              <w:t>3</w:t>
            </w:r>
          </w:p>
        </w:tc>
        <w:tc>
          <w:tcPr>
            <w:tcW w:w="2510" w:type="dxa"/>
          </w:tcPr>
          <w:p w:rsidR="00F10FD2" w:rsidRPr="00F10FD2" w:rsidRDefault="00F10FD2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F10FD2">
              <w:rPr>
                <w:rStyle w:val="Strong"/>
                <w:rFonts w:hint="cs"/>
                <w:rtl/>
              </w:rPr>
              <w:t>אחרי שנוודא עם הלקוח את כל הדרישות, נסביר לו</w:t>
            </w:r>
          </w:p>
        </w:tc>
        <w:tc>
          <w:tcPr>
            <w:tcW w:w="2430" w:type="dxa"/>
          </w:tcPr>
          <w:p w:rsidR="00F10FD2" w:rsidRPr="00F10FD2" w:rsidRDefault="00F10FD2" w:rsidP="003B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F10FD2">
              <w:rPr>
                <w:rStyle w:val="Strong"/>
                <w:rFonts w:hint="cs"/>
                <w:rtl/>
              </w:rPr>
              <w:t>יהיה באפשרותנו לשנות נסביר ללקוח שזממנו קצר, שביצענו את הפרויקט כפי שסוכם בדרישות, שדאגנו לוודא שהן נכונות ומוסכמות עליו, ועל כן אין לנו אפשרות לעמוד בדרישות החדשות.</w:t>
            </w:r>
          </w:p>
        </w:tc>
      </w:tr>
      <w:tr w:rsidR="00F10FD2" w:rsidRPr="00DD3FD9" w:rsidTr="00F10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</w:tcPr>
          <w:p w:rsidR="003B54AD" w:rsidRPr="00DD3FD9" w:rsidRDefault="00F10FD2" w:rsidP="003B54AD">
            <w:pPr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6</w:t>
            </w:r>
          </w:p>
        </w:tc>
        <w:tc>
          <w:tcPr>
            <w:tcW w:w="1339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אתר לא נוח/מסובך למשתמש.</w:t>
            </w:r>
          </w:p>
        </w:tc>
        <w:tc>
          <w:tcPr>
            <w:tcW w:w="1028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3</w:t>
            </w:r>
          </w:p>
        </w:tc>
        <w:tc>
          <w:tcPr>
            <w:tcW w:w="1115" w:type="dxa"/>
          </w:tcPr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2</w:t>
            </w:r>
          </w:p>
        </w:tc>
        <w:tc>
          <w:tcPr>
            <w:tcW w:w="2510" w:type="dxa"/>
          </w:tcPr>
          <w:p w:rsidR="003B54AD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 w:rsidRPr="00DD3FD9">
              <w:rPr>
                <w:rStyle w:val="Strong"/>
                <w:rFonts w:hint="cs"/>
                <w:rtl/>
              </w:rPr>
              <w:t>ביצועה חקר נרחב על נשא זה .וכן התייעצות עם גורמים חיצונים.</w:t>
            </w:r>
          </w:p>
          <w:p w:rsidR="003B54AD" w:rsidRPr="00DD3FD9" w:rsidRDefault="003B54AD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</w:p>
        </w:tc>
        <w:tc>
          <w:tcPr>
            <w:tcW w:w="2430" w:type="dxa"/>
          </w:tcPr>
          <w:p w:rsidR="003B54AD" w:rsidRPr="00DD3FD9" w:rsidRDefault="00920AC9" w:rsidP="003B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נבצעה שינוים  מהירים על מנת להגיע לממשק נוח ככול האפשר</w:t>
            </w:r>
          </w:p>
        </w:tc>
      </w:tr>
    </w:tbl>
    <w:p w:rsidR="003B54AD" w:rsidRDefault="003B54AD">
      <w:pPr>
        <w:rPr>
          <w:rFonts w:hint="cs"/>
          <w:rtl/>
        </w:rPr>
      </w:pPr>
    </w:p>
    <w:p w:rsidR="00F10FD2" w:rsidRDefault="00F10FD2"/>
    <w:sectPr w:rsidR="00F1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D9"/>
    <w:rsid w:val="003B54AD"/>
    <w:rsid w:val="008F2B2B"/>
    <w:rsid w:val="00920AC9"/>
    <w:rsid w:val="00DD3FD9"/>
    <w:rsid w:val="00F1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D9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3FD9"/>
    <w:rPr>
      <w:b/>
      <w:bCs/>
    </w:rPr>
  </w:style>
  <w:style w:type="table" w:styleId="ColorfulGrid-Accent1">
    <w:name w:val="Colorful Grid Accent 1"/>
    <w:basedOn w:val="TableNormal"/>
    <w:uiPriority w:val="73"/>
    <w:rsid w:val="003B54A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F10F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F10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D9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3FD9"/>
    <w:rPr>
      <w:b/>
      <w:bCs/>
    </w:rPr>
  </w:style>
  <w:style w:type="table" w:styleId="ColorfulGrid-Accent1">
    <w:name w:val="Colorful Grid Accent 1"/>
    <w:basedOn w:val="TableNormal"/>
    <w:uiPriority w:val="73"/>
    <w:rsid w:val="003B54A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F10F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F10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15B9F-7D03-4031-9609-2DC0493E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</dc:creator>
  <cp:lastModifiedBy>YOUR</cp:lastModifiedBy>
  <cp:revision>1</cp:revision>
  <dcterms:created xsi:type="dcterms:W3CDTF">2016-11-29T16:33:00Z</dcterms:created>
  <dcterms:modified xsi:type="dcterms:W3CDTF">2016-11-29T18:15:00Z</dcterms:modified>
</cp:coreProperties>
</file>