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5F83" w:rsidRPr="008C1342" w:rsidRDefault="000C5F83" w:rsidP="00694AF7"/>
    <w:p w:rsidR="00A200D4" w:rsidRDefault="00B95461" w:rsidP="00953B9D">
      <w:pPr>
        <w:ind w:left="2880" w:firstLine="720"/>
        <w:rPr>
          <w:b/>
          <w:u w:val="single"/>
        </w:rPr>
      </w:pPr>
      <w:r w:rsidRPr="00B95461">
        <w:rPr>
          <w:b/>
          <w:u w:val="single"/>
        </w:rPr>
        <w:t xml:space="preserve">Petroleum </w:t>
      </w:r>
      <w:r w:rsidR="00953B9D">
        <w:rPr>
          <w:b/>
          <w:u w:val="single"/>
        </w:rPr>
        <w:t>Projects</w:t>
      </w:r>
    </w:p>
    <w:p w:rsidR="00140B41" w:rsidRDefault="00140B41" w:rsidP="005B1BEC">
      <w:pPr>
        <w:jc w:val="both"/>
        <w:rPr>
          <w:b/>
          <w:u w:val="single"/>
        </w:rPr>
      </w:pPr>
    </w:p>
    <w:p w:rsidR="005B1BEC" w:rsidRDefault="005B1BEC" w:rsidP="005B1BEC">
      <w:pPr>
        <w:jc w:val="both"/>
        <w:rPr>
          <w:b/>
          <w:u w:val="single"/>
        </w:rPr>
      </w:pPr>
      <w:r>
        <w:rPr>
          <w:b/>
          <w:u w:val="single"/>
        </w:rPr>
        <w:t>Existing Projects</w:t>
      </w:r>
    </w:p>
    <w:p w:rsidR="005B1BEC" w:rsidRDefault="005B1BEC" w:rsidP="005B1BEC">
      <w:pPr>
        <w:jc w:val="both"/>
        <w:rPr>
          <w:b/>
        </w:rPr>
      </w:pPr>
      <w:proofErr w:type="spellStart"/>
      <w:r w:rsidRPr="005B1BEC">
        <w:rPr>
          <w:b/>
        </w:rPr>
        <w:t>Kutubu</w:t>
      </w:r>
      <w:proofErr w:type="spellEnd"/>
      <w:r w:rsidRPr="005B1BEC">
        <w:rPr>
          <w:b/>
        </w:rPr>
        <w:t xml:space="preserve"> Oil Project</w:t>
      </w:r>
    </w:p>
    <w:p w:rsidR="00820F76" w:rsidRDefault="00B8258C" w:rsidP="00820F76">
      <w:pPr>
        <w:pStyle w:val="NoSpacing"/>
        <w:rPr>
          <w:lang w:val="en-US" w:eastAsia="en-AU"/>
        </w:rPr>
      </w:pPr>
      <w:r>
        <w:rPr>
          <w:lang w:val="en-US" w:eastAsia="en-AU"/>
        </w:rPr>
        <w:t xml:space="preserve">Papua </w:t>
      </w:r>
      <w:r w:rsidR="00820F76">
        <w:rPr>
          <w:lang w:val="en-US" w:eastAsia="en-AU"/>
        </w:rPr>
        <w:t>New</w:t>
      </w:r>
      <w:r>
        <w:rPr>
          <w:lang w:val="en-US" w:eastAsia="en-AU"/>
        </w:rPr>
        <w:t xml:space="preserve"> Guineas first commercial oil project.  </w:t>
      </w:r>
      <w:proofErr w:type="gramStart"/>
      <w:r>
        <w:rPr>
          <w:lang w:val="en-US" w:eastAsia="en-AU"/>
        </w:rPr>
        <w:t xml:space="preserve">Discovered in 1986 </w:t>
      </w:r>
      <w:r w:rsidR="00820F76">
        <w:rPr>
          <w:lang w:val="en-US" w:eastAsia="en-AU"/>
        </w:rPr>
        <w:t xml:space="preserve">in the </w:t>
      </w:r>
      <w:r>
        <w:rPr>
          <w:lang w:val="en-US" w:eastAsia="en-AU"/>
        </w:rPr>
        <w:t xml:space="preserve">Southern </w:t>
      </w:r>
      <w:r w:rsidR="00AD68E9">
        <w:rPr>
          <w:lang w:val="en-US" w:eastAsia="en-AU"/>
        </w:rPr>
        <w:t>Highlands</w:t>
      </w:r>
      <w:r>
        <w:rPr>
          <w:lang w:val="en-US" w:eastAsia="en-AU"/>
        </w:rPr>
        <w:t xml:space="preserve"> Province.</w:t>
      </w:r>
      <w:proofErr w:type="gramEnd"/>
      <w:r w:rsidR="00820F76">
        <w:rPr>
          <w:lang w:val="en-US" w:eastAsia="en-AU"/>
        </w:rPr>
        <w:t xml:space="preserve"> </w:t>
      </w:r>
    </w:p>
    <w:p w:rsidR="00820F76" w:rsidRDefault="00820F76" w:rsidP="00820F76">
      <w:pPr>
        <w:pStyle w:val="NoSpacing"/>
        <w:rPr>
          <w:lang w:val="en-US" w:eastAsia="en-AU"/>
        </w:rPr>
      </w:pPr>
    </w:p>
    <w:p w:rsidR="00820F76" w:rsidRDefault="00820F76" w:rsidP="00820F76">
      <w:pPr>
        <w:pStyle w:val="NoSpacing"/>
        <w:rPr>
          <w:lang w:val="en-US" w:eastAsia="en-AU"/>
        </w:rPr>
      </w:pPr>
      <w:r w:rsidRPr="005B1BEC">
        <w:rPr>
          <w:lang w:val="en-US" w:eastAsia="en-AU"/>
        </w:rPr>
        <w:t>Commercial production commenc</w:t>
      </w:r>
      <w:r>
        <w:rPr>
          <w:lang w:val="en-US" w:eastAsia="en-AU"/>
        </w:rPr>
        <w:t>e</w:t>
      </w:r>
      <w:r w:rsidRPr="005B1BEC">
        <w:rPr>
          <w:lang w:val="en-US" w:eastAsia="en-AU"/>
        </w:rPr>
        <w:t>d in 1992</w:t>
      </w:r>
      <w:r>
        <w:rPr>
          <w:lang w:val="en-US" w:eastAsia="en-AU"/>
        </w:rPr>
        <w:t xml:space="preserve"> with </w:t>
      </w:r>
      <w:r w:rsidR="00F624E2">
        <w:rPr>
          <w:lang w:val="en-US" w:eastAsia="en-AU"/>
        </w:rPr>
        <w:t>maximum</w:t>
      </w:r>
      <w:r>
        <w:rPr>
          <w:lang w:val="en-US" w:eastAsia="en-AU"/>
        </w:rPr>
        <w:t xml:space="preserve"> production </w:t>
      </w:r>
      <w:proofErr w:type="gramStart"/>
      <w:r w:rsidR="00F624E2">
        <w:rPr>
          <w:lang w:val="en-US" w:eastAsia="en-AU"/>
        </w:rPr>
        <w:t xml:space="preserve">of </w:t>
      </w:r>
      <w:r w:rsidR="00F624E2" w:rsidRPr="005B1BEC">
        <w:rPr>
          <w:lang w:val="en-US" w:eastAsia="en-AU"/>
        </w:rPr>
        <w:t>139,000</w:t>
      </w:r>
      <w:r w:rsidRPr="005B1BEC">
        <w:rPr>
          <w:lang w:val="en-US" w:eastAsia="en-AU"/>
        </w:rPr>
        <w:t xml:space="preserve"> </w:t>
      </w:r>
      <w:proofErr w:type="spellStart"/>
      <w:r w:rsidRPr="005B1BEC">
        <w:rPr>
          <w:lang w:val="en-US" w:eastAsia="en-AU"/>
        </w:rPr>
        <w:t>bbl</w:t>
      </w:r>
      <w:r w:rsidR="00F624E2">
        <w:rPr>
          <w:lang w:val="en-US" w:eastAsia="en-AU"/>
        </w:rPr>
        <w:t>s</w:t>
      </w:r>
      <w:proofErr w:type="spellEnd"/>
      <w:r w:rsidRPr="005B1BEC">
        <w:rPr>
          <w:lang w:val="en-US" w:eastAsia="en-AU"/>
        </w:rPr>
        <w:t>/day</w:t>
      </w:r>
      <w:proofErr w:type="gramEnd"/>
      <w:r w:rsidRPr="005B1BEC">
        <w:rPr>
          <w:lang w:val="en-US" w:eastAsia="en-AU"/>
        </w:rPr>
        <w:t xml:space="preserve"> in 1993</w:t>
      </w:r>
      <w:r>
        <w:rPr>
          <w:lang w:val="en-US" w:eastAsia="en-AU"/>
        </w:rPr>
        <w:t>.</w:t>
      </w:r>
    </w:p>
    <w:p w:rsidR="00820F76" w:rsidRPr="00820F76" w:rsidRDefault="00820F76" w:rsidP="00820F76">
      <w:pPr>
        <w:pStyle w:val="NoSpacing"/>
        <w:rPr>
          <w:rFonts w:eastAsia="Times New Roman" w:cs="Times New Roman"/>
          <w:lang w:eastAsia="en-AU"/>
        </w:rPr>
      </w:pPr>
      <w:r w:rsidRPr="005B1BEC">
        <w:rPr>
          <w:lang w:val="en-US" w:eastAsia="en-AU"/>
        </w:rPr>
        <w:t xml:space="preserve">Production </w:t>
      </w:r>
      <w:r>
        <w:rPr>
          <w:lang w:val="en-US" w:eastAsia="en-AU"/>
        </w:rPr>
        <w:t>has</w:t>
      </w:r>
      <w:r w:rsidR="00F624E2" w:rsidRPr="00F624E2">
        <w:rPr>
          <w:lang w:val="en-US" w:eastAsia="en-AU"/>
        </w:rPr>
        <w:t xml:space="preserve"> </w:t>
      </w:r>
      <w:r w:rsidR="00F624E2" w:rsidRPr="005B1BEC">
        <w:rPr>
          <w:lang w:val="en-US" w:eastAsia="en-AU"/>
        </w:rPr>
        <w:t>since</w:t>
      </w:r>
      <w:r>
        <w:rPr>
          <w:lang w:val="en-US" w:eastAsia="en-AU"/>
        </w:rPr>
        <w:t xml:space="preserve"> </w:t>
      </w:r>
      <w:r w:rsidRPr="005B1BEC">
        <w:rPr>
          <w:lang w:val="en-US" w:eastAsia="en-AU"/>
        </w:rPr>
        <w:t>declined and is</w:t>
      </w:r>
      <w:r w:rsidR="00F624E2">
        <w:rPr>
          <w:lang w:val="en-US" w:eastAsia="en-AU"/>
        </w:rPr>
        <w:t xml:space="preserve"> now producing at an average of </w:t>
      </w:r>
      <w:r w:rsidR="009C790C">
        <w:rPr>
          <w:lang w:val="en-US" w:eastAsia="en-AU"/>
        </w:rPr>
        <w:t>30</w:t>
      </w:r>
      <w:r w:rsidRPr="005B1BEC">
        <w:rPr>
          <w:lang w:val="en-US" w:eastAsia="en-AU"/>
        </w:rPr>
        <w:t>,000</w:t>
      </w:r>
      <w:r>
        <w:rPr>
          <w:lang w:val="en-US" w:eastAsia="en-AU"/>
        </w:rPr>
        <w:t xml:space="preserve"> </w:t>
      </w:r>
      <w:proofErr w:type="spellStart"/>
      <w:r>
        <w:rPr>
          <w:lang w:val="en-US" w:eastAsia="en-AU"/>
        </w:rPr>
        <w:t>bbls</w:t>
      </w:r>
      <w:proofErr w:type="spellEnd"/>
      <w:r w:rsidRPr="005B1BEC">
        <w:rPr>
          <w:lang w:val="en-US" w:eastAsia="en-AU"/>
        </w:rPr>
        <w:t xml:space="preserve"> </w:t>
      </w:r>
      <w:r w:rsidR="00F624E2">
        <w:rPr>
          <w:lang w:val="en-US" w:eastAsia="en-AU"/>
        </w:rPr>
        <w:t>/</w:t>
      </w:r>
      <w:r w:rsidRPr="005B1BEC">
        <w:rPr>
          <w:lang w:val="en-US" w:eastAsia="en-AU"/>
        </w:rPr>
        <w:t xml:space="preserve"> day</w:t>
      </w:r>
      <w:r>
        <w:rPr>
          <w:lang w:val="en-US" w:eastAsia="en-AU"/>
        </w:rPr>
        <w:t>.</w:t>
      </w:r>
      <w:r>
        <w:rPr>
          <w:rFonts w:eastAsia="Times New Roman" w:cs="Times New Roman"/>
          <w:lang w:eastAsia="en-AU"/>
        </w:rPr>
        <w:t xml:space="preserve"> </w:t>
      </w:r>
    </w:p>
    <w:p w:rsidR="005B1BEC" w:rsidRPr="005B1BEC" w:rsidRDefault="005B1BEC" w:rsidP="00E9174F">
      <w:pPr>
        <w:pStyle w:val="NoSpacing"/>
        <w:rPr>
          <w:rFonts w:eastAsia="Times New Roman" w:cs="Times New Roman"/>
          <w:lang w:eastAsia="en-AU"/>
        </w:rPr>
      </w:pPr>
    </w:p>
    <w:p w:rsidR="005B1BEC" w:rsidRDefault="00B8258C" w:rsidP="00820F76">
      <w:pPr>
        <w:pStyle w:val="NoSpacing"/>
      </w:pPr>
      <w:r>
        <w:rPr>
          <w:lang w:val="en-US" w:eastAsia="en-AU"/>
        </w:rPr>
        <w:t xml:space="preserve">Projects consists of oil producing wells   </w:t>
      </w:r>
      <w:r>
        <w:t xml:space="preserve">from the </w:t>
      </w:r>
      <w:proofErr w:type="spellStart"/>
      <w:r>
        <w:t>Iagifu-Hedinia</w:t>
      </w:r>
      <w:proofErr w:type="spellEnd"/>
      <w:r>
        <w:t xml:space="preserve">, </w:t>
      </w:r>
      <w:proofErr w:type="spellStart"/>
      <w:r>
        <w:t>Usano</w:t>
      </w:r>
      <w:proofErr w:type="spellEnd"/>
      <w:r>
        <w:t xml:space="preserve"> and </w:t>
      </w:r>
      <w:proofErr w:type="spellStart"/>
      <w:r>
        <w:t>Agogo</w:t>
      </w:r>
      <w:proofErr w:type="spellEnd"/>
      <w:r>
        <w:t xml:space="preserve"> fields </w:t>
      </w:r>
      <w:r w:rsidR="00820F76">
        <w:t xml:space="preserve">, </w:t>
      </w:r>
      <w:r w:rsidR="00F624E2">
        <w:t xml:space="preserve"> a Central processing facility</w:t>
      </w:r>
      <w:r w:rsidR="00820F76">
        <w:t xml:space="preserve"> , a 265 kilometre export pipeline to the coast and a marine loading terminal in the Gulf of Papua (</w:t>
      </w:r>
      <w:proofErr w:type="spellStart"/>
      <w:r w:rsidR="00820F76">
        <w:t>Kumul</w:t>
      </w:r>
      <w:proofErr w:type="spellEnd"/>
      <w:r w:rsidR="00820F76">
        <w:t xml:space="preserve"> Terminal). </w:t>
      </w:r>
      <w:r w:rsidR="00477324">
        <w:t>The pipeline operates under Pipeline Licence 2 (PL-2), while the oilfield operates under Petroleum Development Licence 2 (PDL-2)</w:t>
      </w:r>
    </w:p>
    <w:p w:rsidR="00820F76" w:rsidRDefault="00820F76" w:rsidP="00820F76">
      <w:pPr>
        <w:pStyle w:val="NoSpacing"/>
      </w:pPr>
    </w:p>
    <w:p w:rsidR="00820F76" w:rsidRDefault="00820F76" w:rsidP="00820F76">
      <w:pPr>
        <w:pStyle w:val="NoSpacing"/>
      </w:pPr>
      <w:r>
        <w:t xml:space="preserve">The Project is </w:t>
      </w:r>
      <w:r w:rsidR="00AD68E9">
        <w:t>operated</w:t>
      </w:r>
      <w:r>
        <w:t xml:space="preserve"> by Oil Search Limited (60.05%) in Joint Venture </w:t>
      </w:r>
      <w:r w:rsidR="00F624E2">
        <w:t>partnership, with</w:t>
      </w:r>
      <w:r>
        <w:t xml:space="preserve"> </w:t>
      </w:r>
      <w:proofErr w:type="spellStart"/>
      <w:r>
        <w:t>Ampolex</w:t>
      </w:r>
      <w:proofErr w:type="spellEnd"/>
      <w:r>
        <w:t xml:space="preserve"> (PNG Petroleum) </w:t>
      </w:r>
      <w:proofErr w:type="spellStart"/>
      <w:r>
        <w:t>Inc</w:t>
      </w:r>
      <w:proofErr w:type="spellEnd"/>
      <w:r>
        <w:t xml:space="preserve"> and Merlin Pacific Oil Company (14.52%), Merlin Petroleum Company (18.69%) and Petroleum Resources (</w:t>
      </w:r>
      <w:proofErr w:type="spellStart"/>
      <w:r>
        <w:t>Kutubu</w:t>
      </w:r>
      <w:proofErr w:type="spellEnd"/>
      <w:r>
        <w:t>) Ltd (6.75%)</w:t>
      </w:r>
      <w:r w:rsidR="00AD68E9">
        <w:t>.</w:t>
      </w:r>
    </w:p>
    <w:p w:rsidR="00C17559" w:rsidRDefault="00C17559" w:rsidP="00820F76">
      <w:pPr>
        <w:pStyle w:val="NoSpacing"/>
      </w:pPr>
    </w:p>
    <w:p w:rsidR="00C17559" w:rsidRDefault="00C17559" w:rsidP="00820F76">
      <w:pPr>
        <w:pStyle w:val="NoSpacing"/>
      </w:pPr>
    </w:p>
    <w:p w:rsidR="00C17559" w:rsidRDefault="00C17559" w:rsidP="00820F76">
      <w:pPr>
        <w:pStyle w:val="NoSpacing"/>
      </w:pPr>
      <w:r>
        <w:rPr>
          <w:noProof/>
          <w:lang w:eastAsia="en-AU"/>
        </w:rPr>
        <w:drawing>
          <wp:inline distT="0" distB="0" distL="0" distR="0">
            <wp:extent cx="5731510" cy="4298633"/>
            <wp:effectExtent l="0" t="0" r="2540" b="6985"/>
            <wp:docPr id="2" name="Picture 2" descr="O:\RIG SITES\Kumul Termina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:\RIG SITES\Kumul Terminal 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74F" w:rsidRPr="009A460C" w:rsidRDefault="00C17559" w:rsidP="009A460C">
      <w:pPr>
        <w:pStyle w:val="NoSpacing"/>
        <w:rPr>
          <w:i/>
        </w:rPr>
      </w:pPr>
      <w:proofErr w:type="spellStart"/>
      <w:r w:rsidRPr="00C17559">
        <w:rPr>
          <w:i/>
        </w:rPr>
        <w:t>Kumul</w:t>
      </w:r>
      <w:proofErr w:type="spellEnd"/>
      <w:r w:rsidRPr="00C17559">
        <w:rPr>
          <w:i/>
        </w:rPr>
        <w:t xml:space="preserve"> </w:t>
      </w:r>
      <w:proofErr w:type="gramStart"/>
      <w:r w:rsidRPr="00C17559">
        <w:rPr>
          <w:i/>
        </w:rPr>
        <w:t>Terminal ,</w:t>
      </w:r>
      <w:proofErr w:type="gramEnd"/>
      <w:r w:rsidRPr="00C17559">
        <w:rPr>
          <w:i/>
        </w:rPr>
        <w:t xml:space="preserve"> Gulf of Papua</w:t>
      </w:r>
    </w:p>
    <w:p w:rsidR="00820F76" w:rsidRDefault="00820F76" w:rsidP="00E9174F">
      <w:pPr>
        <w:kinsoku w:val="0"/>
        <w:overflowPunct w:val="0"/>
        <w:spacing w:after="0" w:line="360" w:lineRule="auto"/>
        <w:textAlignment w:val="baseline"/>
        <w:rPr>
          <w:rFonts w:ascii="Times New Roman" w:eastAsiaTheme="minorEastAsia" w:hAnsi="Times New Roman" w:cs="Arial"/>
          <w:b/>
          <w:kern w:val="24"/>
          <w:lang w:val="en-US" w:eastAsia="en-AU"/>
        </w:rPr>
      </w:pPr>
    </w:p>
    <w:p w:rsidR="00AD68E9" w:rsidRDefault="00AD68E9" w:rsidP="00AD68E9">
      <w:pPr>
        <w:rPr>
          <w:b/>
          <w:lang w:val="en-US" w:eastAsia="en-AU"/>
        </w:rPr>
      </w:pPr>
      <w:r w:rsidRPr="00E9174F">
        <w:rPr>
          <w:b/>
          <w:lang w:val="en-US" w:eastAsia="en-AU"/>
        </w:rPr>
        <w:lastRenderedPageBreak/>
        <w:t>Moran Oil Project</w:t>
      </w:r>
    </w:p>
    <w:p w:rsidR="00697634" w:rsidRDefault="006E20A9" w:rsidP="00697634">
      <w:pPr>
        <w:pStyle w:val="NoSpacing"/>
      </w:pPr>
      <w:r>
        <w:rPr>
          <w:lang w:val="en-US" w:eastAsia="en-AU"/>
        </w:rPr>
        <w:t>Located in the newly established Hela Province, T</w:t>
      </w:r>
      <w:r w:rsidR="00697634">
        <w:rPr>
          <w:lang w:val="en-US" w:eastAsia="en-AU"/>
        </w:rPr>
        <w:t xml:space="preserve">he Moran Project comprises of three license areas; </w:t>
      </w:r>
      <w:r w:rsidR="00697634">
        <w:t>PDL 2, PDL 5 and PDL 6</w:t>
      </w:r>
      <w:r w:rsidR="00B70D6D">
        <w:t xml:space="preserve"> which is </w:t>
      </w:r>
      <w:r w:rsidR="00C45171">
        <w:t xml:space="preserve">collectively </w:t>
      </w:r>
      <w:r w:rsidR="00B70D6D">
        <w:t xml:space="preserve">known as  the Greater Moran Unit. </w:t>
      </w:r>
    </w:p>
    <w:p w:rsidR="00697634" w:rsidRDefault="00697634" w:rsidP="00AD68E9">
      <w:pPr>
        <w:pStyle w:val="NoSpacing"/>
        <w:rPr>
          <w:lang w:val="en-US" w:eastAsia="en-AU"/>
        </w:rPr>
      </w:pPr>
    </w:p>
    <w:p w:rsidR="00B70D6D" w:rsidRDefault="001A6100" w:rsidP="00AD68E9">
      <w:pPr>
        <w:pStyle w:val="NoSpacing"/>
      </w:pPr>
      <w:r>
        <w:rPr>
          <w:lang w:val="en-US" w:eastAsia="en-AU"/>
        </w:rPr>
        <w:t>First d</w:t>
      </w:r>
      <w:r w:rsidR="00697634">
        <w:rPr>
          <w:lang w:val="en-US" w:eastAsia="en-AU"/>
        </w:rPr>
        <w:t xml:space="preserve">iscovery </w:t>
      </w:r>
      <w:r>
        <w:rPr>
          <w:lang w:val="en-US" w:eastAsia="en-AU"/>
        </w:rPr>
        <w:t xml:space="preserve">was </w:t>
      </w:r>
      <w:r w:rsidR="00697634">
        <w:rPr>
          <w:lang w:val="en-US" w:eastAsia="en-AU"/>
        </w:rPr>
        <w:t>made in 1996 in PDL 2</w:t>
      </w:r>
      <w:r w:rsidR="006E20A9">
        <w:rPr>
          <w:lang w:val="en-US" w:eastAsia="en-AU"/>
        </w:rPr>
        <w:t xml:space="preserve">. </w:t>
      </w:r>
      <w:r w:rsidR="00AD68E9" w:rsidRPr="00F766EB">
        <w:rPr>
          <w:lang w:val="en-US" w:eastAsia="en-AU"/>
        </w:rPr>
        <w:t>Commercial production commence</w:t>
      </w:r>
      <w:r w:rsidR="00AD68E9">
        <w:rPr>
          <w:lang w:val="en-US" w:eastAsia="en-AU"/>
        </w:rPr>
        <w:t>d</w:t>
      </w:r>
      <w:r w:rsidR="00AD68E9" w:rsidRPr="00F766EB">
        <w:rPr>
          <w:lang w:val="en-US" w:eastAsia="en-AU"/>
        </w:rPr>
        <w:t xml:space="preserve"> in 1998</w:t>
      </w:r>
      <w:r w:rsidR="00AD68E9">
        <w:rPr>
          <w:lang w:val="en-US" w:eastAsia="en-AU"/>
        </w:rPr>
        <w:t xml:space="preserve"> with initial production at an average of </w:t>
      </w:r>
      <w:r w:rsidR="00AD68E9">
        <w:rPr>
          <w:rFonts w:eastAsia="Times New Roman" w:cs="Times New Roman"/>
          <w:lang w:eastAsia="en-AU"/>
        </w:rPr>
        <w:t>45</w:t>
      </w:r>
      <w:r w:rsidR="00AD68E9">
        <w:rPr>
          <w:lang w:val="en-US" w:eastAsia="en-AU"/>
        </w:rPr>
        <w:t xml:space="preserve"> 000 </w:t>
      </w:r>
      <w:proofErr w:type="spellStart"/>
      <w:r w:rsidR="00AD68E9">
        <w:rPr>
          <w:lang w:val="en-US" w:eastAsia="en-AU"/>
        </w:rPr>
        <w:t>bbl</w:t>
      </w:r>
      <w:r w:rsidR="001975A6">
        <w:rPr>
          <w:lang w:val="en-US" w:eastAsia="en-AU"/>
        </w:rPr>
        <w:t>s</w:t>
      </w:r>
      <w:proofErr w:type="spellEnd"/>
      <w:r w:rsidR="00AD68E9">
        <w:rPr>
          <w:lang w:val="en-US" w:eastAsia="en-AU"/>
        </w:rPr>
        <w:t>/day.</w:t>
      </w:r>
      <w:r w:rsidR="00AD68E9">
        <w:rPr>
          <w:rFonts w:eastAsia="Times New Roman" w:cs="Times New Roman"/>
          <w:lang w:eastAsia="en-AU"/>
        </w:rPr>
        <w:t xml:space="preserve"> </w:t>
      </w:r>
      <w:r w:rsidR="00B70D6D">
        <w:rPr>
          <w:rFonts w:eastAsia="Times New Roman" w:cs="Times New Roman"/>
          <w:lang w:eastAsia="en-AU"/>
        </w:rPr>
        <w:t xml:space="preserve"> </w:t>
      </w:r>
      <w:r w:rsidR="00B70D6D">
        <w:t xml:space="preserve">Moran 4 located in PDL 5 (PPL 138) commenced production in April 2000. In 2002, </w:t>
      </w:r>
      <w:r>
        <w:t>a unitized</w:t>
      </w:r>
      <w:r w:rsidR="00B70D6D">
        <w:t xml:space="preserve"> </w:t>
      </w:r>
      <w:r>
        <w:t xml:space="preserve">agreement </w:t>
      </w:r>
      <w:r w:rsidR="00B70D6D">
        <w:t xml:space="preserve">was signed between </w:t>
      </w:r>
      <w:r>
        <w:t>licensees</w:t>
      </w:r>
      <w:r w:rsidR="00B70D6D">
        <w:t xml:space="preserve"> of PDL 2 and PDL 5 </w:t>
      </w:r>
      <w:r w:rsidR="00B70D6D">
        <w:rPr>
          <w:rFonts w:eastAsia="Times New Roman" w:cs="Times New Roman"/>
          <w:lang w:eastAsia="en-AU"/>
        </w:rPr>
        <w:t>resulting in the Central</w:t>
      </w:r>
      <w:r w:rsidR="00B70D6D">
        <w:t xml:space="preserve"> Moran Project. </w:t>
      </w:r>
    </w:p>
    <w:p w:rsidR="00F20609" w:rsidRDefault="00F20609" w:rsidP="00AD68E9">
      <w:pPr>
        <w:pStyle w:val="NoSpacing"/>
      </w:pPr>
    </w:p>
    <w:p w:rsidR="00F20609" w:rsidRDefault="00F20609" w:rsidP="00AD68E9">
      <w:pPr>
        <w:pStyle w:val="NoSpacing"/>
      </w:pPr>
      <w:r>
        <w:t>In late 2003 North-west Moran (PPL 219) was discovered.  In 2006 all Joint Venture partners in PDL2, PDL5 and PPL219 establish a single Greater Moran Unit across the Moran and NW Moran fields.  Petroleum Development License for PPL 219 was granted in 2008</w:t>
      </w:r>
      <w:r w:rsidR="00C45171">
        <w:t xml:space="preserve"> resulting in PDL6</w:t>
      </w:r>
      <w:r>
        <w:t>.</w:t>
      </w:r>
    </w:p>
    <w:p w:rsidR="00B70D6D" w:rsidRDefault="00B70D6D" w:rsidP="00AD68E9">
      <w:pPr>
        <w:pStyle w:val="NoSpacing"/>
        <w:rPr>
          <w:rFonts w:eastAsia="Times New Roman" w:cs="Times New Roman"/>
          <w:lang w:eastAsia="en-AU"/>
        </w:rPr>
      </w:pPr>
    </w:p>
    <w:p w:rsidR="00AD68E9" w:rsidRPr="00B70D6D" w:rsidRDefault="00AD68E9" w:rsidP="00AD68E9">
      <w:pPr>
        <w:pStyle w:val="NoSpacing"/>
        <w:rPr>
          <w:lang w:val="en-US" w:eastAsia="en-AU"/>
        </w:rPr>
      </w:pPr>
      <w:r w:rsidRPr="00F766EB">
        <w:rPr>
          <w:lang w:val="en-US" w:eastAsia="en-AU"/>
        </w:rPr>
        <w:t xml:space="preserve">Production </w:t>
      </w:r>
      <w:r>
        <w:rPr>
          <w:lang w:val="en-US" w:eastAsia="en-AU"/>
        </w:rPr>
        <w:t xml:space="preserve">has since declined </w:t>
      </w:r>
      <w:r w:rsidRPr="00F766EB">
        <w:rPr>
          <w:lang w:val="en-US" w:eastAsia="en-AU"/>
        </w:rPr>
        <w:t xml:space="preserve">and is now producing at an average </w:t>
      </w:r>
      <w:r w:rsidR="00C45171" w:rsidRPr="00F766EB">
        <w:rPr>
          <w:lang w:val="en-US" w:eastAsia="en-AU"/>
        </w:rPr>
        <w:t xml:space="preserve">of </w:t>
      </w:r>
      <w:r w:rsidR="001A6100">
        <w:rPr>
          <w:lang w:val="en-US" w:eastAsia="en-AU"/>
        </w:rPr>
        <w:t>13,000-</w:t>
      </w:r>
      <w:r w:rsidR="009C790C">
        <w:rPr>
          <w:rFonts w:eastAsia="Times New Roman" w:cs="Times New Roman"/>
          <w:lang w:eastAsia="en-AU"/>
        </w:rPr>
        <w:t>1</w:t>
      </w:r>
      <w:r w:rsidR="00C45171">
        <w:rPr>
          <w:rFonts w:eastAsia="Times New Roman" w:cs="Times New Roman"/>
          <w:lang w:eastAsia="en-AU"/>
        </w:rPr>
        <w:t>5,000</w:t>
      </w:r>
      <w:r>
        <w:rPr>
          <w:lang w:val="en-US" w:eastAsia="en-AU"/>
        </w:rPr>
        <w:t xml:space="preserve"> </w:t>
      </w:r>
      <w:proofErr w:type="spellStart"/>
      <w:r>
        <w:rPr>
          <w:lang w:val="en-US" w:eastAsia="en-AU"/>
        </w:rPr>
        <w:t>bbls</w:t>
      </w:r>
      <w:proofErr w:type="spellEnd"/>
      <w:r>
        <w:rPr>
          <w:lang w:val="en-US" w:eastAsia="en-AU"/>
        </w:rPr>
        <w:t>/</w:t>
      </w:r>
      <w:r w:rsidRPr="00F766EB">
        <w:rPr>
          <w:lang w:val="en-US" w:eastAsia="en-AU"/>
        </w:rPr>
        <w:t xml:space="preserve"> day</w:t>
      </w:r>
    </w:p>
    <w:p w:rsidR="00AD68E9" w:rsidRDefault="00AD68E9" w:rsidP="00AD68E9">
      <w:pPr>
        <w:pStyle w:val="NoSpacing"/>
        <w:rPr>
          <w:lang w:val="en-US" w:eastAsia="en-AU"/>
        </w:rPr>
      </w:pPr>
    </w:p>
    <w:p w:rsidR="00FF6F22" w:rsidRPr="00F766EB" w:rsidRDefault="006E20A9" w:rsidP="00AD68E9">
      <w:pPr>
        <w:pStyle w:val="NoSpacing"/>
        <w:rPr>
          <w:rFonts w:eastAsia="Times New Roman" w:cs="Times New Roman"/>
          <w:lang w:eastAsia="en-AU"/>
        </w:rPr>
      </w:pPr>
      <w:r>
        <w:rPr>
          <w:lang w:val="en-US" w:eastAsia="en-AU"/>
        </w:rPr>
        <w:t>Oil</w:t>
      </w:r>
      <w:r>
        <w:t xml:space="preserve"> Search (PNG) Limited is the Operator of PDL-2 and the Moran Unit</w:t>
      </w:r>
      <w:r w:rsidR="001A6100">
        <w:t>.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58"/>
        <w:gridCol w:w="4558"/>
      </w:tblGrid>
      <w:tr w:rsidR="00FF6F22" w:rsidRPr="00FF6F22" w:rsidTr="00FF6F22">
        <w:trPr>
          <w:tblCellSpacing w:w="15" w:type="dxa"/>
        </w:trPr>
        <w:tc>
          <w:tcPr>
            <w:tcW w:w="0" w:type="auto"/>
            <w:vAlign w:val="center"/>
            <w:hideMark/>
          </w:tcPr>
          <w:p w:rsidR="00FF6F22" w:rsidRPr="00FF6F22" w:rsidRDefault="00FF6F22" w:rsidP="00FF6F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vAlign w:val="center"/>
            <w:hideMark/>
          </w:tcPr>
          <w:p w:rsidR="00FF6F22" w:rsidRPr="00FF6F22" w:rsidRDefault="00FF6F22" w:rsidP="00FF6F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</w:tr>
    </w:tbl>
    <w:p w:rsidR="00AD68E9" w:rsidRPr="00F766EB" w:rsidRDefault="00AD68E9" w:rsidP="00AD68E9">
      <w:pPr>
        <w:pStyle w:val="NoSpacing"/>
        <w:rPr>
          <w:rFonts w:eastAsia="Times New Roman" w:cs="Times New Roman"/>
          <w:lang w:eastAsia="en-AU"/>
        </w:rPr>
      </w:pPr>
    </w:p>
    <w:p w:rsidR="00AD68E9" w:rsidRDefault="009A460C" w:rsidP="00E9174F">
      <w:pPr>
        <w:kinsoku w:val="0"/>
        <w:overflowPunct w:val="0"/>
        <w:spacing w:after="0" w:line="360" w:lineRule="auto"/>
        <w:textAlignment w:val="baseline"/>
        <w:rPr>
          <w:rFonts w:ascii="Times New Roman" w:eastAsiaTheme="minorEastAsia" w:hAnsi="Times New Roman" w:cs="Arial"/>
          <w:b/>
          <w:kern w:val="24"/>
          <w:lang w:val="en-US" w:eastAsia="en-AU"/>
        </w:rPr>
      </w:pPr>
      <w:r>
        <w:rPr>
          <w:rFonts w:ascii="Times New Roman" w:eastAsiaTheme="minorEastAsia" w:hAnsi="Times New Roman" w:cs="Arial"/>
          <w:b/>
          <w:noProof/>
          <w:kern w:val="24"/>
          <w:lang w:eastAsia="en-AU"/>
        </w:rPr>
        <w:drawing>
          <wp:inline distT="0" distB="0" distL="0" distR="0">
            <wp:extent cx="4254801" cy="5686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L Rig 104 Moran Well Sit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399" cy="568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0C" w:rsidRPr="009A460C" w:rsidRDefault="009A460C" w:rsidP="00E9174F">
      <w:pPr>
        <w:kinsoku w:val="0"/>
        <w:overflowPunct w:val="0"/>
        <w:spacing w:after="0" w:line="360" w:lineRule="auto"/>
        <w:textAlignment w:val="baseline"/>
        <w:rPr>
          <w:rFonts w:ascii="Times New Roman" w:eastAsiaTheme="minorEastAsia" w:hAnsi="Times New Roman" w:cs="Arial"/>
          <w:i/>
          <w:kern w:val="24"/>
          <w:lang w:val="en-US" w:eastAsia="en-AU"/>
        </w:rPr>
      </w:pPr>
      <w:r w:rsidRPr="009A460C">
        <w:rPr>
          <w:rFonts w:ascii="Times New Roman" w:eastAsiaTheme="minorEastAsia" w:hAnsi="Times New Roman" w:cs="Arial"/>
          <w:i/>
          <w:kern w:val="24"/>
          <w:lang w:val="en-US" w:eastAsia="en-AU"/>
        </w:rPr>
        <w:t>OSL Rig 104 Moran Well Site</w:t>
      </w:r>
    </w:p>
    <w:p w:rsidR="00AD68E9" w:rsidRDefault="00AD68E9" w:rsidP="00E9174F">
      <w:pPr>
        <w:kinsoku w:val="0"/>
        <w:overflowPunct w:val="0"/>
        <w:spacing w:after="0" w:line="360" w:lineRule="auto"/>
        <w:textAlignment w:val="baseline"/>
        <w:rPr>
          <w:rFonts w:ascii="Times New Roman" w:eastAsiaTheme="minorEastAsia" w:hAnsi="Times New Roman" w:cs="Arial"/>
          <w:b/>
          <w:kern w:val="24"/>
          <w:lang w:val="en-US" w:eastAsia="en-AU"/>
        </w:rPr>
      </w:pPr>
    </w:p>
    <w:p w:rsidR="00AD68E9" w:rsidRDefault="00AD68E9" w:rsidP="00E9174F">
      <w:pPr>
        <w:kinsoku w:val="0"/>
        <w:overflowPunct w:val="0"/>
        <w:spacing w:after="0" w:line="360" w:lineRule="auto"/>
        <w:textAlignment w:val="baseline"/>
        <w:rPr>
          <w:rFonts w:ascii="Times New Roman" w:eastAsiaTheme="minorEastAsia" w:hAnsi="Times New Roman" w:cs="Arial"/>
          <w:b/>
          <w:kern w:val="24"/>
          <w:lang w:val="en-US" w:eastAsia="en-AU"/>
        </w:rPr>
      </w:pPr>
    </w:p>
    <w:p w:rsidR="00E9174F" w:rsidRPr="00E9174F" w:rsidRDefault="00E9174F" w:rsidP="00E9174F">
      <w:pPr>
        <w:kinsoku w:val="0"/>
        <w:overflowPunct w:val="0"/>
        <w:spacing w:after="0" w:line="360" w:lineRule="auto"/>
        <w:textAlignment w:val="baseline"/>
        <w:rPr>
          <w:rFonts w:ascii="Times New Roman" w:eastAsiaTheme="minorEastAsia" w:hAnsi="Times New Roman" w:cs="Arial"/>
          <w:b/>
          <w:kern w:val="24"/>
          <w:lang w:val="en-US" w:eastAsia="en-AU"/>
        </w:rPr>
      </w:pPr>
      <w:proofErr w:type="spellStart"/>
      <w:r w:rsidRPr="00E9174F">
        <w:rPr>
          <w:rFonts w:ascii="Times New Roman" w:eastAsiaTheme="minorEastAsia" w:hAnsi="Times New Roman" w:cs="Arial"/>
          <w:b/>
          <w:kern w:val="24"/>
          <w:lang w:val="en-US" w:eastAsia="en-AU"/>
        </w:rPr>
        <w:t>Gobe</w:t>
      </w:r>
      <w:proofErr w:type="spellEnd"/>
      <w:r w:rsidRPr="00E9174F">
        <w:rPr>
          <w:rFonts w:ascii="Times New Roman" w:eastAsiaTheme="minorEastAsia" w:hAnsi="Times New Roman" w:cs="Arial"/>
          <w:b/>
          <w:kern w:val="24"/>
          <w:lang w:val="en-US" w:eastAsia="en-AU"/>
        </w:rPr>
        <w:t xml:space="preserve"> Oil Project</w:t>
      </w:r>
    </w:p>
    <w:p w:rsidR="00E9174F" w:rsidRDefault="00E9174F" w:rsidP="00E9174F">
      <w:pPr>
        <w:kinsoku w:val="0"/>
        <w:overflowPunct w:val="0"/>
        <w:spacing w:after="0" w:line="360" w:lineRule="auto"/>
        <w:textAlignment w:val="baseline"/>
        <w:rPr>
          <w:rFonts w:ascii="Times New Roman" w:eastAsiaTheme="minorEastAsia" w:hAnsi="Times New Roman" w:cs="Arial"/>
          <w:kern w:val="24"/>
          <w:lang w:val="en-US" w:eastAsia="en-AU"/>
        </w:rPr>
      </w:pPr>
    </w:p>
    <w:p w:rsidR="00E9174F" w:rsidRPr="00E318F6" w:rsidRDefault="00E9174F" w:rsidP="00E9174F">
      <w:pPr>
        <w:pStyle w:val="NoSpacing"/>
        <w:rPr>
          <w:rFonts w:eastAsia="Times New Roman" w:cs="Times New Roman"/>
          <w:lang w:eastAsia="en-AU"/>
        </w:rPr>
      </w:pPr>
      <w:r w:rsidRPr="00E9174F">
        <w:rPr>
          <w:lang w:val="en-US" w:eastAsia="en-AU"/>
        </w:rPr>
        <w:t xml:space="preserve">Located in the </w:t>
      </w:r>
      <w:r w:rsidR="00E318F6">
        <w:rPr>
          <w:lang w:val="en-US" w:eastAsia="en-AU"/>
        </w:rPr>
        <w:t xml:space="preserve">Gulf and </w:t>
      </w:r>
      <w:r w:rsidRPr="00E9174F">
        <w:rPr>
          <w:lang w:val="en-US" w:eastAsia="en-AU"/>
        </w:rPr>
        <w:t>Southern Highlands Province</w:t>
      </w:r>
      <w:r w:rsidR="009E7D16">
        <w:rPr>
          <w:lang w:val="en-US" w:eastAsia="en-AU"/>
        </w:rPr>
        <w:t>,</w:t>
      </w:r>
      <w:r w:rsidR="00E318F6">
        <w:rPr>
          <w:lang w:val="en-US" w:eastAsia="en-AU"/>
        </w:rPr>
        <w:t xml:space="preserve"> </w:t>
      </w:r>
      <w:proofErr w:type="spellStart"/>
      <w:r w:rsidR="00E318F6">
        <w:rPr>
          <w:lang w:val="en-US" w:eastAsia="en-AU"/>
        </w:rPr>
        <w:t>Gobe</w:t>
      </w:r>
      <w:proofErr w:type="spellEnd"/>
      <w:r w:rsidR="00E318F6">
        <w:rPr>
          <w:lang w:val="en-US" w:eastAsia="en-AU"/>
        </w:rPr>
        <w:t xml:space="preserve"> Oil Project</w:t>
      </w:r>
      <w:r w:rsidR="001A6100">
        <w:rPr>
          <w:lang w:val="en-US" w:eastAsia="en-AU"/>
        </w:rPr>
        <w:t>s</w:t>
      </w:r>
      <w:r w:rsidR="00E318F6">
        <w:rPr>
          <w:lang w:val="en-US" w:eastAsia="en-AU"/>
        </w:rPr>
        <w:t xml:space="preserve"> </w:t>
      </w:r>
      <w:r w:rsidR="009E7D16">
        <w:rPr>
          <w:lang w:val="en-US" w:eastAsia="en-AU"/>
        </w:rPr>
        <w:t xml:space="preserve">  </w:t>
      </w:r>
      <w:proofErr w:type="gramStart"/>
      <w:r w:rsidR="009E7D16">
        <w:rPr>
          <w:lang w:val="en-US" w:eastAsia="en-AU"/>
        </w:rPr>
        <w:t>c</w:t>
      </w:r>
      <w:r w:rsidR="00E318F6">
        <w:rPr>
          <w:lang w:val="en-US" w:eastAsia="en-AU"/>
        </w:rPr>
        <w:t>omprises  of</w:t>
      </w:r>
      <w:proofErr w:type="gramEnd"/>
      <w:r w:rsidR="00E318F6">
        <w:rPr>
          <w:lang w:val="en-US" w:eastAsia="en-AU"/>
        </w:rPr>
        <w:t xml:space="preserve"> </w:t>
      </w:r>
      <w:r w:rsidR="001A6100">
        <w:rPr>
          <w:lang w:val="en-US" w:eastAsia="en-AU"/>
        </w:rPr>
        <w:t xml:space="preserve">three </w:t>
      </w:r>
      <w:r w:rsidR="00E318F6">
        <w:rPr>
          <w:lang w:val="en-US" w:eastAsia="en-AU"/>
        </w:rPr>
        <w:t xml:space="preserve">discoveries; </w:t>
      </w:r>
      <w:r w:rsidRPr="00E9174F">
        <w:rPr>
          <w:lang w:val="en-US" w:eastAsia="en-AU"/>
        </w:rPr>
        <w:t>S</w:t>
      </w:r>
      <w:r>
        <w:rPr>
          <w:lang w:val="en-US" w:eastAsia="en-AU"/>
        </w:rPr>
        <w:t>outh-</w:t>
      </w:r>
      <w:r w:rsidRPr="00E9174F">
        <w:rPr>
          <w:lang w:val="en-US" w:eastAsia="en-AU"/>
        </w:rPr>
        <w:t>e</w:t>
      </w:r>
      <w:r>
        <w:rPr>
          <w:lang w:val="en-US" w:eastAsia="en-AU"/>
        </w:rPr>
        <w:t xml:space="preserve">ast </w:t>
      </w:r>
      <w:proofErr w:type="spellStart"/>
      <w:r>
        <w:rPr>
          <w:lang w:val="en-US" w:eastAsia="en-AU"/>
        </w:rPr>
        <w:t>Gobe</w:t>
      </w:r>
      <w:proofErr w:type="spellEnd"/>
      <w:r w:rsidR="009E7D16">
        <w:rPr>
          <w:lang w:val="en-US" w:eastAsia="en-AU"/>
        </w:rPr>
        <w:t xml:space="preserve"> </w:t>
      </w:r>
      <w:r>
        <w:rPr>
          <w:lang w:val="en-US" w:eastAsia="en-AU"/>
        </w:rPr>
        <w:t xml:space="preserve"> discovered in 1991</w:t>
      </w:r>
      <w:r w:rsidRPr="00E9174F">
        <w:rPr>
          <w:lang w:val="en-US" w:eastAsia="en-AU"/>
        </w:rPr>
        <w:t xml:space="preserve"> </w:t>
      </w:r>
      <w:r>
        <w:rPr>
          <w:lang w:val="en-US" w:eastAsia="en-AU"/>
        </w:rPr>
        <w:t xml:space="preserve">and </w:t>
      </w:r>
      <w:proofErr w:type="spellStart"/>
      <w:r>
        <w:rPr>
          <w:lang w:val="en-US" w:eastAsia="en-AU"/>
        </w:rPr>
        <w:t>Gobe</w:t>
      </w:r>
      <w:proofErr w:type="spellEnd"/>
      <w:r>
        <w:rPr>
          <w:lang w:val="en-US" w:eastAsia="en-AU"/>
        </w:rPr>
        <w:t xml:space="preserve"> M</w:t>
      </w:r>
      <w:r w:rsidRPr="00E9174F">
        <w:rPr>
          <w:lang w:val="en-US" w:eastAsia="en-AU"/>
        </w:rPr>
        <w:t>ain in 1993</w:t>
      </w:r>
      <w:r w:rsidR="00F47977">
        <w:rPr>
          <w:lang w:val="en-US" w:eastAsia="en-AU"/>
        </w:rPr>
        <w:t xml:space="preserve"> and </w:t>
      </w:r>
      <w:proofErr w:type="spellStart"/>
      <w:r w:rsidR="00F47977">
        <w:rPr>
          <w:lang w:val="en-US" w:eastAsia="en-AU"/>
        </w:rPr>
        <w:t>Gobe</w:t>
      </w:r>
      <w:proofErr w:type="spellEnd"/>
      <w:r w:rsidR="00F47977">
        <w:rPr>
          <w:lang w:val="en-US" w:eastAsia="en-AU"/>
        </w:rPr>
        <w:t xml:space="preserve"> 3X blocks</w:t>
      </w:r>
    </w:p>
    <w:p w:rsidR="009E7D16" w:rsidRDefault="009E7D16" w:rsidP="00E9174F">
      <w:pPr>
        <w:pStyle w:val="NoSpacing"/>
        <w:rPr>
          <w:lang w:val="en-US" w:eastAsia="en-AU"/>
        </w:rPr>
      </w:pPr>
    </w:p>
    <w:p w:rsidR="009E7D16" w:rsidRDefault="009E7D16" w:rsidP="00E9174F">
      <w:pPr>
        <w:pStyle w:val="NoSpacing"/>
        <w:rPr>
          <w:lang w:val="en-US" w:eastAsia="en-AU"/>
        </w:rPr>
      </w:pPr>
      <w:r>
        <w:t xml:space="preserve">The </w:t>
      </w:r>
      <w:proofErr w:type="spellStart"/>
      <w:r>
        <w:t>Gobe</w:t>
      </w:r>
      <w:proofErr w:type="spellEnd"/>
      <w:r>
        <w:t xml:space="preserve"> Main field is wholly located within Petroleum Development Licence 4 </w:t>
      </w:r>
      <w:r w:rsidR="00E318F6">
        <w:t xml:space="preserve">(PDL </w:t>
      </w:r>
      <w:r>
        <w:t xml:space="preserve">4), while SE </w:t>
      </w:r>
      <w:proofErr w:type="spellStart"/>
      <w:r>
        <w:t>Gobe</w:t>
      </w:r>
      <w:proofErr w:type="spellEnd"/>
      <w:r>
        <w:t xml:space="preserve"> straddles the boun</w:t>
      </w:r>
      <w:r w:rsidR="00E318F6">
        <w:t xml:space="preserve">dary of PDL </w:t>
      </w:r>
      <w:r>
        <w:t>4 and adjoining PDL 3</w:t>
      </w:r>
      <w:r w:rsidR="00E318F6">
        <w:t>.</w:t>
      </w:r>
      <w:r w:rsidR="00F47977">
        <w:t xml:space="preserve"> The </w:t>
      </w:r>
      <w:proofErr w:type="spellStart"/>
      <w:r w:rsidR="00F47977">
        <w:t>Gobe</w:t>
      </w:r>
      <w:proofErr w:type="spellEnd"/>
      <w:r w:rsidR="00F47977">
        <w:t xml:space="preserve"> 3X block is in PDL3.</w:t>
      </w:r>
    </w:p>
    <w:p w:rsidR="00E9174F" w:rsidRDefault="00E9174F" w:rsidP="00E9174F">
      <w:pPr>
        <w:pStyle w:val="NoSpacing"/>
        <w:rPr>
          <w:rFonts w:eastAsia="Times New Roman" w:cs="Times New Roman"/>
          <w:lang w:eastAsia="en-AU"/>
        </w:rPr>
      </w:pPr>
    </w:p>
    <w:p w:rsidR="00E9174F" w:rsidRDefault="00E9174F" w:rsidP="00E9174F">
      <w:pPr>
        <w:pStyle w:val="NoSpacing"/>
        <w:rPr>
          <w:lang w:val="en-US" w:eastAsia="en-AU"/>
        </w:rPr>
      </w:pPr>
      <w:r w:rsidRPr="00E9174F">
        <w:rPr>
          <w:lang w:val="en-US" w:eastAsia="en-AU"/>
        </w:rPr>
        <w:t>Commercial production commenced in 1998</w:t>
      </w:r>
      <w:r>
        <w:rPr>
          <w:rFonts w:eastAsia="Times New Roman" w:cs="Times New Roman"/>
          <w:lang w:eastAsia="en-AU"/>
        </w:rPr>
        <w:t xml:space="preserve"> .</w:t>
      </w:r>
      <w:r w:rsidRPr="00E9174F">
        <w:rPr>
          <w:lang w:val="en-US" w:eastAsia="en-AU"/>
        </w:rPr>
        <w:t>Production declined since and is now producing at an average of</w:t>
      </w:r>
      <w:r w:rsidR="009C790C">
        <w:rPr>
          <w:lang w:val="en-US" w:eastAsia="en-AU"/>
        </w:rPr>
        <w:t>4</w:t>
      </w:r>
      <w:proofErr w:type="gramStart"/>
      <w:r w:rsidR="00F47977">
        <w:rPr>
          <w:lang w:val="en-US" w:eastAsia="en-AU"/>
        </w:rPr>
        <w:t>,000</w:t>
      </w:r>
      <w:proofErr w:type="gramEnd"/>
      <w:r w:rsidR="009C790C">
        <w:rPr>
          <w:lang w:val="en-US" w:eastAsia="en-AU"/>
        </w:rPr>
        <w:t>-</w:t>
      </w:r>
      <w:r w:rsidRPr="00E9174F">
        <w:rPr>
          <w:lang w:val="en-US" w:eastAsia="en-AU"/>
        </w:rPr>
        <w:t xml:space="preserve"> 5,000 </w:t>
      </w:r>
      <w:proofErr w:type="spellStart"/>
      <w:r>
        <w:rPr>
          <w:lang w:val="en-US" w:eastAsia="en-AU"/>
        </w:rPr>
        <w:t>bbl</w:t>
      </w:r>
      <w:r w:rsidR="00F47977">
        <w:rPr>
          <w:lang w:val="en-US" w:eastAsia="en-AU"/>
        </w:rPr>
        <w:t>s</w:t>
      </w:r>
      <w:proofErr w:type="spellEnd"/>
      <w:r>
        <w:rPr>
          <w:lang w:val="en-US" w:eastAsia="en-AU"/>
        </w:rPr>
        <w:t>/day.</w:t>
      </w:r>
    </w:p>
    <w:p w:rsidR="00E9174F" w:rsidRPr="00E9174F" w:rsidRDefault="00E9174F" w:rsidP="00E9174F">
      <w:pPr>
        <w:pStyle w:val="NoSpacing"/>
        <w:rPr>
          <w:rFonts w:eastAsia="Times New Roman" w:cs="Times New Roman"/>
          <w:lang w:eastAsia="en-AU"/>
        </w:rPr>
      </w:pPr>
    </w:p>
    <w:p w:rsidR="00F766EB" w:rsidRDefault="009E7D16" w:rsidP="00E9174F">
      <w:r>
        <w:t xml:space="preserve">Oil Search Limited operates the </w:t>
      </w:r>
      <w:proofErr w:type="spellStart"/>
      <w:r>
        <w:t>Gobe</w:t>
      </w:r>
      <w:proofErr w:type="spellEnd"/>
      <w:r>
        <w:t xml:space="preserve"> Main and SE </w:t>
      </w:r>
      <w:proofErr w:type="spellStart"/>
      <w:r>
        <w:t>Gobe</w:t>
      </w:r>
      <w:proofErr w:type="spellEnd"/>
      <w:r>
        <w:t xml:space="preserve"> fields and is op</w:t>
      </w:r>
      <w:r w:rsidR="00E318F6">
        <w:t xml:space="preserve">erator of PDL </w:t>
      </w:r>
      <w:r w:rsidR="00F47977">
        <w:t>4</w:t>
      </w:r>
      <w:r w:rsidR="00C45171">
        <w:t xml:space="preserve"> </w:t>
      </w:r>
      <w:r w:rsidR="00F47977">
        <w:t xml:space="preserve">as well as </w:t>
      </w:r>
      <w:r w:rsidR="00C45171">
        <w:t xml:space="preserve">PDL </w:t>
      </w:r>
      <w:r>
        <w:t>3.</w:t>
      </w:r>
    </w:p>
    <w:p w:rsidR="006850F9" w:rsidRDefault="006850F9" w:rsidP="00E9174F">
      <w:r>
        <w:rPr>
          <w:noProof/>
          <w:lang w:eastAsia="en-AU"/>
        </w:rPr>
        <w:drawing>
          <wp:inline distT="0" distB="0" distL="0" distR="0">
            <wp:extent cx="6057900" cy="4543426"/>
            <wp:effectExtent l="0" t="0" r="0" b="9525"/>
            <wp:docPr id="1" name="Picture 1" descr="O:\RIG SITES\Gobe Processing Facility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:\RIG SITES\Gobe Processing FacilityF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930" cy="454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D16" w:rsidRDefault="00C17559" w:rsidP="00136CCA">
      <w:pPr>
        <w:rPr>
          <w:rFonts w:eastAsia="Times New Roman" w:cs="Times New Roman"/>
          <w:b/>
          <w:lang w:eastAsia="en-AU"/>
        </w:rPr>
      </w:pPr>
      <w:proofErr w:type="spellStart"/>
      <w:r w:rsidRPr="00C17559">
        <w:rPr>
          <w:i/>
          <w:lang w:val="en-US" w:eastAsia="en-AU"/>
        </w:rPr>
        <w:t>Gobe</w:t>
      </w:r>
      <w:proofErr w:type="spellEnd"/>
      <w:r w:rsidRPr="00C17559">
        <w:rPr>
          <w:i/>
          <w:lang w:val="en-US" w:eastAsia="en-AU"/>
        </w:rPr>
        <w:t xml:space="preserve"> Processing Facility</w:t>
      </w:r>
    </w:p>
    <w:p w:rsidR="009A460C" w:rsidRDefault="009A460C" w:rsidP="00136CCA">
      <w:pPr>
        <w:rPr>
          <w:rFonts w:eastAsia="Times New Roman" w:cs="Times New Roman"/>
          <w:b/>
          <w:lang w:eastAsia="en-AU"/>
        </w:rPr>
      </w:pPr>
    </w:p>
    <w:p w:rsidR="009A460C" w:rsidRDefault="009A460C" w:rsidP="00136CCA">
      <w:pPr>
        <w:rPr>
          <w:rFonts w:eastAsia="Times New Roman" w:cs="Times New Roman"/>
          <w:b/>
          <w:lang w:eastAsia="en-AU"/>
        </w:rPr>
      </w:pPr>
    </w:p>
    <w:p w:rsidR="009A460C" w:rsidRDefault="009A460C" w:rsidP="00136CCA">
      <w:pPr>
        <w:rPr>
          <w:rFonts w:eastAsia="Times New Roman" w:cs="Times New Roman"/>
          <w:b/>
          <w:lang w:eastAsia="en-AU"/>
        </w:rPr>
      </w:pPr>
    </w:p>
    <w:p w:rsidR="00136CCA" w:rsidRPr="00136CCA" w:rsidRDefault="00F766EB" w:rsidP="00136CCA">
      <w:pPr>
        <w:rPr>
          <w:rFonts w:eastAsia="Times New Roman" w:cs="Times New Roman"/>
          <w:b/>
          <w:lang w:eastAsia="en-AU"/>
        </w:rPr>
      </w:pPr>
      <w:bookmarkStart w:id="0" w:name="_GoBack"/>
      <w:bookmarkEnd w:id="0"/>
      <w:r>
        <w:rPr>
          <w:rFonts w:eastAsia="Times New Roman" w:cs="Times New Roman"/>
          <w:b/>
          <w:lang w:eastAsia="en-AU"/>
        </w:rPr>
        <w:lastRenderedPageBreak/>
        <w:t xml:space="preserve">South-east </w:t>
      </w:r>
      <w:proofErr w:type="spellStart"/>
      <w:r>
        <w:rPr>
          <w:rFonts w:eastAsia="Times New Roman" w:cs="Times New Roman"/>
          <w:b/>
          <w:lang w:eastAsia="en-AU"/>
        </w:rPr>
        <w:t>Manada</w:t>
      </w:r>
      <w:proofErr w:type="spellEnd"/>
      <w:r>
        <w:rPr>
          <w:rFonts w:eastAsia="Times New Roman" w:cs="Times New Roman"/>
          <w:b/>
          <w:lang w:eastAsia="en-AU"/>
        </w:rPr>
        <w:t xml:space="preserve"> Oil Project</w:t>
      </w:r>
    </w:p>
    <w:p w:rsidR="00C61CC7" w:rsidRPr="00C61CC7" w:rsidRDefault="00C61CC7" w:rsidP="00C61CC7">
      <w:pPr>
        <w:pStyle w:val="NoSpacing"/>
        <w:rPr>
          <w:rFonts w:eastAsia="Times New Roman" w:cs="Times New Roman"/>
          <w:lang w:eastAsia="en-AU"/>
        </w:rPr>
      </w:pPr>
      <w:r w:rsidRPr="00C61CC7">
        <w:rPr>
          <w:lang w:val="en-US" w:eastAsia="en-AU"/>
        </w:rPr>
        <w:t>Located</w:t>
      </w:r>
      <w:r w:rsidR="00C45171">
        <w:rPr>
          <w:lang w:val="en-US" w:eastAsia="en-AU"/>
        </w:rPr>
        <w:t xml:space="preserve"> </w:t>
      </w:r>
      <w:proofErr w:type="gramStart"/>
      <w:r w:rsidR="00C45171">
        <w:rPr>
          <w:lang w:val="en-US" w:eastAsia="en-AU"/>
        </w:rPr>
        <w:t xml:space="preserve">in </w:t>
      </w:r>
      <w:r w:rsidRPr="00C61CC7">
        <w:rPr>
          <w:lang w:val="en-US" w:eastAsia="en-AU"/>
        </w:rPr>
        <w:t xml:space="preserve"> Hela</w:t>
      </w:r>
      <w:proofErr w:type="gramEnd"/>
      <w:r w:rsidRPr="00C61CC7">
        <w:rPr>
          <w:lang w:val="en-US" w:eastAsia="en-AU"/>
        </w:rPr>
        <w:t xml:space="preserve"> Province</w:t>
      </w:r>
      <w:r>
        <w:rPr>
          <w:lang w:val="en-US" w:eastAsia="en-AU"/>
        </w:rPr>
        <w:t xml:space="preserve">, </w:t>
      </w:r>
      <w:r w:rsidR="00C7524C">
        <w:t xml:space="preserve">approximately 10 kilometres north-west of </w:t>
      </w:r>
      <w:proofErr w:type="spellStart"/>
      <w:r w:rsidR="00C7524C">
        <w:t>Kutubu</w:t>
      </w:r>
      <w:proofErr w:type="spellEnd"/>
      <w:r w:rsidR="005A354F">
        <w:t xml:space="preserve">  in PDL 2</w:t>
      </w:r>
      <w:r w:rsidR="00C7524C">
        <w:t xml:space="preserve">. </w:t>
      </w:r>
      <w:r>
        <w:rPr>
          <w:lang w:val="en-US" w:eastAsia="en-AU"/>
        </w:rPr>
        <w:t xml:space="preserve">South-east </w:t>
      </w:r>
      <w:proofErr w:type="spellStart"/>
      <w:r w:rsidR="00F47977">
        <w:rPr>
          <w:lang w:val="en-US" w:eastAsia="en-AU"/>
        </w:rPr>
        <w:t>Manada</w:t>
      </w:r>
      <w:proofErr w:type="spellEnd"/>
      <w:r w:rsidR="00F47977">
        <w:rPr>
          <w:lang w:val="en-US" w:eastAsia="en-AU"/>
        </w:rPr>
        <w:t xml:space="preserve"> was</w:t>
      </w:r>
      <w:r>
        <w:rPr>
          <w:lang w:val="en-US" w:eastAsia="en-AU"/>
        </w:rPr>
        <w:t xml:space="preserve"> discovered in 1991</w:t>
      </w:r>
      <w:r w:rsidR="00C7524C">
        <w:rPr>
          <w:lang w:val="en-US" w:eastAsia="en-AU"/>
        </w:rPr>
        <w:t xml:space="preserve">. </w:t>
      </w:r>
      <w:r w:rsidRPr="00C61CC7">
        <w:rPr>
          <w:lang w:val="en-US" w:eastAsia="en-AU"/>
        </w:rPr>
        <w:t>Commercial production commence</w:t>
      </w:r>
      <w:r>
        <w:rPr>
          <w:lang w:val="en-US" w:eastAsia="en-AU"/>
        </w:rPr>
        <w:t>d</w:t>
      </w:r>
      <w:r w:rsidRPr="00C61CC7">
        <w:rPr>
          <w:lang w:val="en-US" w:eastAsia="en-AU"/>
        </w:rPr>
        <w:t xml:space="preserve"> in 2006</w:t>
      </w:r>
      <w:r>
        <w:rPr>
          <w:lang w:val="en-US" w:eastAsia="en-AU"/>
        </w:rPr>
        <w:t xml:space="preserve"> with an initial production </w:t>
      </w:r>
      <w:r w:rsidR="00F47977">
        <w:rPr>
          <w:lang w:val="en-US" w:eastAsia="en-AU"/>
        </w:rPr>
        <w:t xml:space="preserve">3000 </w:t>
      </w:r>
      <w:proofErr w:type="spellStart"/>
      <w:r w:rsidR="00F47977">
        <w:rPr>
          <w:lang w:val="en-US" w:eastAsia="en-AU"/>
        </w:rPr>
        <w:t>bbls</w:t>
      </w:r>
      <w:proofErr w:type="spellEnd"/>
      <w:r w:rsidR="00F47977">
        <w:rPr>
          <w:lang w:val="en-US" w:eastAsia="en-AU"/>
        </w:rPr>
        <w:t>/day on average.</w:t>
      </w:r>
    </w:p>
    <w:p w:rsidR="00C61CC7" w:rsidRDefault="00C61CC7" w:rsidP="00C61CC7">
      <w:pPr>
        <w:kinsoku w:val="0"/>
        <w:overflowPunct w:val="0"/>
        <w:spacing w:after="0" w:line="360" w:lineRule="auto"/>
        <w:contextualSpacing/>
        <w:textAlignment w:val="baseline"/>
        <w:rPr>
          <w:rFonts w:eastAsiaTheme="minorEastAsia" w:cs="Arial"/>
          <w:kern w:val="24"/>
          <w:lang w:val="en-US" w:eastAsia="en-AU"/>
        </w:rPr>
      </w:pPr>
    </w:p>
    <w:p w:rsidR="00C61CC7" w:rsidRPr="00C61CC7" w:rsidRDefault="00C61CC7" w:rsidP="00C61CC7">
      <w:pPr>
        <w:pStyle w:val="NoSpacing"/>
        <w:rPr>
          <w:rFonts w:eastAsia="Times New Roman" w:cs="Times New Roman"/>
          <w:lang w:eastAsia="en-AU"/>
        </w:rPr>
      </w:pPr>
      <w:r w:rsidRPr="00C61CC7">
        <w:rPr>
          <w:lang w:val="en-US" w:eastAsia="en-AU"/>
        </w:rPr>
        <w:t xml:space="preserve">Production </w:t>
      </w:r>
      <w:r>
        <w:rPr>
          <w:lang w:val="en-US" w:eastAsia="en-AU"/>
        </w:rPr>
        <w:t xml:space="preserve">has since </w:t>
      </w:r>
      <w:r w:rsidR="001C75E5">
        <w:rPr>
          <w:lang w:val="en-US" w:eastAsia="en-AU"/>
        </w:rPr>
        <w:t xml:space="preserve">declined </w:t>
      </w:r>
      <w:r w:rsidR="001C75E5" w:rsidRPr="00C61CC7">
        <w:rPr>
          <w:lang w:val="en-US" w:eastAsia="en-AU"/>
        </w:rPr>
        <w:t>and</w:t>
      </w:r>
      <w:r w:rsidRPr="00C61CC7">
        <w:rPr>
          <w:lang w:val="en-US" w:eastAsia="en-AU"/>
        </w:rPr>
        <w:t xml:space="preserve"> is now producing at an average of </w:t>
      </w:r>
    </w:p>
    <w:p w:rsidR="00C61CC7" w:rsidRDefault="009C790C" w:rsidP="00C61CC7">
      <w:pPr>
        <w:pStyle w:val="NoSpacing"/>
        <w:rPr>
          <w:lang w:val="en-US" w:eastAsia="en-AU"/>
        </w:rPr>
      </w:pPr>
      <w:proofErr w:type="gramStart"/>
      <w:r>
        <w:rPr>
          <w:lang w:val="en-US" w:eastAsia="en-AU"/>
        </w:rPr>
        <w:t>60-100</w:t>
      </w:r>
      <w:r w:rsidR="00C61CC7" w:rsidRPr="00C61CC7">
        <w:rPr>
          <w:lang w:val="en-US" w:eastAsia="en-AU"/>
        </w:rPr>
        <w:t xml:space="preserve"> </w:t>
      </w:r>
      <w:proofErr w:type="spellStart"/>
      <w:r w:rsidR="00C61CC7" w:rsidRPr="00C61CC7">
        <w:rPr>
          <w:lang w:val="en-US" w:eastAsia="en-AU"/>
        </w:rPr>
        <w:t>bbls</w:t>
      </w:r>
      <w:proofErr w:type="spellEnd"/>
      <w:r w:rsidR="00C61CC7" w:rsidRPr="00C61CC7">
        <w:rPr>
          <w:lang w:val="en-US" w:eastAsia="en-AU"/>
        </w:rPr>
        <w:t xml:space="preserve"> </w:t>
      </w:r>
      <w:r w:rsidR="00C61CC7">
        <w:rPr>
          <w:lang w:val="en-US" w:eastAsia="en-AU"/>
        </w:rPr>
        <w:t>/</w:t>
      </w:r>
      <w:r w:rsidR="00C61CC7" w:rsidRPr="00C61CC7">
        <w:rPr>
          <w:lang w:val="en-US" w:eastAsia="en-AU"/>
        </w:rPr>
        <w:t xml:space="preserve"> day</w:t>
      </w:r>
      <w:r w:rsidR="001C75E5">
        <w:rPr>
          <w:lang w:val="en-US" w:eastAsia="en-AU"/>
        </w:rPr>
        <w:t>.</w:t>
      </w:r>
      <w:proofErr w:type="gramEnd"/>
    </w:p>
    <w:p w:rsidR="00C61CC7" w:rsidRDefault="00C61CC7" w:rsidP="00C61CC7">
      <w:pPr>
        <w:pStyle w:val="NoSpacing"/>
        <w:rPr>
          <w:rFonts w:eastAsia="Times New Roman" w:cs="Times New Roman"/>
          <w:lang w:eastAsia="en-AU"/>
        </w:rPr>
      </w:pPr>
    </w:p>
    <w:p w:rsidR="001C75E5" w:rsidRDefault="00136CCA" w:rsidP="00C61CC7">
      <w:pPr>
        <w:pStyle w:val="NoSpacing"/>
        <w:rPr>
          <w:lang w:val="en-US" w:eastAsia="en-AU"/>
        </w:rPr>
      </w:pPr>
      <w:r>
        <w:t>The Project Operator is Oil Search Limited (72.26%) in Joint Venture partnership with Me</w:t>
      </w:r>
      <w:r w:rsidR="00C7524C">
        <w:t>rlin Petroleum Company (19.84%</w:t>
      </w:r>
      <w:proofErr w:type="gramStart"/>
      <w:r w:rsidR="00C7524C">
        <w:t>)and</w:t>
      </w:r>
      <w:proofErr w:type="gramEnd"/>
      <w:r w:rsidR="00C7524C">
        <w:t xml:space="preserve"> </w:t>
      </w:r>
      <w:r>
        <w:t xml:space="preserve"> Petroleum Resources </w:t>
      </w:r>
      <w:proofErr w:type="spellStart"/>
      <w:r>
        <w:t>Kutubu</w:t>
      </w:r>
      <w:proofErr w:type="spellEnd"/>
      <w:r>
        <w:t xml:space="preserve"> Ltd (7.90%).</w:t>
      </w:r>
    </w:p>
    <w:p w:rsidR="00FE095F" w:rsidRDefault="00FE095F" w:rsidP="00C61CC7">
      <w:pPr>
        <w:pStyle w:val="NoSpacing"/>
        <w:rPr>
          <w:b/>
          <w:lang w:val="en-US" w:eastAsia="en-AU"/>
        </w:rPr>
      </w:pPr>
    </w:p>
    <w:p w:rsidR="001C75E5" w:rsidRDefault="001C75E5" w:rsidP="00C61CC7">
      <w:pPr>
        <w:pStyle w:val="NoSpacing"/>
        <w:rPr>
          <w:b/>
          <w:lang w:val="en-US" w:eastAsia="en-AU"/>
        </w:rPr>
      </w:pPr>
      <w:r w:rsidRPr="00FE095F">
        <w:rPr>
          <w:b/>
          <w:lang w:val="en-US" w:eastAsia="en-AU"/>
        </w:rPr>
        <w:t>Hides Gas to Electricity</w:t>
      </w:r>
      <w:r w:rsidR="00FE095F">
        <w:rPr>
          <w:b/>
          <w:lang w:val="en-US" w:eastAsia="en-AU"/>
        </w:rPr>
        <w:t xml:space="preserve"> Project</w:t>
      </w:r>
      <w:r w:rsidR="00F47977">
        <w:rPr>
          <w:b/>
          <w:lang w:val="en-US" w:eastAsia="en-AU"/>
        </w:rPr>
        <w:t xml:space="preserve"> (GTE)</w:t>
      </w:r>
    </w:p>
    <w:p w:rsidR="00FE095F" w:rsidRDefault="00FE095F" w:rsidP="00C61CC7">
      <w:pPr>
        <w:pStyle w:val="NoSpacing"/>
        <w:rPr>
          <w:b/>
          <w:lang w:val="en-US" w:eastAsia="en-AU"/>
        </w:rPr>
      </w:pPr>
    </w:p>
    <w:p w:rsidR="00FE095F" w:rsidRDefault="00FE095F" w:rsidP="00FE095F">
      <w:pPr>
        <w:pStyle w:val="NoSpacing"/>
        <w:rPr>
          <w:lang w:val="en-US" w:eastAsia="en-AU"/>
        </w:rPr>
      </w:pPr>
      <w:r w:rsidRPr="00FE095F">
        <w:rPr>
          <w:lang w:val="en-US" w:eastAsia="en-AU"/>
        </w:rPr>
        <w:t>Located in the Hela Province</w:t>
      </w:r>
      <w:r w:rsidR="00B34030">
        <w:rPr>
          <w:lang w:val="en-US" w:eastAsia="en-AU"/>
        </w:rPr>
        <w:t xml:space="preserve"> </w:t>
      </w:r>
      <w:proofErr w:type="gramStart"/>
      <w:r w:rsidR="00B34030">
        <w:rPr>
          <w:lang w:val="en-US" w:eastAsia="en-AU"/>
        </w:rPr>
        <w:t xml:space="preserve">and </w:t>
      </w:r>
      <w:r>
        <w:rPr>
          <w:lang w:val="en-US" w:eastAsia="en-AU"/>
        </w:rPr>
        <w:t xml:space="preserve"> utilizing</w:t>
      </w:r>
      <w:proofErr w:type="gramEnd"/>
      <w:r>
        <w:rPr>
          <w:lang w:val="en-US" w:eastAsia="en-AU"/>
        </w:rPr>
        <w:t xml:space="preserve"> Gas from </w:t>
      </w:r>
      <w:r w:rsidR="00F47977">
        <w:rPr>
          <w:lang w:val="en-US" w:eastAsia="en-AU"/>
        </w:rPr>
        <w:t xml:space="preserve">the </w:t>
      </w:r>
      <w:r>
        <w:rPr>
          <w:lang w:val="en-US" w:eastAsia="en-AU"/>
        </w:rPr>
        <w:t>Hides</w:t>
      </w:r>
      <w:r w:rsidR="00B34030">
        <w:rPr>
          <w:lang w:val="en-US" w:eastAsia="en-AU"/>
        </w:rPr>
        <w:t xml:space="preserve"> gas fields </w:t>
      </w:r>
      <w:r w:rsidR="00F47977">
        <w:rPr>
          <w:lang w:val="en-US" w:eastAsia="en-AU"/>
        </w:rPr>
        <w:t>.</w:t>
      </w:r>
    </w:p>
    <w:p w:rsidR="00D6574B" w:rsidRDefault="00D6574B" w:rsidP="00FE095F">
      <w:pPr>
        <w:pStyle w:val="NoSpacing"/>
        <w:rPr>
          <w:lang w:val="en-US" w:eastAsia="en-AU"/>
        </w:rPr>
      </w:pPr>
    </w:p>
    <w:p w:rsidR="00D6574B" w:rsidRDefault="00D6574B" w:rsidP="00FE095F">
      <w:pPr>
        <w:pStyle w:val="NoSpacing"/>
        <w:rPr>
          <w:lang w:val="en-US" w:eastAsia="en-AU"/>
        </w:rPr>
      </w:pPr>
      <w:r>
        <w:t xml:space="preserve">The Hides GTE project consists of a pipeline connecting the Hides 1 and Hides 2 wells to a small gas conditioning plant at the Hides Production </w:t>
      </w:r>
      <w:r w:rsidR="00F47977">
        <w:t>Facility.</w:t>
      </w:r>
    </w:p>
    <w:p w:rsidR="00B34030" w:rsidRPr="00FE095F" w:rsidRDefault="00B34030" w:rsidP="00FE095F">
      <w:pPr>
        <w:pStyle w:val="NoSpacing"/>
        <w:rPr>
          <w:rFonts w:eastAsia="Times New Roman" w:cs="Times New Roman"/>
          <w:szCs w:val="24"/>
          <w:lang w:eastAsia="en-AU"/>
        </w:rPr>
      </w:pPr>
    </w:p>
    <w:p w:rsidR="00FE095F" w:rsidRPr="00FE095F" w:rsidRDefault="00D6574B" w:rsidP="00FE095F">
      <w:pPr>
        <w:pStyle w:val="NoSpacing"/>
        <w:rPr>
          <w:rFonts w:eastAsia="Times New Roman" w:cs="Times New Roman"/>
          <w:szCs w:val="24"/>
          <w:lang w:eastAsia="en-AU"/>
        </w:rPr>
      </w:pPr>
      <w:r>
        <w:rPr>
          <w:lang w:val="en-US" w:eastAsia="en-AU"/>
        </w:rPr>
        <w:t>An average</w:t>
      </w:r>
      <w:r w:rsidR="00FE095F" w:rsidRPr="00FE095F">
        <w:rPr>
          <w:lang w:val="en-US" w:eastAsia="en-AU"/>
        </w:rPr>
        <w:t xml:space="preserve"> of 13</w:t>
      </w:r>
      <w:r w:rsidR="00F47977">
        <w:rPr>
          <w:lang w:val="en-US" w:eastAsia="en-AU"/>
        </w:rPr>
        <w:t>-15</w:t>
      </w:r>
      <w:r w:rsidR="00FE095F" w:rsidRPr="00FE095F">
        <w:rPr>
          <w:lang w:val="en-US" w:eastAsia="en-AU"/>
        </w:rPr>
        <w:t xml:space="preserve"> </w:t>
      </w:r>
      <w:proofErr w:type="spellStart"/>
      <w:r w:rsidR="00FE095F" w:rsidRPr="00FE095F">
        <w:rPr>
          <w:lang w:val="en-US" w:eastAsia="en-AU"/>
        </w:rPr>
        <w:t>mscf</w:t>
      </w:r>
      <w:proofErr w:type="spellEnd"/>
      <w:r w:rsidR="00FE095F" w:rsidRPr="00FE095F">
        <w:rPr>
          <w:lang w:val="en-US" w:eastAsia="en-AU"/>
        </w:rPr>
        <w:t xml:space="preserve">/d is supplied to </w:t>
      </w:r>
      <w:proofErr w:type="spellStart"/>
      <w:r w:rsidR="00FE095F" w:rsidRPr="00FE095F">
        <w:rPr>
          <w:lang w:val="en-US" w:eastAsia="en-AU"/>
        </w:rPr>
        <w:t>Pogera</w:t>
      </w:r>
      <w:proofErr w:type="spellEnd"/>
      <w:r w:rsidR="00FE095F" w:rsidRPr="00FE095F">
        <w:rPr>
          <w:lang w:val="en-US" w:eastAsia="en-AU"/>
        </w:rPr>
        <w:t xml:space="preserve"> for electricity</w:t>
      </w:r>
      <w:r w:rsidR="00F47977">
        <w:rPr>
          <w:lang w:val="en-US" w:eastAsia="en-AU"/>
        </w:rPr>
        <w:t>.</w:t>
      </w:r>
    </w:p>
    <w:p w:rsidR="00FE095F" w:rsidRPr="00FE095F" w:rsidRDefault="00FE095F" w:rsidP="00FE095F">
      <w:pPr>
        <w:pStyle w:val="NoSpacing"/>
        <w:rPr>
          <w:rFonts w:eastAsia="Times New Roman" w:cs="Times New Roman"/>
          <w:szCs w:val="24"/>
          <w:lang w:eastAsia="en-AU"/>
        </w:rPr>
      </w:pPr>
    </w:p>
    <w:p w:rsidR="001C75E5" w:rsidRDefault="00D6574B" w:rsidP="00C61CC7">
      <w:pPr>
        <w:pStyle w:val="NoSpacing"/>
        <w:rPr>
          <w:lang w:eastAsia="en-AU"/>
        </w:rPr>
      </w:pPr>
      <w:r w:rsidRPr="00D6574B">
        <w:rPr>
          <w:lang w:eastAsia="en-AU"/>
        </w:rPr>
        <w:t>The gas is sold under a long-term gas supply contract</w:t>
      </w:r>
      <w:r>
        <w:rPr>
          <w:lang w:eastAsia="en-AU"/>
        </w:rPr>
        <w:t>. As of 2011 a new agreement was executed to continue supplying for the next 15 years.</w:t>
      </w:r>
    </w:p>
    <w:p w:rsidR="00D6574B" w:rsidRDefault="00D6574B" w:rsidP="00C61CC7">
      <w:pPr>
        <w:pStyle w:val="NoSpacing"/>
        <w:rPr>
          <w:lang w:eastAsia="en-AU"/>
        </w:rPr>
      </w:pPr>
    </w:p>
    <w:p w:rsidR="00D6574B" w:rsidRDefault="00D6574B" w:rsidP="00C61CC7">
      <w:pPr>
        <w:pStyle w:val="NoSpacing"/>
        <w:rPr>
          <w:lang w:val="en-US" w:eastAsia="en-AU"/>
        </w:rPr>
      </w:pPr>
      <w:r>
        <w:rPr>
          <w:lang w:eastAsia="en-AU"/>
        </w:rPr>
        <w:t>Oil Search Limited is the Operator and owner of the Hides Gas to Electricity Project.</w:t>
      </w:r>
    </w:p>
    <w:p w:rsidR="001C75E5" w:rsidRPr="00C61CC7" w:rsidRDefault="001C75E5" w:rsidP="00C61CC7">
      <w:pPr>
        <w:pStyle w:val="NoSpacing"/>
        <w:rPr>
          <w:rFonts w:eastAsia="Times New Roman" w:cs="Times New Roman"/>
          <w:lang w:eastAsia="en-AU"/>
        </w:rPr>
      </w:pPr>
    </w:p>
    <w:sectPr w:rsidR="001C75E5" w:rsidRPr="00C61CC7" w:rsidSect="00C17559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7984" w:rsidRDefault="00857984" w:rsidP="00953B9D">
      <w:pPr>
        <w:spacing w:after="0" w:line="240" w:lineRule="auto"/>
      </w:pPr>
      <w:r>
        <w:separator/>
      </w:r>
    </w:p>
  </w:endnote>
  <w:endnote w:type="continuationSeparator" w:id="0">
    <w:p w:rsidR="00857984" w:rsidRDefault="00857984" w:rsidP="00953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7984" w:rsidRDefault="00857984" w:rsidP="00953B9D">
      <w:pPr>
        <w:spacing w:after="0" w:line="240" w:lineRule="auto"/>
      </w:pPr>
      <w:r>
        <w:separator/>
      </w:r>
    </w:p>
  </w:footnote>
  <w:footnote w:type="continuationSeparator" w:id="0">
    <w:p w:rsidR="00857984" w:rsidRDefault="00857984" w:rsidP="00953B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DC2B92"/>
    <w:multiLevelType w:val="hybridMultilevel"/>
    <w:tmpl w:val="92EAB8A4"/>
    <w:lvl w:ilvl="0" w:tplc="EC0C05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D408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D854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6AE9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6A93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9E73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146E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00F3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AEB6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2A019D8"/>
    <w:multiLevelType w:val="hybridMultilevel"/>
    <w:tmpl w:val="539ACE24"/>
    <w:lvl w:ilvl="0" w:tplc="CABAD8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20E9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F893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F24D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623F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EEE4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1274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7E72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5623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36DD0C36"/>
    <w:multiLevelType w:val="hybridMultilevel"/>
    <w:tmpl w:val="32CE900A"/>
    <w:lvl w:ilvl="0" w:tplc="6F76A5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CE282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26D4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E78CD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02B7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CFEA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61228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D5696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66AC3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38722FFF"/>
    <w:multiLevelType w:val="hybridMultilevel"/>
    <w:tmpl w:val="22301180"/>
    <w:lvl w:ilvl="0" w:tplc="D0D61B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43646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446D8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B1216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7AD2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D1831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F44D9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91402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9618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3B8F2E7A"/>
    <w:multiLevelType w:val="hybridMultilevel"/>
    <w:tmpl w:val="735E80D2"/>
    <w:lvl w:ilvl="0" w:tplc="952AE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A45D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B00A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941A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7018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D803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6EE9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9250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8A5A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D8F6A9D"/>
    <w:multiLevelType w:val="hybridMultilevel"/>
    <w:tmpl w:val="8F88BCF0"/>
    <w:lvl w:ilvl="0" w:tplc="E1C848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FE85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CC6A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DA0B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00DB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E491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D0C4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0829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10BC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3E9F27E6"/>
    <w:multiLevelType w:val="hybridMultilevel"/>
    <w:tmpl w:val="ADB6D490"/>
    <w:lvl w:ilvl="0" w:tplc="3154F2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5405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6216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46A2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AE69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2630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9E4E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4CDE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940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409C5AF2"/>
    <w:multiLevelType w:val="hybridMultilevel"/>
    <w:tmpl w:val="676E59F6"/>
    <w:lvl w:ilvl="0" w:tplc="91C822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5B812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80BB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002C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C48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1145A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09EBC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5685F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D0EC6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40F70B9A"/>
    <w:multiLevelType w:val="hybridMultilevel"/>
    <w:tmpl w:val="AE240678"/>
    <w:lvl w:ilvl="0" w:tplc="6EE83D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A690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30E6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B649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7CA8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7A37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2605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E888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12DD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42D8255E"/>
    <w:multiLevelType w:val="hybridMultilevel"/>
    <w:tmpl w:val="65E44656"/>
    <w:lvl w:ilvl="0" w:tplc="D18682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F6E45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660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89A67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9B24B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E1A3D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12C4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D4C3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5660E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43880641"/>
    <w:multiLevelType w:val="hybridMultilevel"/>
    <w:tmpl w:val="57A6F272"/>
    <w:lvl w:ilvl="0" w:tplc="8C4CD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24E2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C24E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9A4A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2EC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9C1A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782A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4E29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501F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46014FDC"/>
    <w:multiLevelType w:val="hybridMultilevel"/>
    <w:tmpl w:val="BD9ECFE0"/>
    <w:lvl w:ilvl="0" w:tplc="6194CB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87426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3A85F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57005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86B6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4860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88BD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79EF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F4CF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541C6DF9"/>
    <w:multiLevelType w:val="hybridMultilevel"/>
    <w:tmpl w:val="63004ADE"/>
    <w:lvl w:ilvl="0" w:tplc="B73AC4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2081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9E45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783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9A55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4485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D84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C46C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723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5E7739CC"/>
    <w:multiLevelType w:val="hybridMultilevel"/>
    <w:tmpl w:val="08142DCC"/>
    <w:lvl w:ilvl="0" w:tplc="55D2F2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C3653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1423D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4AFF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274CE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FC2B2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4CE8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B827A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3E0BF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61350A5A"/>
    <w:multiLevelType w:val="hybridMultilevel"/>
    <w:tmpl w:val="984E7F26"/>
    <w:lvl w:ilvl="0" w:tplc="51AA3D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AEEE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2A62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3EA6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54B5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B46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12B7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D027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7A4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758B1772"/>
    <w:multiLevelType w:val="hybridMultilevel"/>
    <w:tmpl w:val="3D3EF964"/>
    <w:lvl w:ilvl="0" w:tplc="308CEC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F0BE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3270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424F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900B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FC47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D223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8ED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54EF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1"/>
  </w:num>
  <w:num w:numId="3">
    <w:abstractNumId w:val="1"/>
  </w:num>
  <w:num w:numId="4">
    <w:abstractNumId w:val="3"/>
  </w:num>
  <w:num w:numId="5">
    <w:abstractNumId w:val="7"/>
  </w:num>
  <w:num w:numId="6">
    <w:abstractNumId w:val="13"/>
  </w:num>
  <w:num w:numId="7">
    <w:abstractNumId w:val="9"/>
  </w:num>
  <w:num w:numId="8">
    <w:abstractNumId w:val="0"/>
  </w:num>
  <w:num w:numId="9">
    <w:abstractNumId w:val="5"/>
  </w:num>
  <w:num w:numId="10">
    <w:abstractNumId w:val="15"/>
  </w:num>
  <w:num w:numId="11">
    <w:abstractNumId w:val="10"/>
  </w:num>
  <w:num w:numId="12">
    <w:abstractNumId w:val="12"/>
  </w:num>
  <w:num w:numId="13">
    <w:abstractNumId w:val="6"/>
  </w:num>
  <w:num w:numId="14">
    <w:abstractNumId w:val="8"/>
  </w:num>
  <w:num w:numId="15">
    <w:abstractNumId w:val="14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0E5"/>
    <w:rsid w:val="0000056D"/>
    <w:rsid w:val="00060361"/>
    <w:rsid w:val="00080737"/>
    <w:rsid w:val="000C5F83"/>
    <w:rsid w:val="000E7427"/>
    <w:rsid w:val="0010338E"/>
    <w:rsid w:val="00104457"/>
    <w:rsid w:val="00107BAC"/>
    <w:rsid w:val="00126E31"/>
    <w:rsid w:val="00136CCA"/>
    <w:rsid w:val="00140B41"/>
    <w:rsid w:val="00163E1F"/>
    <w:rsid w:val="0017537C"/>
    <w:rsid w:val="001975A6"/>
    <w:rsid w:val="001A6100"/>
    <w:rsid w:val="001C75E5"/>
    <w:rsid w:val="001D145B"/>
    <w:rsid w:val="002066D3"/>
    <w:rsid w:val="00210286"/>
    <w:rsid w:val="00235B11"/>
    <w:rsid w:val="002D722A"/>
    <w:rsid w:val="002F0718"/>
    <w:rsid w:val="003408B5"/>
    <w:rsid w:val="00341568"/>
    <w:rsid w:val="003A5DB3"/>
    <w:rsid w:val="00477324"/>
    <w:rsid w:val="0056260A"/>
    <w:rsid w:val="00594F50"/>
    <w:rsid w:val="00597A46"/>
    <w:rsid w:val="005A354F"/>
    <w:rsid w:val="005B1BEC"/>
    <w:rsid w:val="005F266A"/>
    <w:rsid w:val="006850F9"/>
    <w:rsid w:val="00693FFC"/>
    <w:rsid w:val="00694AF7"/>
    <w:rsid w:val="00697634"/>
    <w:rsid w:val="006B36D0"/>
    <w:rsid w:val="006C1B85"/>
    <w:rsid w:val="006D22BF"/>
    <w:rsid w:val="006D4747"/>
    <w:rsid w:val="006E1872"/>
    <w:rsid w:val="006E20A9"/>
    <w:rsid w:val="006F12F7"/>
    <w:rsid w:val="007131D8"/>
    <w:rsid w:val="00713AF5"/>
    <w:rsid w:val="007C0519"/>
    <w:rsid w:val="00820F76"/>
    <w:rsid w:val="00857984"/>
    <w:rsid w:val="008C1342"/>
    <w:rsid w:val="008E58E0"/>
    <w:rsid w:val="00930E91"/>
    <w:rsid w:val="00933305"/>
    <w:rsid w:val="009360F3"/>
    <w:rsid w:val="00953B9D"/>
    <w:rsid w:val="00967A42"/>
    <w:rsid w:val="00970A11"/>
    <w:rsid w:val="009A460C"/>
    <w:rsid w:val="009B565B"/>
    <w:rsid w:val="009C790C"/>
    <w:rsid w:val="009E7D16"/>
    <w:rsid w:val="00A200D4"/>
    <w:rsid w:val="00A3665B"/>
    <w:rsid w:val="00A40612"/>
    <w:rsid w:val="00A41AC7"/>
    <w:rsid w:val="00A41CD6"/>
    <w:rsid w:val="00A7789C"/>
    <w:rsid w:val="00A8701C"/>
    <w:rsid w:val="00AD68E9"/>
    <w:rsid w:val="00B20A0C"/>
    <w:rsid w:val="00B34030"/>
    <w:rsid w:val="00B370D5"/>
    <w:rsid w:val="00B70D6D"/>
    <w:rsid w:val="00B737A9"/>
    <w:rsid w:val="00B800E5"/>
    <w:rsid w:val="00B8258C"/>
    <w:rsid w:val="00B95461"/>
    <w:rsid w:val="00BD3583"/>
    <w:rsid w:val="00C17559"/>
    <w:rsid w:val="00C45171"/>
    <w:rsid w:val="00C61CC7"/>
    <w:rsid w:val="00C7091B"/>
    <w:rsid w:val="00C7524C"/>
    <w:rsid w:val="00CC46B9"/>
    <w:rsid w:val="00D276E8"/>
    <w:rsid w:val="00D5214A"/>
    <w:rsid w:val="00D60D65"/>
    <w:rsid w:val="00D6574B"/>
    <w:rsid w:val="00DE5668"/>
    <w:rsid w:val="00E015FA"/>
    <w:rsid w:val="00E318F6"/>
    <w:rsid w:val="00E9174F"/>
    <w:rsid w:val="00EA13B3"/>
    <w:rsid w:val="00EB2562"/>
    <w:rsid w:val="00F05929"/>
    <w:rsid w:val="00F20609"/>
    <w:rsid w:val="00F47977"/>
    <w:rsid w:val="00F624E2"/>
    <w:rsid w:val="00F766EB"/>
    <w:rsid w:val="00FE095F"/>
    <w:rsid w:val="00FF0C65"/>
    <w:rsid w:val="00FF3269"/>
    <w:rsid w:val="00FF46B4"/>
    <w:rsid w:val="00FF6687"/>
    <w:rsid w:val="00FF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B800E5"/>
    <w:rPr>
      <w:i/>
      <w:iCs/>
    </w:rPr>
  </w:style>
  <w:style w:type="paragraph" w:styleId="NoSpacing">
    <w:name w:val="No Spacing"/>
    <w:uiPriority w:val="1"/>
    <w:qFormat/>
    <w:rsid w:val="006D22B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41CD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53B9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953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B9D"/>
  </w:style>
  <w:style w:type="paragraph" w:styleId="Footer">
    <w:name w:val="footer"/>
    <w:basedOn w:val="Normal"/>
    <w:link w:val="FooterChar"/>
    <w:uiPriority w:val="99"/>
    <w:unhideWhenUsed/>
    <w:rsid w:val="00953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B9D"/>
  </w:style>
  <w:style w:type="paragraph" w:styleId="BalloonText">
    <w:name w:val="Balloon Text"/>
    <w:basedOn w:val="Normal"/>
    <w:link w:val="BalloonTextChar"/>
    <w:uiPriority w:val="99"/>
    <w:semiHidden/>
    <w:unhideWhenUsed/>
    <w:rsid w:val="00953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B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5B1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B800E5"/>
    <w:rPr>
      <w:i/>
      <w:iCs/>
    </w:rPr>
  </w:style>
  <w:style w:type="paragraph" w:styleId="NoSpacing">
    <w:name w:val="No Spacing"/>
    <w:uiPriority w:val="1"/>
    <w:qFormat/>
    <w:rsid w:val="006D22B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41CD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53B9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953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B9D"/>
  </w:style>
  <w:style w:type="paragraph" w:styleId="Footer">
    <w:name w:val="footer"/>
    <w:basedOn w:val="Normal"/>
    <w:link w:val="FooterChar"/>
    <w:uiPriority w:val="99"/>
    <w:unhideWhenUsed/>
    <w:rsid w:val="00953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B9D"/>
  </w:style>
  <w:style w:type="paragraph" w:styleId="BalloonText">
    <w:name w:val="Balloon Text"/>
    <w:basedOn w:val="Normal"/>
    <w:link w:val="BalloonTextChar"/>
    <w:uiPriority w:val="99"/>
    <w:semiHidden/>
    <w:unhideWhenUsed/>
    <w:rsid w:val="00953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B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5B1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54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2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321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85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9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482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5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51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75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03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4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1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492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3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64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37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2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61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587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494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3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1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40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02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54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88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7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04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64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8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29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4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CPU002</dc:creator>
  <cp:lastModifiedBy>CPU002</cp:lastModifiedBy>
  <cp:revision>8</cp:revision>
  <cp:lastPrinted>2013-11-25T22:56:00Z</cp:lastPrinted>
  <dcterms:created xsi:type="dcterms:W3CDTF">2013-11-27T05:34:00Z</dcterms:created>
  <dcterms:modified xsi:type="dcterms:W3CDTF">2013-12-11T04:05:00Z</dcterms:modified>
</cp:coreProperties>
</file>