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552" w:rsidRDefault="00063552" w:rsidP="00B1287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56"/>
          <w:szCs w:val="156"/>
        </w:rPr>
      </w:pPr>
    </w:p>
    <w:p w:rsidR="00063552" w:rsidRDefault="00063552" w:rsidP="00B12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page</w:t>
      </w:r>
    </w:p>
    <w:p w:rsidR="00063552" w:rsidRDefault="00063552" w:rsidP="00B12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don’t like the old title, but I don’t like this one either.  Also, this should probably be labeled a </w:t>
      </w:r>
      <w:proofErr w:type="gramStart"/>
      <w:r>
        <w:rPr>
          <w:rFonts w:ascii="Times New Roman" w:hAnsi="Times New Roman" w:cs="Times New Roman"/>
          <w:sz w:val="24"/>
          <w:szCs w:val="24"/>
        </w:rPr>
        <w:t>research  note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depending upon how long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doublespaced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(without the appendix would be) . The appendix should almost certainly be submitted as a separate document since it would become an online appendix.  And word count should be without the appendix.</w:t>
      </w:r>
    </w:p>
    <w:p w:rsidR="00063552" w:rsidRDefault="00063552" w:rsidP="00B12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552" w:rsidRDefault="00063552" w:rsidP="00B12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suggest the new title be: </w:t>
      </w:r>
    </w:p>
    <w:p w:rsidR="00063552" w:rsidRDefault="00063552" w:rsidP="00B12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&lt;Examining </w:t>
      </w:r>
      <w:proofErr w:type="gramStart"/>
      <w:r w:rsidR="003F51BD">
        <w:rPr>
          <w:rFonts w:ascii="Times New Roman" w:hAnsi="Times New Roman" w:cs="Times New Roman"/>
          <w:sz w:val="24"/>
          <w:szCs w:val="24"/>
        </w:rPr>
        <w:t xml:space="preserve">Eight </w:t>
      </w:r>
      <w:r>
        <w:rPr>
          <w:rFonts w:ascii="Times New Roman" w:hAnsi="Times New Roman" w:cs="Times New Roman"/>
          <w:sz w:val="24"/>
          <w:szCs w:val="24"/>
        </w:rPr>
        <w:t xml:space="preserve"> Plausible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Alternatives to the Present Electoral College: None will Prevent Divergence Between Popular Vote and Electoral College Outcome.&gt;</w:t>
      </w:r>
    </w:p>
    <w:p w:rsidR="00063552" w:rsidRDefault="00063552" w:rsidP="00B12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552" w:rsidRDefault="00063552" w:rsidP="00063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ABSTRACT:    Change sentence to read:  </w:t>
      </w:r>
    </w:p>
    <w:p w:rsidR="00063552" w:rsidRDefault="00063552" w:rsidP="0006355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NimbusRomNo9L-Regu" w:hAnsi="NimbusRomNo9L-Regu" w:cs="NimbusRomNo9L-Regu"/>
          <w:sz w:val="20"/>
          <w:szCs w:val="20"/>
        </w:rPr>
        <w:t xml:space="preserve">This typology allows us to </w:t>
      </w:r>
      <w:r w:rsidR="003F51BD">
        <w:rPr>
          <w:rFonts w:ascii="NimbusRomNo9L-Regu" w:hAnsi="NimbusRomNo9L-Regu" w:cs="NimbusRomNo9L-Regu"/>
          <w:sz w:val="20"/>
          <w:szCs w:val="20"/>
        </w:rPr>
        <w:t xml:space="preserve">classify four major variants </w:t>
      </w:r>
      <w:proofErr w:type="spellStart"/>
      <w:proofErr w:type="gramStart"/>
      <w:r w:rsidR="003F51BD">
        <w:rPr>
          <w:rFonts w:ascii="NimbusRomNo9L-Regu" w:hAnsi="NimbusRomNo9L-Regu" w:cs="NimbusRomNo9L-Regu"/>
          <w:sz w:val="20"/>
          <w:szCs w:val="20"/>
        </w:rPr>
        <w:t>of</w:t>
      </w:r>
      <w:r>
        <w:rPr>
          <w:rFonts w:ascii="NimbusRomNo9L-Regu" w:hAnsi="NimbusRomNo9L-Regu" w:cs="NimbusRomNo9L-Regu"/>
          <w:sz w:val="20"/>
          <w:szCs w:val="20"/>
        </w:rPr>
        <w:t>“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>reform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” to the present Electoral College in a parsimonious fashion.</w:t>
      </w:r>
      <w:r>
        <w:rPr>
          <w:rFonts w:ascii="NimbusRomNo9L-Regu" w:hAnsi="NimbusRomNo9L-Regu" w:cs="NimbusRomNo9L-Regu"/>
          <w:sz w:val="20"/>
          <w:szCs w:val="20"/>
        </w:rPr>
        <w:t xml:space="preserve"> Within these major variants there are also further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subvariants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so that we consider eight possible alternative rules.&gt; </w:t>
      </w:r>
      <w:r w:rsidRPr="00063552">
        <w:rPr>
          <w:rFonts w:ascii="NimbusRomNo9L-Regu" w:hAnsi="NimbusRomNo9L-Regu" w:cs="NimbusRomNo9L-Regu"/>
          <w:b/>
          <w:sz w:val="20"/>
          <w:szCs w:val="20"/>
        </w:rPr>
        <w:t>JONATHAN, IS THIS RIGHT?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</w:p>
    <w:p w:rsidR="003F51BD" w:rsidRDefault="003F51BD" w:rsidP="0006355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3F51BD" w:rsidRPr="003F51BD" w:rsidRDefault="003F51BD" w:rsidP="003F51B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 xml:space="preserve">ABSTRACT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Change sentence to read:  </w:t>
      </w:r>
      <w:r>
        <w:rPr>
          <w:rFonts w:ascii="NimbusRomNo9L-Regu" w:hAnsi="NimbusRomNo9L-Regu" w:cs="NimbusRomNo9L-Regu"/>
          <w:sz w:val="20"/>
          <w:szCs w:val="20"/>
        </w:rPr>
        <w:t>&lt;</w:t>
      </w:r>
      <w:r w:rsidRPr="003F51BD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Ma</w:t>
      </w:r>
      <w:r>
        <w:rPr>
          <w:rFonts w:ascii="NimbusRomNo9L-Regu" w:hAnsi="NimbusRomNo9L-Regu" w:cs="NimbusRomNo9L-Regu"/>
          <w:sz w:val="20"/>
          <w:szCs w:val="20"/>
        </w:rPr>
        <w:t xml:space="preserve">ny of the proposals we consider </w:t>
      </w:r>
      <w:r>
        <w:rPr>
          <w:rFonts w:ascii="NimbusRomNo9L-Regu" w:hAnsi="NimbusRomNo9L-Regu" w:cs="NimbusRomNo9L-Regu"/>
          <w:sz w:val="20"/>
          <w:szCs w:val="20"/>
        </w:rPr>
        <w:t>have been proposed</w:t>
      </w:r>
      <w:r>
        <w:rPr>
          <w:rFonts w:ascii="NimbusRomNo9L-Regu" w:hAnsi="NimbusRomNo9L-Regu" w:cs="NimbusRomNo9L-Regu"/>
          <w:sz w:val="20"/>
          <w:szCs w:val="20"/>
        </w:rPr>
        <w:t xml:space="preserve"> by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well known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figures, with </w:t>
      </w:r>
      <w:r>
        <w:rPr>
          <w:rFonts w:ascii="NimbusRomNo9L-Regu" w:hAnsi="NimbusRomNo9L-Regu" w:cs="NimbusRomNo9L-Regu"/>
          <w:sz w:val="20"/>
          <w:szCs w:val="20"/>
        </w:rPr>
        <w:t xml:space="preserve">some </w:t>
      </w:r>
      <w:r>
        <w:rPr>
          <w:rFonts w:ascii="NimbusRomNo9L-Regu" w:hAnsi="NimbusRomNo9L-Regu" w:cs="NimbusRomNo9L-Regu"/>
          <w:sz w:val="20"/>
          <w:szCs w:val="20"/>
        </w:rPr>
        <w:t xml:space="preserve">actually </w:t>
      </w:r>
      <w:r>
        <w:rPr>
          <w:rFonts w:ascii="NimbusRomNo9L-Regu" w:hAnsi="NimbusRomNo9L-Regu" w:cs="NimbusRomNo9L-Regu"/>
          <w:sz w:val="20"/>
          <w:szCs w:val="20"/>
        </w:rPr>
        <w:t>debated in Congress</w:t>
      </w:r>
      <w:r>
        <w:rPr>
          <w:rFonts w:ascii="NimbusRomNo9L-Regu" w:hAnsi="NimbusRomNo9L-Regu" w:cs="NimbusRomNo9L-Regu"/>
          <w:sz w:val="20"/>
          <w:szCs w:val="20"/>
        </w:rPr>
        <w:t xml:space="preserve"> They</w:t>
      </w:r>
      <w:r>
        <w:rPr>
          <w:rFonts w:ascii="NimbusRomNo9L-Regu" w:hAnsi="NimbusRomNo9L-Regu" w:cs="NimbusRomNo9L-Regu"/>
          <w:sz w:val="20"/>
          <w:szCs w:val="20"/>
        </w:rPr>
        <w:t xml:space="preserve"> include the</w:t>
      </w:r>
      <w:r>
        <w:rPr>
          <w:rFonts w:ascii="NimbusRomNo9L-Regu" w:hAnsi="NimbusRomNo9L-Regu" w:cs="NimbusRomNo9L-Regu"/>
          <w:sz w:val="20"/>
          <w:szCs w:val="20"/>
        </w:rPr>
        <w:t xml:space="preserve"> proposals</w:t>
      </w:r>
      <w:r>
        <w:rPr>
          <w:rFonts w:ascii="NimbusRomNo9L-Regu" w:hAnsi="NimbusRomNo9L-Regu" w:cs="NimbusRomNo9L-Regu"/>
          <w:sz w:val="20"/>
          <w:szCs w:val="20"/>
        </w:rPr>
        <w:t xml:space="preserve"> we </w:t>
      </w:r>
      <w:r>
        <w:rPr>
          <w:rFonts w:ascii="NimbusRomNo9L-Regu" w:hAnsi="NimbusRomNo9L-Regu" w:cs="NimbusRomNo9L-Regu"/>
          <w:sz w:val="20"/>
          <w:szCs w:val="20"/>
        </w:rPr>
        <w:t xml:space="preserve">view as most likely to be taken </w:t>
      </w:r>
      <w:r>
        <w:rPr>
          <w:rFonts w:ascii="NimbusRomNo9L-Regu" w:hAnsi="NimbusRomNo9L-Regu" w:cs="NimbusRomNo9L-Regu"/>
          <w:sz w:val="20"/>
          <w:szCs w:val="20"/>
        </w:rPr>
        <w:t>seriously</w:t>
      </w:r>
      <w:r>
        <w:rPr>
          <w:rFonts w:ascii="NimbusRomNo9L-Regu" w:hAnsi="NimbusRomNo9L-Regu" w:cs="NimbusRomNo9L-Regu"/>
          <w:sz w:val="20"/>
          <w:szCs w:val="20"/>
        </w:rPr>
        <w:t>&gt;</w:t>
      </w:r>
      <w:r>
        <w:rPr>
          <w:rFonts w:ascii="NimbusRomNo9L-Regu" w:hAnsi="NimbusRomNo9L-Regu" w:cs="NimbusRomNo9L-Regu"/>
          <w:sz w:val="20"/>
          <w:szCs w:val="20"/>
        </w:rPr>
        <w:t>.</w:t>
      </w:r>
    </w:p>
    <w:p w:rsidR="003F51BD" w:rsidRDefault="00B1287F" w:rsidP="00B1287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156"/>
          <w:szCs w:val="156"/>
        </w:rPr>
        <w:t>A</w:t>
      </w:r>
      <w:r>
        <w:rPr>
          <w:rFonts w:ascii="NimbusRomNo9L-Regu" w:hAnsi="NimbusRomNo9L-Regu" w:cs="NimbusRomNo9L-Regu"/>
          <w:sz w:val="16"/>
          <w:szCs w:val="16"/>
        </w:rPr>
        <w:t>R</w:t>
      </w:r>
      <w:r>
        <w:rPr>
          <w:rFonts w:ascii="NimbusRomNo9L-Regu" w:hAnsi="NimbusRomNo9L-Regu" w:cs="NimbusRomNo9L-Regu"/>
          <w:sz w:val="20"/>
          <w:szCs w:val="20"/>
        </w:rPr>
        <w:t>eporter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once asked legendary singer/actor Maurice Chevalier: “Mr. Chevalier, ho</w:t>
      </w:r>
    </w:p>
    <w:p w:rsidR="003F51BD" w:rsidRDefault="003F51BD" w:rsidP="00B1287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B1287F" w:rsidRDefault="00B1287F" w:rsidP="00B1287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w does</w:t>
      </w:r>
    </w:p>
    <w:p w:rsidR="00B1287F" w:rsidRDefault="00B1287F" w:rsidP="00B1287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it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feel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to have reached the ripe old age of 70.” Without hesitation, Chevalier responded</w:t>
      </w:r>
    </w:p>
    <w:p w:rsidR="00C2786C" w:rsidRDefault="00B1287F" w:rsidP="00B1287F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to the reporter: “Old age isn’t so bad when you consider the alternative!”</w:t>
      </w:r>
    </w:p>
    <w:p w:rsidR="00B1287F" w:rsidRDefault="00B1287F" w:rsidP="00B1287F">
      <w:pPr>
        <w:rPr>
          <w:rFonts w:ascii="NimbusRomNo9L-Regu" w:hAnsi="NimbusRomNo9L-Regu" w:cs="NimbusRomNo9L-Regu"/>
          <w:sz w:val="20"/>
          <w:szCs w:val="20"/>
        </w:rPr>
      </w:pPr>
    </w:p>
    <w:p w:rsidR="00B1287F" w:rsidRDefault="00B1287F" w:rsidP="00B1287F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p. 1 Jonathan I had forgotten that there were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quotes  from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Trump opening up the paper,</w:t>
      </w:r>
      <w:r w:rsidR="00910874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so I would like to move the Chevalier quote later in the text.  I would now put it at the beginning of </w:t>
      </w:r>
      <w:r w:rsidR="00D51592">
        <w:rPr>
          <w:rFonts w:ascii="NimbusRomNo9L-Regu" w:hAnsi="NimbusRomNo9L-Regu" w:cs="NimbusRomNo9L-Regu"/>
          <w:sz w:val="20"/>
          <w:szCs w:val="20"/>
        </w:rPr>
        <w:t xml:space="preserve">the first  </w:t>
      </w:r>
      <w:r>
        <w:rPr>
          <w:rFonts w:ascii="NimbusRomNo9L-Regu" w:hAnsi="NimbusRomNo9L-Regu" w:cs="NimbusRomNo9L-Regu"/>
          <w:sz w:val="20"/>
          <w:szCs w:val="20"/>
        </w:rPr>
        <w:t xml:space="preserve"> paragraph in the discussion section. That paragraph would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 xml:space="preserve">now </w:t>
      </w:r>
      <w:r w:rsidR="00D51592">
        <w:rPr>
          <w:rFonts w:ascii="NimbusRomNo9L-Regu" w:hAnsi="NimbusRomNo9L-Regu" w:cs="NimbusRomNo9L-Regu"/>
          <w:sz w:val="20"/>
          <w:szCs w:val="20"/>
        </w:rPr>
        <w:t xml:space="preserve"> tart</w:t>
      </w:r>
      <w:proofErr w:type="gramEnd"/>
      <w:r w:rsidR="00D51592">
        <w:rPr>
          <w:rFonts w:ascii="NimbusRomNo9L-Regu" w:hAnsi="NimbusRomNo9L-Regu" w:cs="NimbusRomNo9L-Regu"/>
          <w:sz w:val="20"/>
          <w:szCs w:val="20"/>
        </w:rPr>
        <w:t xml:space="preserve"> with</w:t>
      </w:r>
    </w:p>
    <w:p w:rsidR="00D51592" w:rsidRDefault="00D51592" w:rsidP="00D5159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156"/>
          <w:szCs w:val="156"/>
        </w:rPr>
        <w:t>A</w:t>
      </w:r>
      <w:r>
        <w:rPr>
          <w:rFonts w:ascii="NimbusRomNo9L-Regu" w:hAnsi="NimbusRomNo9L-Regu" w:cs="NimbusRomNo9L-Regu"/>
          <w:sz w:val="16"/>
          <w:szCs w:val="16"/>
        </w:rPr>
        <w:t>R</w:t>
      </w:r>
      <w:r>
        <w:rPr>
          <w:rFonts w:ascii="NimbusRomNo9L-Regu" w:hAnsi="NimbusRomNo9L-Regu" w:cs="NimbusRomNo9L-Regu"/>
          <w:sz w:val="20"/>
          <w:szCs w:val="20"/>
        </w:rPr>
        <w:t>eporter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once asked legendary singer/act</w:t>
      </w:r>
      <w:r>
        <w:rPr>
          <w:rFonts w:ascii="NimbusRomNo9L-Regu" w:hAnsi="NimbusRomNo9L-Regu" w:cs="NimbusRomNo9L-Regu"/>
          <w:sz w:val="20"/>
          <w:szCs w:val="20"/>
        </w:rPr>
        <w:t>s</w:t>
      </w:r>
      <w:bookmarkStart w:id="0" w:name="_GoBack"/>
      <w:bookmarkEnd w:id="0"/>
      <w:r>
        <w:rPr>
          <w:rFonts w:ascii="NimbusRomNo9L-Regu" w:hAnsi="NimbusRomNo9L-Regu" w:cs="NimbusRomNo9L-Regu"/>
          <w:sz w:val="20"/>
          <w:szCs w:val="20"/>
        </w:rPr>
        <w:t>or Maurice Chevalier: “Mr. Chevalier, ho</w:t>
      </w:r>
    </w:p>
    <w:p w:rsidR="00D51592" w:rsidRDefault="00D51592" w:rsidP="00D5159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D51592" w:rsidRDefault="00D51592" w:rsidP="00D5159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lastRenderedPageBreak/>
        <w:t>w does</w:t>
      </w:r>
    </w:p>
    <w:p w:rsidR="00D51592" w:rsidRDefault="00D51592" w:rsidP="00D5159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it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feel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to have reached the ripe old age of 70.” Without hesitation, Chevalier responded</w:t>
      </w:r>
    </w:p>
    <w:p w:rsidR="00D51592" w:rsidRDefault="00D51592" w:rsidP="00D51592">
      <w:pPr>
        <w:tabs>
          <w:tab w:val="left" w:pos="6860"/>
        </w:tabs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to the reporter: “Old age isn’t so bad when you consider the alternative!”</w:t>
      </w:r>
      <w:r>
        <w:rPr>
          <w:rFonts w:ascii="NimbusRomNo9L-Regu" w:hAnsi="NimbusRomNo9L-Regu" w:cs="NimbusRomNo9L-Regu"/>
          <w:sz w:val="20"/>
          <w:szCs w:val="20"/>
        </w:rPr>
        <w:t xml:space="preserve">  </w:t>
      </w:r>
      <w:r>
        <w:rPr>
          <w:rFonts w:ascii="NimbusRomNo9L-Regu" w:hAnsi="NimbusRomNo9L-Regu" w:cs="NimbusRomNo9L-Regu"/>
          <w:sz w:val="20"/>
          <w:szCs w:val="20"/>
        </w:rPr>
        <w:tab/>
      </w:r>
      <w:proofErr w:type="gramStart"/>
      <w:r>
        <w:rPr>
          <w:rFonts w:ascii="NimbusRomNo9L-Regu" w:hAnsi="NimbusRomNo9L-Regu" w:cs="NimbusRomNo9L-Regu"/>
          <w:sz w:val="20"/>
          <w:szCs w:val="20"/>
        </w:rPr>
        <w:t>,The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point of the present essay has been to consider the plausible alternatives to the present Electoral College and, judging by reversal likelihood, there is little to recommend change. </w:t>
      </w:r>
    </w:p>
    <w:p w:rsidR="00D51592" w:rsidRDefault="00D51592" w:rsidP="00B1287F">
      <w:pPr>
        <w:rPr>
          <w:rFonts w:ascii="NimbusRomNo9L-Regu" w:hAnsi="NimbusRomNo9L-Regu" w:cs="NimbusRomNo9L-Regu"/>
          <w:sz w:val="20"/>
          <w:szCs w:val="20"/>
        </w:rPr>
      </w:pPr>
    </w:p>
    <w:p w:rsidR="00B1287F" w:rsidRDefault="00B1287F" w:rsidP="00B1287F">
      <w:pPr>
        <w:rPr>
          <w:rFonts w:ascii="NimbusRomNo9L-Regu" w:hAnsi="NimbusRomNo9L-Regu" w:cs="NimbusRomNo9L-Regu"/>
          <w:sz w:val="20"/>
          <w:szCs w:val="20"/>
        </w:rPr>
      </w:pPr>
    </w:p>
    <w:p w:rsidR="00B1287F" w:rsidRDefault="00B1287F" w:rsidP="00B1287F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p. 3 </w:t>
      </w:r>
    </w:p>
    <w:p w:rsidR="00B1287F" w:rsidRDefault="00B1287F" w:rsidP="00B1287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and it’s far from clear </w:t>
      </w:r>
      <w:r w:rsidRPr="00B1287F">
        <w:rPr>
          <w:rFonts w:ascii="NimbusRomNo9L-Regu" w:hAnsi="NimbusRomNo9L-Regu" w:cs="NimbusRomNo9L-Regu"/>
          <w:color w:val="FF0000"/>
          <w:sz w:val="20"/>
          <w:szCs w:val="20"/>
        </w:rPr>
        <w:t>to</w:t>
      </w:r>
      <w:r>
        <w:rPr>
          <w:rFonts w:ascii="NimbusRomNo9L-Regu" w:hAnsi="NimbusRomNo9L-Regu" w:cs="NimbusRomNo9L-Regu"/>
          <w:sz w:val="20"/>
          <w:szCs w:val="20"/>
        </w:rPr>
        <w:t xml:space="preserve"> what constituency a reformer would be trying to</w:t>
      </w:r>
    </w:p>
    <w:p w:rsidR="00B1287F" w:rsidRDefault="00B1287F" w:rsidP="00B1287F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persuade.</w:t>
      </w:r>
      <w:r w:rsidRPr="00B1287F">
        <w:t xml:space="preserve"> </w:t>
      </w:r>
      <w:r w:rsidRPr="00B1287F">
        <w:rPr>
          <w:rFonts w:ascii="NimbusRomNo9L-Regu" w:hAnsi="NimbusRomNo9L-Regu" w:cs="NimbusRomNo9L-Regu"/>
          <w:sz w:val="20"/>
          <w:szCs w:val="20"/>
        </w:rPr>
        <w:t xml:space="preserve">and it’s far from clear </w:t>
      </w:r>
      <w:r w:rsidRPr="00B1287F">
        <w:rPr>
          <w:rFonts w:ascii="NimbusRomNo9L-Regu" w:hAnsi="NimbusRomNo9L-Regu" w:cs="NimbusRomNo9L-Regu"/>
          <w:color w:val="FF0000"/>
          <w:sz w:val="20"/>
          <w:szCs w:val="20"/>
        </w:rPr>
        <w:t>to</w:t>
      </w:r>
      <w:r w:rsidRPr="00B1287F">
        <w:rPr>
          <w:rFonts w:ascii="NimbusRomNo9L-Regu" w:hAnsi="NimbusRomNo9L-Regu" w:cs="NimbusRomNo9L-Regu"/>
          <w:sz w:val="20"/>
          <w:szCs w:val="20"/>
        </w:rPr>
        <w:t xml:space="preserve"> what constituenc</w:t>
      </w:r>
      <w:r>
        <w:rPr>
          <w:rFonts w:ascii="NimbusRomNo9L-Regu" w:hAnsi="NimbusRomNo9L-Regu" w:cs="NimbusRomNo9L-Regu"/>
          <w:sz w:val="20"/>
          <w:szCs w:val="20"/>
        </w:rPr>
        <w:t>y a reformer would be trying to persuade.</w:t>
      </w:r>
    </w:p>
    <w:p w:rsidR="00B1287F" w:rsidRDefault="00B1287F" w:rsidP="00B1287F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Delete the redundant &lt;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to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&gt;</w:t>
      </w:r>
    </w:p>
    <w:p w:rsidR="003F51BD" w:rsidRDefault="003F51BD" w:rsidP="00B1287F">
      <w:pPr>
        <w:rPr>
          <w:rFonts w:ascii="NimbusRomNo9L-Regu" w:hAnsi="NimbusRomNo9L-Regu" w:cs="NimbusRomNo9L-Regu"/>
          <w:sz w:val="20"/>
          <w:szCs w:val="20"/>
        </w:rPr>
      </w:pPr>
    </w:p>
    <w:p w:rsidR="003F51BD" w:rsidRDefault="003F51BD" w:rsidP="00B1287F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p. 4 for consistency, in the sentence below change nine to eight.</w:t>
      </w:r>
    </w:p>
    <w:p w:rsidR="003F51BD" w:rsidRDefault="003F51BD" w:rsidP="003F51B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While we recognize that there are many dimensions along which the Electoral College and proposed</w:t>
      </w:r>
    </w:p>
    <w:p w:rsidR="003F51BD" w:rsidRDefault="003F51BD" w:rsidP="003F51BD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alternatives to it could be evaluated, both in normative and empirical terms, here we evaluate </w:t>
      </w:r>
      <w:r w:rsidRPr="00910874">
        <w:rPr>
          <w:rFonts w:ascii="NimbusRomNo9L-Regu" w:hAnsi="NimbusRomNo9L-Regu" w:cs="NimbusRomNo9L-Regu"/>
          <w:color w:val="FF0000"/>
          <w:sz w:val="20"/>
          <w:szCs w:val="20"/>
        </w:rPr>
        <w:t xml:space="preserve">nine </w:t>
      </w:r>
      <w:r>
        <w:rPr>
          <w:rFonts w:ascii="NimbusRomNo9L-Regu" w:hAnsi="NimbusRomNo9L-Regu" w:cs="NimbusRomNo9L-Regu"/>
          <w:sz w:val="20"/>
          <w:szCs w:val="20"/>
        </w:rPr>
        <w:t>key</w:t>
      </w:r>
    </w:p>
    <w:p w:rsidR="00B1287F" w:rsidRDefault="00B1287F" w:rsidP="00B1287F">
      <w:pPr>
        <w:rPr>
          <w:rFonts w:ascii="NimbusRomNo9L-Regu" w:hAnsi="NimbusRomNo9L-Regu" w:cs="NimbusRomNo9L-Regu"/>
          <w:sz w:val="20"/>
          <w:szCs w:val="20"/>
        </w:rPr>
      </w:pPr>
    </w:p>
    <w:p w:rsidR="00B1287F" w:rsidRDefault="00910874" w:rsidP="009108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p. 4   </w:t>
      </w:r>
    </w:p>
    <w:p w:rsidR="00910874" w:rsidRDefault="00910874" w:rsidP="009108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You wrote</w:t>
      </w:r>
    </w:p>
    <w:p w:rsidR="00910874" w:rsidRDefault="00910874" w:rsidP="009108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(see e.g., Longley &amp; Braun (1972); Hardaway (1994); Grofman &amp; Feld (2005);</w:t>
      </w:r>
    </w:p>
    <w:p w:rsidR="00910874" w:rsidRDefault="00910874" w:rsidP="009108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Polsby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et al. (2012);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Koza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et al. (2013); cf. </w:t>
      </w:r>
      <w:proofErr w:type="spellStart"/>
      <w:r w:rsidRPr="00910874">
        <w:rPr>
          <w:rFonts w:ascii="NimbusRomNo9L-Regu" w:hAnsi="NimbusRomNo9L-Regu" w:cs="NimbusRomNo9L-Regu"/>
          <w:color w:val="FF0000"/>
          <w:sz w:val="20"/>
          <w:szCs w:val="20"/>
        </w:rPr>
        <w:t>Barth´el´emy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, Martin &amp;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Piggins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(2014), </w:t>
      </w:r>
      <w:r w:rsidRPr="00910874">
        <w:rPr>
          <w:rFonts w:ascii="NimbusRomNo9L-Regu" w:hAnsi="NimbusRomNo9L-Regu" w:cs="NimbusRomNo9L-Regu"/>
          <w:color w:val="FF0000"/>
          <w:sz w:val="20"/>
          <w:szCs w:val="20"/>
        </w:rPr>
        <w:t>whom</w:t>
      </w:r>
      <w:r>
        <w:rPr>
          <w:rFonts w:ascii="NimbusRomNo9L-Regu" w:hAnsi="NimbusRomNo9L-Regu" w:cs="NimbusRomNo9L-Regu"/>
          <w:sz w:val="20"/>
          <w:szCs w:val="20"/>
        </w:rPr>
        <w:t xml:space="preserve"> we consider </w:t>
      </w:r>
      <w:r w:rsidRPr="00910874">
        <w:rPr>
          <w:rFonts w:ascii="NimbusRomNo9L-Regu" w:hAnsi="NimbusRomNo9L-Regu" w:cs="NimbusRomNo9L-Regu"/>
          <w:b/>
          <w:sz w:val="20"/>
          <w:szCs w:val="20"/>
        </w:rPr>
        <w:t>among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the</w:t>
      </w:r>
    </w:p>
    <w:p w:rsidR="00910874" w:rsidRDefault="00910874" w:rsidP="009108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most thoughtful and detailed empirical </w:t>
      </w:r>
      <w:r w:rsidRPr="00910874">
        <w:rPr>
          <w:rFonts w:ascii="NimbusRomNo9L-Regu" w:hAnsi="NimbusRomNo9L-Regu" w:cs="NimbusRomNo9L-Regu"/>
          <w:color w:val="FF0000"/>
          <w:sz w:val="20"/>
          <w:szCs w:val="20"/>
        </w:rPr>
        <w:t>analysis</w:t>
      </w:r>
      <w:r>
        <w:rPr>
          <w:rFonts w:ascii="NimbusRomNo9L-Regu" w:hAnsi="NimbusRomNo9L-Regu" w:cs="NimbusRomNo9L-Regu"/>
          <w:sz w:val="20"/>
          <w:szCs w:val="20"/>
        </w:rPr>
        <w:t xml:space="preserve"> most closely resembling this paper’s analysis).</w:t>
      </w:r>
    </w:p>
    <w:p w:rsidR="00910874" w:rsidRDefault="00910874" w:rsidP="00B1287F">
      <w:pPr>
        <w:rPr>
          <w:rFonts w:ascii="NimbusRomNo9L-Regu" w:hAnsi="NimbusRomNo9L-Regu" w:cs="NimbusRomNo9L-Regu"/>
          <w:sz w:val="20"/>
          <w:szCs w:val="20"/>
        </w:rPr>
      </w:pPr>
    </w:p>
    <w:p w:rsidR="00B1287F" w:rsidRDefault="00910874" w:rsidP="00B1287F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 check spelling of &lt;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Bathelemy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&gt;</w:t>
      </w:r>
    </w:p>
    <w:p w:rsidR="00910874" w:rsidRDefault="00910874" w:rsidP="00B1287F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add the word &lt;among&gt;</w:t>
      </w:r>
    </w:p>
    <w:p w:rsidR="00910874" w:rsidRDefault="00910874" w:rsidP="00B1287F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change whom to &lt;which&gt;</w:t>
      </w:r>
    </w:p>
    <w:p w:rsidR="00910874" w:rsidRDefault="00910874" w:rsidP="00B1287F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change analysis to &lt;analyses&gt;</w:t>
      </w:r>
    </w:p>
    <w:p w:rsidR="00910874" w:rsidRDefault="00910874" w:rsidP="00B1287F">
      <w:pPr>
        <w:rPr>
          <w:rFonts w:ascii="NimbusRomNo9L-Regu" w:hAnsi="NimbusRomNo9L-Regu" w:cs="NimbusRomNo9L-Regu"/>
          <w:sz w:val="20"/>
          <w:szCs w:val="20"/>
        </w:rPr>
      </w:pPr>
    </w:p>
    <w:p w:rsidR="00910874" w:rsidRDefault="00910874" w:rsidP="00B1287F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DISCUSSION</w:t>
      </w:r>
    </w:p>
    <w:p w:rsidR="00910874" w:rsidRDefault="00910874" w:rsidP="00B1287F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Using election results from the period 1868 to 2016, we have constructed a total of </w:t>
      </w:r>
      <w:r w:rsidRPr="00910874">
        <w:rPr>
          <w:rFonts w:ascii="NimbusRomNo9L-Regu" w:hAnsi="NimbusRomNo9L-Regu" w:cs="NimbusRomNo9L-Regu"/>
          <w:color w:val="FF0000"/>
          <w:sz w:val="20"/>
          <w:szCs w:val="20"/>
        </w:rPr>
        <w:t xml:space="preserve">fourteen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counterfactual</w:t>
      </w:r>
      <w:r w:rsidR="00D51592">
        <w:rPr>
          <w:rFonts w:ascii="NimbusRomNo9L-Regu" w:hAnsi="NimbusRomNo9L-Regu" w:cs="NimbusRomNo9L-Regu"/>
          <w:sz w:val="20"/>
          <w:szCs w:val="20"/>
        </w:rPr>
        <w:t xml:space="preserve">  …</w:t>
      </w:r>
      <w:proofErr w:type="gramEnd"/>
    </w:p>
    <w:p w:rsidR="00B1287F" w:rsidRDefault="00910874" w:rsidP="00B1287F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Jonathan shouldn’t it be </w:t>
      </w:r>
      <w:r w:rsidRPr="00910874">
        <w:rPr>
          <w:rFonts w:ascii="NimbusRomNo9L-Regu" w:hAnsi="NimbusRomNo9L-Regu" w:cs="NimbusRomNo9L-Regu"/>
          <w:b/>
          <w:sz w:val="20"/>
          <w:szCs w:val="20"/>
        </w:rPr>
        <w:t>eight</w:t>
      </w:r>
      <w:r>
        <w:rPr>
          <w:rFonts w:ascii="NimbusRomNo9L-Regu" w:hAnsi="NimbusRomNo9L-Regu" w:cs="NimbusRomNo9L-Regu"/>
          <w:sz w:val="20"/>
          <w:szCs w:val="20"/>
        </w:rPr>
        <w:t>??!!</w:t>
      </w:r>
    </w:p>
    <w:p w:rsidR="00910874" w:rsidRDefault="00910874" w:rsidP="00B1287F">
      <w:pPr>
        <w:rPr>
          <w:rFonts w:ascii="NimbusRomNo9L-Regu" w:hAnsi="NimbusRomNo9L-Regu" w:cs="NimbusRomNo9L-Regu"/>
          <w:sz w:val="20"/>
          <w:szCs w:val="20"/>
        </w:rPr>
      </w:pPr>
    </w:p>
    <w:p w:rsidR="00D51592" w:rsidRDefault="00D51592" w:rsidP="00B1287F">
      <w:pPr>
        <w:rPr>
          <w:rFonts w:ascii="NimbusRomNo9L-Regu" w:hAnsi="NimbusRomNo9L-Regu" w:cs="NimbusRomNo9L-Regu"/>
          <w:sz w:val="20"/>
          <w:szCs w:val="20"/>
        </w:rPr>
      </w:pPr>
    </w:p>
    <w:p w:rsidR="00D51592" w:rsidRDefault="00D51592" w:rsidP="00B1287F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DISCUSSION</w:t>
      </w:r>
    </w:p>
    <w:p w:rsidR="00D51592" w:rsidRDefault="00D51592" w:rsidP="00B1287F">
      <w:pPr>
        <w:rPr>
          <w:rFonts w:ascii="NimbusRomNo9L-Regu" w:hAnsi="NimbusRomNo9L-Regu" w:cs="NimbusRomNo9L-Regu"/>
          <w:sz w:val="20"/>
          <w:szCs w:val="20"/>
        </w:rPr>
      </w:pPr>
    </w:p>
    <w:p w:rsidR="00D51592" w:rsidRDefault="00D51592" w:rsidP="00B1287F">
      <w:pPr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Change  the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last paragraph of the discussion section to read</w:t>
      </w:r>
    </w:p>
    <w:p w:rsidR="00D51592" w:rsidRDefault="00D51592" w:rsidP="00D5159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lastRenderedPageBreak/>
        <w:t>&lt;The EC is</w:t>
      </w:r>
      <w:r>
        <w:rPr>
          <w:rFonts w:ascii="NimbusRomNo9L-Regu" w:hAnsi="NimbusRomNo9L-Regu" w:cs="NimbusRomNo9L-Regu"/>
          <w:sz w:val="20"/>
          <w:szCs w:val="20"/>
        </w:rPr>
        <w:t xml:space="preserve"> not perfect, a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 xml:space="preserve">fact </w:t>
      </w:r>
      <w:r>
        <w:rPr>
          <w:rFonts w:ascii="NimbusRomNo9L-Regu" w:hAnsi="NimbusRomNo9L-Regu" w:cs="NimbusRomNo9L-Regu"/>
          <w:sz w:val="20"/>
          <w:szCs w:val="20"/>
        </w:rPr>
        <w:t xml:space="preserve"> of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which</w:t>
      </w:r>
      <w:r>
        <w:rPr>
          <w:rFonts w:ascii="NimbusRomNo9L-Regu" w:hAnsi="NimbusRomNo9L-Regu" w:cs="NimbusRomNo9L-Regu"/>
          <w:sz w:val="20"/>
          <w:szCs w:val="20"/>
        </w:rPr>
        <w:t xml:space="preserve"> the framers were perfectly aware </w:t>
      </w:r>
      <w:r>
        <w:rPr>
          <w:rFonts w:ascii="NimbusRomNo9L-Regu" w:hAnsi="NimbusRomNo9L-Regu" w:cs="NimbusRomNo9L-Regu"/>
          <w:sz w:val="20"/>
          <w:szCs w:val="20"/>
        </w:rPr>
        <w:t xml:space="preserve">,  But all plausible  alternatives, except for the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the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popular vote or something which is its equivalent, such as the proposed compact rule, do not cure the  main problem of inversions. 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Moreover, many have new and severe problems of their own.  For example, c</w:t>
      </w:r>
      <w:r>
        <w:rPr>
          <w:rFonts w:ascii="NimbusRomNo9L-Regu" w:hAnsi="NimbusRomNo9L-Regu" w:cs="NimbusRomNo9L-Regu"/>
          <w:sz w:val="20"/>
          <w:szCs w:val="20"/>
        </w:rPr>
        <w:t>hanges that would eliminate winner-take-all and move to district uni</w:t>
      </w:r>
      <w:r>
        <w:rPr>
          <w:rFonts w:ascii="NimbusRomNo9L-Regu" w:hAnsi="NimbusRomNo9L-Regu" w:cs="NimbusRomNo9L-Regu"/>
          <w:sz w:val="20"/>
          <w:szCs w:val="20"/>
        </w:rPr>
        <w:t xml:space="preserve">t rules would almost definitely </w:t>
      </w:r>
      <w:r>
        <w:rPr>
          <w:rFonts w:ascii="NimbusRomNo9L-Regu" w:hAnsi="NimbusRomNo9L-Regu" w:cs="NimbusRomNo9L-Regu"/>
          <w:sz w:val="20"/>
          <w:szCs w:val="20"/>
        </w:rPr>
        <w:t>lead to political maneuvering and even more extreme gerrymandering</w:t>
      </w:r>
      <w:r>
        <w:rPr>
          <w:rFonts w:ascii="NimbusRomNo9L-Regu" w:hAnsi="NimbusRomNo9L-Regu" w:cs="NimbusRomNo9L-Regu"/>
          <w:sz w:val="20"/>
          <w:szCs w:val="20"/>
        </w:rPr>
        <w:t xml:space="preserve"> (as would increasing the size of the House).  And, in an age of hyperpolarization, with the potential for a close national outcome, the direct popular vote creates problems with respect to a proliferation of election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challenges.</w:t>
      </w:r>
      <w:r>
        <w:rPr>
          <w:rFonts w:ascii="NimbusRomNo9L-Regu" w:hAnsi="NimbusRomNo9L-Regu" w:cs="NimbusRomNo9L-Regu"/>
          <w:sz w:val="20"/>
          <w:szCs w:val="20"/>
        </w:rPr>
        <w:t>.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All in all, it is in our opinion that making changes to the</w:t>
      </w:r>
    </w:p>
    <w:p w:rsidR="00D51592" w:rsidRDefault="00D51592" w:rsidP="00D5159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system of electing the p</w:t>
      </w:r>
      <w:r>
        <w:rPr>
          <w:rFonts w:ascii="NimbusRomNo9L-Regu" w:hAnsi="NimbusRomNo9L-Regu" w:cs="NimbusRomNo9L-Regu"/>
          <w:sz w:val="20"/>
          <w:szCs w:val="20"/>
        </w:rPr>
        <w:t>resident should be looked at with a high degree of skepticism.&gt;</w:t>
      </w:r>
    </w:p>
    <w:p w:rsidR="00D51592" w:rsidRDefault="00D51592" w:rsidP="00D5159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B1287F" w:rsidRDefault="00B1287F" w:rsidP="00B1287F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Table 1</w:t>
      </w:r>
    </w:p>
    <w:p w:rsidR="00B1287F" w:rsidRDefault="00B1287F" w:rsidP="00B1287F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12"/>
          <w:szCs w:val="12"/>
        </w:rPr>
        <w:t xml:space="preserve">* </w:t>
      </w:r>
      <w:r>
        <w:rPr>
          <w:rFonts w:ascii="NimbusRomNo9L-Regu" w:hAnsi="NimbusRomNo9L-Regu" w:cs="NimbusRomNo9L-Regu"/>
          <w:sz w:val="16"/>
          <w:szCs w:val="16"/>
        </w:rPr>
        <w:t>31.25% of elections we have data for, compared to the 10.5% of the 38 elections in this studies for the actual EC.</w:t>
      </w:r>
    </w:p>
    <w:p w:rsidR="00B1287F" w:rsidRDefault="00B1287F" w:rsidP="00B1287F">
      <w:r>
        <w:t xml:space="preserve"> I found this endnote confusing It should read something like</w:t>
      </w:r>
    </w:p>
    <w:p w:rsidR="00B1287F" w:rsidRDefault="00B1287F" w:rsidP="00063552">
      <w:r>
        <w:t>&lt;</w:t>
      </w:r>
      <w:r w:rsidR="00063552">
        <w:t xml:space="preserve">The number of inversion is </w:t>
      </w:r>
      <w:r>
        <w:rPr>
          <w:rFonts w:ascii="NimbusRomNo9L-Regu" w:hAnsi="NimbusRomNo9L-Regu" w:cs="NimbusRomNo9L-Regu"/>
          <w:sz w:val="16"/>
          <w:szCs w:val="16"/>
        </w:rPr>
        <w:t xml:space="preserve">31.25% </w:t>
      </w:r>
      <w:proofErr w:type="gramStart"/>
      <w:r>
        <w:rPr>
          <w:rFonts w:ascii="NimbusRomNo9L-Regu" w:hAnsi="NimbusRomNo9L-Regu" w:cs="NimbusRomNo9L-Regu"/>
          <w:sz w:val="16"/>
          <w:szCs w:val="16"/>
        </w:rPr>
        <w:t xml:space="preserve">of </w:t>
      </w:r>
      <w:r>
        <w:rPr>
          <w:rFonts w:ascii="NimbusRomNo9L-Regu" w:hAnsi="NimbusRomNo9L-Regu" w:cs="NimbusRomNo9L-Regu"/>
          <w:sz w:val="16"/>
          <w:szCs w:val="16"/>
        </w:rPr>
        <w:t xml:space="preserve"> the</w:t>
      </w:r>
      <w:proofErr w:type="gramEnd"/>
      <w:r>
        <w:rPr>
          <w:rFonts w:ascii="NimbusRomNo9L-Regu" w:hAnsi="NimbusRomNo9L-Regu" w:cs="NimbusRomNo9L-Regu"/>
          <w:sz w:val="16"/>
          <w:szCs w:val="16"/>
        </w:rPr>
        <w:t xml:space="preserve"> </w:t>
      </w:r>
      <w:r w:rsidRPr="00B1287F">
        <w:rPr>
          <w:rFonts w:ascii="NimbusRomNo9L-Regu" w:hAnsi="NimbusRomNo9L-Regu" w:cs="NimbusRomNo9L-Regu"/>
          <w:color w:val="FF0000"/>
          <w:sz w:val="16"/>
          <w:szCs w:val="16"/>
        </w:rPr>
        <w:t xml:space="preserve">FILL IN NUMBER OF </w:t>
      </w:r>
      <w:r>
        <w:rPr>
          <w:rFonts w:ascii="NimbusRomNo9L-Regu" w:hAnsi="NimbusRomNo9L-Regu" w:cs="NimbusRomNo9L-Regu"/>
          <w:sz w:val="16"/>
          <w:szCs w:val="16"/>
        </w:rPr>
        <w:t xml:space="preserve">elections </w:t>
      </w:r>
      <w:r>
        <w:rPr>
          <w:rFonts w:ascii="NimbusRomNo9L-Regu" w:hAnsi="NimbusRomNo9L-Regu" w:cs="NimbusRomNo9L-Regu"/>
          <w:sz w:val="16"/>
          <w:szCs w:val="16"/>
        </w:rPr>
        <w:t xml:space="preserve">for which </w:t>
      </w:r>
      <w:r>
        <w:rPr>
          <w:rFonts w:ascii="NimbusRomNo9L-Regu" w:hAnsi="NimbusRomNo9L-Regu" w:cs="NimbusRomNo9L-Regu"/>
          <w:sz w:val="16"/>
          <w:szCs w:val="16"/>
        </w:rPr>
        <w:t>we have</w:t>
      </w:r>
      <w:r>
        <w:rPr>
          <w:rFonts w:ascii="NimbusRomNo9L-Regu" w:hAnsi="NimbusRomNo9L-Regu" w:cs="NimbusRomNo9L-Regu"/>
          <w:sz w:val="16"/>
          <w:szCs w:val="16"/>
        </w:rPr>
        <w:t xml:space="preserve"> district level</w:t>
      </w:r>
      <w:r>
        <w:rPr>
          <w:rFonts w:ascii="NimbusRomNo9L-Regu" w:hAnsi="NimbusRomNo9L-Regu" w:cs="NimbusRomNo9L-Regu"/>
          <w:sz w:val="16"/>
          <w:szCs w:val="16"/>
        </w:rPr>
        <w:t xml:space="preserve"> data</w:t>
      </w:r>
      <w:r>
        <w:rPr>
          <w:rFonts w:ascii="NimbusRomNo9L-Regu" w:hAnsi="NimbusRomNo9L-Regu" w:cs="NimbusRomNo9L-Regu"/>
          <w:sz w:val="16"/>
          <w:szCs w:val="16"/>
        </w:rPr>
        <w:t xml:space="preserve">,  In comparison, in the full set of 38 elections there are </w:t>
      </w:r>
      <w:r w:rsidR="00063552">
        <w:rPr>
          <w:rFonts w:ascii="NimbusRomNo9L-Regu" w:hAnsi="NimbusRomNo9L-Regu" w:cs="NimbusRomNo9L-Regu"/>
          <w:sz w:val="16"/>
          <w:szCs w:val="16"/>
        </w:rPr>
        <w:t xml:space="preserve"> </w:t>
      </w:r>
      <w:r w:rsidR="00063552" w:rsidRPr="00B1287F">
        <w:rPr>
          <w:rFonts w:ascii="NimbusRomNo9L-Regu" w:hAnsi="NimbusRomNo9L-Regu" w:cs="NimbusRomNo9L-Regu"/>
          <w:color w:val="FF0000"/>
          <w:sz w:val="16"/>
          <w:szCs w:val="16"/>
        </w:rPr>
        <w:t>FILL IN NUMBER OF</w:t>
      </w:r>
      <w:r w:rsidR="00063552">
        <w:rPr>
          <w:rFonts w:ascii="NimbusRomNo9L-Regu" w:hAnsi="NimbusRomNo9L-Regu" w:cs="NimbusRomNo9L-Regu"/>
          <w:color w:val="FF0000"/>
          <w:sz w:val="16"/>
          <w:szCs w:val="16"/>
        </w:rPr>
        <w:t xml:space="preserve"> </w:t>
      </w:r>
      <w:r w:rsidR="00063552" w:rsidRPr="00063552">
        <w:rPr>
          <w:rFonts w:ascii="NimbusRomNo9L-Regu" w:hAnsi="NimbusRomNo9L-Regu" w:cs="NimbusRomNo9L-Regu"/>
          <w:sz w:val="16"/>
          <w:szCs w:val="16"/>
        </w:rPr>
        <w:t>inversions</w:t>
      </w:r>
      <w:r w:rsidR="00063552">
        <w:rPr>
          <w:rFonts w:ascii="NimbusRomNo9L-Regu" w:hAnsi="NimbusRomNo9L-Regu" w:cs="NimbusRomNo9L-Regu"/>
          <w:color w:val="FF0000"/>
          <w:sz w:val="16"/>
          <w:szCs w:val="16"/>
        </w:rPr>
        <w:t xml:space="preserve"> (</w:t>
      </w:r>
      <w:r w:rsidR="00063552" w:rsidRPr="00B1287F">
        <w:rPr>
          <w:rFonts w:ascii="NimbusRomNo9L-Regu" w:hAnsi="NimbusRomNo9L-Regu" w:cs="NimbusRomNo9L-Regu"/>
          <w:color w:val="FF0000"/>
          <w:sz w:val="16"/>
          <w:szCs w:val="16"/>
        </w:rPr>
        <w:t xml:space="preserve">FILL IN </w:t>
      </w:r>
      <w:r w:rsidR="00063552">
        <w:rPr>
          <w:rFonts w:ascii="NimbusRomNo9L-Regu" w:hAnsi="NimbusRomNo9L-Regu" w:cs="NimbusRomNo9L-Regu"/>
          <w:color w:val="FF0000"/>
          <w:sz w:val="16"/>
          <w:szCs w:val="16"/>
        </w:rPr>
        <w:t xml:space="preserve">percentage)  </w:t>
      </w:r>
      <w:r w:rsidR="00063552" w:rsidRPr="00063552">
        <w:rPr>
          <w:rFonts w:ascii="NimbusRomNo9L-Regu" w:hAnsi="NimbusRomNo9L-Regu" w:cs="NimbusRomNo9L-Regu"/>
          <w:sz w:val="16"/>
          <w:szCs w:val="16"/>
        </w:rPr>
        <w:t>.&gt;</w:t>
      </w:r>
    </w:p>
    <w:sectPr w:rsidR="00B1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F3"/>
    <w:rsid w:val="00063552"/>
    <w:rsid w:val="001726F3"/>
    <w:rsid w:val="003F51BD"/>
    <w:rsid w:val="00910874"/>
    <w:rsid w:val="00B1287F"/>
    <w:rsid w:val="00CE3FD6"/>
    <w:rsid w:val="00D07D5F"/>
    <w:rsid w:val="00D51592"/>
    <w:rsid w:val="00DA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35F7"/>
  <w15:chartTrackingRefBased/>
  <w15:docId w15:val="{DDD6B355-08C9-4E9C-A2B9-4C4A59B5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Grofman</dc:creator>
  <cp:keywords/>
  <dc:description/>
  <cp:lastModifiedBy>Bernie Grofman</cp:lastModifiedBy>
  <cp:revision>3</cp:revision>
  <dcterms:created xsi:type="dcterms:W3CDTF">2018-08-24T13:15:00Z</dcterms:created>
  <dcterms:modified xsi:type="dcterms:W3CDTF">2018-08-24T14:09:00Z</dcterms:modified>
</cp:coreProperties>
</file>