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45CD2D" w14:textId="77777777" w:rsidR="0080021C" w:rsidRDefault="0080021C" w:rsidP="009E2B92">
      <w:pPr>
        <w:tabs>
          <w:tab w:val="left" w:pos="7160"/>
        </w:tabs>
        <w:rPr>
          <w:rFonts w:ascii="Arial" w:hAnsi="Arial" w:cs="Arial"/>
        </w:rPr>
      </w:pPr>
      <w:r>
        <w:rPr>
          <w:rFonts w:ascii="Arial" w:hAnsi="Arial" w:cs="Arial"/>
        </w:rPr>
        <w:t>Editors, PS</w:t>
      </w:r>
    </w:p>
    <w:p w14:paraId="552C808A" w14:textId="77777777" w:rsidR="0080021C" w:rsidRDefault="0080021C" w:rsidP="009E2B92">
      <w:pPr>
        <w:tabs>
          <w:tab w:val="left" w:pos="7160"/>
        </w:tabs>
        <w:rPr>
          <w:rFonts w:ascii="Arial" w:hAnsi="Arial" w:cs="Arial"/>
        </w:rPr>
      </w:pPr>
      <w:r>
        <w:rPr>
          <w:rFonts w:ascii="Arial" w:hAnsi="Arial" w:cs="Arial"/>
        </w:rPr>
        <w:t>Dear Editors,</w:t>
      </w:r>
    </w:p>
    <w:p w14:paraId="2BEEA0B7" w14:textId="77777777" w:rsidR="0080021C" w:rsidRDefault="0080021C" w:rsidP="009E2B92">
      <w:pPr>
        <w:tabs>
          <w:tab w:val="left" w:pos="7160"/>
        </w:tabs>
        <w:rPr>
          <w:rFonts w:ascii="Arial" w:hAnsi="Arial" w:cs="Arial"/>
        </w:rPr>
      </w:pPr>
    </w:p>
    <w:p w14:paraId="3AB62F1F" w14:textId="77777777" w:rsidR="0080021C" w:rsidRDefault="0080021C" w:rsidP="009E2B92">
      <w:pPr>
        <w:tabs>
          <w:tab w:val="left" w:pos="716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I would like to introduce you to this new short research note composed by my co-author Bernard Grofman (Professor, University of California Irvine) and myself. We are calling this article </w:t>
      </w:r>
      <w:r w:rsidRPr="0080021C">
        <w:rPr>
          <w:rFonts w:ascii="Arial" w:hAnsi="Arial" w:cs="Arial"/>
          <w:b/>
          <w:bCs/>
        </w:rPr>
        <w:t>“</w:t>
      </w:r>
      <w:r w:rsidRPr="0080021C">
        <w:rPr>
          <w:rFonts w:ascii="Arial" w:hAnsi="Arial" w:cs="Arial"/>
          <w:b/>
          <w:bCs/>
        </w:rPr>
        <w:t>Why Donald Trump Should be a Fervent Advocate of Using Rank-Choice Voting in 2024</w:t>
      </w:r>
      <w:r w:rsidRPr="0080021C">
        <w:rPr>
          <w:rFonts w:ascii="Arial" w:hAnsi="Arial" w:cs="Arial"/>
          <w:b/>
          <w:bCs/>
        </w:rPr>
        <w:t>”</w:t>
      </w:r>
      <w:r>
        <w:rPr>
          <w:rFonts w:ascii="Arial" w:hAnsi="Arial" w:cs="Arial"/>
        </w:rPr>
        <w:t xml:space="preserve">. This article builds off work by Devine and </w:t>
      </w:r>
      <w:proofErr w:type="spellStart"/>
      <w:r>
        <w:rPr>
          <w:rFonts w:ascii="Arial" w:hAnsi="Arial" w:cs="Arial"/>
        </w:rPr>
        <w:t>Kopko</w:t>
      </w:r>
      <w:proofErr w:type="spellEnd"/>
      <w:r>
        <w:rPr>
          <w:rFonts w:ascii="Arial" w:hAnsi="Arial" w:cs="Arial"/>
        </w:rPr>
        <w:t xml:space="preserve"> (2021) and Lacy and Burden (1999) who estimate a </w:t>
      </w:r>
      <w:proofErr w:type="spellStart"/>
      <w:r>
        <w:rPr>
          <w:rFonts w:ascii="Arial" w:hAnsi="Arial" w:cs="Arial"/>
        </w:rPr>
        <w:t>probit</w:t>
      </w:r>
      <w:proofErr w:type="spellEnd"/>
      <w:r>
        <w:rPr>
          <w:rFonts w:ascii="Arial" w:hAnsi="Arial" w:cs="Arial"/>
        </w:rPr>
        <w:t xml:space="preserve"> model of candidate choice from the CCES to determine the second choice of third-party voters. Using this model on 2020 election data, we show that the Libertarian candidate Jo Jorgenson probably cost Donald Trump victory in at least two state – AZ and GA. Additionally, the popular vote margin enjoyed by Joe Biden could have been between 260,000 and 525,000 votes less, using conservative estimates.</w:t>
      </w:r>
    </w:p>
    <w:p w14:paraId="14C5DFA3" w14:textId="4ACEF18B" w:rsidR="006C7DAA" w:rsidRDefault="0080021C" w:rsidP="009E2B92">
      <w:pPr>
        <w:tabs>
          <w:tab w:val="left" w:pos="7160"/>
        </w:tabs>
        <w:rPr>
          <w:rFonts w:ascii="Arial" w:hAnsi="Arial" w:cs="Arial"/>
        </w:rPr>
      </w:pPr>
      <w:r>
        <w:rPr>
          <w:rFonts w:ascii="Arial" w:hAnsi="Arial" w:cs="Arial"/>
        </w:rPr>
        <w:t>The motivation of this paper is to give contrary evidence for two main misconceptions. First, that third</w:t>
      </w:r>
      <w:r w:rsidR="00786237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party candidates are “spoiling” elections for the Democrats. Our evidence </w:t>
      </w:r>
      <w:r w:rsidR="00786237">
        <w:rPr>
          <w:rFonts w:ascii="Arial" w:hAnsi="Arial" w:cs="Arial"/>
        </w:rPr>
        <w:t>clearly shows</w:t>
      </w:r>
      <w:r>
        <w:rPr>
          <w:rFonts w:ascii="Arial" w:hAnsi="Arial" w:cs="Arial"/>
        </w:rPr>
        <w:t xml:space="preserve"> that third-parties have the potential to hurt either of the two main parties, but in 2020, it was Donald Trump who was hurt most</w:t>
      </w:r>
      <w:r w:rsidR="00786237">
        <w:rPr>
          <w:rFonts w:ascii="Arial" w:hAnsi="Arial" w:cs="Arial"/>
        </w:rPr>
        <w:t>;</w:t>
      </w:r>
      <w:r>
        <w:rPr>
          <w:rFonts w:ascii="Arial" w:hAnsi="Arial" w:cs="Arial"/>
        </w:rPr>
        <w:t xml:space="preserve"> though not consequentially. Second, some reformers believe that Rank Choice Voting benefits the Democrats; again, we show that, </w:t>
      </w:r>
      <w:r w:rsidRPr="0080021C">
        <w:rPr>
          <w:rFonts w:ascii="Arial" w:hAnsi="Arial" w:cs="Arial"/>
          <w:i/>
          <w:iCs/>
        </w:rPr>
        <w:t>all else being equal</w:t>
      </w:r>
      <w:r>
        <w:rPr>
          <w:rFonts w:ascii="Arial" w:hAnsi="Arial" w:cs="Arial"/>
        </w:rPr>
        <w:t xml:space="preserve">, it is the Republicans that would have benefited by the change in rules, since the majority of </w:t>
      </w:r>
      <w:r w:rsidR="006C7DAA">
        <w:rPr>
          <w:rFonts w:ascii="Arial" w:hAnsi="Arial" w:cs="Arial"/>
        </w:rPr>
        <w:t>third-party</w:t>
      </w:r>
      <w:r>
        <w:rPr>
          <w:rFonts w:ascii="Arial" w:hAnsi="Arial" w:cs="Arial"/>
        </w:rPr>
        <w:t xml:space="preserve"> votes are going to the Libertarian candidate, and whose voters prefer Republicans over Democrats 60% to 32%.</w:t>
      </w:r>
    </w:p>
    <w:p w14:paraId="00153D83" w14:textId="0CF59F12" w:rsidR="00786237" w:rsidRDefault="00786237" w:rsidP="009E2B92">
      <w:pPr>
        <w:tabs>
          <w:tab w:val="left" w:pos="7160"/>
        </w:tabs>
        <w:rPr>
          <w:rFonts w:ascii="Arial" w:hAnsi="Arial" w:cs="Arial"/>
        </w:rPr>
      </w:pPr>
      <w:r>
        <w:rPr>
          <w:rFonts w:ascii="Arial" w:hAnsi="Arial" w:cs="Arial"/>
        </w:rPr>
        <w:t>While this contribution is minor, we believe it is non-the-less important and that PS readers would find the research compelling and of interest.</w:t>
      </w:r>
    </w:p>
    <w:p w14:paraId="417FA22B" w14:textId="77777777" w:rsidR="006C7DAA" w:rsidRDefault="006C7DAA" w:rsidP="009E2B92">
      <w:pPr>
        <w:tabs>
          <w:tab w:val="left" w:pos="7160"/>
        </w:tabs>
        <w:rPr>
          <w:rFonts w:ascii="Arial" w:hAnsi="Arial" w:cs="Arial"/>
        </w:rPr>
      </w:pPr>
    </w:p>
    <w:p w14:paraId="39A4150D" w14:textId="77777777" w:rsidR="006C7DAA" w:rsidRDefault="006C7DAA" w:rsidP="009E2B92">
      <w:pPr>
        <w:tabs>
          <w:tab w:val="left" w:pos="7160"/>
        </w:tabs>
        <w:rPr>
          <w:rFonts w:ascii="Arial" w:hAnsi="Arial" w:cs="Arial"/>
        </w:rPr>
      </w:pPr>
      <w:r>
        <w:rPr>
          <w:rFonts w:ascii="Arial" w:hAnsi="Arial" w:cs="Arial"/>
        </w:rPr>
        <w:t>Sincerely,</w:t>
      </w:r>
    </w:p>
    <w:p w14:paraId="3153E82B" w14:textId="5CB93D79" w:rsidR="006C7DAA" w:rsidRDefault="006C7DAA" w:rsidP="009E2B92">
      <w:pPr>
        <w:tabs>
          <w:tab w:val="left" w:pos="7160"/>
        </w:tabs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9783056" wp14:editId="2A2C69B1">
            <wp:extent cx="1827964" cy="8071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251" b="24873"/>
                    <a:stretch/>
                  </pic:blipFill>
                  <pic:spPr bwMode="auto">
                    <a:xfrm>
                      <a:off x="0" y="0"/>
                      <a:ext cx="1828800" cy="8075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A00174" w14:textId="3F5C0C28" w:rsidR="00F63780" w:rsidRPr="007315B6" w:rsidRDefault="006C7DAA" w:rsidP="009E2B92">
      <w:pPr>
        <w:tabs>
          <w:tab w:val="left" w:pos="7160"/>
        </w:tabs>
        <w:rPr>
          <w:rFonts w:ascii="Arial" w:hAnsi="Arial" w:cs="Arial"/>
        </w:rPr>
      </w:pPr>
      <w:r>
        <w:rPr>
          <w:rFonts w:ascii="Arial" w:hAnsi="Arial" w:cs="Arial"/>
        </w:rPr>
        <w:t>Jonathan Cervas</w:t>
      </w:r>
      <w:r w:rsidR="009E2B92">
        <w:rPr>
          <w:rFonts w:ascii="Arial" w:hAnsi="Arial" w:cs="Arial"/>
        </w:rPr>
        <w:tab/>
      </w:r>
    </w:p>
    <w:sectPr w:rsidR="00F63780" w:rsidRPr="007315B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038FD6" w14:textId="77777777" w:rsidR="004D0741" w:rsidRDefault="004D0741" w:rsidP="00657BA8">
      <w:pPr>
        <w:spacing w:after="0" w:line="240" w:lineRule="auto"/>
      </w:pPr>
      <w:r>
        <w:separator/>
      </w:r>
    </w:p>
  </w:endnote>
  <w:endnote w:type="continuationSeparator" w:id="0">
    <w:p w14:paraId="37C5060A" w14:textId="77777777" w:rsidR="004D0741" w:rsidRDefault="004D0741" w:rsidP="00657B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 Light">
    <w:altName w:val="﷽﷽﷽﷽﷽﷽﷽﷽s Light"/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﷽﷽﷽﷽﷽﷽﷽﷽s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Open Sans SemiBold">
    <w:altName w:val="﷽﷽﷽﷽﷽﷽﷽﷽s SemiBold"/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Open Sans ExtraBold">
    <w:altName w:val="﷽﷽﷽﷽﷽﷽﷽﷽s ExtraBold"/>
    <w:panose1 w:val="020B09060308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9FCF11" w14:textId="77777777" w:rsidR="009E2B92" w:rsidRDefault="009E2B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6F9EA5" w14:textId="77777777" w:rsidR="009E2B92" w:rsidRDefault="009E2B9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C5DFC9" w14:textId="77777777" w:rsidR="009E2B92" w:rsidRDefault="009E2B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EE4DA9" w14:textId="77777777" w:rsidR="004D0741" w:rsidRDefault="004D0741" w:rsidP="00657BA8">
      <w:pPr>
        <w:spacing w:after="0" w:line="240" w:lineRule="auto"/>
      </w:pPr>
      <w:r>
        <w:separator/>
      </w:r>
    </w:p>
  </w:footnote>
  <w:footnote w:type="continuationSeparator" w:id="0">
    <w:p w14:paraId="10E84BAE" w14:textId="77777777" w:rsidR="004D0741" w:rsidRDefault="004D0741" w:rsidP="00657B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09AD32" w14:textId="77777777" w:rsidR="009E2B92" w:rsidRDefault="009E2B9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3D8E45" w14:textId="77777777" w:rsidR="00657BA8" w:rsidRPr="00657BA8" w:rsidRDefault="004147DF" w:rsidP="00657BA8">
    <w:pPr>
      <w:kinsoku w:val="0"/>
      <w:overflowPunct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noProof/>
        <w:sz w:val="20"/>
        <w:szCs w:val="20"/>
      </w:rPr>
      <w:drawing>
        <wp:anchor distT="0" distB="0" distL="114300" distR="114300" simplePos="0" relativeHeight="251658240" behindDoc="1" locked="0" layoutInCell="1" allowOverlap="1" wp14:anchorId="237D87A8" wp14:editId="21C9EB6F">
          <wp:simplePos x="0" y="0"/>
          <wp:positionH relativeFrom="column">
            <wp:posOffset>-36522</wp:posOffset>
          </wp:positionH>
          <wp:positionV relativeFrom="paragraph">
            <wp:posOffset>157825</wp:posOffset>
          </wp:positionV>
          <wp:extent cx="3159125" cy="262890"/>
          <wp:effectExtent l="0" t="0" r="3175" b="3810"/>
          <wp:wrapTight wrapText="bothSides">
            <wp:wrapPolygon edited="0">
              <wp:start x="174" y="0"/>
              <wp:lineTo x="0" y="3130"/>
              <wp:lineTo x="0" y="16696"/>
              <wp:lineTo x="4776" y="16696"/>
              <wp:lineTo x="4950" y="20870"/>
              <wp:lineTo x="21014" y="20870"/>
              <wp:lineTo x="21101" y="20870"/>
              <wp:lineTo x="21535" y="8348"/>
              <wp:lineTo x="21535" y="0"/>
              <wp:lineTo x="14935" y="0"/>
              <wp:lineTo x="174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3159125" cy="262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487E960" w14:textId="77777777" w:rsidR="004147DF" w:rsidRDefault="00657BA8" w:rsidP="004147DF">
    <w:pPr>
      <w:kinsoku w:val="0"/>
      <w:overflowPunct w:val="0"/>
      <w:autoSpaceDE w:val="0"/>
      <w:autoSpaceDN w:val="0"/>
      <w:adjustRightInd w:val="0"/>
      <w:spacing w:after="0" w:line="240" w:lineRule="auto"/>
      <w:ind w:left="5760"/>
      <w:rPr>
        <w:rFonts w:ascii="Times New Roman" w:hAnsi="Times New Roman" w:cs="Times New Roman"/>
        <w:sz w:val="20"/>
        <w:szCs w:val="20"/>
      </w:rPr>
    </w:pPr>
    <w:r w:rsidRPr="00657BA8">
      <w:rPr>
        <w:rFonts w:ascii="Arial" w:hAnsi="Arial" w:cs="Arial"/>
        <w:b/>
        <w:bCs/>
        <w:color w:val="231F20"/>
        <w:sz w:val="18"/>
        <w:szCs w:val="18"/>
      </w:rPr>
      <w:t>Institute</w:t>
    </w:r>
    <w:r w:rsidRPr="00657BA8">
      <w:rPr>
        <w:rFonts w:ascii="Arial" w:hAnsi="Arial" w:cs="Arial"/>
        <w:b/>
        <w:bCs/>
        <w:color w:val="231F20"/>
        <w:spacing w:val="-4"/>
        <w:sz w:val="18"/>
        <w:szCs w:val="18"/>
      </w:rPr>
      <w:t xml:space="preserve"> </w:t>
    </w:r>
    <w:r w:rsidRPr="00657BA8">
      <w:rPr>
        <w:rFonts w:ascii="Arial" w:hAnsi="Arial" w:cs="Arial"/>
        <w:b/>
        <w:bCs/>
        <w:color w:val="231F20"/>
        <w:sz w:val="18"/>
        <w:szCs w:val="18"/>
      </w:rPr>
      <w:t>for</w:t>
    </w:r>
    <w:r w:rsidRPr="00657BA8">
      <w:rPr>
        <w:rFonts w:ascii="Arial" w:hAnsi="Arial" w:cs="Arial"/>
        <w:b/>
        <w:bCs/>
        <w:color w:val="231F20"/>
        <w:spacing w:val="-3"/>
        <w:sz w:val="18"/>
        <w:szCs w:val="18"/>
      </w:rPr>
      <w:t xml:space="preserve"> </w:t>
    </w:r>
    <w:r w:rsidRPr="00657BA8">
      <w:rPr>
        <w:rFonts w:ascii="Arial" w:hAnsi="Arial" w:cs="Arial"/>
        <w:b/>
        <w:bCs/>
        <w:color w:val="231F20"/>
        <w:sz w:val="18"/>
        <w:szCs w:val="18"/>
      </w:rPr>
      <w:t>Politics</w:t>
    </w:r>
    <w:r w:rsidRPr="00657BA8">
      <w:rPr>
        <w:rFonts w:ascii="Arial" w:hAnsi="Arial" w:cs="Arial"/>
        <w:b/>
        <w:bCs/>
        <w:color w:val="231F20"/>
        <w:spacing w:val="-3"/>
        <w:sz w:val="18"/>
        <w:szCs w:val="18"/>
      </w:rPr>
      <w:t xml:space="preserve"> </w:t>
    </w:r>
    <w:r w:rsidRPr="00657BA8">
      <w:rPr>
        <w:rFonts w:ascii="Arial" w:hAnsi="Arial" w:cs="Arial"/>
        <w:b/>
        <w:bCs/>
        <w:color w:val="231F20"/>
        <w:sz w:val="18"/>
        <w:szCs w:val="18"/>
      </w:rPr>
      <w:t>and</w:t>
    </w:r>
    <w:r w:rsidRPr="00657BA8">
      <w:rPr>
        <w:rFonts w:ascii="Arial" w:hAnsi="Arial" w:cs="Arial"/>
        <w:b/>
        <w:bCs/>
        <w:color w:val="231F20"/>
        <w:spacing w:val="-3"/>
        <w:sz w:val="18"/>
        <w:szCs w:val="18"/>
      </w:rPr>
      <w:t xml:space="preserve"> </w:t>
    </w:r>
    <w:r w:rsidRPr="00657BA8">
      <w:rPr>
        <w:rFonts w:ascii="Arial" w:hAnsi="Arial" w:cs="Arial"/>
        <w:b/>
        <w:bCs/>
        <w:color w:val="231F20"/>
        <w:sz w:val="18"/>
        <w:szCs w:val="18"/>
      </w:rPr>
      <w:t>Strategy</w:t>
    </w:r>
  </w:p>
  <w:p w14:paraId="5D10C876" w14:textId="77777777" w:rsidR="00657BA8" w:rsidRPr="004147DF" w:rsidRDefault="00657BA8" w:rsidP="004147DF">
    <w:pPr>
      <w:kinsoku w:val="0"/>
      <w:overflowPunct w:val="0"/>
      <w:autoSpaceDE w:val="0"/>
      <w:autoSpaceDN w:val="0"/>
      <w:adjustRightInd w:val="0"/>
      <w:spacing w:after="0" w:line="240" w:lineRule="auto"/>
      <w:ind w:left="5760"/>
      <w:rPr>
        <w:rFonts w:ascii="Times New Roman" w:hAnsi="Times New Roman" w:cs="Times New Roman"/>
        <w:sz w:val="20"/>
        <w:szCs w:val="20"/>
      </w:rPr>
    </w:pPr>
    <w:r w:rsidRPr="00657BA8">
      <w:rPr>
        <w:rFonts w:ascii="Arial" w:hAnsi="Arial" w:cs="Arial"/>
        <w:color w:val="231F20"/>
        <w:sz w:val="15"/>
        <w:szCs w:val="15"/>
      </w:rPr>
      <w:t>Carnegie</w:t>
    </w:r>
    <w:r w:rsidRPr="00657BA8">
      <w:rPr>
        <w:rFonts w:ascii="Arial" w:hAnsi="Arial" w:cs="Arial"/>
        <w:color w:val="231F20"/>
        <w:spacing w:val="-3"/>
        <w:sz w:val="15"/>
        <w:szCs w:val="15"/>
      </w:rPr>
      <w:t xml:space="preserve"> </w:t>
    </w:r>
    <w:r w:rsidRPr="00657BA8">
      <w:rPr>
        <w:rFonts w:ascii="Arial" w:hAnsi="Arial" w:cs="Arial"/>
        <w:color w:val="231F20"/>
        <w:sz w:val="15"/>
        <w:szCs w:val="15"/>
      </w:rPr>
      <w:t>Mellon</w:t>
    </w:r>
    <w:r>
      <w:rPr>
        <w:rFonts w:ascii="Arial" w:hAnsi="Arial" w:cs="Arial"/>
        <w:color w:val="231F20"/>
        <w:spacing w:val="-2"/>
        <w:sz w:val="15"/>
        <w:szCs w:val="15"/>
      </w:rPr>
      <w:t xml:space="preserve"> </w:t>
    </w:r>
    <w:r w:rsidRPr="00657BA8">
      <w:rPr>
        <w:rFonts w:ascii="Arial" w:hAnsi="Arial" w:cs="Arial"/>
        <w:color w:val="231F20"/>
        <w:sz w:val="15"/>
        <w:szCs w:val="15"/>
      </w:rPr>
      <w:t>University</w:t>
    </w:r>
    <w:r w:rsidRPr="00657BA8">
      <w:rPr>
        <w:rFonts w:ascii="Arial" w:hAnsi="Arial" w:cs="Arial"/>
        <w:color w:val="231F20"/>
        <w:spacing w:val="22"/>
        <w:sz w:val="15"/>
        <w:szCs w:val="15"/>
      </w:rPr>
      <w:t xml:space="preserve"> </w:t>
    </w:r>
    <w:r w:rsidR="004147DF">
      <w:rPr>
        <w:rFonts w:ascii="Times New Roman" w:hAnsi="Times New Roman" w:cs="Times New Roman"/>
        <w:sz w:val="20"/>
        <w:szCs w:val="20"/>
      </w:rPr>
      <w:br/>
    </w:r>
    <w:r w:rsidR="00036BCD">
      <w:rPr>
        <w:rFonts w:ascii="Arial" w:hAnsi="Arial" w:cs="Arial"/>
        <w:color w:val="231F20"/>
        <w:sz w:val="15"/>
        <w:szCs w:val="15"/>
      </w:rPr>
      <w:t>Posner Hall 38</w:t>
    </w:r>
    <w:r w:rsidR="00D07DFC">
      <w:rPr>
        <w:rFonts w:ascii="Arial" w:hAnsi="Arial" w:cs="Arial"/>
        <w:color w:val="231F20"/>
        <w:sz w:val="15"/>
        <w:szCs w:val="15"/>
      </w:rPr>
      <w:t>7D</w:t>
    </w:r>
  </w:p>
  <w:p w14:paraId="67E746BC" w14:textId="77777777" w:rsidR="00657BA8" w:rsidRPr="00657BA8" w:rsidRDefault="00657BA8" w:rsidP="00657BA8">
    <w:pPr>
      <w:kinsoku w:val="0"/>
      <w:overflowPunct w:val="0"/>
      <w:autoSpaceDE w:val="0"/>
      <w:autoSpaceDN w:val="0"/>
      <w:adjustRightInd w:val="0"/>
      <w:spacing w:after="0" w:line="240" w:lineRule="auto"/>
      <w:ind w:left="5040" w:right="1536" w:firstLine="720"/>
      <w:rPr>
        <w:rFonts w:ascii="Arial" w:hAnsi="Arial" w:cs="Arial"/>
        <w:color w:val="000000"/>
        <w:sz w:val="15"/>
        <w:szCs w:val="15"/>
      </w:rPr>
    </w:pPr>
    <w:r w:rsidRPr="00657BA8">
      <w:rPr>
        <w:rFonts w:ascii="Arial" w:hAnsi="Arial" w:cs="Arial"/>
        <w:color w:val="231F20"/>
        <w:sz w:val="15"/>
        <w:szCs w:val="15"/>
      </w:rPr>
      <w:t>5000</w:t>
    </w:r>
    <w:r w:rsidRPr="00657BA8">
      <w:rPr>
        <w:rFonts w:ascii="Arial" w:hAnsi="Arial" w:cs="Arial"/>
        <w:color w:val="231F20"/>
        <w:spacing w:val="-8"/>
        <w:sz w:val="15"/>
        <w:szCs w:val="15"/>
      </w:rPr>
      <w:t xml:space="preserve"> </w:t>
    </w:r>
    <w:r w:rsidRPr="00657BA8">
      <w:rPr>
        <w:rFonts w:ascii="Arial" w:hAnsi="Arial" w:cs="Arial"/>
        <w:color w:val="231F20"/>
        <w:sz w:val="15"/>
        <w:szCs w:val="15"/>
      </w:rPr>
      <w:t>Forbes</w:t>
    </w:r>
    <w:r w:rsidRPr="00657BA8">
      <w:rPr>
        <w:rFonts w:ascii="Arial" w:hAnsi="Arial" w:cs="Arial"/>
        <w:color w:val="231F20"/>
        <w:spacing w:val="-7"/>
        <w:sz w:val="15"/>
        <w:szCs w:val="15"/>
      </w:rPr>
      <w:t xml:space="preserve"> </w:t>
    </w:r>
    <w:r w:rsidRPr="00657BA8">
      <w:rPr>
        <w:rFonts w:ascii="Arial" w:hAnsi="Arial" w:cs="Arial"/>
        <w:color w:val="231F20"/>
        <w:spacing w:val="-2"/>
        <w:sz w:val="15"/>
        <w:szCs w:val="15"/>
      </w:rPr>
      <w:t>A</w:t>
    </w:r>
    <w:r w:rsidRPr="00657BA8">
      <w:rPr>
        <w:rFonts w:ascii="Arial" w:hAnsi="Arial" w:cs="Arial"/>
        <w:color w:val="231F20"/>
        <w:spacing w:val="-1"/>
        <w:sz w:val="15"/>
        <w:szCs w:val="15"/>
      </w:rPr>
      <w:t>venue</w:t>
    </w:r>
  </w:p>
  <w:p w14:paraId="2E917B68" w14:textId="77777777" w:rsidR="00657BA8" w:rsidRPr="00657BA8" w:rsidRDefault="00657BA8" w:rsidP="00657BA8">
    <w:pPr>
      <w:kinsoku w:val="0"/>
      <w:overflowPunct w:val="0"/>
      <w:autoSpaceDE w:val="0"/>
      <w:autoSpaceDN w:val="0"/>
      <w:adjustRightInd w:val="0"/>
      <w:spacing w:before="7" w:after="0" w:line="240" w:lineRule="auto"/>
      <w:ind w:left="5040" w:right="415" w:firstLine="720"/>
      <w:rPr>
        <w:rFonts w:ascii="Arial" w:hAnsi="Arial" w:cs="Arial"/>
        <w:color w:val="000000"/>
        <w:sz w:val="15"/>
        <w:szCs w:val="15"/>
      </w:rPr>
    </w:pPr>
    <w:r w:rsidRPr="00657BA8">
      <w:rPr>
        <w:rFonts w:ascii="Arial" w:hAnsi="Arial" w:cs="Arial"/>
        <w:color w:val="231F20"/>
        <w:spacing w:val="-1"/>
        <w:sz w:val="15"/>
        <w:szCs w:val="15"/>
      </w:rPr>
      <w:t>Pittsburgh,</w:t>
    </w:r>
    <w:r w:rsidRPr="00657BA8">
      <w:rPr>
        <w:rFonts w:ascii="Arial" w:hAnsi="Arial" w:cs="Arial"/>
        <w:color w:val="231F20"/>
        <w:spacing w:val="1"/>
        <w:sz w:val="15"/>
        <w:szCs w:val="15"/>
      </w:rPr>
      <w:t xml:space="preserve"> </w:t>
    </w:r>
    <w:r w:rsidRPr="00657BA8">
      <w:rPr>
        <w:rFonts w:ascii="Arial" w:hAnsi="Arial" w:cs="Arial"/>
        <w:color w:val="231F20"/>
        <w:sz w:val="15"/>
        <w:szCs w:val="15"/>
      </w:rPr>
      <w:t>Pennsylvania</w:t>
    </w:r>
    <w:r w:rsidRPr="00657BA8">
      <w:rPr>
        <w:rFonts w:ascii="Arial" w:hAnsi="Arial" w:cs="Arial"/>
        <w:color w:val="231F20"/>
        <w:spacing w:val="1"/>
        <w:sz w:val="15"/>
        <w:szCs w:val="15"/>
      </w:rPr>
      <w:t xml:space="preserve"> </w:t>
    </w:r>
    <w:r w:rsidRPr="00657BA8">
      <w:rPr>
        <w:rFonts w:ascii="Arial" w:hAnsi="Arial" w:cs="Arial"/>
        <w:color w:val="231F20"/>
        <w:sz w:val="15"/>
        <w:szCs w:val="15"/>
      </w:rPr>
      <w:t>15213-3890</w:t>
    </w:r>
  </w:p>
  <w:p w14:paraId="1E3807D8" w14:textId="77777777" w:rsidR="00657BA8" w:rsidRPr="00657BA8" w:rsidRDefault="00657BA8" w:rsidP="00657BA8">
    <w:pPr>
      <w:kinsoku w:val="0"/>
      <w:overflowPunct w:val="0"/>
      <w:autoSpaceDE w:val="0"/>
      <w:autoSpaceDN w:val="0"/>
      <w:adjustRightInd w:val="0"/>
      <w:spacing w:before="4" w:after="0" w:line="240" w:lineRule="auto"/>
      <w:rPr>
        <w:rFonts w:ascii="Arial" w:hAnsi="Arial" w:cs="Arial"/>
        <w:sz w:val="16"/>
        <w:szCs w:val="16"/>
      </w:rPr>
    </w:pPr>
  </w:p>
  <w:p w14:paraId="6691B2BF" w14:textId="77777777" w:rsidR="00036BCD" w:rsidRDefault="00657BA8" w:rsidP="00657BA8">
    <w:pPr>
      <w:kinsoku w:val="0"/>
      <w:overflowPunct w:val="0"/>
      <w:autoSpaceDE w:val="0"/>
      <w:autoSpaceDN w:val="0"/>
      <w:adjustRightInd w:val="0"/>
      <w:spacing w:after="0" w:line="240" w:lineRule="auto"/>
      <w:ind w:left="5040" w:right="1453" w:firstLine="720"/>
      <w:rPr>
        <w:rFonts w:ascii="Arial" w:hAnsi="Arial" w:cs="Arial"/>
        <w:color w:val="000000"/>
        <w:sz w:val="15"/>
        <w:szCs w:val="15"/>
      </w:rPr>
    </w:pPr>
    <w:r w:rsidRPr="00657BA8">
      <w:rPr>
        <w:rFonts w:ascii="Arial" w:hAnsi="Arial" w:cs="Arial"/>
        <w:color w:val="231F20"/>
        <w:sz w:val="15"/>
        <w:szCs w:val="15"/>
      </w:rPr>
      <w:t>Phone:</w:t>
    </w:r>
    <w:r w:rsidRPr="00657BA8">
      <w:rPr>
        <w:rFonts w:ascii="Arial" w:hAnsi="Arial" w:cs="Arial"/>
        <w:color w:val="231F20"/>
        <w:spacing w:val="4"/>
        <w:sz w:val="15"/>
        <w:szCs w:val="15"/>
      </w:rPr>
      <w:t xml:space="preserve"> </w:t>
    </w:r>
    <w:r w:rsidR="009E2B92">
      <w:rPr>
        <w:rFonts w:ascii="Arial" w:hAnsi="Arial" w:cs="Arial"/>
        <w:color w:val="231F20"/>
        <w:sz w:val="15"/>
        <w:szCs w:val="15"/>
      </w:rPr>
      <w:t>702-234-6075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E068D3" w14:textId="77777777" w:rsidR="009E2B92" w:rsidRDefault="009E2B9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73"/>
  <w:proofState w:spelling="clean" w:grammar="clean"/>
  <w:attachedTemplate r:id="rId1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21C"/>
    <w:rsid w:val="00036BCD"/>
    <w:rsid w:val="000674AB"/>
    <w:rsid w:val="001156B9"/>
    <w:rsid w:val="002859C7"/>
    <w:rsid w:val="002D5F87"/>
    <w:rsid w:val="00363CD3"/>
    <w:rsid w:val="00395D70"/>
    <w:rsid w:val="003B2AE5"/>
    <w:rsid w:val="003E4424"/>
    <w:rsid w:val="004147DF"/>
    <w:rsid w:val="004167E0"/>
    <w:rsid w:val="004D0741"/>
    <w:rsid w:val="005941D7"/>
    <w:rsid w:val="00650724"/>
    <w:rsid w:val="00657BA8"/>
    <w:rsid w:val="006C7DAA"/>
    <w:rsid w:val="006D1DC8"/>
    <w:rsid w:val="007315B6"/>
    <w:rsid w:val="00786237"/>
    <w:rsid w:val="0080021C"/>
    <w:rsid w:val="00806C73"/>
    <w:rsid w:val="008778E7"/>
    <w:rsid w:val="008F3671"/>
    <w:rsid w:val="009E2B92"/>
    <w:rsid w:val="00A141B3"/>
    <w:rsid w:val="00A257C6"/>
    <w:rsid w:val="00B03344"/>
    <w:rsid w:val="00B063C6"/>
    <w:rsid w:val="00BA60DE"/>
    <w:rsid w:val="00D07DFC"/>
    <w:rsid w:val="00D87D18"/>
    <w:rsid w:val="00F521E8"/>
    <w:rsid w:val="00F53117"/>
    <w:rsid w:val="00F63780"/>
    <w:rsid w:val="00FA3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F5060E"/>
  <w15:docId w15:val="{925C01C1-1A48-1541-B151-55E97F933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60DE"/>
    <w:rPr>
      <w:rFonts w:ascii="Open Sans Light" w:hAnsi="Open Sans Light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60DE"/>
    <w:pPr>
      <w:keepNext/>
      <w:keepLines/>
      <w:spacing w:before="240" w:after="0"/>
      <w:outlineLvl w:val="0"/>
    </w:pPr>
    <w:rPr>
      <w:rFonts w:ascii="Open Sans" w:eastAsiaTheme="majorEastAsia" w:hAnsi="Open Sans" w:cstheme="majorBidi"/>
      <w:b/>
      <w:color w:val="B01C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4424"/>
    <w:pPr>
      <w:keepNext/>
      <w:keepLines/>
      <w:spacing w:before="40" w:after="0"/>
      <w:outlineLvl w:val="1"/>
    </w:pPr>
    <w:rPr>
      <w:rFonts w:ascii="Open Sans SemiBold" w:eastAsiaTheme="majorEastAsia" w:hAnsi="Open Sans SemiBold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7B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7BA8"/>
  </w:style>
  <w:style w:type="paragraph" w:styleId="Footer">
    <w:name w:val="footer"/>
    <w:basedOn w:val="Normal"/>
    <w:link w:val="FooterChar"/>
    <w:uiPriority w:val="99"/>
    <w:unhideWhenUsed/>
    <w:rsid w:val="00657B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7BA8"/>
  </w:style>
  <w:style w:type="paragraph" w:styleId="BodyText">
    <w:name w:val="Body Text"/>
    <w:basedOn w:val="Normal"/>
    <w:link w:val="BodyTextChar"/>
    <w:uiPriority w:val="1"/>
    <w:qFormat/>
    <w:rsid w:val="00657BA8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15"/>
      <w:szCs w:val="15"/>
    </w:rPr>
  </w:style>
  <w:style w:type="character" w:customStyle="1" w:styleId="BodyTextChar">
    <w:name w:val="Body Text Char"/>
    <w:basedOn w:val="DefaultParagraphFont"/>
    <w:link w:val="BodyText"/>
    <w:uiPriority w:val="1"/>
    <w:rsid w:val="00657BA8"/>
    <w:rPr>
      <w:rFonts w:ascii="Arial" w:hAnsi="Arial" w:cs="Arial"/>
      <w:sz w:val="15"/>
      <w:szCs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7B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7BA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A60DE"/>
    <w:rPr>
      <w:rFonts w:ascii="Open Sans" w:eastAsiaTheme="majorEastAsia" w:hAnsi="Open Sans" w:cstheme="majorBidi"/>
      <w:b/>
      <w:color w:val="B01C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4424"/>
    <w:rPr>
      <w:rFonts w:ascii="Open Sans SemiBold" w:eastAsiaTheme="majorEastAsia" w:hAnsi="Open Sans SemiBold" w:cstheme="majorBidi"/>
      <w:b/>
      <w:color w:val="000000" w:themeColor="tex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E4424"/>
    <w:pPr>
      <w:spacing w:after="0" w:line="240" w:lineRule="auto"/>
      <w:contextualSpacing/>
    </w:pPr>
    <w:rPr>
      <w:rFonts w:ascii="Open Sans ExtraBold" w:eastAsiaTheme="majorEastAsia" w:hAnsi="Open Sans ExtraBold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4424"/>
    <w:rPr>
      <w:rFonts w:ascii="Open Sans ExtraBold" w:eastAsiaTheme="majorEastAsia" w:hAnsi="Open Sans ExtraBold" w:cstheme="majorBidi"/>
      <w:b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55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user/Library/Group%20Containers/UBF8T346G9.Office/User%20Content.localized/Templates.localized/IPS%20Letterhea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IPS Letterhead.dotx</Template>
  <TotalTime>16</TotalTime>
  <Pages>1</Pages>
  <Words>267</Words>
  <Characters>1404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Carnegie Mellon University</Company>
  <LinksUpToDate>false</LinksUpToDate>
  <CharactersWithSpaces>1664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Cervas</dc:creator>
  <cp:keywords/>
  <dc:description/>
  <cp:lastModifiedBy>Jonathan Cervas</cp:lastModifiedBy>
  <cp:revision>2</cp:revision>
  <dcterms:created xsi:type="dcterms:W3CDTF">2021-04-20T15:46:00Z</dcterms:created>
  <dcterms:modified xsi:type="dcterms:W3CDTF">2021-04-20T16:05:00Z</dcterms:modified>
  <cp:category/>
</cp:coreProperties>
</file>