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2134" w:rsidRDefault="00F22134" w:rsidP="00F22134">
      <w:pPr>
        <w:tabs>
          <w:tab w:val="left" w:pos="5670"/>
        </w:tabs>
        <w:jc w:val="center"/>
        <w:rPr>
          <w:b/>
          <w:lang w:val="es-ES_tradnl"/>
        </w:rPr>
      </w:pPr>
    </w:p>
    <w:p w:rsidR="00F22134" w:rsidRDefault="00F22134" w:rsidP="00F22134">
      <w:pPr>
        <w:tabs>
          <w:tab w:val="left" w:pos="5670"/>
        </w:tabs>
        <w:jc w:val="center"/>
        <w:rPr>
          <w:rFonts w:cs="Arial"/>
          <w:b/>
          <w:lang w:val="es-ES_tradnl"/>
        </w:rPr>
      </w:pPr>
    </w:p>
    <w:p w:rsidR="00F22134" w:rsidRDefault="00F22134" w:rsidP="00F22134">
      <w:pPr>
        <w:tabs>
          <w:tab w:val="left" w:pos="5670"/>
        </w:tabs>
        <w:jc w:val="center"/>
        <w:rPr>
          <w:rFonts w:cs="Arial"/>
          <w:b/>
          <w:lang w:val="es-ES_tradnl"/>
        </w:rPr>
      </w:pPr>
    </w:p>
    <w:p w:rsidR="00F22134" w:rsidRDefault="00F22134" w:rsidP="00F22134">
      <w:pPr>
        <w:tabs>
          <w:tab w:val="left" w:pos="5670"/>
        </w:tabs>
        <w:jc w:val="center"/>
        <w:rPr>
          <w:rFonts w:cs="Arial"/>
          <w:b/>
          <w:lang w:val="es-ES_tradnl"/>
        </w:rPr>
      </w:pPr>
    </w:p>
    <w:p w:rsidR="00F22134" w:rsidRDefault="00F22134" w:rsidP="00F22134">
      <w:pPr>
        <w:tabs>
          <w:tab w:val="left" w:pos="5670"/>
        </w:tabs>
        <w:jc w:val="center"/>
        <w:rPr>
          <w:rFonts w:cs="Arial"/>
          <w:b/>
          <w:lang w:val="es-ES_tradnl"/>
        </w:rPr>
      </w:pPr>
    </w:p>
    <w:p w:rsidR="00F22134" w:rsidRDefault="00F22134" w:rsidP="00F22134">
      <w:pPr>
        <w:tabs>
          <w:tab w:val="left" w:pos="5670"/>
        </w:tabs>
        <w:jc w:val="center"/>
        <w:rPr>
          <w:rFonts w:cs="Arial"/>
          <w:b/>
          <w:lang w:val="es-ES_tradnl"/>
        </w:rPr>
      </w:pPr>
    </w:p>
    <w:p w:rsidR="00F22134" w:rsidRDefault="00F22134" w:rsidP="00F22134">
      <w:pPr>
        <w:tabs>
          <w:tab w:val="left" w:pos="5670"/>
        </w:tabs>
        <w:jc w:val="center"/>
        <w:rPr>
          <w:rFonts w:cs="Arial"/>
          <w:b/>
          <w:lang w:val="es-ES_tradnl"/>
        </w:rPr>
      </w:pPr>
    </w:p>
    <w:p w:rsidR="00F22134" w:rsidRDefault="00F22134" w:rsidP="00F22134">
      <w:pPr>
        <w:tabs>
          <w:tab w:val="left" w:pos="5670"/>
        </w:tabs>
        <w:jc w:val="center"/>
        <w:rPr>
          <w:rFonts w:cs="Arial"/>
          <w:b/>
          <w:lang w:val="es-ES_tradnl"/>
        </w:rPr>
      </w:pPr>
    </w:p>
    <w:p w:rsidR="00F22134" w:rsidRDefault="004466EE" w:rsidP="00F22134">
      <w:pPr>
        <w:tabs>
          <w:tab w:val="left" w:pos="5670"/>
        </w:tabs>
        <w:jc w:val="center"/>
        <w:rPr>
          <w:rFonts w:cs="Arial"/>
          <w:b/>
          <w:lang w:val="es-ES_tradnl"/>
        </w:rPr>
      </w:pPr>
      <w:r>
        <w:rPr>
          <w:noProof/>
        </w:rPr>
        <w:drawing>
          <wp:anchor distT="0" distB="0" distL="114300" distR="114300" simplePos="0" relativeHeight="251632640" behindDoc="0" locked="0" layoutInCell="1" allowOverlap="1">
            <wp:simplePos x="0" y="0"/>
            <wp:positionH relativeFrom="column">
              <wp:align>left</wp:align>
            </wp:positionH>
            <wp:positionV relativeFrom="paragraph">
              <wp:posOffset>-1411605</wp:posOffset>
            </wp:positionV>
            <wp:extent cx="1838325" cy="1543050"/>
            <wp:effectExtent l="0" t="0" r="0" b="0"/>
            <wp:wrapNone/>
            <wp:docPr id="22" name="Imagen 14" descr="SureStepLogo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descr="SureStepLogoPlacehold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8325" cy="1543050"/>
                    </a:xfrm>
                    <a:prstGeom prst="rect">
                      <a:avLst/>
                    </a:prstGeom>
                    <a:noFill/>
                  </pic:spPr>
                </pic:pic>
              </a:graphicData>
            </a:graphic>
            <wp14:sizeRelH relativeFrom="page">
              <wp14:pctWidth>0</wp14:pctWidth>
            </wp14:sizeRelH>
            <wp14:sizeRelV relativeFrom="page">
              <wp14:pctHeight>0</wp14:pctHeight>
            </wp14:sizeRelV>
          </wp:anchor>
        </w:drawing>
      </w:r>
    </w:p>
    <w:p w:rsidR="00F22134" w:rsidRPr="00B622EF" w:rsidRDefault="00F22134" w:rsidP="00F22134">
      <w:pPr>
        <w:tabs>
          <w:tab w:val="left" w:pos="5670"/>
        </w:tabs>
        <w:jc w:val="center"/>
        <w:rPr>
          <w:rFonts w:cs="Arial"/>
          <w:b/>
          <w:lang w:val="es-ES_tradnl"/>
        </w:rPr>
      </w:pPr>
    </w:p>
    <w:p w:rsidR="00F22134" w:rsidRPr="00431B76" w:rsidRDefault="00D52A72" w:rsidP="00F22134">
      <w:pPr>
        <w:pStyle w:val="Ttulo"/>
        <w:spacing w:before="0" w:after="0" w:line="240" w:lineRule="auto"/>
        <w:rPr>
          <w:caps w:val="0"/>
          <w:color w:val="auto"/>
          <w:sz w:val="48"/>
          <w:szCs w:val="48"/>
          <w:lang w:val="es-ES"/>
        </w:rPr>
      </w:pPr>
      <w:r>
        <w:rPr>
          <w:caps w:val="0"/>
          <w:color w:val="auto"/>
          <w:sz w:val="48"/>
          <w:szCs w:val="48"/>
          <w:lang w:val="es-ES"/>
        </w:rPr>
        <w:t xml:space="preserve">Instructivo de </w:t>
      </w:r>
      <w:r w:rsidR="00335D86">
        <w:rPr>
          <w:caps w:val="0"/>
          <w:color w:val="auto"/>
          <w:sz w:val="48"/>
          <w:szCs w:val="48"/>
          <w:lang w:val="es-ES"/>
        </w:rPr>
        <w:t>Instalación</w:t>
      </w:r>
    </w:p>
    <w:p w:rsidR="00F22134" w:rsidRPr="00431B76" w:rsidRDefault="00AC0019" w:rsidP="00F22134">
      <w:pPr>
        <w:pStyle w:val="Ttulo"/>
        <w:spacing w:before="0" w:after="0" w:line="240" w:lineRule="auto"/>
        <w:rPr>
          <w:caps w:val="0"/>
          <w:color w:val="auto"/>
          <w:sz w:val="40"/>
          <w:szCs w:val="40"/>
          <w:lang w:val="es-ES"/>
        </w:rPr>
      </w:pPr>
      <w:r w:rsidRPr="00431B76">
        <w:rPr>
          <w:caps w:val="0"/>
          <w:color w:val="auto"/>
          <w:sz w:val="40"/>
          <w:szCs w:val="40"/>
          <w:lang w:val="es-ES"/>
        </w:rPr>
        <w:fldChar w:fldCharType="begin"/>
      </w:r>
      <w:r w:rsidR="00F22134" w:rsidRPr="00431B76">
        <w:rPr>
          <w:caps w:val="0"/>
          <w:color w:val="auto"/>
          <w:sz w:val="40"/>
          <w:szCs w:val="40"/>
          <w:lang w:val="es-ES"/>
        </w:rPr>
        <w:instrText xml:space="preserve"> TITLE </w:instrText>
      </w:r>
      <w:r w:rsidRPr="00431B76">
        <w:rPr>
          <w:caps w:val="0"/>
          <w:color w:val="auto"/>
          <w:sz w:val="40"/>
          <w:szCs w:val="40"/>
          <w:lang w:val="es-ES"/>
        </w:rPr>
        <w:fldChar w:fldCharType="separate"/>
      </w:r>
      <w:r w:rsidR="00357DA1">
        <w:rPr>
          <w:caps w:val="0"/>
          <w:color w:val="auto"/>
          <w:sz w:val="40"/>
          <w:szCs w:val="40"/>
          <w:lang w:val="es-ES"/>
        </w:rPr>
        <w:t>GP Argentina</w:t>
      </w:r>
      <w:r w:rsidRPr="00431B76">
        <w:rPr>
          <w:caps w:val="0"/>
          <w:color w:val="auto"/>
          <w:sz w:val="40"/>
          <w:szCs w:val="40"/>
          <w:lang w:val="es-ES"/>
        </w:rPr>
        <w:fldChar w:fldCharType="end"/>
      </w:r>
    </w:p>
    <w:p w:rsidR="00F22134" w:rsidRDefault="00F22134" w:rsidP="00F22134">
      <w:pPr>
        <w:rPr>
          <w:rFonts w:cs="Arial"/>
          <w:sz w:val="28"/>
          <w:szCs w:val="28"/>
          <w:lang w:val="es-ES"/>
        </w:rPr>
      </w:pPr>
    </w:p>
    <w:p w:rsidR="009132A2" w:rsidRPr="009132A2" w:rsidRDefault="009132A2" w:rsidP="00F22134">
      <w:pPr>
        <w:rPr>
          <w:rFonts w:cs="Arial"/>
          <w:sz w:val="28"/>
          <w:szCs w:val="28"/>
          <w:lang w:val="es-ES"/>
        </w:rPr>
      </w:pPr>
    </w:p>
    <w:p w:rsidR="00F22134" w:rsidRPr="009351D2" w:rsidRDefault="00F22134" w:rsidP="00F22134">
      <w:pPr>
        <w:rPr>
          <w:rFonts w:cs="Arial"/>
          <w:lang w:val="es-ES_tradnl"/>
        </w:rPr>
      </w:pPr>
      <w:r w:rsidRPr="009351D2">
        <w:rPr>
          <w:rFonts w:cs="Arial"/>
          <w:lang w:val="es-ES_tradnl"/>
        </w:rPr>
        <w:t>Preparado para</w:t>
      </w:r>
    </w:p>
    <w:p w:rsidR="00F22134" w:rsidRPr="00F22134" w:rsidRDefault="001B6F6F" w:rsidP="00F22134">
      <w:pPr>
        <w:rPr>
          <w:rFonts w:ascii="Calibri" w:eastAsia="SimSun" w:hAnsi="Calibri" w:cs="Arial"/>
          <w:b/>
          <w:sz w:val="28"/>
          <w:szCs w:val="28"/>
          <w:lang w:val="es-ES"/>
        </w:rPr>
      </w:pPr>
      <w:r>
        <w:rPr>
          <w:rFonts w:ascii="Calibri" w:eastAsia="SimSun" w:hAnsi="Calibri" w:cs="Arial"/>
          <w:b/>
          <w:sz w:val="28"/>
          <w:szCs w:val="28"/>
          <w:lang w:val="es-ES"/>
        </w:rPr>
        <w:fldChar w:fldCharType="begin"/>
      </w:r>
      <w:r w:rsidRPr="007F4D12">
        <w:rPr>
          <w:rFonts w:ascii="Calibri" w:eastAsia="SimSun" w:hAnsi="Calibri" w:cs="Arial"/>
          <w:b/>
          <w:sz w:val="28"/>
          <w:szCs w:val="28"/>
          <w:lang w:val="es-ES"/>
        </w:rPr>
        <w:instrText xml:space="preserve"> DOCPROPERTY  Company  \* MERGEFORMAT </w:instrText>
      </w:r>
      <w:r>
        <w:rPr>
          <w:rFonts w:ascii="Calibri" w:eastAsia="SimSun" w:hAnsi="Calibri" w:cs="Arial"/>
          <w:b/>
          <w:sz w:val="28"/>
          <w:szCs w:val="28"/>
          <w:lang w:val="es-ES"/>
        </w:rPr>
        <w:fldChar w:fldCharType="separate"/>
      </w:r>
      <w:r w:rsidR="008B7536">
        <w:rPr>
          <w:rFonts w:ascii="Calibri" w:eastAsia="SimSun" w:hAnsi="Calibri" w:cs="Arial"/>
          <w:b/>
          <w:sz w:val="28"/>
          <w:szCs w:val="28"/>
          <w:lang w:val="es-ES"/>
        </w:rPr>
        <w:t>-</w:t>
      </w:r>
      <w:r>
        <w:rPr>
          <w:rFonts w:ascii="Calibri" w:eastAsia="SimSun" w:hAnsi="Calibri" w:cs="Arial"/>
          <w:b/>
          <w:sz w:val="28"/>
          <w:szCs w:val="28"/>
          <w:lang w:val="es-ES"/>
        </w:rPr>
        <w:fldChar w:fldCharType="end"/>
      </w:r>
    </w:p>
    <w:p w:rsidR="00F22134" w:rsidRPr="00315F41" w:rsidRDefault="00F22134" w:rsidP="00F22134">
      <w:pPr>
        <w:rPr>
          <w:rFonts w:cs="Arial"/>
          <w:b/>
          <w:lang w:val="es-ES"/>
        </w:rPr>
      </w:pPr>
    </w:p>
    <w:p w:rsidR="00F22134" w:rsidRPr="009351D2" w:rsidRDefault="00F22134" w:rsidP="00F22134">
      <w:pPr>
        <w:tabs>
          <w:tab w:val="left" w:pos="1800"/>
        </w:tabs>
        <w:rPr>
          <w:rFonts w:cs="Arial"/>
          <w:b/>
          <w:lang w:val="es-AR"/>
        </w:rPr>
      </w:pPr>
    </w:p>
    <w:p w:rsidR="00F22134" w:rsidRPr="00D245E1" w:rsidRDefault="00F22134" w:rsidP="00F22134">
      <w:pPr>
        <w:rPr>
          <w:rFonts w:cs="Arial"/>
          <w:lang w:val="es-ES_tradnl"/>
        </w:rPr>
      </w:pPr>
      <w:r w:rsidRPr="00D245E1">
        <w:rPr>
          <w:rFonts w:cs="Arial"/>
          <w:lang w:val="es-ES_tradnl"/>
        </w:rPr>
        <w:t>Proyecto</w:t>
      </w:r>
    </w:p>
    <w:p w:rsidR="00F22134" w:rsidRPr="00F22134" w:rsidRDefault="001B6F6F" w:rsidP="00F22134">
      <w:pPr>
        <w:rPr>
          <w:rFonts w:ascii="Calibri" w:eastAsia="SimSun" w:hAnsi="Calibri" w:cs="Arial"/>
          <w:b/>
          <w:sz w:val="28"/>
          <w:szCs w:val="28"/>
          <w:lang w:val="es-ES"/>
        </w:rPr>
      </w:pPr>
      <w:r>
        <w:rPr>
          <w:rFonts w:ascii="Calibri" w:eastAsia="SimSun" w:hAnsi="Calibri" w:cs="Arial"/>
          <w:b/>
          <w:sz w:val="28"/>
          <w:szCs w:val="28"/>
          <w:lang w:val="es-ES"/>
        </w:rPr>
        <w:fldChar w:fldCharType="begin"/>
      </w:r>
      <w:r w:rsidRPr="007F4D12">
        <w:rPr>
          <w:rFonts w:ascii="Calibri" w:eastAsia="SimSun" w:hAnsi="Calibri" w:cs="Arial"/>
          <w:b/>
          <w:sz w:val="28"/>
          <w:szCs w:val="28"/>
          <w:lang w:val="es-ES"/>
        </w:rPr>
        <w:instrText xml:space="preserve"> DOCPROPERTY  Subject  \* MERGEFORMAT </w:instrText>
      </w:r>
      <w:r>
        <w:rPr>
          <w:rFonts w:ascii="Calibri" w:eastAsia="SimSun" w:hAnsi="Calibri" w:cs="Arial"/>
          <w:b/>
          <w:sz w:val="28"/>
          <w:szCs w:val="28"/>
          <w:lang w:val="es-ES"/>
        </w:rPr>
        <w:fldChar w:fldCharType="separate"/>
      </w:r>
      <w:r w:rsidR="002B11FC">
        <w:rPr>
          <w:rFonts w:ascii="Calibri" w:eastAsia="SimSun" w:hAnsi="Calibri" w:cs="Arial"/>
          <w:b/>
          <w:sz w:val="28"/>
          <w:szCs w:val="28"/>
          <w:lang w:val="es-ES"/>
        </w:rPr>
        <w:t>Instalador de Localización Argentina</w:t>
      </w:r>
      <w:r>
        <w:rPr>
          <w:rFonts w:ascii="Calibri" w:eastAsia="SimSun" w:hAnsi="Calibri" w:cs="Arial"/>
          <w:b/>
          <w:sz w:val="28"/>
          <w:szCs w:val="28"/>
          <w:lang w:val="es-ES"/>
        </w:rPr>
        <w:fldChar w:fldCharType="end"/>
      </w:r>
    </w:p>
    <w:p w:rsidR="00F22134" w:rsidRDefault="00F22134" w:rsidP="00F22134">
      <w:pPr>
        <w:tabs>
          <w:tab w:val="left" w:pos="1800"/>
        </w:tabs>
        <w:rPr>
          <w:rFonts w:cs="Arial"/>
          <w:b/>
          <w:lang w:val="es-AR"/>
        </w:rPr>
      </w:pPr>
    </w:p>
    <w:p w:rsidR="00D245E1" w:rsidRPr="009351D2" w:rsidRDefault="00D245E1" w:rsidP="00F22134">
      <w:pPr>
        <w:tabs>
          <w:tab w:val="left" w:pos="1800"/>
        </w:tabs>
        <w:rPr>
          <w:rFonts w:cs="Arial"/>
          <w:b/>
          <w:lang w:val="es-AR"/>
        </w:rPr>
      </w:pPr>
    </w:p>
    <w:p w:rsidR="00F22134" w:rsidRPr="009351D2" w:rsidRDefault="00F22134" w:rsidP="00F22134">
      <w:pPr>
        <w:tabs>
          <w:tab w:val="left" w:pos="1800"/>
          <w:tab w:val="left" w:pos="5760"/>
          <w:tab w:val="left" w:pos="6660"/>
        </w:tabs>
        <w:rPr>
          <w:rFonts w:cs="Arial"/>
          <w:lang w:val="es-ES"/>
        </w:rPr>
      </w:pPr>
      <w:r w:rsidRPr="009351D2">
        <w:rPr>
          <w:rFonts w:cs="Arial"/>
          <w:lang w:val="es-ES"/>
        </w:rPr>
        <w:t xml:space="preserve">Realizado por </w:t>
      </w:r>
    </w:p>
    <w:p w:rsidR="00F22134" w:rsidRPr="00407767" w:rsidRDefault="00971FAC" w:rsidP="00F22134">
      <w:pPr>
        <w:rPr>
          <w:rFonts w:ascii="Calibri" w:eastAsia="SimSun" w:hAnsi="Calibri" w:cs="Arial"/>
          <w:b/>
          <w:sz w:val="28"/>
          <w:szCs w:val="28"/>
          <w:lang w:val="es-ES"/>
        </w:rPr>
      </w:pPr>
      <w:r>
        <w:rPr>
          <w:rFonts w:ascii="Calibri" w:eastAsia="SimSun" w:hAnsi="Calibri" w:cs="Arial"/>
          <w:b/>
          <w:sz w:val="28"/>
          <w:szCs w:val="28"/>
          <w:lang w:val="es-ES"/>
        </w:rPr>
        <w:t>Matías Salmoiraghi</w:t>
      </w:r>
      <w:r w:rsidR="0043511D">
        <w:rPr>
          <w:rFonts w:ascii="Calibri" w:eastAsia="SimSun" w:hAnsi="Calibri" w:cs="Arial"/>
          <w:b/>
          <w:sz w:val="28"/>
          <w:szCs w:val="28"/>
          <w:lang w:val="es-ES"/>
        </w:rPr>
        <w:t xml:space="preserve"> / </w:t>
      </w:r>
      <w:r w:rsidR="00F22134" w:rsidRPr="00407767">
        <w:rPr>
          <w:rFonts w:ascii="Calibri" w:eastAsia="SimSun" w:hAnsi="Calibri" w:cs="Arial"/>
          <w:b/>
          <w:sz w:val="28"/>
          <w:szCs w:val="28"/>
          <w:lang w:val="es-ES"/>
        </w:rPr>
        <w:t>TiiSelam</w:t>
      </w:r>
    </w:p>
    <w:p w:rsidR="00F22134" w:rsidRDefault="00F22134" w:rsidP="00F22134">
      <w:pPr>
        <w:rPr>
          <w:rFonts w:ascii="Calibri" w:hAnsi="Calibri"/>
          <w:lang w:val="es-ES_tradnl"/>
        </w:rPr>
      </w:pPr>
    </w:p>
    <w:p w:rsidR="00F22134" w:rsidRPr="009351D2" w:rsidRDefault="00F22134" w:rsidP="00F22134">
      <w:pPr>
        <w:rPr>
          <w:rFonts w:ascii="Calibri" w:hAnsi="Calibri"/>
          <w:lang w:val="es-ES_tradnl"/>
        </w:rPr>
        <w:sectPr w:rsidR="00F22134" w:rsidRPr="009351D2" w:rsidSect="00F55557">
          <w:headerReference w:type="default" r:id="rId9"/>
          <w:footerReference w:type="default" r:id="rId10"/>
          <w:headerReference w:type="first" r:id="rId11"/>
          <w:footerReference w:type="first" r:id="rId12"/>
          <w:pgSz w:w="12242" w:h="15842" w:code="1"/>
          <w:pgMar w:top="431" w:right="720" w:bottom="720" w:left="720" w:header="420" w:footer="567" w:gutter="0"/>
          <w:cols w:space="708"/>
          <w:titlePg/>
          <w:docGrid w:linePitch="360"/>
        </w:sectPr>
      </w:pPr>
    </w:p>
    <w:p w:rsidR="00F55557" w:rsidRPr="008057BB" w:rsidRDefault="00F55557" w:rsidP="00BD41E2">
      <w:pPr>
        <w:tabs>
          <w:tab w:val="left" w:pos="3435"/>
        </w:tabs>
        <w:rPr>
          <w:lang w:val="es-AR"/>
        </w:rPr>
      </w:pPr>
      <w:bookmarkStart w:id="0" w:name="_Toc248314738"/>
      <w:bookmarkStart w:id="1" w:name="_Toc248315029"/>
    </w:p>
    <w:p w:rsidR="00E75837" w:rsidRDefault="002B11FC" w:rsidP="00EB374C">
      <w:pPr>
        <w:rPr>
          <w:b/>
          <w:sz w:val="24"/>
          <w:lang w:val="es-AR"/>
        </w:rPr>
      </w:pPr>
      <w:r>
        <w:rPr>
          <w:b/>
          <w:sz w:val="24"/>
          <w:lang w:val="es-AR"/>
        </w:rPr>
        <w:t>Objetivo</w:t>
      </w:r>
    </w:p>
    <w:p w:rsidR="002B11FC" w:rsidRPr="00E4260D" w:rsidRDefault="002B11FC" w:rsidP="00EB374C">
      <w:pPr>
        <w:rPr>
          <w:b/>
          <w:sz w:val="24"/>
          <w:lang w:val="es-AR"/>
        </w:rPr>
      </w:pPr>
      <w:r>
        <w:rPr>
          <w:b/>
          <w:sz w:val="24"/>
          <w:lang w:val="es-AR"/>
        </w:rPr>
        <w:t>…</w:t>
      </w:r>
    </w:p>
    <w:p w:rsidR="00F22134" w:rsidRPr="00EB374C" w:rsidRDefault="00F55557" w:rsidP="00EB374C">
      <w:pPr>
        <w:rPr>
          <w:b/>
          <w:sz w:val="24"/>
          <w:lang w:val="es-ES"/>
        </w:rPr>
      </w:pPr>
      <w:r w:rsidRPr="00EB374C">
        <w:rPr>
          <w:b/>
          <w:sz w:val="24"/>
          <w:lang w:val="es-ES"/>
        </w:rPr>
        <w:t>R</w:t>
      </w:r>
      <w:r w:rsidR="00F22134" w:rsidRPr="00EB374C">
        <w:rPr>
          <w:b/>
          <w:sz w:val="24"/>
          <w:lang w:val="es-ES"/>
        </w:rPr>
        <w:t>egistro de cambios</w:t>
      </w:r>
      <w:bookmarkEnd w:id="0"/>
      <w:bookmarkEnd w:id="1"/>
    </w:p>
    <w:tbl>
      <w:tblPr>
        <w:tblW w:w="0" w:type="auto"/>
        <w:tblInd w:w="57"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124"/>
        <w:gridCol w:w="1674"/>
        <w:gridCol w:w="978"/>
        <w:gridCol w:w="5989"/>
      </w:tblGrid>
      <w:tr w:rsidR="00F22134" w:rsidTr="00EB374C">
        <w:tc>
          <w:tcPr>
            <w:tcW w:w="1124" w:type="dxa"/>
            <w:tcBorders>
              <w:top w:val="single" w:sz="12" w:space="0" w:color="999999"/>
              <w:bottom w:val="single" w:sz="12" w:space="0" w:color="999999"/>
            </w:tcBorders>
            <w:shd w:val="clear" w:color="auto" w:fill="E6E6E6"/>
          </w:tcPr>
          <w:p w:rsidR="00F22134" w:rsidRDefault="00F22134" w:rsidP="005F1CCD">
            <w:pPr>
              <w:pStyle w:val="TableNormal1"/>
              <w:rPr>
                <w:rFonts w:ascii="Calibri" w:hAnsi="Calibri"/>
                <w:b/>
                <w:bCs/>
                <w:color w:val="000000"/>
                <w:sz w:val="24"/>
              </w:rPr>
            </w:pPr>
            <w:r>
              <w:rPr>
                <w:rFonts w:ascii="Calibri" w:hAnsi="Calibri"/>
                <w:b/>
                <w:bCs/>
                <w:color w:val="000000"/>
                <w:sz w:val="24"/>
                <w:lang w:val="es-ES"/>
              </w:rPr>
              <w:t>Fecha</w:t>
            </w:r>
          </w:p>
        </w:tc>
        <w:tc>
          <w:tcPr>
            <w:tcW w:w="1674" w:type="dxa"/>
            <w:tcBorders>
              <w:top w:val="single" w:sz="12" w:space="0" w:color="999999"/>
              <w:bottom w:val="single" w:sz="12" w:space="0" w:color="999999"/>
            </w:tcBorders>
            <w:shd w:val="clear" w:color="auto" w:fill="E6E6E6"/>
          </w:tcPr>
          <w:p w:rsidR="00F22134" w:rsidRDefault="00F22134" w:rsidP="005F1CCD">
            <w:pPr>
              <w:pStyle w:val="TableNormal1"/>
              <w:rPr>
                <w:rFonts w:ascii="Calibri" w:hAnsi="Calibri"/>
                <w:b/>
                <w:bCs/>
                <w:color w:val="000000"/>
                <w:sz w:val="24"/>
              </w:rPr>
            </w:pPr>
            <w:r>
              <w:rPr>
                <w:rFonts w:ascii="Calibri" w:hAnsi="Calibri"/>
                <w:b/>
                <w:bCs/>
                <w:color w:val="000000"/>
                <w:sz w:val="24"/>
                <w:lang w:val="es-ES"/>
              </w:rPr>
              <w:t>Autor</w:t>
            </w:r>
          </w:p>
        </w:tc>
        <w:tc>
          <w:tcPr>
            <w:tcW w:w="978" w:type="dxa"/>
            <w:tcBorders>
              <w:top w:val="single" w:sz="12" w:space="0" w:color="999999"/>
              <w:bottom w:val="single" w:sz="12" w:space="0" w:color="999999"/>
            </w:tcBorders>
            <w:shd w:val="clear" w:color="auto" w:fill="E6E6E6"/>
          </w:tcPr>
          <w:p w:rsidR="00F22134" w:rsidRDefault="00F22134" w:rsidP="005F1CCD">
            <w:pPr>
              <w:pStyle w:val="TableNormal1"/>
              <w:jc w:val="center"/>
              <w:rPr>
                <w:rFonts w:ascii="Calibri" w:hAnsi="Calibri"/>
                <w:b/>
                <w:bCs/>
                <w:color w:val="000000"/>
                <w:sz w:val="24"/>
              </w:rPr>
            </w:pPr>
            <w:r>
              <w:rPr>
                <w:rFonts w:ascii="Calibri" w:hAnsi="Calibri"/>
                <w:b/>
                <w:bCs/>
                <w:color w:val="000000"/>
                <w:sz w:val="24"/>
                <w:lang w:val="es-ES"/>
              </w:rPr>
              <w:t>Versión</w:t>
            </w:r>
          </w:p>
        </w:tc>
        <w:tc>
          <w:tcPr>
            <w:tcW w:w="5989" w:type="dxa"/>
            <w:tcBorders>
              <w:top w:val="single" w:sz="12" w:space="0" w:color="999999"/>
              <w:bottom w:val="single" w:sz="12" w:space="0" w:color="999999"/>
            </w:tcBorders>
            <w:shd w:val="clear" w:color="auto" w:fill="E6E6E6"/>
          </w:tcPr>
          <w:p w:rsidR="00F22134" w:rsidRDefault="00F22134" w:rsidP="005F1CCD">
            <w:pPr>
              <w:pStyle w:val="TableNormal1"/>
              <w:rPr>
                <w:rFonts w:ascii="Calibri" w:hAnsi="Calibri"/>
                <w:b/>
                <w:bCs/>
                <w:color w:val="000000"/>
                <w:sz w:val="24"/>
              </w:rPr>
            </w:pPr>
            <w:r>
              <w:rPr>
                <w:rFonts w:ascii="Calibri" w:hAnsi="Calibri"/>
                <w:b/>
                <w:bCs/>
                <w:color w:val="000000"/>
                <w:sz w:val="24"/>
                <w:lang w:val="es-ES"/>
              </w:rPr>
              <w:t>Referencia del cambio</w:t>
            </w:r>
          </w:p>
        </w:tc>
      </w:tr>
      <w:tr w:rsidR="00AB702C" w:rsidTr="00EB374C">
        <w:tc>
          <w:tcPr>
            <w:tcW w:w="1124" w:type="dxa"/>
            <w:tcBorders>
              <w:top w:val="single" w:sz="8" w:space="0" w:color="999999"/>
              <w:bottom w:val="single" w:sz="8" w:space="0" w:color="999999"/>
            </w:tcBorders>
          </w:tcPr>
          <w:p w:rsidR="00AB702C" w:rsidRDefault="002B11FC" w:rsidP="008B7536">
            <w:pPr>
              <w:pStyle w:val="TableNormal1"/>
              <w:rPr>
                <w:rFonts w:ascii="Calibri" w:hAnsi="Calibri"/>
                <w:color w:val="000000"/>
                <w:sz w:val="24"/>
              </w:rPr>
            </w:pPr>
            <w:r>
              <w:rPr>
                <w:rFonts w:ascii="Calibri" w:hAnsi="Calibri"/>
                <w:color w:val="000000"/>
                <w:sz w:val="24"/>
              </w:rPr>
              <w:t>8/11/18</w:t>
            </w:r>
          </w:p>
        </w:tc>
        <w:tc>
          <w:tcPr>
            <w:tcW w:w="1674" w:type="dxa"/>
            <w:tcBorders>
              <w:top w:val="single" w:sz="8" w:space="0" w:color="999999"/>
              <w:bottom w:val="single" w:sz="8" w:space="0" w:color="999999"/>
            </w:tcBorders>
          </w:tcPr>
          <w:p w:rsidR="00AB702C" w:rsidRDefault="002B11FC" w:rsidP="00BF302E">
            <w:pPr>
              <w:pStyle w:val="TableNormal1"/>
              <w:rPr>
                <w:rFonts w:ascii="Calibri" w:hAnsi="Calibri"/>
                <w:color w:val="000000"/>
                <w:sz w:val="24"/>
              </w:rPr>
            </w:pPr>
            <w:r>
              <w:rPr>
                <w:rFonts w:ascii="Calibri" w:hAnsi="Calibri"/>
                <w:color w:val="000000"/>
                <w:sz w:val="24"/>
              </w:rPr>
              <w:t>…</w:t>
            </w:r>
          </w:p>
        </w:tc>
        <w:tc>
          <w:tcPr>
            <w:tcW w:w="978" w:type="dxa"/>
            <w:tcBorders>
              <w:top w:val="single" w:sz="8" w:space="0" w:color="999999"/>
              <w:bottom w:val="single" w:sz="8" w:space="0" w:color="999999"/>
            </w:tcBorders>
          </w:tcPr>
          <w:p w:rsidR="00AB702C" w:rsidRDefault="00AB702C" w:rsidP="00BF302E">
            <w:pPr>
              <w:pStyle w:val="TableNormal1"/>
              <w:jc w:val="center"/>
              <w:rPr>
                <w:rFonts w:ascii="Calibri" w:hAnsi="Calibri"/>
                <w:color w:val="000000"/>
                <w:sz w:val="24"/>
              </w:rPr>
            </w:pPr>
            <w:r>
              <w:rPr>
                <w:rFonts w:ascii="Calibri" w:hAnsi="Calibri"/>
                <w:color w:val="000000"/>
                <w:sz w:val="24"/>
              </w:rPr>
              <w:t>1.0</w:t>
            </w:r>
            <w:r w:rsidR="002B11FC">
              <w:rPr>
                <w:rFonts w:ascii="Calibri" w:hAnsi="Calibri"/>
                <w:color w:val="000000"/>
                <w:sz w:val="24"/>
              </w:rPr>
              <w:t>.0</w:t>
            </w:r>
          </w:p>
        </w:tc>
        <w:tc>
          <w:tcPr>
            <w:tcW w:w="5989" w:type="dxa"/>
            <w:tcBorders>
              <w:top w:val="single" w:sz="8" w:space="0" w:color="999999"/>
              <w:bottom w:val="single" w:sz="8" w:space="0" w:color="999999"/>
            </w:tcBorders>
          </w:tcPr>
          <w:p w:rsidR="00AB702C" w:rsidRDefault="00AB702C" w:rsidP="005F1CCD">
            <w:pPr>
              <w:pStyle w:val="TableNormal1"/>
              <w:rPr>
                <w:rFonts w:ascii="Calibri" w:hAnsi="Calibri"/>
                <w:color w:val="000000"/>
                <w:sz w:val="24"/>
              </w:rPr>
            </w:pPr>
            <w:r>
              <w:rPr>
                <w:rFonts w:ascii="Calibri" w:hAnsi="Calibri"/>
                <w:color w:val="000000"/>
                <w:sz w:val="24"/>
              </w:rPr>
              <w:t>Elaboración</w:t>
            </w:r>
          </w:p>
        </w:tc>
      </w:tr>
      <w:tr w:rsidR="00AB702C" w:rsidRPr="007F4D12" w:rsidTr="00EB374C">
        <w:tc>
          <w:tcPr>
            <w:tcW w:w="1124" w:type="dxa"/>
          </w:tcPr>
          <w:p w:rsidR="00AB702C" w:rsidRDefault="00AB702C" w:rsidP="005F1CCD">
            <w:pPr>
              <w:pStyle w:val="TableNormal1"/>
              <w:rPr>
                <w:rFonts w:ascii="Calibri" w:hAnsi="Calibri"/>
                <w:color w:val="000000"/>
                <w:sz w:val="24"/>
              </w:rPr>
            </w:pPr>
          </w:p>
        </w:tc>
        <w:tc>
          <w:tcPr>
            <w:tcW w:w="1674" w:type="dxa"/>
          </w:tcPr>
          <w:p w:rsidR="00AB702C" w:rsidRDefault="00AB702C" w:rsidP="00D0020D">
            <w:pPr>
              <w:pStyle w:val="TableNormal1"/>
              <w:rPr>
                <w:rFonts w:ascii="Calibri" w:hAnsi="Calibri"/>
                <w:color w:val="000000"/>
                <w:sz w:val="24"/>
              </w:rPr>
            </w:pPr>
          </w:p>
        </w:tc>
        <w:tc>
          <w:tcPr>
            <w:tcW w:w="978" w:type="dxa"/>
          </w:tcPr>
          <w:p w:rsidR="00AB702C" w:rsidRDefault="00AB702C" w:rsidP="005F1CCD">
            <w:pPr>
              <w:pStyle w:val="TableNormal1"/>
              <w:jc w:val="center"/>
              <w:rPr>
                <w:rFonts w:ascii="Calibri" w:hAnsi="Calibri"/>
                <w:color w:val="000000"/>
                <w:sz w:val="24"/>
              </w:rPr>
            </w:pPr>
          </w:p>
        </w:tc>
        <w:tc>
          <w:tcPr>
            <w:tcW w:w="5989" w:type="dxa"/>
          </w:tcPr>
          <w:p w:rsidR="00AB702C" w:rsidRPr="00D0020D" w:rsidRDefault="00AB702C" w:rsidP="005F1CCD">
            <w:pPr>
              <w:pStyle w:val="TableNormal1"/>
              <w:rPr>
                <w:rFonts w:ascii="Calibri" w:hAnsi="Calibri"/>
                <w:color w:val="000000"/>
                <w:sz w:val="24"/>
                <w:lang w:val="es-ES"/>
              </w:rPr>
            </w:pPr>
          </w:p>
        </w:tc>
      </w:tr>
      <w:tr w:rsidR="00AB702C" w:rsidRPr="007F4D12" w:rsidTr="00EB374C">
        <w:tc>
          <w:tcPr>
            <w:tcW w:w="1124" w:type="dxa"/>
            <w:tcBorders>
              <w:top w:val="single" w:sz="8" w:space="0" w:color="999999"/>
              <w:bottom w:val="single" w:sz="8" w:space="0" w:color="999999"/>
            </w:tcBorders>
          </w:tcPr>
          <w:p w:rsidR="00AB702C" w:rsidRPr="00D0020D" w:rsidRDefault="00AB702C" w:rsidP="005F1CCD">
            <w:pPr>
              <w:pStyle w:val="TableNormal1"/>
              <w:rPr>
                <w:rFonts w:ascii="Calibri" w:hAnsi="Calibri"/>
                <w:color w:val="000000"/>
                <w:sz w:val="24"/>
                <w:lang w:val="es-ES"/>
              </w:rPr>
            </w:pPr>
          </w:p>
        </w:tc>
        <w:tc>
          <w:tcPr>
            <w:tcW w:w="1674" w:type="dxa"/>
            <w:tcBorders>
              <w:top w:val="single" w:sz="8" w:space="0" w:color="999999"/>
              <w:bottom w:val="single" w:sz="8" w:space="0" w:color="999999"/>
            </w:tcBorders>
          </w:tcPr>
          <w:p w:rsidR="00AB702C" w:rsidRPr="00D0020D" w:rsidRDefault="00AB702C" w:rsidP="005F1CCD">
            <w:pPr>
              <w:pStyle w:val="TableNormal1"/>
              <w:rPr>
                <w:rFonts w:ascii="Calibri" w:hAnsi="Calibri"/>
                <w:color w:val="000000"/>
                <w:sz w:val="24"/>
                <w:lang w:val="es-ES"/>
              </w:rPr>
            </w:pPr>
          </w:p>
        </w:tc>
        <w:tc>
          <w:tcPr>
            <w:tcW w:w="978" w:type="dxa"/>
            <w:tcBorders>
              <w:top w:val="single" w:sz="8" w:space="0" w:color="999999"/>
              <w:bottom w:val="single" w:sz="8" w:space="0" w:color="999999"/>
            </w:tcBorders>
          </w:tcPr>
          <w:p w:rsidR="00AB702C" w:rsidRPr="00D0020D" w:rsidRDefault="00AB702C" w:rsidP="005F1CCD">
            <w:pPr>
              <w:pStyle w:val="TableNormal1"/>
              <w:jc w:val="center"/>
              <w:rPr>
                <w:rFonts w:ascii="Calibri" w:hAnsi="Calibri"/>
                <w:color w:val="000000"/>
                <w:sz w:val="24"/>
                <w:lang w:val="es-ES"/>
              </w:rPr>
            </w:pPr>
          </w:p>
        </w:tc>
        <w:tc>
          <w:tcPr>
            <w:tcW w:w="5989" w:type="dxa"/>
            <w:tcBorders>
              <w:top w:val="single" w:sz="8" w:space="0" w:color="999999"/>
              <w:bottom w:val="single" w:sz="8" w:space="0" w:color="999999"/>
            </w:tcBorders>
          </w:tcPr>
          <w:p w:rsidR="00AB702C" w:rsidRPr="00B24CAF" w:rsidRDefault="00AB702C" w:rsidP="00C263D9">
            <w:pPr>
              <w:pStyle w:val="TableNormal1"/>
              <w:rPr>
                <w:rFonts w:ascii="Calibri" w:hAnsi="Calibri"/>
                <w:color w:val="000000"/>
                <w:sz w:val="24"/>
                <w:lang w:val="es-ES"/>
              </w:rPr>
            </w:pPr>
          </w:p>
        </w:tc>
      </w:tr>
      <w:tr w:rsidR="00691DBD" w:rsidRPr="007F4D12" w:rsidTr="00EB374C">
        <w:tc>
          <w:tcPr>
            <w:tcW w:w="1124" w:type="dxa"/>
            <w:tcBorders>
              <w:top w:val="single" w:sz="8" w:space="0" w:color="999999"/>
              <w:bottom w:val="single" w:sz="8" w:space="0" w:color="999999"/>
            </w:tcBorders>
          </w:tcPr>
          <w:p w:rsidR="00691DBD" w:rsidRDefault="00691DBD" w:rsidP="005F1CCD">
            <w:pPr>
              <w:pStyle w:val="TableNormal1"/>
              <w:rPr>
                <w:rFonts w:ascii="Calibri" w:hAnsi="Calibri"/>
                <w:color w:val="000000"/>
                <w:sz w:val="24"/>
                <w:lang w:val="es-ES"/>
              </w:rPr>
            </w:pPr>
          </w:p>
        </w:tc>
        <w:tc>
          <w:tcPr>
            <w:tcW w:w="1674" w:type="dxa"/>
            <w:tcBorders>
              <w:top w:val="single" w:sz="8" w:space="0" w:color="999999"/>
              <w:bottom w:val="single" w:sz="8" w:space="0" w:color="999999"/>
            </w:tcBorders>
          </w:tcPr>
          <w:p w:rsidR="00691DBD" w:rsidRDefault="00691DBD" w:rsidP="005F1CCD">
            <w:pPr>
              <w:pStyle w:val="TableNormal1"/>
              <w:rPr>
                <w:rFonts w:ascii="Calibri" w:hAnsi="Calibri"/>
                <w:color w:val="000000"/>
                <w:sz w:val="24"/>
                <w:lang w:val="es-ES"/>
              </w:rPr>
            </w:pPr>
          </w:p>
        </w:tc>
        <w:tc>
          <w:tcPr>
            <w:tcW w:w="978" w:type="dxa"/>
            <w:tcBorders>
              <w:top w:val="single" w:sz="8" w:space="0" w:color="999999"/>
              <w:bottom w:val="single" w:sz="8" w:space="0" w:color="999999"/>
            </w:tcBorders>
          </w:tcPr>
          <w:p w:rsidR="00691DBD" w:rsidRDefault="00691DBD" w:rsidP="005F1CCD">
            <w:pPr>
              <w:pStyle w:val="TableNormal1"/>
              <w:jc w:val="center"/>
              <w:rPr>
                <w:rFonts w:ascii="Calibri" w:hAnsi="Calibri"/>
                <w:color w:val="000000"/>
                <w:sz w:val="24"/>
                <w:lang w:val="es-ES"/>
              </w:rPr>
            </w:pPr>
          </w:p>
        </w:tc>
        <w:tc>
          <w:tcPr>
            <w:tcW w:w="5989" w:type="dxa"/>
            <w:tcBorders>
              <w:top w:val="single" w:sz="8" w:space="0" w:color="999999"/>
              <w:bottom w:val="single" w:sz="8" w:space="0" w:color="999999"/>
            </w:tcBorders>
          </w:tcPr>
          <w:p w:rsidR="00691DBD" w:rsidRDefault="00691DBD" w:rsidP="00C263D9">
            <w:pPr>
              <w:pStyle w:val="TableNormal1"/>
              <w:rPr>
                <w:rFonts w:ascii="Calibri" w:hAnsi="Calibri"/>
                <w:color w:val="000000"/>
                <w:sz w:val="24"/>
                <w:lang w:val="es-ES"/>
              </w:rPr>
            </w:pPr>
          </w:p>
        </w:tc>
      </w:tr>
    </w:tbl>
    <w:p w:rsidR="00F22134" w:rsidRPr="00EB374C" w:rsidRDefault="009132A2" w:rsidP="00EB374C">
      <w:pPr>
        <w:rPr>
          <w:b/>
          <w:sz w:val="24"/>
          <w:lang w:val="es-ES"/>
        </w:rPr>
      </w:pPr>
      <w:r w:rsidRPr="00EB374C">
        <w:rPr>
          <w:b/>
          <w:sz w:val="24"/>
          <w:lang w:val="es-ES"/>
        </w:rPr>
        <w:t>Tabla de Contenidos</w:t>
      </w:r>
    </w:p>
    <w:p w:rsidR="002B11FC" w:rsidRDefault="00AC0019">
      <w:pPr>
        <w:pStyle w:val="TDC1"/>
        <w:tabs>
          <w:tab w:val="left" w:pos="440"/>
          <w:tab w:val="right" w:leader="dot" w:pos="9868"/>
        </w:tabs>
        <w:rPr>
          <w:rFonts w:asciiTheme="minorHAnsi" w:eastAsiaTheme="minorEastAsia" w:hAnsiTheme="minorHAnsi" w:cstheme="minorBidi"/>
          <w:noProof/>
          <w:sz w:val="22"/>
          <w:szCs w:val="22"/>
          <w:lang w:val="es-MX" w:eastAsia="es-MX"/>
        </w:rPr>
      </w:pPr>
      <w:r>
        <w:rPr>
          <w:rStyle w:val="EstiloCuerpo"/>
          <w:rFonts w:ascii="Arial" w:hAnsi="Arial" w:cs="Arial"/>
          <w:lang w:val="es-ES_tradnl"/>
        </w:rPr>
        <w:fldChar w:fldCharType="begin"/>
      </w:r>
      <w:r w:rsidR="009626F9">
        <w:rPr>
          <w:rStyle w:val="EstiloCuerpo"/>
          <w:rFonts w:ascii="Arial" w:hAnsi="Arial" w:cs="Arial"/>
          <w:lang w:val="es-ES_tradnl"/>
        </w:rPr>
        <w:instrText xml:space="preserve"> TOC \o "1-1" \h \z \u </w:instrText>
      </w:r>
      <w:r>
        <w:rPr>
          <w:rStyle w:val="EstiloCuerpo"/>
          <w:rFonts w:ascii="Arial" w:hAnsi="Arial" w:cs="Arial"/>
          <w:lang w:val="es-ES_tradnl"/>
        </w:rPr>
        <w:fldChar w:fldCharType="separate"/>
      </w:r>
      <w:hyperlink w:anchor="_Toc529433899" w:history="1">
        <w:r w:rsidR="002B11FC" w:rsidRPr="00BC0672">
          <w:rPr>
            <w:rStyle w:val="Hipervnculo"/>
            <w:noProof/>
            <w:lang w:val="es-ES"/>
          </w:rPr>
          <w:t>1</w:t>
        </w:r>
        <w:r w:rsidR="002B11FC">
          <w:rPr>
            <w:rFonts w:asciiTheme="minorHAnsi" w:eastAsiaTheme="minorEastAsia" w:hAnsiTheme="minorHAnsi" w:cstheme="minorBidi"/>
            <w:noProof/>
            <w:sz w:val="22"/>
            <w:szCs w:val="22"/>
            <w:lang w:val="es-MX" w:eastAsia="es-MX"/>
          </w:rPr>
          <w:tab/>
        </w:r>
        <w:r w:rsidR="002B11FC" w:rsidRPr="00BC0672">
          <w:rPr>
            <w:rStyle w:val="Hipervnculo"/>
            <w:noProof/>
          </w:rPr>
          <w:t>Introducción</w:t>
        </w:r>
        <w:r w:rsidR="002B11FC">
          <w:rPr>
            <w:noProof/>
            <w:webHidden/>
          </w:rPr>
          <w:tab/>
        </w:r>
        <w:r w:rsidR="002B11FC">
          <w:rPr>
            <w:noProof/>
            <w:webHidden/>
          </w:rPr>
          <w:fldChar w:fldCharType="begin"/>
        </w:r>
        <w:r w:rsidR="002B11FC">
          <w:rPr>
            <w:noProof/>
            <w:webHidden/>
          </w:rPr>
          <w:instrText xml:space="preserve"> PAGEREF _Toc529433899 \h </w:instrText>
        </w:r>
        <w:r w:rsidR="002B11FC">
          <w:rPr>
            <w:noProof/>
            <w:webHidden/>
          </w:rPr>
        </w:r>
        <w:r w:rsidR="002B11FC">
          <w:rPr>
            <w:noProof/>
            <w:webHidden/>
          </w:rPr>
          <w:fldChar w:fldCharType="separate"/>
        </w:r>
        <w:r w:rsidR="00480CB7">
          <w:rPr>
            <w:noProof/>
            <w:webHidden/>
          </w:rPr>
          <w:t>3</w:t>
        </w:r>
        <w:r w:rsidR="002B11FC">
          <w:rPr>
            <w:noProof/>
            <w:webHidden/>
          </w:rPr>
          <w:fldChar w:fldCharType="end"/>
        </w:r>
      </w:hyperlink>
    </w:p>
    <w:p w:rsidR="002B11FC" w:rsidRDefault="003D1E92">
      <w:pPr>
        <w:pStyle w:val="TDC1"/>
        <w:tabs>
          <w:tab w:val="left" w:pos="440"/>
          <w:tab w:val="right" w:leader="dot" w:pos="9868"/>
        </w:tabs>
        <w:rPr>
          <w:rFonts w:asciiTheme="minorHAnsi" w:eastAsiaTheme="minorEastAsia" w:hAnsiTheme="minorHAnsi" w:cstheme="minorBidi"/>
          <w:noProof/>
          <w:sz w:val="22"/>
          <w:szCs w:val="22"/>
          <w:lang w:val="es-MX" w:eastAsia="es-MX"/>
        </w:rPr>
      </w:pPr>
      <w:hyperlink w:anchor="_Toc529433900" w:history="1">
        <w:r w:rsidR="002B11FC" w:rsidRPr="00BC0672">
          <w:rPr>
            <w:rStyle w:val="Hipervnculo"/>
            <w:noProof/>
            <w:lang w:val="es-ES"/>
          </w:rPr>
          <w:t>2</w:t>
        </w:r>
        <w:r w:rsidR="002B11FC">
          <w:rPr>
            <w:rFonts w:asciiTheme="minorHAnsi" w:eastAsiaTheme="minorEastAsia" w:hAnsiTheme="minorHAnsi" w:cstheme="minorBidi"/>
            <w:noProof/>
            <w:sz w:val="22"/>
            <w:szCs w:val="22"/>
            <w:lang w:val="es-MX" w:eastAsia="es-MX"/>
          </w:rPr>
          <w:tab/>
        </w:r>
        <w:r w:rsidR="002B11FC" w:rsidRPr="00BC0672">
          <w:rPr>
            <w:rStyle w:val="Hipervnculo"/>
            <w:noProof/>
          </w:rPr>
          <w:t>Requisitos de Instalación</w:t>
        </w:r>
        <w:r w:rsidR="002B11FC">
          <w:rPr>
            <w:noProof/>
            <w:webHidden/>
          </w:rPr>
          <w:tab/>
        </w:r>
        <w:r w:rsidR="002B11FC">
          <w:rPr>
            <w:noProof/>
            <w:webHidden/>
          </w:rPr>
          <w:fldChar w:fldCharType="begin"/>
        </w:r>
        <w:r w:rsidR="002B11FC">
          <w:rPr>
            <w:noProof/>
            <w:webHidden/>
          </w:rPr>
          <w:instrText xml:space="preserve"> PAGEREF _Toc529433900 \h </w:instrText>
        </w:r>
        <w:r w:rsidR="002B11FC">
          <w:rPr>
            <w:noProof/>
            <w:webHidden/>
          </w:rPr>
        </w:r>
        <w:r w:rsidR="002B11FC">
          <w:rPr>
            <w:noProof/>
            <w:webHidden/>
          </w:rPr>
          <w:fldChar w:fldCharType="separate"/>
        </w:r>
        <w:r w:rsidR="00480CB7">
          <w:rPr>
            <w:noProof/>
            <w:webHidden/>
          </w:rPr>
          <w:t>4</w:t>
        </w:r>
        <w:r w:rsidR="002B11FC">
          <w:rPr>
            <w:noProof/>
            <w:webHidden/>
          </w:rPr>
          <w:fldChar w:fldCharType="end"/>
        </w:r>
      </w:hyperlink>
    </w:p>
    <w:p w:rsidR="002B11FC" w:rsidRDefault="003D1E92">
      <w:pPr>
        <w:pStyle w:val="TDC1"/>
        <w:tabs>
          <w:tab w:val="left" w:pos="440"/>
          <w:tab w:val="right" w:leader="dot" w:pos="9868"/>
        </w:tabs>
        <w:rPr>
          <w:rFonts w:asciiTheme="minorHAnsi" w:eastAsiaTheme="minorEastAsia" w:hAnsiTheme="minorHAnsi" w:cstheme="minorBidi"/>
          <w:noProof/>
          <w:sz w:val="22"/>
          <w:szCs w:val="22"/>
          <w:lang w:val="es-MX" w:eastAsia="es-MX"/>
        </w:rPr>
      </w:pPr>
      <w:hyperlink w:anchor="_Toc529433901" w:history="1">
        <w:r w:rsidR="002B11FC" w:rsidRPr="00BC0672">
          <w:rPr>
            <w:rStyle w:val="Hipervnculo"/>
            <w:noProof/>
            <w:lang w:val="es-ES"/>
          </w:rPr>
          <w:t>3</w:t>
        </w:r>
        <w:r w:rsidR="002B11FC">
          <w:rPr>
            <w:rFonts w:asciiTheme="minorHAnsi" w:eastAsiaTheme="minorEastAsia" w:hAnsiTheme="minorHAnsi" w:cstheme="minorBidi"/>
            <w:noProof/>
            <w:sz w:val="22"/>
            <w:szCs w:val="22"/>
            <w:lang w:val="es-MX" w:eastAsia="es-MX"/>
          </w:rPr>
          <w:tab/>
        </w:r>
        <w:r w:rsidR="002B11FC" w:rsidRPr="00BC0672">
          <w:rPr>
            <w:rStyle w:val="Hipervnculo"/>
            <w:noProof/>
            <w:lang w:val="es-ES"/>
          </w:rPr>
          <w:t>Instalación de la aplicación</w:t>
        </w:r>
        <w:r w:rsidR="002B11FC">
          <w:rPr>
            <w:noProof/>
            <w:webHidden/>
          </w:rPr>
          <w:tab/>
        </w:r>
        <w:r w:rsidR="002B11FC">
          <w:rPr>
            <w:noProof/>
            <w:webHidden/>
          </w:rPr>
          <w:fldChar w:fldCharType="begin"/>
        </w:r>
        <w:r w:rsidR="002B11FC">
          <w:rPr>
            <w:noProof/>
            <w:webHidden/>
          </w:rPr>
          <w:instrText xml:space="preserve"> PAGEREF _Toc529433901 \h </w:instrText>
        </w:r>
        <w:r w:rsidR="002B11FC">
          <w:rPr>
            <w:noProof/>
            <w:webHidden/>
          </w:rPr>
        </w:r>
        <w:r w:rsidR="002B11FC">
          <w:rPr>
            <w:noProof/>
            <w:webHidden/>
          </w:rPr>
          <w:fldChar w:fldCharType="separate"/>
        </w:r>
        <w:r w:rsidR="00480CB7">
          <w:rPr>
            <w:noProof/>
            <w:webHidden/>
          </w:rPr>
          <w:t>4</w:t>
        </w:r>
        <w:r w:rsidR="002B11FC">
          <w:rPr>
            <w:noProof/>
            <w:webHidden/>
          </w:rPr>
          <w:fldChar w:fldCharType="end"/>
        </w:r>
      </w:hyperlink>
    </w:p>
    <w:p w:rsidR="002B11FC" w:rsidRDefault="003D1E92">
      <w:pPr>
        <w:pStyle w:val="TDC1"/>
        <w:tabs>
          <w:tab w:val="left" w:pos="440"/>
          <w:tab w:val="right" w:leader="dot" w:pos="9868"/>
        </w:tabs>
        <w:rPr>
          <w:rFonts w:asciiTheme="minorHAnsi" w:eastAsiaTheme="minorEastAsia" w:hAnsiTheme="minorHAnsi" w:cstheme="minorBidi"/>
          <w:noProof/>
          <w:sz w:val="22"/>
          <w:szCs w:val="22"/>
          <w:lang w:val="es-MX" w:eastAsia="es-MX"/>
        </w:rPr>
      </w:pPr>
      <w:hyperlink w:anchor="_Toc529433902" w:history="1">
        <w:r w:rsidR="002B11FC" w:rsidRPr="00BC0672">
          <w:rPr>
            <w:rStyle w:val="Hipervnculo"/>
            <w:noProof/>
            <w:lang w:val="es-ES"/>
          </w:rPr>
          <w:t>4</w:t>
        </w:r>
        <w:r w:rsidR="002B11FC">
          <w:rPr>
            <w:rFonts w:asciiTheme="minorHAnsi" w:eastAsiaTheme="minorEastAsia" w:hAnsiTheme="minorHAnsi" w:cstheme="minorBidi"/>
            <w:noProof/>
            <w:sz w:val="22"/>
            <w:szCs w:val="22"/>
            <w:lang w:val="es-MX" w:eastAsia="es-MX"/>
          </w:rPr>
          <w:tab/>
        </w:r>
        <w:r w:rsidR="002B11FC" w:rsidRPr="00BC0672">
          <w:rPr>
            <w:rStyle w:val="Hipervnculo"/>
            <w:noProof/>
            <w:lang w:val="es-ES"/>
          </w:rPr>
          <w:t>Instalación de una nueva compañía</w:t>
        </w:r>
        <w:r w:rsidR="002B11FC">
          <w:rPr>
            <w:noProof/>
            <w:webHidden/>
          </w:rPr>
          <w:tab/>
        </w:r>
        <w:r w:rsidR="002B11FC">
          <w:rPr>
            <w:noProof/>
            <w:webHidden/>
          </w:rPr>
          <w:fldChar w:fldCharType="begin"/>
        </w:r>
        <w:r w:rsidR="002B11FC">
          <w:rPr>
            <w:noProof/>
            <w:webHidden/>
          </w:rPr>
          <w:instrText xml:space="preserve"> PAGEREF _Toc529433902 \h </w:instrText>
        </w:r>
        <w:r w:rsidR="002B11FC">
          <w:rPr>
            <w:noProof/>
            <w:webHidden/>
          </w:rPr>
        </w:r>
        <w:r w:rsidR="002B11FC">
          <w:rPr>
            <w:noProof/>
            <w:webHidden/>
          </w:rPr>
          <w:fldChar w:fldCharType="separate"/>
        </w:r>
        <w:r w:rsidR="00480CB7">
          <w:rPr>
            <w:noProof/>
            <w:webHidden/>
          </w:rPr>
          <w:t>11</w:t>
        </w:r>
        <w:r w:rsidR="002B11FC">
          <w:rPr>
            <w:noProof/>
            <w:webHidden/>
          </w:rPr>
          <w:fldChar w:fldCharType="end"/>
        </w:r>
      </w:hyperlink>
    </w:p>
    <w:p w:rsidR="002B11FC" w:rsidRDefault="003D1E92">
      <w:pPr>
        <w:pStyle w:val="TDC1"/>
        <w:tabs>
          <w:tab w:val="left" w:pos="440"/>
          <w:tab w:val="right" w:leader="dot" w:pos="9868"/>
        </w:tabs>
        <w:rPr>
          <w:rFonts w:asciiTheme="minorHAnsi" w:eastAsiaTheme="minorEastAsia" w:hAnsiTheme="minorHAnsi" w:cstheme="minorBidi"/>
          <w:noProof/>
          <w:sz w:val="22"/>
          <w:szCs w:val="22"/>
          <w:lang w:val="es-MX" w:eastAsia="es-MX"/>
        </w:rPr>
      </w:pPr>
      <w:hyperlink w:anchor="_Toc529433903" w:history="1">
        <w:r w:rsidR="002B11FC" w:rsidRPr="00BC0672">
          <w:rPr>
            <w:rStyle w:val="Hipervnculo"/>
            <w:noProof/>
            <w:lang w:val="es-ES"/>
          </w:rPr>
          <w:t>5</w:t>
        </w:r>
        <w:r w:rsidR="002B11FC">
          <w:rPr>
            <w:rFonts w:asciiTheme="minorHAnsi" w:eastAsiaTheme="minorEastAsia" w:hAnsiTheme="minorHAnsi" w:cstheme="minorBidi"/>
            <w:noProof/>
            <w:sz w:val="22"/>
            <w:szCs w:val="22"/>
            <w:lang w:val="es-MX" w:eastAsia="es-MX"/>
          </w:rPr>
          <w:tab/>
        </w:r>
        <w:r w:rsidR="002B11FC" w:rsidRPr="00BC0672">
          <w:rPr>
            <w:rStyle w:val="Hipervnculo"/>
            <w:noProof/>
            <w:lang w:val="es-ES"/>
          </w:rPr>
          <w:t>Tareas posteriores de verificación</w:t>
        </w:r>
        <w:r w:rsidR="002B11FC">
          <w:rPr>
            <w:noProof/>
            <w:webHidden/>
          </w:rPr>
          <w:tab/>
        </w:r>
        <w:r w:rsidR="002B11FC">
          <w:rPr>
            <w:noProof/>
            <w:webHidden/>
          </w:rPr>
          <w:fldChar w:fldCharType="begin"/>
        </w:r>
        <w:r w:rsidR="002B11FC">
          <w:rPr>
            <w:noProof/>
            <w:webHidden/>
          </w:rPr>
          <w:instrText xml:space="preserve"> PAGEREF _Toc529433903 \h </w:instrText>
        </w:r>
        <w:r w:rsidR="002B11FC">
          <w:rPr>
            <w:noProof/>
            <w:webHidden/>
          </w:rPr>
        </w:r>
        <w:r w:rsidR="002B11FC">
          <w:rPr>
            <w:noProof/>
            <w:webHidden/>
          </w:rPr>
          <w:fldChar w:fldCharType="separate"/>
        </w:r>
        <w:r w:rsidR="00480CB7">
          <w:rPr>
            <w:noProof/>
            <w:webHidden/>
          </w:rPr>
          <w:t>21</w:t>
        </w:r>
        <w:r w:rsidR="002B11FC">
          <w:rPr>
            <w:noProof/>
            <w:webHidden/>
          </w:rPr>
          <w:fldChar w:fldCharType="end"/>
        </w:r>
      </w:hyperlink>
    </w:p>
    <w:p w:rsidR="00F22134" w:rsidRPr="00E63F0D" w:rsidRDefault="00AC0019" w:rsidP="00F22134">
      <w:pPr>
        <w:rPr>
          <w:rStyle w:val="EstiloCuerpo"/>
          <w:rFonts w:ascii="Arial" w:hAnsi="Arial" w:cs="Arial"/>
          <w:lang w:val="es-ES_tradnl"/>
        </w:rPr>
      </w:pPr>
      <w:r>
        <w:rPr>
          <w:rStyle w:val="EstiloCuerpo"/>
          <w:rFonts w:ascii="Arial" w:hAnsi="Arial" w:cs="Arial"/>
          <w:lang w:val="es-ES_tradnl"/>
        </w:rPr>
        <w:fldChar w:fldCharType="end"/>
      </w:r>
    </w:p>
    <w:p w:rsidR="00F22134" w:rsidRDefault="00F22134" w:rsidP="00F22134">
      <w:pPr>
        <w:rPr>
          <w:rStyle w:val="EstiloCuerpo"/>
          <w:rFonts w:ascii="Arial" w:hAnsi="Arial" w:cs="Arial"/>
          <w:lang w:val="es-ES_tradnl"/>
        </w:rPr>
      </w:pPr>
      <w:r>
        <w:rPr>
          <w:rStyle w:val="EstiloCuerpo"/>
          <w:rFonts w:ascii="Arial" w:hAnsi="Arial" w:cs="Arial"/>
          <w:lang w:val="es-ES_tradnl"/>
        </w:rPr>
        <w:br w:type="page"/>
      </w:r>
    </w:p>
    <w:p w:rsidR="00566CC9" w:rsidRDefault="001B0D9F" w:rsidP="009132A2">
      <w:pPr>
        <w:pStyle w:val="Ttulo1"/>
        <w:rPr>
          <w:rStyle w:val="EstiloCuerpo"/>
          <w:rFonts w:ascii="Arial" w:hAnsi="Arial" w:cs="Arial"/>
          <w:sz w:val="32"/>
        </w:rPr>
      </w:pPr>
      <w:bookmarkStart w:id="2" w:name="_Toc529433899"/>
      <w:r>
        <w:rPr>
          <w:rStyle w:val="EstiloCuerpo"/>
          <w:rFonts w:ascii="Arial" w:hAnsi="Arial" w:cs="Arial"/>
          <w:sz w:val="32"/>
        </w:rPr>
        <w:lastRenderedPageBreak/>
        <w:t>Introducción</w:t>
      </w:r>
      <w:bookmarkEnd w:id="2"/>
    </w:p>
    <w:p w:rsidR="00753DF4" w:rsidRDefault="00753DF4" w:rsidP="00753DF4"/>
    <w:p w:rsidR="00971FAC" w:rsidRDefault="00971FAC" w:rsidP="00971FAC">
      <w:pPr>
        <w:rPr>
          <w:lang w:val="es-AR"/>
        </w:rPr>
      </w:pPr>
      <w:r>
        <w:rPr>
          <w:lang w:val="es-AR"/>
        </w:rPr>
        <w:t xml:space="preserve">El instalador de Localización Argentina permite mediante un único proceso con dos instancias de ejecución dejar instaladas todas las funcionalidades necesarias para poder operar dentro de GP dicha localización en cada una de las compañías que así lo requiera. </w:t>
      </w:r>
    </w:p>
    <w:p w:rsidR="00971FAC" w:rsidRDefault="00971FAC" w:rsidP="00971FAC">
      <w:pPr>
        <w:rPr>
          <w:lang w:val="es-AR"/>
        </w:rPr>
      </w:pPr>
      <w:r>
        <w:rPr>
          <w:lang w:val="es-AR"/>
        </w:rPr>
        <w:t>Como se dijo el proceso se corre en dos instancias principales, una de carácter físico donde se copian y se instalan todo lo que tenga que ver con archivos físicos, ejecutables. Esta instalación será de una única vez</w:t>
      </w:r>
      <w:r w:rsidR="00F10D11">
        <w:rPr>
          <w:lang w:val="es-AR"/>
        </w:rPr>
        <w:t>.</w:t>
      </w:r>
      <w:r>
        <w:rPr>
          <w:lang w:val="es-AR"/>
        </w:rPr>
        <w:t xml:space="preserve"> Y la otra lo que llamaremos instalación de compañía que refiere a todo lo que tenga que ver con Base de datos y reportes propios de la compañía, </w:t>
      </w:r>
      <w:r w:rsidR="00F10D11">
        <w:rPr>
          <w:lang w:val="es-AR"/>
        </w:rPr>
        <w:t>esta instalación se ejecutara por lo me</w:t>
      </w:r>
      <w:r w:rsidR="003B734D">
        <w:rPr>
          <w:lang w:val="es-AR"/>
        </w:rPr>
        <w:t>n</w:t>
      </w:r>
      <w:r w:rsidR="00F10D11">
        <w:rPr>
          <w:lang w:val="es-AR"/>
        </w:rPr>
        <w:t xml:space="preserve">os una vez para </w:t>
      </w:r>
      <w:r w:rsidR="003B734D">
        <w:rPr>
          <w:lang w:val="es-AR"/>
        </w:rPr>
        <w:t xml:space="preserve">la </w:t>
      </w:r>
      <w:r w:rsidR="00F10D11">
        <w:rPr>
          <w:lang w:val="es-AR"/>
        </w:rPr>
        <w:t>primer compañía</w:t>
      </w:r>
      <w:r w:rsidR="003B734D">
        <w:rPr>
          <w:lang w:val="es-AR"/>
        </w:rPr>
        <w:t xml:space="preserve"> de argentina, luego una vez por cada nueva que corresponda a Argentina.</w:t>
      </w:r>
    </w:p>
    <w:p w:rsidR="00971FAC" w:rsidRDefault="00971FAC" w:rsidP="00971FAC">
      <w:pPr>
        <w:rPr>
          <w:lang w:val="es-AR"/>
        </w:rPr>
      </w:pPr>
      <w:r>
        <w:rPr>
          <w:lang w:val="es-AR"/>
        </w:rPr>
        <w:t>Históricamente la instalación de Localización Argentina se realizaba de forma manual, se copiaban los cnk a las carpetas, se ejecutaban instaladores individuales, se copiaban reportes, se ejecutaban scripts de forma manual.</w:t>
      </w:r>
    </w:p>
    <w:p w:rsidR="00971FAC" w:rsidRDefault="00971FAC" w:rsidP="00971FAC">
      <w:pPr>
        <w:rPr>
          <w:lang w:val="es-AR"/>
        </w:rPr>
      </w:pPr>
    </w:p>
    <w:p w:rsidR="00971FAC" w:rsidRPr="009D0751" w:rsidRDefault="00971FAC" w:rsidP="00971FAC">
      <w:pPr>
        <w:rPr>
          <w:noProof/>
          <w:lang w:val="es-AR"/>
        </w:rPr>
      </w:pPr>
      <w:r>
        <w:rPr>
          <w:lang w:val="es-AR"/>
        </w:rPr>
        <w:t xml:space="preserve">Para poder llevar a cabo una instalación completa con al menos una compañía se deberán cumplir los siguientes pasos. Algunos de ellos requieren ejecución de procesos, otros acciones manuale sobre GP. </w:t>
      </w:r>
    </w:p>
    <w:p w:rsidR="00971FAC" w:rsidRPr="009D0751" w:rsidRDefault="003B734D" w:rsidP="00971FAC">
      <w:pPr>
        <w:ind w:left="720"/>
        <w:rPr>
          <w:noProof/>
          <w:lang w:val="es-AR"/>
        </w:rPr>
      </w:pPr>
      <w:r>
        <w:rPr>
          <w:noProof/>
        </w:rPr>
        <mc:AlternateContent>
          <mc:Choice Requires="wpg">
            <w:drawing>
              <wp:anchor distT="0" distB="0" distL="114300" distR="114300" simplePos="0" relativeHeight="251640832" behindDoc="0" locked="0" layoutInCell="1" allowOverlap="1">
                <wp:simplePos x="0" y="0"/>
                <wp:positionH relativeFrom="column">
                  <wp:posOffset>220980</wp:posOffset>
                </wp:positionH>
                <wp:positionV relativeFrom="paragraph">
                  <wp:posOffset>182880</wp:posOffset>
                </wp:positionV>
                <wp:extent cx="5953125" cy="3824605"/>
                <wp:effectExtent l="0" t="0" r="28575" b="23495"/>
                <wp:wrapTopAndBottom/>
                <wp:docPr id="31" name="Grupo 31"/>
                <wp:cNvGraphicFramePr/>
                <a:graphic xmlns:a="http://schemas.openxmlformats.org/drawingml/2006/main">
                  <a:graphicData uri="http://schemas.microsoft.com/office/word/2010/wordprocessingGroup">
                    <wpg:wgp>
                      <wpg:cNvGrpSpPr/>
                      <wpg:grpSpPr>
                        <a:xfrm>
                          <a:off x="0" y="0"/>
                          <a:ext cx="5953125" cy="3824605"/>
                          <a:chOff x="0" y="0"/>
                          <a:chExt cx="5953125" cy="3824605"/>
                        </a:xfrm>
                      </wpg:grpSpPr>
                      <wpg:grpSp>
                        <wpg:cNvPr id="18" name="Grupo 18"/>
                        <wpg:cNvGrpSpPr/>
                        <wpg:grpSpPr>
                          <a:xfrm>
                            <a:off x="0" y="104775"/>
                            <a:ext cx="2743200" cy="3708400"/>
                            <a:chOff x="0" y="0"/>
                            <a:chExt cx="2743200" cy="3708889"/>
                          </a:xfrm>
                        </wpg:grpSpPr>
                        <wps:wsp>
                          <wps:cNvPr id="19" name="Proceso predefinido 1"/>
                          <wps:cNvSpPr/>
                          <wps:spPr>
                            <a:xfrm>
                              <a:off x="0" y="0"/>
                              <a:ext cx="2743200" cy="276225"/>
                            </a:xfrm>
                            <a:prstGeom prst="flowChartPredefinedProcess">
                              <a:avLst/>
                            </a:prstGeom>
                            <a:solidFill>
                              <a:srgbClr val="5B9BD5"/>
                            </a:solidFill>
                            <a:ln w="12700" cap="flat" cmpd="sng" algn="ctr">
                              <a:solidFill>
                                <a:srgbClr val="5B9BD5">
                                  <a:shade val="50000"/>
                                </a:srgbClr>
                              </a:solidFill>
                              <a:prstDash val="solid"/>
                              <a:miter lim="800000"/>
                            </a:ln>
                            <a:effectLst/>
                          </wps:spPr>
                          <wps:txbx>
                            <w:txbxContent>
                              <w:p w:rsidR="00971FAC" w:rsidRDefault="00971FAC" w:rsidP="00971FAC">
                                <w:pPr>
                                  <w:pStyle w:val="NormalWeb"/>
                                  <w:spacing w:before="0" w:beforeAutospacing="0" w:after="0" w:afterAutospacing="0"/>
                                  <w:jc w:val="center"/>
                                </w:pPr>
                                <w:r>
                                  <w:rPr>
                                    <w:rFonts w:ascii="Calibri" w:eastAsia="+mn-ea" w:hAnsi="Calibri" w:cs="+mn-cs"/>
                                    <w:color w:val="FFFFFF"/>
                                    <w:sz w:val="22"/>
                                    <w:szCs w:val="22"/>
                                  </w:rPr>
                                  <w:t xml:space="preserve">LA100 -  Ejecutar Instalador Loc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wps:wsp>
                          <wps:cNvPr id="20" name="Proceso predefinido 2"/>
                          <wps:cNvSpPr/>
                          <wps:spPr>
                            <a:xfrm>
                              <a:off x="254977" y="967154"/>
                              <a:ext cx="2228850" cy="476251"/>
                            </a:xfrm>
                            <a:prstGeom prst="flowChartPredefinedProcess">
                              <a:avLst/>
                            </a:prstGeom>
                            <a:solidFill>
                              <a:srgbClr val="5B9BD5"/>
                            </a:solidFill>
                            <a:ln w="12700" cap="flat" cmpd="sng" algn="ctr">
                              <a:solidFill>
                                <a:srgbClr val="5B9BD5">
                                  <a:shade val="50000"/>
                                </a:srgbClr>
                              </a:solidFill>
                              <a:prstDash val="solid"/>
                              <a:miter lim="800000"/>
                            </a:ln>
                            <a:effectLst/>
                          </wps:spPr>
                          <wps:txbx>
                            <w:txbxContent>
                              <w:p w:rsidR="00971FAC" w:rsidRPr="009D0751" w:rsidRDefault="00971FAC" w:rsidP="00971FAC">
                                <w:pPr>
                                  <w:pStyle w:val="NormalWeb"/>
                                  <w:spacing w:before="0" w:beforeAutospacing="0" w:after="0" w:afterAutospacing="0"/>
                                  <w:jc w:val="center"/>
                                  <w:rPr>
                                    <w:lang w:val="es-AR"/>
                                  </w:rPr>
                                </w:pPr>
                                <w:r w:rsidRPr="009D0751">
                                  <w:rPr>
                                    <w:rFonts w:ascii="Calibri" w:eastAsia="+mn-ea" w:hAnsi="Calibri" w:cs="+mn-cs"/>
                                    <w:color w:val="FFFFFF"/>
                                    <w:sz w:val="22"/>
                                    <w:szCs w:val="22"/>
                                    <w:lang w:val="es-AR"/>
                                  </w:rPr>
                                  <w:t>LA300 - Instalar Tablas para cada funcionalidad desde GP</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wps:wsp>
                          <wps:cNvPr id="21" name="Proceso predefinido 3"/>
                          <wps:cNvSpPr/>
                          <wps:spPr>
                            <a:xfrm>
                              <a:off x="246185" y="2347546"/>
                              <a:ext cx="2247900" cy="485775"/>
                            </a:xfrm>
                            <a:prstGeom prst="flowChartPredefinedProcess">
                              <a:avLst/>
                            </a:prstGeom>
                            <a:solidFill>
                              <a:srgbClr val="5B9BD5"/>
                            </a:solidFill>
                            <a:ln w="12700" cap="flat" cmpd="sng" algn="ctr">
                              <a:solidFill>
                                <a:srgbClr val="5B9BD5">
                                  <a:shade val="50000"/>
                                </a:srgbClr>
                              </a:solidFill>
                              <a:prstDash val="solid"/>
                              <a:miter lim="800000"/>
                            </a:ln>
                            <a:effectLst/>
                          </wps:spPr>
                          <wps:txbx>
                            <w:txbxContent>
                              <w:p w:rsidR="00971FAC" w:rsidRDefault="00971FAC" w:rsidP="00971FAC">
                                <w:pPr>
                                  <w:pStyle w:val="NormalWeb"/>
                                  <w:spacing w:before="0" w:beforeAutospacing="0" w:after="0" w:afterAutospacing="0"/>
                                  <w:jc w:val="center"/>
                                </w:pPr>
                                <w:r>
                                  <w:rPr>
                                    <w:rFonts w:ascii="Calibri" w:eastAsia="+mn-ea" w:hAnsi="Calibri" w:cs="+mn-cs"/>
                                    <w:color w:val="FFFFFF"/>
                                    <w:sz w:val="22"/>
                                    <w:szCs w:val="22"/>
                                  </w:rPr>
                                  <w:t>LA500 -Ejecutar Instalador SQL Compañia</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wps:wsp>
                          <wps:cNvPr id="23" name="Proceso predefinido 4"/>
                          <wps:cNvSpPr/>
                          <wps:spPr>
                            <a:xfrm>
                              <a:off x="298939" y="483577"/>
                              <a:ext cx="2133600" cy="276225"/>
                            </a:xfrm>
                            <a:prstGeom prst="flowChartPredefinedProcess">
                              <a:avLst/>
                            </a:prstGeom>
                            <a:solidFill>
                              <a:srgbClr val="5B9BD5"/>
                            </a:solidFill>
                            <a:ln w="12700" cap="flat" cmpd="sng" algn="ctr">
                              <a:solidFill>
                                <a:srgbClr val="5B9BD5">
                                  <a:shade val="50000"/>
                                </a:srgbClr>
                              </a:solidFill>
                              <a:prstDash val="solid"/>
                              <a:miter lim="800000"/>
                            </a:ln>
                            <a:effectLst/>
                          </wps:spPr>
                          <wps:txbx>
                            <w:txbxContent>
                              <w:p w:rsidR="00971FAC" w:rsidRDefault="00971FAC" w:rsidP="00971FAC">
                                <w:pPr>
                                  <w:pStyle w:val="NormalWeb"/>
                                  <w:spacing w:before="0" w:beforeAutospacing="0" w:after="0" w:afterAutospacing="0"/>
                                  <w:jc w:val="center"/>
                                </w:pPr>
                                <w:r>
                                  <w:rPr>
                                    <w:rFonts w:ascii="Calibri" w:eastAsia="+mn-ea" w:hAnsi="Calibri" w:cs="+mn-cs"/>
                                    <w:color w:val="FFFFFF"/>
                                    <w:sz w:val="22"/>
                                    <w:szCs w:val="22"/>
                                  </w:rPr>
                                  <w:t>LA200 - Registrar DLLs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wps:wsp>
                          <wps:cNvPr id="24" name="Proceso predefinido 6"/>
                          <wps:cNvSpPr/>
                          <wps:spPr>
                            <a:xfrm>
                              <a:off x="140677" y="1652954"/>
                              <a:ext cx="2452370" cy="476250"/>
                            </a:xfrm>
                            <a:prstGeom prst="flowChartPredefinedProcess">
                              <a:avLst/>
                            </a:prstGeom>
                            <a:solidFill>
                              <a:srgbClr val="5B9BD5"/>
                            </a:solidFill>
                            <a:ln w="12700" cap="flat" cmpd="sng" algn="ctr">
                              <a:solidFill>
                                <a:srgbClr val="5B9BD5">
                                  <a:shade val="50000"/>
                                </a:srgbClr>
                              </a:solidFill>
                              <a:prstDash val="solid"/>
                              <a:miter lim="800000"/>
                            </a:ln>
                            <a:effectLst/>
                          </wps:spPr>
                          <wps:txbx>
                            <w:txbxContent>
                              <w:p w:rsidR="00971FAC" w:rsidRPr="009D0751" w:rsidRDefault="00971FAC" w:rsidP="00971FAC">
                                <w:pPr>
                                  <w:pStyle w:val="NormalWeb"/>
                                  <w:spacing w:before="0" w:beforeAutospacing="0" w:after="0" w:afterAutospacing="0"/>
                                  <w:jc w:val="center"/>
                                  <w:rPr>
                                    <w:lang w:val="es-AR"/>
                                  </w:rPr>
                                </w:pPr>
                                <w:r w:rsidRPr="009D0751">
                                  <w:rPr>
                                    <w:rFonts w:ascii="Calibri" w:eastAsia="+mn-ea" w:hAnsi="Calibri" w:cs="+mn-cs"/>
                                    <w:color w:val="FFFFFF"/>
                                    <w:sz w:val="22"/>
                                    <w:szCs w:val="22"/>
                                    <w:lang w:val="es-AR"/>
                                  </w:rPr>
                                  <w:t>LA400 - Crear Acceso Directo a Generador PDF</w:t>
                                </w:r>
                                <w:r>
                                  <w:rPr>
                                    <w:rFonts w:ascii="Calibri" w:eastAsia="+mn-ea" w:hAnsi="Calibri" w:cs="+mn-cs"/>
                                    <w:color w:val="FFFFFF"/>
                                    <w:sz w:val="22"/>
                                    <w:szCs w:val="22"/>
                                    <w:lang w:val="es-AR"/>
                                  </w:rPr>
                                  <w:t xml:space="preserve"> en GP</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wps:wsp>
                          <wps:cNvPr id="25" name="Proceso predefinido 7"/>
                          <wps:cNvSpPr/>
                          <wps:spPr>
                            <a:xfrm>
                              <a:off x="70339" y="3042139"/>
                              <a:ext cx="2600325" cy="666750"/>
                            </a:xfrm>
                            <a:prstGeom prst="flowChartPredefinedProcess">
                              <a:avLst/>
                            </a:prstGeom>
                            <a:solidFill>
                              <a:srgbClr val="5B9BD5"/>
                            </a:solidFill>
                            <a:ln w="12700" cap="flat" cmpd="sng" algn="ctr">
                              <a:solidFill>
                                <a:srgbClr val="5B9BD5">
                                  <a:shade val="50000"/>
                                </a:srgbClr>
                              </a:solidFill>
                              <a:prstDash val="solid"/>
                              <a:miter lim="800000"/>
                            </a:ln>
                            <a:effectLst/>
                          </wps:spPr>
                          <wps:txbx>
                            <w:txbxContent>
                              <w:p w:rsidR="00971FAC" w:rsidRPr="009D0751" w:rsidRDefault="00971FAC" w:rsidP="00971FAC">
                                <w:pPr>
                                  <w:pStyle w:val="NormalWeb"/>
                                  <w:spacing w:before="0" w:beforeAutospacing="0" w:after="0" w:afterAutospacing="0"/>
                                  <w:jc w:val="center"/>
                                  <w:rPr>
                                    <w:lang w:val="es-AR"/>
                                  </w:rPr>
                                </w:pPr>
                                <w:r w:rsidRPr="009D0751">
                                  <w:rPr>
                                    <w:rFonts w:ascii="Calibri" w:eastAsia="+mn-ea" w:hAnsi="Calibri" w:cs="+mn-cs"/>
                                    <w:color w:val="FFFFFF"/>
                                    <w:sz w:val="22"/>
                                    <w:szCs w:val="22"/>
                                    <w:lang w:val="es-AR"/>
                                  </w:rPr>
                                  <w:t>LA600 - Configurar Data Sources desde el Servidor de Reportes. RRSS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wps:wsp>
                          <wps:cNvPr id="26" name="Conector recto de flecha 9"/>
                          <wps:cNvCnPr/>
                          <wps:spPr>
                            <a:xfrm flipH="1">
                              <a:off x="1371600" y="272562"/>
                              <a:ext cx="0" cy="209550"/>
                            </a:xfrm>
                            <a:prstGeom prst="straightConnector1">
                              <a:avLst/>
                            </a:prstGeom>
                            <a:noFill/>
                            <a:ln w="6350" cap="flat" cmpd="sng" algn="ctr">
                              <a:solidFill>
                                <a:srgbClr val="5B9BD5"/>
                              </a:solidFill>
                              <a:prstDash val="solid"/>
                              <a:miter lim="800000"/>
                              <a:tailEnd type="triangle"/>
                            </a:ln>
                            <a:effectLst/>
                          </wps:spPr>
                          <wps:bodyPr/>
                        </wps:wsp>
                        <wps:wsp>
                          <wps:cNvPr id="27" name="Conector recto de flecha 11"/>
                          <wps:cNvCnPr/>
                          <wps:spPr>
                            <a:xfrm>
                              <a:off x="1371600" y="764931"/>
                              <a:ext cx="0" cy="208915"/>
                            </a:xfrm>
                            <a:prstGeom prst="straightConnector1">
                              <a:avLst/>
                            </a:prstGeom>
                            <a:noFill/>
                            <a:ln w="6350" cap="flat" cmpd="sng" algn="ctr">
                              <a:solidFill>
                                <a:srgbClr val="5B9BD5"/>
                              </a:solidFill>
                              <a:prstDash val="solid"/>
                              <a:miter lim="800000"/>
                              <a:tailEnd type="triangle"/>
                            </a:ln>
                            <a:effectLst/>
                          </wps:spPr>
                          <wps:bodyPr/>
                        </wps:wsp>
                        <wps:wsp>
                          <wps:cNvPr id="28" name="Conector angular 13"/>
                          <wps:cNvCnPr/>
                          <wps:spPr>
                            <a:xfrm rot="16200000" flipH="1">
                              <a:off x="1252904" y="1525466"/>
                              <a:ext cx="208915" cy="0"/>
                            </a:xfrm>
                            <a:prstGeom prst="bentConnector3">
                              <a:avLst/>
                            </a:prstGeom>
                            <a:noFill/>
                            <a:ln w="6350" cap="flat" cmpd="sng" algn="ctr">
                              <a:solidFill>
                                <a:srgbClr val="5B9BD5"/>
                              </a:solidFill>
                              <a:prstDash val="solid"/>
                              <a:miter lim="800000"/>
                              <a:tailEnd type="triangle"/>
                            </a:ln>
                            <a:effectLst/>
                          </wps:spPr>
                          <wps:bodyPr/>
                        </wps:wsp>
                        <wps:wsp>
                          <wps:cNvPr id="29" name="Conector angular 15"/>
                          <wps:cNvCnPr/>
                          <wps:spPr>
                            <a:xfrm rot="5400000">
                              <a:off x="1257300" y="2250831"/>
                              <a:ext cx="209550" cy="0"/>
                            </a:xfrm>
                            <a:prstGeom prst="bentConnector3">
                              <a:avLst/>
                            </a:prstGeom>
                            <a:noFill/>
                            <a:ln w="6350" cap="flat" cmpd="sng" algn="ctr">
                              <a:solidFill>
                                <a:srgbClr val="5B9BD5"/>
                              </a:solidFill>
                              <a:prstDash val="solid"/>
                              <a:miter lim="800000"/>
                              <a:tailEnd type="triangle"/>
                            </a:ln>
                            <a:effectLst/>
                          </wps:spPr>
                          <wps:bodyPr/>
                        </wps:wsp>
                        <wps:wsp>
                          <wps:cNvPr id="30" name="Conector angular 17"/>
                          <wps:cNvCnPr/>
                          <wps:spPr>
                            <a:xfrm rot="16200000" flipH="1">
                              <a:off x="1252904" y="2914651"/>
                              <a:ext cx="208915" cy="0"/>
                            </a:xfrm>
                            <a:prstGeom prst="bentConnector3">
                              <a:avLst/>
                            </a:prstGeom>
                            <a:noFill/>
                            <a:ln w="6350" cap="flat" cmpd="sng" algn="ctr">
                              <a:solidFill>
                                <a:srgbClr val="5B9BD5"/>
                              </a:solidFill>
                              <a:prstDash val="solid"/>
                              <a:miter lim="800000"/>
                              <a:tailEnd type="triangle"/>
                            </a:ln>
                            <a:effectLst/>
                          </wps:spPr>
                          <wps:bodyPr/>
                        </wps:wsp>
                      </wpg:grpSp>
                      <wpg:grpSp>
                        <wpg:cNvPr id="9" name="Grupo 9"/>
                        <wpg:cNvGrpSpPr/>
                        <wpg:grpSpPr>
                          <a:xfrm>
                            <a:off x="2638425" y="0"/>
                            <a:ext cx="3314700" cy="3824605"/>
                            <a:chOff x="0" y="0"/>
                            <a:chExt cx="3314700" cy="3824929"/>
                          </a:xfrm>
                        </wpg:grpSpPr>
                        <wpg:grpSp>
                          <wpg:cNvPr id="10" name="Grupo 10"/>
                          <wpg:cNvGrpSpPr/>
                          <wpg:grpSpPr>
                            <a:xfrm>
                              <a:off x="0" y="0"/>
                              <a:ext cx="2962617" cy="3824929"/>
                              <a:chOff x="0" y="0"/>
                              <a:chExt cx="2962617" cy="3824929"/>
                            </a:xfrm>
                          </wpg:grpSpPr>
                          <wps:wsp>
                            <wps:cNvPr id="11" name="Cerrar llave 11"/>
                            <wps:cNvSpPr/>
                            <wps:spPr>
                              <a:xfrm>
                                <a:off x="290146" y="114300"/>
                                <a:ext cx="45085" cy="2762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Cuadro de texto 2"/>
                            <wps:cNvSpPr txBox="1">
                              <a:spLocks noChangeArrowheads="1"/>
                            </wps:cNvSpPr>
                            <wps:spPr bwMode="auto">
                              <a:xfrm>
                                <a:off x="483577" y="0"/>
                                <a:ext cx="2479040" cy="513080"/>
                              </a:xfrm>
                              <a:prstGeom prst="rect">
                                <a:avLst/>
                              </a:prstGeom>
                              <a:solidFill>
                                <a:srgbClr val="FFFFFF"/>
                              </a:solidFill>
                              <a:ln w="9525">
                                <a:solidFill>
                                  <a:srgbClr val="000000"/>
                                </a:solidFill>
                                <a:miter lim="800000"/>
                                <a:headEnd/>
                                <a:tailEnd/>
                              </a:ln>
                            </wps:spPr>
                            <wps:txbx>
                              <w:txbxContent>
                                <w:p w:rsidR="00971FAC" w:rsidRPr="009D0751" w:rsidRDefault="00971FAC" w:rsidP="00971FAC">
                                  <w:pPr>
                                    <w:rPr>
                                      <w:lang w:val="es-AR"/>
                                    </w:rPr>
                                  </w:pPr>
                                  <w:r>
                                    <w:rPr>
                                      <w:lang w:val="es-AR"/>
                                    </w:rPr>
                                    <w:t>Cada vez que se modifique el código fuente de alguna funcionalidad.</w:t>
                                  </w:r>
                                </w:p>
                              </w:txbxContent>
                            </wps:txbx>
                            <wps:bodyPr rot="0" vert="horz" wrap="square" lIns="91440" tIns="45720" rIns="91440" bIns="45720" anchor="t" anchorCtr="0">
                              <a:noAutofit/>
                            </wps:bodyPr>
                          </wps:wsp>
                          <wps:wsp>
                            <wps:cNvPr id="13" name="Cerrar llave 13"/>
                            <wps:cNvSpPr/>
                            <wps:spPr>
                              <a:xfrm>
                                <a:off x="0" y="606669"/>
                                <a:ext cx="45085" cy="2762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Cuadro de texto 2"/>
                            <wps:cNvSpPr txBox="1">
                              <a:spLocks noChangeArrowheads="1"/>
                            </wps:cNvSpPr>
                            <wps:spPr bwMode="auto">
                              <a:xfrm>
                                <a:off x="158261" y="548045"/>
                                <a:ext cx="2705734" cy="390484"/>
                              </a:xfrm>
                              <a:prstGeom prst="rect">
                                <a:avLst/>
                              </a:prstGeom>
                              <a:solidFill>
                                <a:srgbClr val="FFFFFF"/>
                              </a:solidFill>
                              <a:ln w="9525">
                                <a:solidFill>
                                  <a:srgbClr val="000000"/>
                                </a:solidFill>
                                <a:miter lim="800000"/>
                                <a:headEnd/>
                                <a:tailEnd/>
                              </a:ln>
                            </wps:spPr>
                            <wps:txbx>
                              <w:txbxContent>
                                <w:p w:rsidR="00971FAC" w:rsidRPr="009D0751" w:rsidRDefault="00971FAC" w:rsidP="00971FAC">
                                  <w:pPr>
                                    <w:rPr>
                                      <w:lang w:val="es-AR"/>
                                    </w:rPr>
                                  </w:pPr>
                                  <w:r>
                                    <w:rPr>
                                      <w:lang w:val="es-AR"/>
                                    </w:rPr>
                                    <w:t>Una única vez si no se agregan dll’s nuevas.</w:t>
                                  </w:r>
                                </w:p>
                              </w:txbxContent>
                            </wps:txbx>
                            <wps:bodyPr rot="0" vert="horz" wrap="square" lIns="91440" tIns="45720" rIns="91440" bIns="45720" anchor="t" anchorCtr="0">
                              <a:noAutofit/>
                            </wps:bodyPr>
                          </wps:wsp>
                          <wps:wsp>
                            <wps:cNvPr id="16" name="Cerrar llave 16"/>
                            <wps:cNvSpPr/>
                            <wps:spPr>
                              <a:xfrm>
                                <a:off x="334107" y="1090246"/>
                                <a:ext cx="148346" cy="2734683"/>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 name="Cuadro de texto 2"/>
                          <wps:cNvSpPr txBox="1">
                            <a:spLocks noChangeArrowheads="1"/>
                          </wps:cNvSpPr>
                          <wps:spPr bwMode="auto">
                            <a:xfrm>
                              <a:off x="571500" y="2156307"/>
                              <a:ext cx="2743200" cy="529971"/>
                            </a:xfrm>
                            <a:prstGeom prst="rect">
                              <a:avLst/>
                            </a:prstGeom>
                            <a:solidFill>
                              <a:srgbClr val="FFFFFF"/>
                            </a:solidFill>
                            <a:ln w="9525">
                              <a:solidFill>
                                <a:srgbClr val="000000"/>
                              </a:solidFill>
                              <a:miter lim="800000"/>
                              <a:headEnd/>
                              <a:tailEnd/>
                            </a:ln>
                          </wps:spPr>
                          <wps:txbx>
                            <w:txbxContent>
                              <w:p w:rsidR="00971FAC" w:rsidRPr="009D0751" w:rsidRDefault="00971FAC" w:rsidP="00971FAC">
                                <w:pPr>
                                  <w:rPr>
                                    <w:lang w:val="es-AR"/>
                                  </w:rPr>
                                </w:pPr>
                                <w:r>
                                  <w:rPr>
                                    <w:lang w:val="es-AR"/>
                                  </w:rPr>
                                  <w:t>Cada vez que se cree una compañía nueva dentro de GP</w:t>
                                </w:r>
                              </w:p>
                            </w:txbxContent>
                          </wps:txbx>
                          <wps:bodyPr rot="0" vert="horz" wrap="square" lIns="91440" tIns="45720" rIns="91440" bIns="45720" anchor="t" anchorCtr="0">
                            <a:noAutofit/>
                          </wps:bodyPr>
                        </wps:wsp>
                      </wpg:grpSp>
                    </wpg:wgp>
                  </a:graphicData>
                </a:graphic>
              </wp:anchor>
            </w:drawing>
          </mc:Choice>
          <mc:Fallback>
            <w:pict>
              <v:group id="Grupo 31" o:spid="_x0000_s1026" style="position:absolute;left:0;text-align:left;margin-left:17.4pt;margin-top:14.4pt;width:468.75pt;height:301.15pt;z-index:251640832" coordsize="59531,38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">
                <v:group id="Grupo 18" o:spid="_x0000_s1027" style="position:absolute;top:1047;width:27432;height:37084" coordsize="27432,37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112" coordsize="21600,21600" o:spt="112" path="m,l,21600r21600,l21600,xem2610,nfl2610,21600em18990,nfl18990,21600e">
                    <v:stroke joinstyle="miter"/>
                    <v:path o:extrusionok="f" gradientshapeok="t" o:connecttype="rect" textboxrect="2610,0,18990,21600"/>
                  </v:shapetype>
                  <v:shape id="Proceso predefinido 1" o:spid="_x0000_s1028" type="#_x0000_t112" style="position:absolute;width:2743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" fillcolor="#5b9bd5" strokecolor="#41719c" strokeweight="1pt">
                    <v:textbox>
                      <w:txbxContent>
                        <w:p w:rsidR="00971FAC" w:rsidRDefault="00971FAC" w:rsidP="00971FAC">
                          <w:pPr>
                            <w:pStyle w:val="NormalWeb"/>
                            <w:spacing w:before="0" w:beforeAutospacing="0" w:after="0" w:afterAutospacing="0"/>
                            <w:jc w:val="center"/>
                          </w:pPr>
                          <w:r>
                            <w:rPr>
                              <w:rFonts w:ascii="Calibri" w:eastAsia="+mn-ea" w:hAnsi="Calibri" w:cs="+mn-cs"/>
                              <w:color w:val="FFFFFF"/>
                              <w:sz w:val="22"/>
                              <w:szCs w:val="22"/>
                            </w:rPr>
                            <w:t xml:space="preserve">LA100 -  Ejecutar Instalador Loc </w:t>
                          </w:r>
                        </w:p>
                      </w:txbxContent>
                    </v:textbox>
                  </v:shape>
                  <v:shape id="Proceso predefinido 2" o:spid="_x0000_s1029" type="#_x0000_t112" style="position:absolute;left:2549;top:9671;width:22289;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" fillcolor="#5b9bd5" strokecolor="#41719c" strokeweight="1pt">
                    <v:textbox>
                      <w:txbxContent>
                        <w:p w:rsidR="00971FAC" w:rsidRPr="009D0751" w:rsidRDefault="00971FAC" w:rsidP="00971FAC">
                          <w:pPr>
                            <w:pStyle w:val="NormalWeb"/>
                            <w:spacing w:before="0" w:beforeAutospacing="0" w:after="0" w:afterAutospacing="0"/>
                            <w:jc w:val="center"/>
                            <w:rPr>
                              <w:lang w:val="es-AR"/>
                            </w:rPr>
                          </w:pPr>
                          <w:r w:rsidRPr="009D0751">
                            <w:rPr>
                              <w:rFonts w:ascii="Calibri" w:eastAsia="+mn-ea" w:hAnsi="Calibri" w:cs="+mn-cs"/>
                              <w:color w:val="FFFFFF"/>
                              <w:sz w:val="22"/>
                              <w:szCs w:val="22"/>
                              <w:lang w:val="es-AR"/>
                            </w:rPr>
                            <w:t>LA300 - Instalar Tablas para cada funcionalidad desde GP</w:t>
                          </w:r>
                        </w:p>
                      </w:txbxContent>
                    </v:textbox>
                  </v:shape>
                  <v:shape id="Proceso predefinido 3" o:spid="_x0000_s1030" type="#_x0000_t112" style="position:absolute;left:2461;top:23475;width:22479;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" fillcolor="#5b9bd5" strokecolor="#41719c" strokeweight="1pt">
                    <v:textbox>
                      <w:txbxContent>
                        <w:p w:rsidR="00971FAC" w:rsidRDefault="00971FAC" w:rsidP="00971FAC">
                          <w:pPr>
                            <w:pStyle w:val="NormalWeb"/>
                            <w:spacing w:before="0" w:beforeAutospacing="0" w:after="0" w:afterAutospacing="0"/>
                            <w:jc w:val="center"/>
                          </w:pPr>
                          <w:r>
                            <w:rPr>
                              <w:rFonts w:ascii="Calibri" w:eastAsia="+mn-ea" w:hAnsi="Calibri" w:cs="+mn-cs"/>
                              <w:color w:val="FFFFFF"/>
                              <w:sz w:val="22"/>
                              <w:szCs w:val="22"/>
                            </w:rPr>
                            <w:t>LA500 -Ejecutar Instalador SQL Compañia</w:t>
                          </w:r>
                        </w:p>
                      </w:txbxContent>
                    </v:textbox>
                  </v:shape>
                  <v:shape id="Proceso predefinido 4" o:spid="_x0000_s1031" type="#_x0000_t112" style="position:absolute;left:2989;top:4835;width:21336;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" fillcolor="#5b9bd5" strokecolor="#41719c" strokeweight="1pt">
                    <v:textbox>
                      <w:txbxContent>
                        <w:p w:rsidR="00971FAC" w:rsidRDefault="00971FAC" w:rsidP="00971FAC">
                          <w:pPr>
                            <w:pStyle w:val="NormalWeb"/>
                            <w:spacing w:before="0" w:beforeAutospacing="0" w:after="0" w:afterAutospacing="0"/>
                            <w:jc w:val="center"/>
                          </w:pPr>
                          <w:r>
                            <w:rPr>
                              <w:rFonts w:ascii="Calibri" w:eastAsia="+mn-ea" w:hAnsi="Calibri" w:cs="+mn-cs"/>
                              <w:color w:val="FFFFFF"/>
                              <w:sz w:val="22"/>
                              <w:szCs w:val="22"/>
                            </w:rPr>
                            <w:t>LA200 - Registrar DLLs</w:t>
                          </w:r>
                        </w:p>
                      </w:txbxContent>
                    </v:textbox>
                  </v:shape>
                  <v:shape id="Proceso predefinido 6" o:spid="_x0000_s1032" type="#_x0000_t112" style="position:absolute;left:1406;top:16529;width:24524;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" fillcolor="#5b9bd5" strokecolor="#41719c" strokeweight="1pt">
                    <v:textbox>
                      <w:txbxContent>
                        <w:p w:rsidR="00971FAC" w:rsidRPr="009D0751" w:rsidRDefault="00971FAC" w:rsidP="00971FAC">
                          <w:pPr>
                            <w:pStyle w:val="NormalWeb"/>
                            <w:spacing w:before="0" w:beforeAutospacing="0" w:after="0" w:afterAutospacing="0"/>
                            <w:jc w:val="center"/>
                            <w:rPr>
                              <w:lang w:val="es-AR"/>
                            </w:rPr>
                          </w:pPr>
                          <w:r w:rsidRPr="009D0751">
                            <w:rPr>
                              <w:rFonts w:ascii="Calibri" w:eastAsia="+mn-ea" w:hAnsi="Calibri" w:cs="+mn-cs"/>
                              <w:color w:val="FFFFFF"/>
                              <w:sz w:val="22"/>
                              <w:szCs w:val="22"/>
                              <w:lang w:val="es-AR"/>
                            </w:rPr>
                            <w:t>LA400 - Crear Acceso Directo a Generador PDF</w:t>
                          </w:r>
                          <w:r>
                            <w:rPr>
                              <w:rFonts w:ascii="Calibri" w:eastAsia="+mn-ea" w:hAnsi="Calibri" w:cs="+mn-cs"/>
                              <w:color w:val="FFFFFF"/>
                              <w:sz w:val="22"/>
                              <w:szCs w:val="22"/>
                              <w:lang w:val="es-AR"/>
                            </w:rPr>
                            <w:t xml:space="preserve"> en GP</w:t>
                          </w:r>
                        </w:p>
                      </w:txbxContent>
                    </v:textbox>
                  </v:shape>
                  <v:shape id="Proceso predefinido 7" o:spid="_x0000_s1033" type="#_x0000_t112" style="position:absolute;left:703;top:30421;width:26003;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" fillcolor="#5b9bd5" strokecolor="#41719c" strokeweight="1pt">
                    <v:textbox>
                      <w:txbxContent>
                        <w:p w:rsidR="00971FAC" w:rsidRPr="009D0751" w:rsidRDefault="00971FAC" w:rsidP="00971FAC">
                          <w:pPr>
                            <w:pStyle w:val="NormalWeb"/>
                            <w:spacing w:before="0" w:beforeAutospacing="0" w:after="0" w:afterAutospacing="0"/>
                            <w:jc w:val="center"/>
                            <w:rPr>
                              <w:lang w:val="es-AR"/>
                            </w:rPr>
                          </w:pPr>
                          <w:r w:rsidRPr="009D0751">
                            <w:rPr>
                              <w:rFonts w:ascii="Calibri" w:eastAsia="+mn-ea" w:hAnsi="Calibri" w:cs="+mn-cs"/>
                              <w:color w:val="FFFFFF"/>
                              <w:sz w:val="22"/>
                              <w:szCs w:val="22"/>
                              <w:lang w:val="es-AR"/>
                            </w:rPr>
                            <w:t>LA600 - Configurar Data Sources desde el Servidor de Reportes. RRSS</w:t>
                          </w:r>
                        </w:p>
                      </w:txbxContent>
                    </v:textbox>
                  </v:shape>
                  <v:shapetype id="_x0000_t32" coordsize="21600,21600" o:spt="32" o:oned="t" path="m,l21600,21600e" filled="f">
                    <v:path arrowok="t" fillok="f" o:connecttype="none"/>
                    <o:lock v:ext="edit" shapetype="t"/>
                  </v:shapetype>
                  <v:shape id="Conector recto de flecha 9" o:spid="_x0000_s1034" type="#_x0000_t32" style="position:absolute;left:13716;top:2725;width:0;height:20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" strokecolor="#5b9bd5" strokeweight=".5pt">
                    <v:stroke endarrow="block" joinstyle="miter"/>
                  </v:shape>
                  <v:shape id="Conector recto de flecha 11" o:spid="_x0000_s1035" type="#_x0000_t32" style="position:absolute;left:13716;top:7649;width:0;height:20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" strokecolor="#5b9bd5"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3" o:spid="_x0000_s1036" type="#_x0000_t34" style="position:absolute;left:12528;top:15255;width:2089;height: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" strokecolor="#5b9bd5" strokeweight=".5pt">
                    <v:stroke endarrow="block"/>
                  </v:shape>
                  <v:shape id="Conector angular 15" o:spid="_x0000_s1037" type="#_x0000_t34" style="position:absolute;left:12572;top:22508;width:2096;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" strokecolor="#5b9bd5" strokeweight=".5pt">
                    <v:stroke endarrow="block"/>
                  </v:shape>
                  <v:shape id="Conector angular 17" o:spid="_x0000_s1038" type="#_x0000_t34" style="position:absolute;left:12528;top:29146;width:2090;height: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" strokecolor="#5b9bd5" strokeweight=".5pt">
                    <v:stroke endarrow="block"/>
                  </v:shape>
                </v:group>
                <v:group id="Grupo 9" o:spid="_x0000_s1039" style="position:absolute;left:26384;width:33147;height:38246" coordsize="33147,38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Grupo 10" o:spid="_x0000_s1040" style="position:absolute;width:29626;height:38249" coordsize="29626,38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1" o:spid="_x0000_s1041" type="#_x0000_t88" style="position:absolute;left:2901;top:1143;width:45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" adj="294" strokecolor="#4579b8 [3044]"/>
                    <v:shapetype id="_x0000_t202" coordsize="21600,21600" o:spt="202" path="m,l,21600r21600,l21600,xe">
                      <v:stroke joinstyle="miter"/>
                      <v:path gradientshapeok="t" o:connecttype="rect"/>
                    </v:shapetype>
                    <v:shape id="_x0000_s1042" type="#_x0000_t202" style="position:absolute;left:4835;width:24791;height:5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">
                      <v:textbox>
                        <w:txbxContent>
                          <w:p w:rsidR="00971FAC" w:rsidRPr="009D0751" w:rsidRDefault="00971FAC" w:rsidP="00971FAC">
                            <w:pPr>
                              <w:rPr>
                                <w:lang w:val="es-AR"/>
                              </w:rPr>
                            </w:pPr>
                            <w:r>
                              <w:rPr>
                                <w:lang w:val="es-AR"/>
                              </w:rPr>
                              <w:t>Cada vez que se modifique el código fuente de alguna funcionalidad.</w:t>
                            </w:r>
                          </w:p>
                        </w:txbxContent>
                      </v:textbox>
                    </v:shape>
                    <v:shape id="Cerrar llave 13" o:spid="_x0000_s1043" type="#_x0000_t88" style="position:absolute;top:6066;width:450;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" adj="294" strokecolor="#4579b8 [3044]"/>
                    <v:shape id="_x0000_s1044" type="#_x0000_t202" style="position:absolute;left:1582;top:5480;width:27057;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">
                      <v:textbox>
                        <w:txbxContent>
                          <w:p w:rsidR="00971FAC" w:rsidRPr="009D0751" w:rsidRDefault="00971FAC" w:rsidP="00971FAC">
                            <w:pPr>
                              <w:rPr>
                                <w:lang w:val="es-AR"/>
                              </w:rPr>
                            </w:pPr>
                            <w:r>
                              <w:rPr>
                                <w:lang w:val="es-AR"/>
                              </w:rPr>
                              <w:t>Una única vez si no se agregan dll’s nuevas.</w:t>
                            </w:r>
                          </w:p>
                        </w:txbxContent>
                      </v:textbox>
                    </v:shape>
                    <v:shape id="Cerrar llave 16" o:spid="_x0000_s1045" type="#_x0000_t88" style="position:absolute;left:3341;top:10902;width:1483;height:27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" adj="98" strokecolor="#4579b8 [3044]"/>
                  </v:group>
                  <v:shape id="_x0000_s1046" type="#_x0000_t202" style="position:absolute;left:5715;top:21563;width:27432;height:5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">
                    <v:textbox>
                      <w:txbxContent>
                        <w:p w:rsidR="00971FAC" w:rsidRPr="009D0751" w:rsidRDefault="00971FAC" w:rsidP="00971FAC">
                          <w:pPr>
                            <w:rPr>
                              <w:lang w:val="es-AR"/>
                            </w:rPr>
                          </w:pPr>
                          <w:r>
                            <w:rPr>
                              <w:lang w:val="es-AR"/>
                            </w:rPr>
                            <w:t>Cada vez que se cree una compañía nueva dentro de GP</w:t>
                          </w:r>
                        </w:p>
                      </w:txbxContent>
                    </v:textbox>
                  </v:shape>
                </v:group>
                <w10:wrap type="topAndBottom"/>
              </v:group>
            </w:pict>
          </mc:Fallback>
        </mc:AlternateContent>
      </w:r>
    </w:p>
    <w:p w:rsidR="00480CB7" w:rsidRDefault="00480CB7" w:rsidP="00480CB7">
      <w:pPr>
        <w:pStyle w:val="Ttulo2"/>
        <w:numPr>
          <w:ilvl w:val="0"/>
          <w:numId w:val="0"/>
        </w:numPr>
        <w:ind w:left="576"/>
        <w:rPr>
          <w:lang w:val="es-AR"/>
        </w:rPr>
      </w:pPr>
    </w:p>
    <w:p w:rsidR="00480CB7" w:rsidRDefault="00480CB7" w:rsidP="00480CB7">
      <w:pPr>
        <w:pStyle w:val="Ttulo2"/>
        <w:numPr>
          <w:ilvl w:val="0"/>
          <w:numId w:val="0"/>
        </w:numPr>
        <w:rPr>
          <w:rFonts w:cs="Times New Roman"/>
          <w:b w:val="0"/>
          <w:bCs w:val="0"/>
          <w:i w:val="0"/>
          <w:iCs w:val="0"/>
          <w:sz w:val="20"/>
          <w:szCs w:val="24"/>
          <w:lang w:val="es-AR"/>
        </w:rPr>
      </w:pPr>
    </w:p>
    <w:p w:rsidR="00480CB7" w:rsidRPr="00480CB7" w:rsidRDefault="00480CB7" w:rsidP="00480CB7">
      <w:pPr>
        <w:rPr>
          <w:lang w:val="es-AR"/>
        </w:rPr>
      </w:pPr>
    </w:p>
    <w:p w:rsidR="00753DF4" w:rsidRPr="00971FAC" w:rsidRDefault="00753DF4" w:rsidP="00753DF4">
      <w:pPr>
        <w:pStyle w:val="Ttulo2"/>
        <w:rPr>
          <w:lang w:val="es-AR"/>
        </w:rPr>
      </w:pPr>
      <w:r w:rsidRPr="00971FAC">
        <w:rPr>
          <w:lang w:val="es-AR"/>
        </w:rPr>
        <w:lastRenderedPageBreak/>
        <w:t>Funcionalidades que incluye esta versión</w:t>
      </w:r>
    </w:p>
    <w:p w:rsidR="003B734D" w:rsidRPr="00480CB7" w:rsidRDefault="003B734D" w:rsidP="00480CB7">
      <w:pPr>
        <w:pStyle w:val="Ttulo3"/>
        <w:ind w:hanging="11"/>
        <w:rPr>
          <w:b w:val="0"/>
          <w:sz w:val="20"/>
          <w:szCs w:val="20"/>
          <w:lang w:val="es-AR"/>
        </w:rPr>
      </w:pPr>
      <w:r w:rsidRPr="00480CB7">
        <w:rPr>
          <w:b w:val="0"/>
          <w:sz w:val="20"/>
          <w:szCs w:val="20"/>
          <w:lang w:val="es-AR"/>
        </w:rPr>
        <w:t>Medios de Cobro Pago</w:t>
      </w:r>
    </w:p>
    <w:p w:rsidR="003B734D" w:rsidRPr="00480CB7" w:rsidRDefault="003B734D" w:rsidP="00480CB7">
      <w:pPr>
        <w:pStyle w:val="Ttulo3"/>
        <w:ind w:hanging="11"/>
        <w:rPr>
          <w:b w:val="0"/>
          <w:sz w:val="20"/>
          <w:szCs w:val="20"/>
          <w:lang w:val="es-AR"/>
        </w:rPr>
      </w:pPr>
      <w:r w:rsidRPr="00480CB7">
        <w:rPr>
          <w:b w:val="0"/>
          <w:sz w:val="20"/>
          <w:szCs w:val="20"/>
          <w:lang w:val="es-AR"/>
        </w:rPr>
        <w:t>Listador de Impuestos</w:t>
      </w:r>
    </w:p>
    <w:p w:rsidR="003B734D" w:rsidRPr="00480CB7" w:rsidRDefault="003B734D" w:rsidP="00480CB7">
      <w:pPr>
        <w:pStyle w:val="Ttulo3"/>
        <w:ind w:hanging="11"/>
        <w:rPr>
          <w:b w:val="0"/>
          <w:sz w:val="20"/>
          <w:szCs w:val="20"/>
          <w:lang w:val="es-AR"/>
        </w:rPr>
      </w:pPr>
      <w:r w:rsidRPr="00480CB7">
        <w:rPr>
          <w:b w:val="0"/>
          <w:sz w:val="20"/>
          <w:szCs w:val="20"/>
          <w:lang w:val="es-AR"/>
        </w:rPr>
        <w:t>Facturación Electrónica</w:t>
      </w:r>
    </w:p>
    <w:p w:rsidR="003B734D" w:rsidRPr="00480CB7" w:rsidRDefault="003B734D" w:rsidP="00480CB7">
      <w:pPr>
        <w:pStyle w:val="Ttulo3"/>
        <w:ind w:hanging="11"/>
        <w:rPr>
          <w:b w:val="0"/>
          <w:sz w:val="20"/>
          <w:szCs w:val="20"/>
          <w:lang w:val="es-AR"/>
        </w:rPr>
      </w:pPr>
      <w:r w:rsidRPr="00480CB7">
        <w:rPr>
          <w:b w:val="0"/>
          <w:sz w:val="20"/>
          <w:szCs w:val="20"/>
          <w:lang w:val="es-AR"/>
        </w:rPr>
        <w:t>Ajustes por Inflación</w:t>
      </w:r>
    </w:p>
    <w:p w:rsidR="003B734D" w:rsidRPr="00480CB7" w:rsidRDefault="003B734D" w:rsidP="00480CB7">
      <w:pPr>
        <w:pStyle w:val="Ttulo3"/>
        <w:ind w:hanging="11"/>
        <w:rPr>
          <w:b w:val="0"/>
          <w:sz w:val="20"/>
          <w:szCs w:val="20"/>
          <w:lang w:val="es-AR"/>
        </w:rPr>
      </w:pPr>
      <w:r w:rsidRPr="00480CB7">
        <w:rPr>
          <w:b w:val="0"/>
          <w:sz w:val="20"/>
          <w:szCs w:val="20"/>
          <w:lang w:val="es-AR"/>
        </w:rPr>
        <w:t>Análisis Crediticio</w:t>
      </w:r>
    </w:p>
    <w:p w:rsidR="003B734D" w:rsidRPr="00480CB7" w:rsidRDefault="003B734D" w:rsidP="00480CB7">
      <w:pPr>
        <w:pStyle w:val="Ttulo3"/>
        <w:ind w:hanging="11"/>
        <w:rPr>
          <w:b w:val="0"/>
          <w:sz w:val="20"/>
          <w:szCs w:val="20"/>
          <w:lang w:val="es-AR"/>
        </w:rPr>
      </w:pPr>
      <w:r w:rsidRPr="00480CB7">
        <w:rPr>
          <w:b w:val="0"/>
          <w:sz w:val="20"/>
          <w:szCs w:val="20"/>
          <w:lang w:val="es-AR"/>
        </w:rPr>
        <w:t>Documentos Legales</w:t>
      </w:r>
    </w:p>
    <w:p w:rsidR="003B734D" w:rsidRPr="00480CB7" w:rsidRDefault="003B734D" w:rsidP="00480CB7">
      <w:pPr>
        <w:pStyle w:val="Ttulo3"/>
        <w:ind w:hanging="11"/>
        <w:rPr>
          <w:b w:val="0"/>
          <w:sz w:val="20"/>
          <w:szCs w:val="20"/>
          <w:lang w:val="es-AR"/>
        </w:rPr>
      </w:pPr>
      <w:r w:rsidRPr="00480CB7">
        <w:rPr>
          <w:b w:val="0"/>
          <w:sz w:val="20"/>
          <w:szCs w:val="20"/>
          <w:lang w:val="es-AR"/>
        </w:rPr>
        <w:t>Impresión de Cheques</w:t>
      </w:r>
    </w:p>
    <w:p w:rsidR="003B734D" w:rsidRPr="00480CB7" w:rsidRDefault="003B734D" w:rsidP="00480CB7">
      <w:pPr>
        <w:pStyle w:val="Ttulo3"/>
        <w:ind w:hanging="11"/>
        <w:rPr>
          <w:b w:val="0"/>
          <w:sz w:val="20"/>
          <w:szCs w:val="20"/>
          <w:lang w:val="es-AR"/>
        </w:rPr>
      </w:pPr>
      <w:r w:rsidRPr="00480CB7">
        <w:rPr>
          <w:b w:val="0"/>
          <w:sz w:val="20"/>
          <w:szCs w:val="20"/>
          <w:lang w:val="es-AR"/>
        </w:rPr>
        <w:t>Percepciones</w:t>
      </w:r>
    </w:p>
    <w:p w:rsidR="003B734D" w:rsidRPr="00480CB7" w:rsidRDefault="003B734D" w:rsidP="00480CB7">
      <w:pPr>
        <w:pStyle w:val="Ttulo3"/>
        <w:ind w:hanging="11"/>
        <w:rPr>
          <w:b w:val="0"/>
          <w:sz w:val="20"/>
          <w:szCs w:val="20"/>
          <w:lang w:val="es-AR"/>
        </w:rPr>
      </w:pPr>
      <w:r w:rsidRPr="00480CB7">
        <w:rPr>
          <w:b w:val="0"/>
          <w:sz w:val="20"/>
          <w:szCs w:val="20"/>
          <w:lang w:val="es-AR"/>
        </w:rPr>
        <w:t>Nuevo CITI</w:t>
      </w:r>
    </w:p>
    <w:p w:rsidR="003B734D" w:rsidRPr="00480CB7" w:rsidRDefault="003B734D" w:rsidP="00480CB7">
      <w:pPr>
        <w:pStyle w:val="Ttulo3"/>
        <w:ind w:hanging="11"/>
        <w:rPr>
          <w:b w:val="0"/>
          <w:sz w:val="20"/>
          <w:szCs w:val="20"/>
          <w:lang w:val="es-AR"/>
        </w:rPr>
      </w:pPr>
      <w:r w:rsidRPr="00480CB7">
        <w:rPr>
          <w:b w:val="0"/>
          <w:sz w:val="20"/>
          <w:szCs w:val="20"/>
          <w:lang w:val="es-AR"/>
        </w:rPr>
        <w:t xml:space="preserve">Generador de PDF </w:t>
      </w:r>
    </w:p>
    <w:p w:rsidR="003B734D" w:rsidRPr="00480CB7" w:rsidRDefault="003B734D" w:rsidP="00480CB7">
      <w:pPr>
        <w:pStyle w:val="Ttulo3"/>
        <w:ind w:hanging="11"/>
        <w:rPr>
          <w:b w:val="0"/>
          <w:sz w:val="20"/>
          <w:szCs w:val="20"/>
          <w:lang w:val="es-AR"/>
        </w:rPr>
      </w:pPr>
      <w:r w:rsidRPr="00480CB7">
        <w:rPr>
          <w:b w:val="0"/>
          <w:sz w:val="20"/>
          <w:szCs w:val="20"/>
          <w:lang w:val="es-AR"/>
        </w:rPr>
        <w:t>Reportes Customizados de Facturas</w:t>
      </w:r>
    </w:p>
    <w:p w:rsidR="001B0D9F" w:rsidRPr="00480CB7" w:rsidRDefault="003B734D" w:rsidP="00480CB7">
      <w:pPr>
        <w:pStyle w:val="Ttulo3"/>
        <w:ind w:hanging="11"/>
        <w:rPr>
          <w:b w:val="0"/>
          <w:sz w:val="20"/>
          <w:szCs w:val="20"/>
          <w:lang w:val="es-AR"/>
        </w:rPr>
      </w:pPr>
      <w:r w:rsidRPr="00480CB7">
        <w:rPr>
          <w:b w:val="0"/>
          <w:sz w:val="20"/>
          <w:szCs w:val="20"/>
          <w:lang w:val="es-AR"/>
        </w:rPr>
        <w:t>Reportes Adicionales</w:t>
      </w:r>
    </w:p>
    <w:p w:rsidR="001B0D9F" w:rsidRDefault="009A4B13" w:rsidP="009132A2">
      <w:pPr>
        <w:pStyle w:val="Ttulo1"/>
        <w:rPr>
          <w:rStyle w:val="EstiloCuerpo"/>
          <w:rFonts w:ascii="Arial" w:hAnsi="Arial" w:cs="Arial"/>
          <w:sz w:val="32"/>
        </w:rPr>
      </w:pPr>
      <w:bookmarkStart w:id="3" w:name="_Toc529433900"/>
      <w:r>
        <w:rPr>
          <w:rStyle w:val="EstiloCuerpo"/>
          <w:rFonts w:ascii="Arial" w:hAnsi="Arial" w:cs="Arial"/>
          <w:sz w:val="32"/>
        </w:rPr>
        <w:t>R</w:t>
      </w:r>
      <w:r w:rsidR="001B0D9F">
        <w:rPr>
          <w:rStyle w:val="EstiloCuerpo"/>
          <w:rFonts w:ascii="Arial" w:hAnsi="Arial" w:cs="Arial"/>
          <w:sz w:val="32"/>
        </w:rPr>
        <w:t>equisitos</w:t>
      </w:r>
      <w:r w:rsidR="00302058">
        <w:rPr>
          <w:rStyle w:val="EstiloCuerpo"/>
          <w:rFonts w:ascii="Arial" w:hAnsi="Arial" w:cs="Arial"/>
          <w:sz w:val="32"/>
        </w:rPr>
        <w:t xml:space="preserve"> de Instalación</w:t>
      </w:r>
      <w:bookmarkEnd w:id="3"/>
    </w:p>
    <w:p w:rsidR="00643251" w:rsidRPr="00643251" w:rsidRDefault="00643251" w:rsidP="00643251"/>
    <w:p w:rsidR="00024ECF" w:rsidRPr="00480CB7" w:rsidRDefault="00643251" w:rsidP="00480CB7">
      <w:pPr>
        <w:pStyle w:val="Ttulo2"/>
        <w:tabs>
          <w:tab w:val="clear" w:pos="576"/>
          <w:tab w:val="num" w:pos="1134"/>
        </w:tabs>
        <w:ind w:left="709" w:firstLine="0"/>
        <w:rPr>
          <w:b w:val="0"/>
          <w:i w:val="0"/>
          <w:sz w:val="20"/>
          <w:szCs w:val="20"/>
          <w:lang w:val="es-ES"/>
        </w:rPr>
      </w:pPr>
      <w:r w:rsidRPr="00480CB7">
        <w:rPr>
          <w:b w:val="0"/>
          <w:i w:val="0"/>
          <w:sz w:val="20"/>
          <w:szCs w:val="20"/>
          <w:lang w:val="es-ES"/>
        </w:rPr>
        <w:t>Microsoft Dynamics GP</w:t>
      </w:r>
      <w:r w:rsidR="00480CB7">
        <w:rPr>
          <w:b w:val="0"/>
          <w:i w:val="0"/>
          <w:sz w:val="20"/>
          <w:szCs w:val="20"/>
          <w:lang w:val="es-ES"/>
        </w:rPr>
        <w:t xml:space="preserve"> Instalado</w:t>
      </w:r>
      <w:r w:rsidRPr="00480CB7">
        <w:rPr>
          <w:b w:val="0"/>
          <w:i w:val="0"/>
          <w:sz w:val="20"/>
          <w:szCs w:val="20"/>
          <w:lang w:val="es-ES"/>
        </w:rPr>
        <w:t>.</w:t>
      </w:r>
    </w:p>
    <w:p w:rsidR="00643251" w:rsidRPr="00480CB7" w:rsidRDefault="00643251" w:rsidP="00480CB7">
      <w:pPr>
        <w:pStyle w:val="Ttulo2"/>
        <w:tabs>
          <w:tab w:val="clear" w:pos="576"/>
          <w:tab w:val="num" w:pos="1134"/>
        </w:tabs>
        <w:ind w:left="709" w:firstLine="0"/>
        <w:rPr>
          <w:b w:val="0"/>
          <w:i w:val="0"/>
          <w:sz w:val="20"/>
          <w:szCs w:val="20"/>
          <w:lang w:val="es-ES"/>
        </w:rPr>
      </w:pPr>
      <w:r w:rsidRPr="00480CB7">
        <w:rPr>
          <w:b w:val="0"/>
          <w:i w:val="0"/>
          <w:sz w:val="20"/>
          <w:szCs w:val="20"/>
          <w:lang w:val="es-ES"/>
        </w:rPr>
        <w:t>Permisos Sobre las carpetas de Dynamics</w:t>
      </w:r>
    </w:p>
    <w:p w:rsidR="00643251" w:rsidRDefault="00643251" w:rsidP="00480CB7">
      <w:pPr>
        <w:pStyle w:val="Ttulo2"/>
        <w:tabs>
          <w:tab w:val="clear" w:pos="576"/>
          <w:tab w:val="num" w:pos="1134"/>
        </w:tabs>
        <w:ind w:left="709" w:firstLine="0"/>
        <w:rPr>
          <w:b w:val="0"/>
          <w:i w:val="0"/>
          <w:sz w:val="20"/>
          <w:szCs w:val="20"/>
          <w:lang w:val="es-ES"/>
        </w:rPr>
      </w:pPr>
      <w:r w:rsidRPr="00480CB7">
        <w:rPr>
          <w:b w:val="0"/>
          <w:i w:val="0"/>
          <w:sz w:val="20"/>
          <w:szCs w:val="20"/>
          <w:lang w:val="es-ES"/>
        </w:rPr>
        <w:t>Usuario Windows con permisos para registrar Dlls.</w:t>
      </w:r>
    </w:p>
    <w:p w:rsidR="00480CB7" w:rsidRPr="00B93C5D" w:rsidRDefault="00480CB7" w:rsidP="00B93C5D">
      <w:pPr>
        <w:pStyle w:val="Ttulo2"/>
        <w:tabs>
          <w:tab w:val="clear" w:pos="576"/>
        </w:tabs>
        <w:ind w:left="1134" w:hanging="425"/>
        <w:rPr>
          <w:b w:val="0"/>
          <w:sz w:val="20"/>
          <w:szCs w:val="20"/>
          <w:lang w:val="es-ES"/>
        </w:rPr>
      </w:pPr>
      <w:r w:rsidRPr="00B93C5D">
        <w:rPr>
          <w:b w:val="0"/>
          <w:sz w:val="20"/>
          <w:szCs w:val="20"/>
          <w:lang w:val="es-ES"/>
        </w:rPr>
        <w:t>Permisos sobre la carpeta c:\Windows\Syswow64</w:t>
      </w:r>
    </w:p>
    <w:p w:rsidR="00480CB7" w:rsidRPr="00B93C5D" w:rsidRDefault="00B93C5D" w:rsidP="00B93C5D">
      <w:pPr>
        <w:pStyle w:val="Ttulo2"/>
        <w:tabs>
          <w:tab w:val="clear" w:pos="576"/>
        </w:tabs>
        <w:ind w:left="1134" w:hanging="425"/>
        <w:rPr>
          <w:b w:val="0"/>
          <w:sz w:val="20"/>
          <w:szCs w:val="20"/>
          <w:lang w:val="es-ES"/>
        </w:rPr>
      </w:pPr>
      <w:r w:rsidRPr="00B93C5D">
        <w:rPr>
          <w:b w:val="0"/>
          <w:sz w:val="20"/>
          <w:szCs w:val="20"/>
          <w:lang w:val="es-ES"/>
        </w:rPr>
        <w:t>Reportings Services Instalado, conocer la url</w:t>
      </w:r>
    </w:p>
    <w:p w:rsidR="00B93C5D" w:rsidRPr="00B93C5D" w:rsidRDefault="00B93C5D" w:rsidP="00B93C5D">
      <w:pPr>
        <w:pStyle w:val="Ttulo2"/>
        <w:tabs>
          <w:tab w:val="clear" w:pos="576"/>
        </w:tabs>
        <w:ind w:left="1134" w:hanging="425"/>
        <w:rPr>
          <w:b w:val="0"/>
          <w:sz w:val="20"/>
          <w:szCs w:val="20"/>
          <w:lang w:val="es-ES"/>
        </w:rPr>
      </w:pPr>
      <w:r w:rsidRPr="00B93C5D">
        <w:rPr>
          <w:b w:val="0"/>
          <w:sz w:val="20"/>
          <w:szCs w:val="20"/>
          <w:lang w:val="es-ES"/>
        </w:rPr>
        <w:t>Usuario de Windows con permisos para publicar en el Servidor de Reporting Services</w:t>
      </w:r>
    </w:p>
    <w:p w:rsidR="00B93C5D" w:rsidRDefault="00B93C5D" w:rsidP="00B93C5D">
      <w:pPr>
        <w:pStyle w:val="Ttulo2"/>
        <w:tabs>
          <w:tab w:val="clear" w:pos="576"/>
        </w:tabs>
        <w:ind w:left="1134" w:hanging="425"/>
        <w:rPr>
          <w:b w:val="0"/>
          <w:sz w:val="20"/>
          <w:szCs w:val="20"/>
          <w:lang w:val="es-ES"/>
        </w:rPr>
      </w:pPr>
      <w:r w:rsidRPr="00B93C5D">
        <w:rPr>
          <w:b w:val="0"/>
          <w:sz w:val="20"/>
          <w:szCs w:val="20"/>
          <w:lang w:val="es-ES"/>
        </w:rPr>
        <w:t>Conocer el Servidor/Instancia donde está</w:t>
      </w:r>
      <w:r>
        <w:rPr>
          <w:b w:val="0"/>
          <w:sz w:val="20"/>
          <w:szCs w:val="20"/>
          <w:lang w:val="es-ES"/>
        </w:rPr>
        <w:t>n</w:t>
      </w:r>
      <w:r w:rsidRPr="00B93C5D">
        <w:rPr>
          <w:b w:val="0"/>
          <w:sz w:val="20"/>
          <w:szCs w:val="20"/>
          <w:lang w:val="es-ES"/>
        </w:rPr>
        <w:t xml:space="preserve"> instalada</w:t>
      </w:r>
      <w:r>
        <w:rPr>
          <w:b w:val="0"/>
          <w:sz w:val="20"/>
          <w:szCs w:val="20"/>
          <w:lang w:val="es-ES"/>
        </w:rPr>
        <w:t>s</w:t>
      </w:r>
      <w:r w:rsidRPr="00B93C5D">
        <w:rPr>
          <w:b w:val="0"/>
          <w:sz w:val="20"/>
          <w:szCs w:val="20"/>
          <w:lang w:val="es-ES"/>
        </w:rPr>
        <w:t xml:space="preserve"> la</w:t>
      </w:r>
      <w:r>
        <w:rPr>
          <w:b w:val="0"/>
          <w:sz w:val="20"/>
          <w:szCs w:val="20"/>
          <w:lang w:val="es-ES"/>
        </w:rPr>
        <w:t>s</w:t>
      </w:r>
      <w:r w:rsidRPr="00B93C5D">
        <w:rPr>
          <w:b w:val="0"/>
          <w:sz w:val="20"/>
          <w:szCs w:val="20"/>
          <w:lang w:val="es-ES"/>
        </w:rPr>
        <w:t xml:space="preserve"> base</w:t>
      </w:r>
      <w:r>
        <w:rPr>
          <w:b w:val="0"/>
          <w:sz w:val="20"/>
          <w:szCs w:val="20"/>
          <w:lang w:val="es-ES"/>
        </w:rPr>
        <w:t>s de datos</w:t>
      </w:r>
      <w:r w:rsidRPr="00B93C5D">
        <w:rPr>
          <w:b w:val="0"/>
          <w:sz w:val="20"/>
          <w:szCs w:val="20"/>
          <w:lang w:val="es-ES"/>
        </w:rPr>
        <w:t xml:space="preserve"> de la/s compañía/s que desea instalar.</w:t>
      </w:r>
    </w:p>
    <w:p w:rsidR="00B93C5D" w:rsidRPr="00B93C5D" w:rsidRDefault="00B93C5D" w:rsidP="00B93C5D">
      <w:pPr>
        <w:pStyle w:val="Ttulo2"/>
        <w:tabs>
          <w:tab w:val="clear" w:pos="576"/>
          <w:tab w:val="num" w:pos="1134"/>
        </w:tabs>
        <w:ind w:firstLine="133"/>
        <w:rPr>
          <w:b w:val="0"/>
          <w:sz w:val="20"/>
          <w:szCs w:val="20"/>
          <w:lang w:val="es-ES"/>
        </w:rPr>
      </w:pPr>
      <w:r w:rsidRPr="00B93C5D">
        <w:rPr>
          <w:b w:val="0"/>
          <w:sz w:val="20"/>
          <w:szCs w:val="20"/>
          <w:lang w:val="es-ES"/>
        </w:rPr>
        <w:t>Conocer el nombre de la Base de dato de cada una de la/s compañía/s a instalar</w:t>
      </w:r>
    </w:p>
    <w:p w:rsidR="00B93C5D" w:rsidRPr="00B93C5D" w:rsidRDefault="00B93C5D" w:rsidP="00B93C5D">
      <w:pPr>
        <w:pStyle w:val="Ttulo2"/>
        <w:tabs>
          <w:tab w:val="clear" w:pos="576"/>
        </w:tabs>
        <w:ind w:left="1134" w:hanging="425"/>
        <w:rPr>
          <w:b w:val="0"/>
          <w:sz w:val="20"/>
          <w:szCs w:val="20"/>
          <w:lang w:val="es-ES"/>
        </w:rPr>
      </w:pPr>
      <w:r w:rsidRPr="00B93C5D">
        <w:rPr>
          <w:b w:val="0"/>
          <w:sz w:val="20"/>
          <w:szCs w:val="20"/>
          <w:lang w:val="es-ES"/>
        </w:rPr>
        <w:t>Tener usuario sa y su password correspondiente</w:t>
      </w:r>
    </w:p>
    <w:p w:rsidR="00480CB7" w:rsidRPr="00480CB7" w:rsidRDefault="00480CB7" w:rsidP="00480CB7">
      <w:pPr>
        <w:rPr>
          <w:lang w:val="es-ES"/>
        </w:rPr>
      </w:pPr>
    </w:p>
    <w:p w:rsidR="00C4493D" w:rsidRDefault="00C4493D" w:rsidP="00C4493D">
      <w:pPr>
        <w:ind w:left="1440"/>
        <w:rPr>
          <w:lang w:val="es-ES"/>
        </w:rPr>
      </w:pPr>
    </w:p>
    <w:p w:rsidR="00566CC9" w:rsidRPr="001760FF" w:rsidRDefault="00D34B56" w:rsidP="009132A2">
      <w:pPr>
        <w:pStyle w:val="Ttulo1"/>
        <w:rPr>
          <w:rStyle w:val="EstiloCuerpo"/>
          <w:rFonts w:ascii="Arial" w:hAnsi="Arial" w:cs="Arial"/>
          <w:sz w:val="32"/>
          <w:lang w:val="es-ES"/>
        </w:rPr>
      </w:pPr>
      <w:bookmarkStart w:id="4" w:name="_Toc529433901"/>
      <w:r w:rsidRPr="001760FF">
        <w:rPr>
          <w:rStyle w:val="EstiloCuerpo"/>
          <w:rFonts w:ascii="Arial" w:hAnsi="Arial" w:cs="Arial"/>
          <w:sz w:val="32"/>
          <w:lang w:val="es-ES"/>
        </w:rPr>
        <w:lastRenderedPageBreak/>
        <w:t>Instalación</w:t>
      </w:r>
      <w:r w:rsidR="002B11FC">
        <w:rPr>
          <w:rStyle w:val="EstiloCuerpo"/>
          <w:rFonts w:ascii="Arial" w:hAnsi="Arial" w:cs="Arial"/>
          <w:sz w:val="32"/>
          <w:lang w:val="es-ES"/>
        </w:rPr>
        <w:t xml:space="preserve"> de la aplicación</w:t>
      </w:r>
      <w:bookmarkEnd w:id="4"/>
    </w:p>
    <w:p w:rsidR="008F0363" w:rsidRDefault="00643251" w:rsidP="00D34B56">
      <w:pPr>
        <w:rPr>
          <w:lang w:val="es-ES"/>
        </w:rPr>
      </w:pPr>
      <w:r>
        <w:rPr>
          <w:noProof/>
        </w:rPr>
        <mc:AlternateContent>
          <mc:Choice Requires="wpg">
            <w:drawing>
              <wp:anchor distT="0" distB="0" distL="114300" distR="114300" simplePos="0" relativeHeight="251673600" behindDoc="0" locked="0" layoutInCell="1" allowOverlap="1" wp14:anchorId="4F221A3A" wp14:editId="6A54F531">
                <wp:simplePos x="0" y="0"/>
                <wp:positionH relativeFrom="column">
                  <wp:posOffset>1905</wp:posOffset>
                </wp:positionH>
                <wp:positionV relativeFrom="paragraph">
                  <wp:posOffset>320675</wp:posOffset>
                </wp:positionV>
                <wp:extent cx="5617845" cy="937895"/>
                <wp:effectExtent l="0" t="0" r="20955" b="14605"/>
                <wp:wrapTopAndBottom/>
                <wp:docPr id="74" name="Grupo 74"/>
                <wp:cNvGraphicFramePr/>
                <a:graphic xmlns:a="http://schemas.openxmlformats.org/drawingml/2006/main">
                  <a:graphicData uri="http://schemas.microsoft.com/office/word/2010/wordprocessingGroup">
                    <wpg:wgp>
                      <wpg:cNvGrpSpPr/>
                      <wpg:grpSpPr>
                        <a:xfrm>
                          <a:off x="0" y="0"/>
                          <a:ext cx="5617845" cy="937895"/>
                          <a:chOff x="0" y="0"/>
                          <a:chExt cx="5619783" cy="937895"/>
                        </a:xfrm>
                      </wpg:grpSpPr>
                      <wps:wsp>
                        <wps:cNvPr id="55" name="Proceso predefinido 1"/>
                        <wps:cNvSpPr/>
                        <wps:spPr>
                          <a:xfrm>
                            <a:off x="0" y="104775"/>
                            <a:ext cx="2743200" cy="276189"/>
                          </a:xfrm>
                          <a:prstGeom prst="flowChartPredefinedProcess">
                            <a:avLst/>
                          </a:prstGeom>
                          <a:solidFill>
                            <a:srgbClr val="5B9BD5"/>
                          </a:solidFill>
                          <a:ln w="12700" cap="flat" cmpd="sng" algn="ctr">
                            <a:solidFill>
                              <a:srgbClr val="5B9BD5">
                                <a:shade val="50000"/>
                              </a:srgbClr>
                            </a:solidFill>
                            <a:prstDash val="solid"/>
                            <a:miter lim="800000"/>
                          </a:ln>
                          <a:effectLst/>
                        </wps:spPr>
                        <wps:txbx>
                          <w:txbxContent>
                            <w:p w:rsidR="00643251" w:rsidRDefault="00643251" w:rsidP="00643251">
                              <w:pPr>
                                <w:pStyle w:val="NormalWeb"/>
                                <w:spacing w:before="0" w:beforeAutospacing="0" w:after="0" w:afterAutospacing="0"/>
                                <w:jc w:val="center"/>
                              </w:pPr>
                              <w:r>
                                <w:rPr>
                                  <w:rFonts w:ascii="Calibri" w:eastAsia="+mn-ea" w:hAnsi="Calibri" w:cs="+mn-cs"/>
                                  <w:color w:val="FFFFFF"/>
                                  <w:sz w:val="22"/>
                                  <w:szCs w:val="22"/>
                                </w:rPr>
                                <w:t xml:space="preserve">LA100 -  Ejecutar Instalador Loc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wps:wsp>
                        <wps:cNvPr id="58" name="Proceso predefinido 4"/>
                        <wps:cNvSpPr/>
                        <wps:spPr>
                          <a:xfrm>
                            <a:off x="295275" y="590550"/>
                            <a:ext cx="2133600" cy="276189"/>
                          </a:xfrm>
                          <a:prstGeom prst="flowChartPredefinedProcess">
                            <a:avLst/>
                          </a:prstGeom>
                          <a:solidFill>
                            <a:srgbClr val="5B9BD5"/>
                          </a:solidFill>
                          <a:ln w="12700" cap="flat" cmpd="sng" algn="ctr">
                            <a:solidFill>
                              <a:srgbClr val="5B9BD5">
                                <a:shade val="50000"/>
                              </a:srgbClr>
                            </a:solidFill>
                            <a:prstDash val="solid"/>
                            <a:miter lim="800000"/>
                          </a:ln>
                          <a:effectLst/>
                        </wps:spPr>
                        <wps:txbx>
                          <w:txbxContent>
                            <w:p w:rsidR="00643251" w:rsidRDefault="00643251" w:rsidP="00643251">
                              <w:pPr>
                                <w:pStyle w:val="NormalWeb"/>
                                <w:spacing w:before="0" w:beforeAutospacing="0" w:after="0" w:afterAutospacing="0"/>
                                <w:jc w:val="center"/>
                              </w:pPr>
                              <w:r>
                                <w:rPr>
                                  <w:rFonts w:ascii="Calibri" w:eastAsia="+mn-ea" w:hAnsi="Calibri" w:cs="+mn-cs"/>
                                  <w:color w:val="FFFFFF"/>
                                  <w:sz w:val="22"/>
                                  <w:szCs w:val="22"/>
                                </w:rPr>
                                <w:t>LA200 - Registrar DLLs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wps:wsp>
                        <wps:cNvPr id="61" name="Conector recto de flecha 9"/>
                        <wps:cNvCnPr/>
                        <wps:spPr>
                          <a:xfrm flipH="1">
                            <a:off x="1371600" y="381000"/>
                            <a:ext cx="0" cy="209522"/>
                          </a:xfrm>
                          <a:prstGeom prst="straightConnector1">
                            <a:avLst/>
                          </a:prstGeom>
                          <a:noFill/>
                          <a:ln w="6350" cap="flat" cmpd="sng" algn="ctr">
                            <a:solidFill>
                              <a:srgbClr val="5B9BD5"/>
                            </a:solidFill>
                            <a:prstDash val="solid"/>
                            <a:miter lim="800000"/>
                            <a:tailEnd type="triangle"/>
                          </a:ln>
                          <a:effectLst/>
                        </wps:spPr>
                        <wps:bodyPr/>
                      </wps:wsp>
                      <wpg:grpSp>
                        <wpg:cNvPr id="67" name="Grupo 67"/>
                        <wpg:cNvGrpSpPr/>
                        <wpg:grpSpPr>
                          <a:xfrm>
                            <a:off x="2638425" y="0"/>
                            <a:ext cx="2981358" cy="937895"/>
                            <a:chOff x="0" y="0"/>
                            <a:chExt cx="2981702" cy="938529"/>
                          </a:xfrm>
                        </wpg:grpSpPr>
                        <wps:wsp>
                          <wps:cNvPr id="68" name="Cerrar llave 68"/>
                          <wps:cNvSpPr/>
                          <wps:spPr>
                            <a:xfrm>
                              <a:off x="290146" y="114300"/>
                              <a:ext cx="45085" cy="2762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Cuadro de texto 2"/>
                          <wps:cNvSpPr txBox="1">
                            <a:spLocks noChangeArrowheads="1"/>
                          </wps:cNvSpPr>
                          <wps:spPr bwMode="auto">
                            <a:xfrm>
                              <a:off x="502662" y="0"/>
                              <a:ext cx="2479040" cy="513080"/>
                            </a:xfrm>
                            <a:prstGeom prst="rect">
                              <a:avLst/>
                            </a:prstGeom>
                            <a:solidFill>
                              <a:srgbClr val="FFFFFF"/>
                            </a:solidFill>
                            <a:ln w="9525">
                              <a:solidFill>
                                <a:srgbClr val="000000"/>
                              </a:solidFill>
                              <a:miter lim="800000"/>
                              <a:headEnd/>
                              <a:tailEnd/>
                            </a:ln>
                          </wps:spPr>
                          <wps:txbx>
                            <w:txbxContent>
                              <w:p w:rsidR="00643251" w:rsidRPr="009D0751" w:rsidRDefault="00643251" w:rsidP="00643251">
                                <w:pPr>
                                  <w:rPr>
                                    <w:lang w:val="es-AR"/>
                                  </w:rPr>
                                </w:pPr>
                                <w:r>
                                  <w:rPr>
                                    <w:lang w:val="es-AR"/>
                                  </w:rPr>
                                  <w:t>Cada vez que se modifique el código fuente de alguna funcionalidad.</w:t>
                                </w:r>
                              </w:p>
                            </w:txbxContent>
                          </wps:txbx>
                          <wps:bodyPr rot="0" vert="horz" wrap="square" lIns="91440" tIns="45720" rIns="91440" bIns="45720" anchor="t" anchorCtr="0">
                            <a:noAutofit/>
                          </wps:bodyPr>
                        </wps:wsp>
                        <wps:wsp>
                          <wps:cNvPr id="70" name="Cerrar llave 70"/>
                          <wps:cNvSpPr/>
                          <wps:spPr>
                            <a:xfrm>
                              <a:off x="0" y="606669"/>
                              <a:ext cx="45085" cy="2762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Cuadro de texto 2"/>
                          <wps:cNvSpPr txBox="1">
                            <a:spLocks noChangeArrowheads="1"/>
                          </wps:cNvSpPr>
                          <wps:spPr bwMode="auto">
                            <a:xfrm>
                              <a:off x="158261" y="548045"/>
                              <a:ext cx="2705734" cy="390484"/>
                            </a:xfrm>
                            <a:prstGeom prst="rect">
                              <a:avLst/>
                            </a:prstGeom>
                            <a:solidFill>
                              <a:srgbClr val="FFFFFF"/>
                            </a:solidFill>
                            <a:ln w="9525">
                              <a:solidFill>
                                <a:srgbClr val="000000"/>
                              </a:solidFill>
                              <a:miter lim="800000"/>
                              <a:headEnd/>
                              <a:tailEnd/>
                            </a:ln>
                          </wps:spPr>
                          <wps:txbx>
                            <w:txbxContent>
                              <w:p w:rsidR="00643251" w:rsidRPr="009D0751" w:rsidRDefault="00643251" w:rsidP="00643251">
                                <w:pPr>
                                  <w:rPr>
                                    <w:lang w:val="es-AR"/>
                                  </w:rPr>
                                </w:pPr>
                                <w:r>
                                  <w:rPr>
                                    <w:lang w:val="es-AR"/>
                                  </w:rPr>
                                  <w:t>Una única vez si no se agregan dll’s nuevas.</w:t>
                                </w:r>
                              </w:p>
                            </w:txbxContent>
                          </wps:txbx>
                          <wps:bodyPr rot="0" vert="horz" wrap="square" lIns="91440" tIns="45720" rIns="91440" bIns="45720" anchor="t" anchorCtr="0">
                            <a:noAutofit/>
                          </wps:bodyPr>
                        </wps:wsp>
                      </wpg:grpSp>
                    </wpg:wgp>
                  </a:graphicData>
                </a:graphic>
                <wp14:sizeRelH relativeFrom="margin">
                  <wp14:pctWidth>0</wp14:pctWidth>
                </wp14:sizeRelH>
              </wp:anchor>
            </w:drawing>
          </mc:Choice>
          <mc:Fallback>
            <w:pict>
              <v:group w14:anchorId="4F221A3A" id="Grupo 74" o:spid="_x0000_s1047" style="position:absolute;left:0;text-align:left;margin-left:.15pt;margin-top:25.25pt;width:442.35pt;height:73.85pt;z-index:251673600;mso-width-relative:margin" coordsize="56197,9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">
                <v:shape id="Proceso predefinido 1" o:spid="_x0000_s1048" type="#_x0000_t112" style="position:absolute;top:1047;width:2743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" fillcolor="#5b9bd5" strokecolor="#41719c" strokeweight="1pt">
                  <v:textbox>
                    <w:txbxContent>
                      <w:p w:rsidR="00643251" w:rsidRDefault="00643251" w:rsidP="00643251">
                        <w:pPr>
                          <w:pStyle w:val="NormalWeb"/>
                          <w:spacing w:before="0" w:beforeAutospacing="0" w:after="0" w:afterAutospacing="0"/>
                          <w:jc w:val="center"/>
                        </w:pPr>
                        <w:r>
                          <w:rPr>
                            <w:rFonts w:ascii="Calibri" w:eastAsia="+mn-ea" w:hAnsi="Calibri" w:cs="+mn-cs"/>
                            <w:color w:val="FFFFFF"/>
                            <w:sz w:val="22"/>
                            <w:szCs w:val="22"/>
                          </w:rPr>
                          <w:t xml:space="preserve">LA100 -  Ejecutar Instalador Loc </w:t>
                        </w:r>
                      </w:p>
                    </w:txbxContent>
                  </v:textbox>
                </v:shape>
                <v:shape id="Proceso predefinido 4" o:spid="_x0000_s1049" type="#_x0000_t112" style="position:absolute;left:2952;top:5905;width:2133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" fillcolor="#5b9bd5" strokecolor="#41719c" strokeweight="1pt">
                  <v:textbox>
                    <w:txbxContent>
                      <w:p w:rsidR="00643251" w:rsidRDefault="00643251" w:rsidP="00643251">
                        <w:pPr>
                          <w:pStyle w:val="NormalWeb"/>
                          <w:spacing w:before="0" w:beforeAutospacing="0" w:after="0" w:afterAutospacing="0"/>
                          <w:jc w:val="center"/>
                        </w:pPr>
                        <w:r>
                          <w:rPr>
                            <w:rFonts w:ascii="Calibri" w:eastAsia="+mn-ea" w:hAnsi="Calibri" w:cs="+mn-cs"/>
                            <w:color w:val="FFFFFF"/>
                            <w:sz w:val="22"/>
                            <w:szCs w:val="22"/>
                          </w:rPr>
                          <w:t>LA200 - Registrar DLLs</w:t>
                        </w:r>
                      </w:p>
                    </w:txbxContent>
                  </v:textbox>
                </v:shape>
                <v:shape id="Conector recto de flecha 9" o:spid="_x0000_s1050" type="#_x0000_t32" style="position:absolute;left:13716;top:3810;width:0;height:20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" strokecolor="#5b9bd5" strokeweight=".5pt">
                  <v:stroke endarrow="block" joinstyle="miter"/>
                </v:shape>
                <v:group id="Grupo 67" o:spid="_x0000_s1051" style="position:absolute;left:26384;width:29813;height:9378" coordsize="29817,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Cerrar llave 68" o:spid="_x0000_s1052" type="#_x0000_t88" style="position:absolute;left:2901;top:1143;width:45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" adj="294" strokecolor="#4579b8 [3044]"/>
                  <v:shape id="_x0000_s1053" type="#_x0000_t202" style="position:absolute;left:5026;width:24791;height:5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">
                    <v:textbox>
                      <w:txbxContent>
                        <w:p w:rsidR="00643251" w:rsidRPr="009D0751" w:rsidRDefault="00643251" w:rsidP="00643251">
                          <w:pPr>
                            <w:rPr>
                              <w:lang w:val="es-AR"/>
                            </w:rPr>
                          </w:pPr>
                          <w:r>
                            <w:rPr>
                              <w:lang w:val="es-AR"/>
                            </w:rPr>
                            <w:t>Cada vez que se modifique el código fuente de alguna funcionalidad.</w:t>
                          </w:r>
                        </w:p>
                      </w:txbxContent>
                    </v:textbox>
                  </v:shape>
                  <v:shape id="Cerrar llave 70" o:spid="_x0000_s1054" type="#_x0000_t88" style="position:absolute;top:6066;width:450;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" adj="294" strokecolor="#4579b8 [3044]"/>
                  <v:shape id="_x0000_s1055" type="#_x0000_t202" style="position:absolute;left:1582;top:5480;width:27057;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">
                    <v:textbox>
                      <w:txbxContent>
                        <w:p w:rsidR="00643251" w:rsidRPr="009D0751" w:rsidRDefault="00643251" w:rsidP="00643251">
                          <w:pPr>
                            <w:rPr>
                              <w:lang w:val="es-AR"/>
                            </w:rPr>
                          </w:pPr>
                          <w:r>
                            <w:rPr>
                              <w:lang w:val="es-AR"/>
                            </w:rPr>
                            <w:t>Una única vez si no se agregan dll’s nuevas.</w:t>
                          </w:r>
                        </w:p>
                      </w:txbxContent>
                    </v:textbox>
                  </v:shape>
                </v:group>
                <w10:wrap type="topAndBottom"/>
              </v:group>
            </w:pict>
          </mc:Fallback>
        </mc:AlternateContent>
      </w:r>
    </w:p>
    <w:p w:rsidR="00643251" w:rsidRDefault="00643251" w:rsidP="00D34B56">
      <w:pPr>
        <w:rPr>
          <w:lang w:val="es-ES"/>
        </w:rPr>
      </w:pPr>
    </w:p>
    <w:p w:rsidR="00C4493D" w:rsidRDefault="00C4493D" w:rsidP="00C4493D">
      <w:pPr>
        <w:pStyle w:val="Ttulo2"/>
        <w:rPr>
          <w:lang w:val="es-ES"/>
        </w:rPr>
      </w:pPr>
      <w:r>
        <w:rPr>
          <w:lang w:val="es-ES"/>
        </w:rPr>
        <w:t>L100 - Ejecutar Instalador Loc</w:t>
      </w:r>
    </w:p>
    <w:p w:rsidR="00C4493D" w:rsidRDefault="00C4493D" w:rsidP="00643251">
      <w:pPr>
        <w:rPr>
          <w:lang w:val="es-AR"/>
        </w:rPr>
      </w:pPr>
    </w:p>
    <w:p w:rsidR="00643251" w:rsidRDefault="00643251" w:rsidP="00643251">
      <w:pPr>
        <w:rPr>
          <w:lang w:val="es-AR"/>
        </w:rPr>
      </w:pPr>
      <w:r>
        <w:rPr>
          <w:lang w:val="es-AR"/>
        </w:rPr>
        <w:t>El primer paso es ejecutar el Instalador de Localización. Para esto se deberá descargar desde el versionador el ultimo reléase del Instalador para el GP sobre el cual debemos instalar la localización. Recordar que los chunks no son compatibles entre diferentes versiones de GP, por lo tanto deberemos utilizar el instalador que se corresponda con la versión de GP.</w:t>
      </w:r>
    </w:p>
    <w:p w:rsidR="00643251" w:rsidRDefault="00643251" w:rsidP="00643251">
      <w:pPr>
        <w:rPr>
          <w:lang w:val="es-AR"/>
        </w:rPr>
      </w:pPr>
      <w:r>
        <w:rPr>
          <w:lang w:val="es-AR"/>
        </w:rPr>
        <w:t>El archivo que se debe descargar o que tiene que ser copiado al servidor de aplicación donde se va a realizar la instalación es:</w:t>
      </w:r>
    </w:p>
    <w:p w:rsidR="00643251" w:rsidRDefault="00643251" w:rsidP="00643251">
      <w:pPr>
        <w:rPr>
          <w:lang w:val="es-AR"/>
        </w:rPr>
      </w:pPr>
    </w:p>
    <w:p w:rsidR="00643251" w:rsidRDefault="00643251" w:rsidP="00643251">
      <w:pPr>
        <w:rPr>
          <w:lang w:val="es-AR"/>
        </w:rPr>
      </w:pPr>
      <w:r>
        <w:rPr>
          <w:lang w:val="es-AR"/>
        </w:rPr>
        <w:tab/>
      </w:r>
      <w:r>
        <w:rPr>
          <w:noProof/>
        </w:rPr>
        <w:drawing>
          <wp:inline distT="0" distB="0" distL="0" distR="0" wp14:anchorId="485010FC" wp14:editId="42A86299">
            <wp:extent cx="2571750" cy="5619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1750" cy="561975"/>
                    </a:xfrm>
                    <a:prstGeom prst="rect">
                      <a:avLst/>
                    </a:prstGeom>
                  </pic:spPr>
                </pic:pic>
              </a:graphicData>
            </a:graphic>
          </wp:inline>
        </w:drawing>
      </w:r>
    </w:p>
    <w:p w:rsidR="00643251" w:rsidRDefault="00643251" w:rsidP="00643251">
      <w:pPr>
        <w:rPr>
          <w:lang w:val="es-AR"/>
        </w:rPr>
      </w:pPr>
    </w:p>
    <w:p w:rsidR="00643251" w:rsidRDefault="00643251" w:rsidP="00643251">
      <w:pPr>
        <w:rPr>
          <w:lang w:val="es-AR"/>
        </w:rPr>
      </w:pPr>
      <w:r>
        <w:rPr>
          <w:lang w:val="es-AR"/>
        </w:rPr>
        <w:t>Una vez copiado al servidor de aplicaciones se debe ejecutar dicho archivo. La ejecución dispara una típica ventana de Instalación</w:t>
      </w:r>
    </w:p>
    <w:p w:rsidR="00643251" w:rsidRDefault="00C4493D" w:rsidP="00643251">
      <w:pPr>
        <w:rPr>
          <w:lang w:val="es-AR"/>
        </w:rPr>
      </w:pPr>
      <w:r>
        <w:rPr>
          <w:noProof/>
        </w:rPr>
        <w:drawing>
          <wp:anchor distT="0" distB="0" distL="114300" distR="114300" simplePos="0" relativeHeight="251642880" behindDoc="1" locked="0" layoutInCell="1" allowOverlap="1" wp14:anchorId="77963F32" wp14:editId="5A036962">
            <wp:simplePos x="0" y="0"/>
            <wp:positionH relativeFrom="column">
              <wp:posOffset>1905</wp:posOffset>
            </wp:positionH>
            <wp:positionV relativeFrom="paragraph">
              <wp:posOffset>245110</wp:posOffset>
            </wp:positionV>
            <wp:extent cx="2785110" cy="2179955"/>
            <wp:effectExtent l="0" t="0" r="0" b="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85110" cy="2179955"/>
                    </a:xfrm>
                    <a:prstGeom prst="rect">
                      <a:avLst/>
                    </a:prstGeom>
                  </pic:spPr>
                </pic:pic>
              </a:graphicData>
            </a:graphic>
            <wp14:sizeRelH relativeFrom="margin">
              <wp14:pctWidth>0</wp14:pctWidth>
            </wp14:sizeRelH>
            <wp14:sizeRelV relativeFrom="margin">
              <wp14:pctHeight>0</wp14:pctHeight>
            </wp14:sizeRelV>
          </wp:anchor>
        </w:drawing>
      </w:r>
    </w:p>
    <w:p w:rsidR="00643251" w:rsidRDefault="00643251" w:rsidP="00643251">
      <w:pPr>
        <w:rPr>
          <w:lang w:val="es-AR"/>
        </w:rPr>
      </w:pPr>
    </w:p>
    <w:p w:rsidR="00643251" w:rsidRDefault="00643251" w:rsidP="00643251">
      <w:pPr>
        <w:rPr>
          <w:lang w:val="es-AR"/>
        </w:rPr>
      </w:pPr>
      <w:r>
        <w:rPr>
          <w:lang w:val="es-AR"/>
        </w:rPr>
        <w:t>Para proseguir con la instalación presionar el botón Next y a continuación se visualizará la ventana de Términos y condiciones en la cual se debe tildar la aceptación de las mismas para poder proseguir</w:t>
      </w:r>
      <w:r w:rsidR="005E3B07">
        <w:rPr>
          <w:lang w:val="es-AR"/>
        </w:rPr>
        <w:t>.</w:t>
      </w:r>
    </w:p>
    <w:p w:rsidR="005E3B07" w:rsidRDefault="005E3B07" w:rsidP="00643251">
      <w:pPr>
        <w:rPr>
          <w:lang w:val="es-AR"/>
        </w:rPr>
      </w:pPr>
    </w:p>
    <w:p w:rsidR="00643251" w:rsidRDefault="00643251" w:rsidP="00643251">
      <w:pPr>
        <w:rPr>
          <w:lang w:val="es-AR"/>
        </w:rPr>
      </w:pPr>
      <w:r>
        <w:rPr>
          <w:lang w:val="es-AR"/>
        </w:rPr>
        <w:lastRenderedPageBreak/>
        <w:t>En la siguiente ventana se selecciona el tipo de Instalación. Típica, Completa o Custom(Personalizada). En este instalador no existen diferencias entre Completa y Típica, en ambas se instalarán todas las funcionalidades</w:t>
      </w:r>
      <w:r w:rsidR="005E3B07">
        <w:rPr>
          <w:lang w:val="es-AR"/>
        </w:rPr>
        <w:t xml:space="preserve"> </w:t>
      </w:r>
      <w:r>
        <w:rPr>
          <w:lang w:val="es-AR"/>
        </w:rPr>
        <w:t>(Para ver las funcionalidades referirse a instalación Custom donde se detallan</w:t>
      </w:r>
      <w:r w:rsidR="005E3B07">
        <w:rPr>
          <w:lang w:val="es-AR"/>
        </w:rPr>
        <w:t xml:space="preserve"> las mismas</w:t>
      </w:r>
      <w:r>
        <w:rPr>
          <w:lang w:val="es-AR"/>
        </w:rPr>
        <w:t>)</w:t>
      </w:r>
    </w:p>
    <w:p w:rsidR="00BA4782" w:rsidRDefault="00BA4782" w:rsidP="00643251">
      <w:pPr>
        <w:rPr>
          <w:lang w:val="es-AR"/>
        </w:rPr>
      </w:pPr>
    </w:p>
    <w:p w:rsidR="00643251" w:rsidRDefault="00643251" w:rsidP="00643251">
      <w:pPr>
        <w:rPr>
          <w:lang w:val="es-AR"/>
        </w:rPr>
      </w:pPr>
      <w:r>
        <w:rPr>
          <w:lang w:val="es-AR"/>
        </w:rPr>
        <w:t xml:space="preserve">La recomendación es que siempre se elija la </w:t>
      </w:r>
      <w:r w:rsidR="005E3B07">
        <w:rPr>
          <w:lang w:val="es-AR"/>
        </w:rPr>
        <w:t>Instalación Custom</w:t>
      </w:r>
      <w:r>
        <w:rPr>
          <w:lang w:val="es-AR"/>
        </w:rPr>
        <w:t xml:space="preserve">, ya que la misma nos permitirá determinar que funcionalidades instalar, como </w:t>
      </w:r>
      <w:r w:rsidR="005E3B07">
        <w:rPr>
          <w:lang w:val="es-AR"/>
        </w:rPr>
        <w:t>así</w:t>
      </w:r>
      <w:r>
        <w:rPr>
          <w:lang w:val="es-AR"/>
        </w:rPr>
        <w:t xml:space="preserve"> también nos permitirá determinar el directorio o </w:t>
      </w:r>
      <w:r w:rsidR="005E3B07">
        <w:rPr>
          <w:lang w:val="es-AR"/>
        </w:rPr>
        <w:t>ruta</w:t>
      </w:r>
      <w:r>
        <w:rPr>
          <w:lang w:val="es-AR"/>
        </w:rPr>
        <w:t xml:space="preserve"> donde queremos que se instale. Esto es importante para Servidores donde haya </w:t>
      </w:r>
      <w:r w:rsidR="005E3B07">
        <w:rPr>
          <w:lang w:val="es-AR"/>
        </w:rPr>
        <w:t>más</w:t>
      </w:r>
      <w:r>
        <w:rPr>
          <w:lang w:val="es-AR"/>
        </w:rPr>
        <w:t xml:space="preserve"> de una instancia de GP conviviendo. </w:t>
      </w:r>
    </w:p>
    <w:p w:rsidR="00643251" w:rsidRDefault="00B93C5D" w:rsidP="00643251">
      <w:pPr>
        <w:rPr>
          <w:lang w:val="es-AR"/>
        </w:rPr>
      </w:pPr>
      <w:r>
        <w:rPr>
          <w:noProof/>
        </w:rPr>
        <w:drawing>
          <wp:anchor distT="0" distB="0" distL="114300" distR="114300" simplePos="0" relativeHeight="251643904" behindDoc="0" locked="0" layoutInCell="1" allowOverlap="1" wp14:anchorId="6FA19D38" wp14:editId="2619677B">
            <wp:simplePos x="0" y="0"/>
            <wp:positionH relativeFrom="column">
              <wp:posOffset>1905</wp:posOffset>
            </wp:positionH>
            <wp:positionV relativeFrom="page">
              <wp:posOffset>4636624</wp:posOffset>
            </wp:positionV>
            <wp:extent cx="2734310" cy="2143760"/>
            <wp:effectExtent l="0" t="0" r="8890" b="889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34310" cy="2143760"/>
                    </a:xfrm>
                    <a:prstGeom prst="rect">
                      <a:avLst/>
                    </a:prstGeom>
                  </pic:spPr>
                </pic:pic>
              </a:graphicData>
            </a:graphic>
          </wp:anchor>
        </w:drawing>
      </w:r>
    </w:p>
    <w:p w:rsidR="005E3B07" w:rsidRDefault="005E3B07" w:rsidP="00643251">
      <w:pPr>
        <w:rPr>
          <w:lang w:val="es-AR"/>
        </w:rPr>
      </w:pPr>
    </w:p>
    <w:p w:rsidR="00643251" w:rsidRDefault="00643251" w:rsidP="00643251">
      <w:pPr>
        <w:rPr>
          <w:lang w:val="es-AR"/>
        </w:rPr>
      </w:pPr>
    </w:p>
    <w:p w:rsidR="005E3B07" w:rsidRDefault="005E3B07" w:rsidP="00643251">
      <w:pPr>
        <w:rPr>
          <w:lang w:val="es-AR"/>
        </w:rPr>
      </w:pPr>
      <w:r>
        <w:rPr>
          <w:noProof/>
        </w:rPr>
        <w:drawing>
          <wp:anchor distT="0" distB="0" distL="114300" distR="114300" simplePos="0" relativeHeight="251644928" behindDoc="0" locked="0" layoutInCell="1" allowOverlap="1" wp14:anchorId="173536B9" wp14:editId="6F81183E">
            <wp:simplePos x="0" y="0"/>
            <wp:positionH relativeFrom="column">
              <wp:posOffset>1905</wp:posOffset>
            </wp:positionH>
            <wp:positionV relativeFrom="page">
              <wp:posOffset>781050</wp:posOffset>
            </wp:positionV>
            <wp:extent cx="2874645" cy="2251710"/>
            <wp:effectExtent l="0" t="0" r="1905"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74645" cy="2251710"/>
                    </a:xfrm>
                    <a:prstGeom prst="rect">
                      <a:avLst/>
                    </a:prstGeom>
                  </pic:spPr>
                </pic:pic>
              </a:graphicData>
            </a:graphic>
          </wp:anchor>
        </w:drawing>
      </w:r>
      <w:r w:rsidR="00643251">
        <w:rPr>
          <w:lang w:val="es-AR"/>
        </w:rPr>
        <w:t>Sino se elige Custom el directorio por defecto de Instalación será</w:t>
      </w:r>
      <w:r>
        <w:rPr>
          <w:lang w:val="es-AR"/>
        </w:rPr>
        <w:t>:</w:t>
      </w:r>
    </w:p>
    <w:p w:rsidR="00643251" w:rsidRDefault="00643251" w:rsidP="00643251">
      <w:pPr>
        <w:rPr>
          <w:lang w:val="es-AR"/>
        </w:rPr>
      </w:pPr>
      <w:r>
        <w:rPr>
          <w:noProof/>
        </w:rPr>
        <w:drawing>
          <wp:inline distT="0" distB="0" distL="0" distR="0" wp14:anchorId="7731296D" wp14:editId="340F3A5A">
            <wp:extent cx="3038475" cy="1905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8475" cy="190500"/>
                    </a:xfrm>
                    <a:prstGeom prst="rect">
                      <a:avLst/>
                    </a:prstGeom>
                  </pic:spPr>
                </pic:pic>
              </a:graphicData>
            </a:graphic>
          </wp:inline>
        </w:drawing>
      </w:r>
    </w:p>
    <w:p w:rsidR="00643251" w:rsidRDefault="00643251" w:rsidP="00643251">
      <w:pPr>
        <w:rPr>
          <w:lang w:val="es-AR"/>
        </w:rPr>
      </w:pPr>
    </w:p>
    <w:p w:rsidR="00643251" w:rsidRPr="00A57F7E" w:rsidRDefault="00643251" w:rsidP="00643251">
      <w:pPr>
        <w:rPr>
          <w:i/>
          <w:u w:val="single"/>
          <w:lang w:val="es-AR"/>
        </w:rPr>
      </w:pPr>
      <w:r w:rsidRPr="00A57F7E">
        <w:rPr>
          <w:i/>
          <w:u w:val="single"/>
          <w:lang w:val="es-AR"/>
        </w:rPr>
        <w:t>Instalación Custom</w:t>
      </w:r>
    </w:p>
    <w:p w:rsidR="00643251" w:rsidRDefault="00643251" w:rsidP="00643251">
      <w:pPr>
        <w:rPr>
          <w:lang w:val="es-AR"/>
        </w:rPr>
      </w:pPr>
      <w:r>
        <w:rPr>
          <w:lang w:val="es-AR"/>
        </w:rPr>
        <w:t xml:space="preserve">Como se refirió con anterioridad la instalación Custom nos permitirá tanto elegir las funcionalidades que queremos instalar como </w:t>
      </w:r>
      <w:r w:rsidR="005E3B07">
        <w:rPr>
          <w:lang w:val="es-AR"/>
        </w:rPr>
        <w:t>así</w:t>
      </w:r>
      <w:r>
        <w:rPr>
          <w:lang w:val="es-AR"/>
        </w:rPr>
        <w:t xml:space="preserve"> también el directorio donde queremos desplegar los archivos físicos que se necesitan. Cada característica o funcionalidad a la vez puede tener sub </w:t>
      </w:r>
      <w:r w:rsidR="005E3B07">
        <w:rPr>
          <w:lang w:val="es-AR"/>
        </w:rPr>
        <w:t>características</w:t>
      </w:r>
    </w:p>
    <w:p w:rsidR="005E3B07" w:rsidRDefault="005E3B07" w:rsidP="00643251">
      <w:pPr>
        <w:rPr>
          <w:lang w:val="es-AR"/>
        </w:rPr>
      </w:pPr>
    </w:p>
    <w:p w:rsidR="00643251" w:rsidRDefault="00643251" w:rsidP="00643251">
      <w:pPr>
        <w:rPr>
          <w:lang w:val="es-AR"/>
        </w:rPr>
      </w:pPr>
      <w:r>
        <w:rPr>
          <w:noProof/>
        </w:rPr>
        <w:lastRenderedPageBreak/>
        <w:drawing>
          <wp:anchor distT="0" distB="0" distL="114300" distR="114300" simplePos="0" relativeHeight="251645952" behindDoc="0" locked="0" layoutInCell="1" allowOverlap="1" wp14:anchorId="582C818E" wp14:editId="3E73108F">
            <wp:simplePos x="0" y="0"/>
            <wp:positionH relativeFrom="column">
              <wp:posOffset>40005</wp:posOffset>
            </wp:positionH>
            <wp:positionV relativeFrom="paragraph">
              <wp:posOffset>46990</wp:posOffset>
            </wp:positionV>
            <wp:extent cx="2417885" cy="1884111"/>
            <wp:effectExtent l="0" t="0" r="1905" b="1905"/>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17885" cy="1884111"/>
                    </a:xfrm>
                    <a:prstGeom prst="rect">
                      <a:avLst/>
                    </a:prstGeom>
                  </pic:spPr>
                </pic:pic>
              </a:graphicData>
            </a:graphic>
            <wp14:sizeRelH relativeFrom="margin">
              <wp14:pctWidth>0</wp14:pctWidth>
            </wp14:sizeRelH>
            <wp14:sizeRelV relativeFrom="margin">
              <wp14:pctHeight>0</wp14:pctHeight>
            </wp14:sizeRelV>
          </wp:anchor>
        </w:drawing>
      </w:r>
    </w:p>
    <w:p w:rsidR="00643251" w:rsidRPr="00BA4782" w:rsidRDefault="00643251" w:rsidP="00643251">
      <w:pPr>
        <w:pStyle w:val="Prrafodelista"/>
        <w:ind w:left="0"/>
        <w:rPr>
          <w:rFonts w:ascii="Arial" w:hAnsi="Arial" w:cs="Arial"/>
          <w:sz w:val="20"/>
          <w:szCs w:val="20"/>
          <w:lang w:val="es-AR"/>
        </w:rPr>
      </w:pPr>
      <w:r w:rsidRPr="00BA4782">
        <w:rPr>
          <w:rFonts w:ascii="Arial" w:hAnsi="Arial" w:cs="Arial"/>
          <w:sz w:val="20"/>
          <w:szCs w:val="20"/>
          <w:lang w:val="es-AR"/>
        </w:rPr>
        <w:t xml:space="preserve">Es </w:t>
      </w:r>
      <w:r w:rsidR="005E3B07" w:rsidRPr="00BA4782">
        <w:rPr>
          <w:rFonts w:ascii="Arial" w:hAnsi="Arial" w:cs="Arial"/>
          <w:sz w:val="20"/>
          <w:szCs w:val="20"/>
          <w:lang w:val="es-AR"/>
        </w:rPr>
        <w:t>indispensable seleccionar mediante el botón “Browse..” la carpeta donde está instalado GP. Si esta carpeta no es la correcta los archivos se copiarán a directorios equivocados.</w:t>
      </w:r>
      <w:r w:rsidR="009C2B75" w:rsidRPr="00BA4782">
        <w:rPr>
          <w:rFonts w:ascii="Arial" w:hAnsi="Arial" w:cs="Arial"/>
          <w:sz w:val="20"/>
          <w:szCs w:val="20"/>
          <w:lang w:val="es-AR"/>
        </w:rPr>
        <w:t xml:space="preserve"> A esta ruta por el resto del documento la llamaremos “Ruta de Instalación”</w:t>
      </w:r>
    </w:p>
    <w:p w:rsidR="00643251" w:rsidRDefault="00643251" w:rsidP="00643251">
      <w:pPr>
        <w:pStyle w:val="Prrafodelista"/>
        <w:rPr>
          <w:lang w:val="es-AR"/>
        </w:rPr>
      </w:pPr>
      <w:r>
        <w:rPr>
          <w:noProof/>
        </w:rPr>
        <w:drawing>
          <wp:anchor distT="0" distB="0" distL="114300" distR="114300" simplePos="0" relativeHeight="251646976" behindDoc="0" locked="0" layoutInCell="1" allowOverlap="1" wp14:anchorId="5F4F0DF9" wp14:editId="76D7E2FE">
            <wp:simplePos x="0" y="0"/>
            <wp:positionH relativeFrom="column">
              <wp:posOffset>36195</wp:posOffset>
            </wp:positionH>
            <wp:positionV relativeFrom="paragraph">
              <wp:posOffset>172818</wp:posOffset>
            </wp:positionV>
            <wp:extent cx="2750820" cy="850265"/>
            <wp:effectExtent l="0" t="0" r="0" b="698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60301"/>
                    <a:stretch/>
                  </pic:blipFill>
                  <pic:spPr bwMode="auto">
                    <a:xfrm>
                      <a:off x="0" y="0"/>
                      <a:ext cx="2750820" cy="850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43251" w:rsidRDefault="00643251" w:rsidP="00643251">
      <w:pPr>
        <w:pStyle w:val="Prrafodelista"/>
        <w:rPr>
          <w:lang w:val="es-AR"/>
        </w:rPr>
      </w:pPr>
    </w:p>
    <w:p w:rsidR="00643251" w:rsidRDefault="00643251" w:rsidP="00643251">
      <w:pPr>
        <w:pStyle w:val="Prrafodelista"/>
        <w:rPr>
          <w:lang w:val="es-AR"/>
        </w:rPr>
      </w:pPr>
    </w:p>
    <w:p w:rsidR="00643251" w:rsidRDefault="00643251" w:rsidP="00643251">
      <w:pPr>
        <w:pStyle w:val="Prrafodelista"/>
        <w:rPr>
          <w:lang w:val="es-AR"/>
        </w:rPr>
      </w:pPr>
    </w:p>
    <w:p w:rsidR="00643251" w:rsidRDefault="00643251" w:rsidP="00643251">
      <w:pPr>
        <w:pStyle w:val="Prrafodelista"/>
        <w:rPr>
          <w:lang w:val="es-AR"/>
        </w:rPr>
      </w:pPr>
    </w:p>
    <w:p w:rsidR="00643251" w:rsidRDefault="00643251" w:rsidP="00643251">
      <w:pPr>
        <w:pStyle w:val="Prrafodelista"/>
        <w:rPr>
          <w:lang w:val="es-AR"/>
        </w:rPr>
      </w:pPr>
    </w:p>
    <w:p w:rsidR="00643251" w:rsidRDefault="00643251" w:rsidP="00643251">
      <w:pPr>
        <w:pStyle w:val="Prrafodelista"/>
        <w:ind w:left="0"/>
        <w:rPr>
          <w:lang w:val="es-AR"/>
        </w:rPr>
      </w:pPr>
    </w:p>
    <w:p w:rsidR="00643251" w:rsidRPr="00BA4782" w:rsidRDefault="00643251" w:rsidP="00643251">
      <w:pPr>
        <w:pStyle w:val="Prrafodelista"/>
        <w:ind w:left="0"/>
        <w:rPr>
          <w:rFonts w:ascii="Arial" w:hAnsi="Arial" w:cs="Arial"/>
          <w:sz w:val="20"/>
          <w:szCs w:val="20"/>
          <w:lang w:val="es-AR"/>
        </w:rPr>
      </w:pPr>
      <w:r w:rsidRPr="00BA4782">
        <w:rPr>
          <w:rFonts w:ascii="Arial" w:hAnsi="Arial" w:cs="Arial"/>
          <w:sz w:val="20"/>
          <w:szCs w:val="20"/>
          <w:lang w:val="es-AR"/>
        </w:rPr>
        <w:t xml:space="preserve">Una vez seleccionado la ruta podremos tildar o </w:t>
      </w:r>
      <w:r w:rsidR="005E3B07" w:rsidRPr="00BA4782">
        <w:rPr>
          <w:rFonts w:ascii="Arial" w:hAnsi="Arial" w:cs="Arial"/>
          <w:sz w:val="20"/>
          <w:szCs w:val="20"/>
          <w:lang w:val="es-AR"/>
        </w:rPr>
        <w:t>des tildar</w:t>
      </w:r>
      <w:r w:rsidRPr="00BA4782">
        <w:rPr>
          <w:rFonts w:ascii="Arial" w:hAnsi="Arial" w:cs="Arial"/>
          <w:sz w:val="20"/>
          <w:szCs w:val="20"/>
          <w:lang w:val="es-AR"/>
        </w:rPr>
        <w:t xml:space="preserve"> las características que deseamos incluir, para esto si tildamos sobre una funcionalidad se abre un menú despegable donde se indica si esa característica se instala o no y </w:t>
      </w:r>
      <w:r w:rsidR="00C4493D" w:rsidRPr="00BA4782">
        <w:rPr>
          <w:rFonts w:ascii="Arial" w:hAnsi="Arial" w:cs="Arial"/>
          <w:sz w:val="20"/>
          <w:szCs w:val="20"/>
          <w:lang w:val="es-AR"/>
        </w:rPr>
        <w:t>cuál</w:t>
      </w:r>
      <w:r w:rsidRPr="00BA4782">
        <w:rPr>
          <w:rFonts w:ascii="Arial" w:hAnsi="Arial" w:cs="Arial"/>
          <w:sz w:val="20"/>
          <w:szCs w:val="20"/>
          <w:lang w:val="es-AR"/>
        </w:rPr>
        <w:t xml:space="preserve"> es la modalidad de instalación:</w:t>
      </w:r>
    </w:p>
    <w:p w:rsidR="00FE00D7" w:rsidRDefault="00FE00D7" w:rsidP="00643251">
      <w:pPr>
        <w:pStyle w:val="Prrafodelista"/>
        <w:rPr>
          <w:lang w:val="es-AR"/>
        </w:rPr>
      </w:pPr>
    </w:p>
    <w:p w:rsidR="00FE00D7" w:rsidRDefault="00B93C5D" w:rsidP="00643251">
      <w:pPr>
        <w:pStyle w:val="Prrafodelista"/>
        <w:rPr>
          <w:lang w:val="es-AR"/>
        </w:rPr>
      </w:pPr>
      <w:r>
        <w:rPr>
          <w:noProof/>
        </w:rPr>
        <w:drawing>
          <wp:anchor distT="0" distB="0" distL="114300" distR="114300" simplePos="0" relativeHeight="251648000" behindDoc="0" locked="0" layoutInCell="1" allowOverlap="1" wp14:anchorId="46242874" wp14:editId="7430CCD1">
            <wp:simplePos x="0" y="0"/>
            <wp:positionH relativeFrom="column">
              <wp:posOffset>-6887</wp:posOffset>
            </wp:positionH>
            <wp:positionV relativeFrom="paragraph">
              <wp:posOffset>262890</wp:posOffset>
            </wp:positionV>
            <wp:extent cx="2934970" cy="1397635"/>
            <wp:effectExtent l="0" t="0" r="0" b="0"/>
            <wp:wrapTopAndBottom/>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67993" t="36151" r="12732" b="40127"/>
                    <a:stretch/>
                  </pic:blipFill>
                  <pic:spPr bwMode="auto">
                    <a:xfrm>
                      <a:off x="0" y="0"/>
                      <a:ext cx="2934970" cy="13976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FE00D7" w:rsidRDefault="00FE00D7" w:rsidP="00643251">
      <w:pPr>
        <w:pStyle w:val="Prrafodelista"/>
        <w:rPr>
          <w:lang w:val="es-AR"/>
        </w:rPr>
      </w:pPr>
    </w:p>
    <w:p w:rsidR="00FE00D7" w:rsidRDefault="00FE00D7" w:rsidP="00643251">
      <w:pPr>
        <w:pStyle w:val="Prrafodelista"/>
        <w:rPr>
          <w:lang w:val="es-AR"/>
        </w:rPr>
      </w:pPr>
    </w:p>
    <w:p w:rsidR="00FE00D7" w:rsidRDefault="00FE00D7" w:rsidP="00FE00D7">
      <w:pPr>
        <w:rPr>
          <w:lang w:val="es-AR"/>
        </w:rPr>
      </w:pPr>
      <w:r>
        <w:rPr>
          <w:lang w:val="es-AR"/>
        </w:rPr>
        <w:t xml:space="preserve">Una vez seleccionadas todas las características a instalar solo resta presionar el Botón Install para que se desplieguen todos los archivos según la especificación que sigue en el punto </w:t>
      </w:r>
      <w:r w:rsidRPr="00FE00D7">
        <w:rPr>
          <w:b/>
          <w:lang w:val="es-AR"/>
        </w:rPr>
        <w:t>3.1.1 Funcioalidades / Características instalables</w:t>
      </w:r>
      <w:r>
        <w:rPr>
          <w:lang w:val="es-AR"/>
        </w:rPr>
        <w:t>.</w:t>
      </w:r>
    </w:p>
    <w:p w:rsidR="00FE00D7" w:rsidRDefault="00FE00D7" w:rsidP="00643251">
      <w:pPr>
        <w:pStyle w:val="Prrafodelista"/>
        <w:rPr>
          <w:lang w:val="es-AR"/>
        </w:rPr>
      </w:pPr>
    </w:p>
    <w:p w:rsidR="00FE00D7" w:rsidRDefault="00FE00D7" w:rsidP="00643251">
      <w:pPr>
        <w:pStyle w:val="Prrafodelista"/>
        <w:rPr>
          <w:lang w:val="es-AR"/>
        </w:rPr>
      </w:pPr>
      <w:r>
        <w:rPr>
          <w:noProof/>
        </w:rPr>
        <w:lastRenderedPageBreak/>
        <w:drawing>
          <wp:anchor distT="0" distB="0" distL="114300" distR="114300" simplePos="0" relativeHeight="251691008" behindDoc="0" locked="0" layoutInCell="1" allowOverlap="1">
            <wp:simplePos x="0" y="0"/>
            <wp:positionH relativeFrom="column">
              <wp:posOffset>-42057</wp:posOffset>
            </wp:positionH>
            <wp:positionV relativeFrom="paragraph">
              <wp:posOffset>537</wp:posOffset>
            </wp:positionV>
            <wp:extent cx="3393831" cy="2647860"/>
            <wp:effectExtent l="0" t="0" r="0" b="63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93831" cy="2647860"/>
                    </a:xfrm>
                    <a:prstGeom prst="rect">
                      <a:avLst/>
                    </a:prstGeom>
                  </pic:spPr>
                </pic:pic>
              </a:graphicData>
            </a:graphic>
          </wp:anchor>
        </w:drawing>
      </w:r>
    </w:p>
    <w:p w:rsidR="00643251" w:rsidRDefault="00643251" w:rsidP="00643251">
      <w:pPr>
        <w:pStyle w:val="Prrafodelista"/>
        <w:rPr>
          <w:lang w:val="es-AR"/>
        </w:rPr>
      </w:pPr>
    </w:p>
    <w:p w:rsidR="00643251" w:rsidRDefault="00C4493D" w:rsidP="00C4493D">
      <w:pPr>
        <w:pStyle w:val="Ttulo3"/>
        <w:rPr>
          <w:lang w:val="es-AR"/>
        </w:rPr>
      </w:pPr>
      <w:r>
        <w:rPr>
          <w:lang w:val="es-AR"/>
        </w:rPr>
        <w:t>Funcionalidades / Características instables</w:t>
      </w:r>
    </w:p>
    <w:p w:rsidR="00C4493D" w:rsidRPr="00F061BF" w:rsidRDefault="00C4493D" w:rsidP="002D7F63">
      <w:pPr>
        <w:pStyle w:val="Ttulo4"/>
        <w:tabs>
          <w:tab w:val="clear" w:pos="4550"/>
          <w:tab w:val="num" w:pos="993"/>
        </w:tabs>
        <w:ind w:hanging="4550"/>
        <w:rPr>
          <w:rFonts w:ascii="Arial" w:hAnsi="Arial" w:cs="Arial"/>
          <w:sz w:val="24"/>
          <w:szCs w:val="24"/>
          <w:lang w:val="es-AR"/>
        </w:rPr>
      </w:pPr>
      <w:r w:rsidRPr="00F061BF">
        <w:rPr>
          <w:rFonts w:ascii="Arial" w:hAnsi="Arial" w:cs="Arial"/>
          <w:sz w:val="24"/>
          <w:szCs w:val="24"/>
          <w:lang w:val="es-AR"/>
        </w:rPr>
        <w:t>Dynamics CNKs</w:t>
      </w:r>
    </w:p>
    <w:p w:rsidR="00643251" w:rsidRDefault="00C4493D" w:rsidP="00643251">
      <w:pPr>
        <w:pStyle w:val="Prrafodelista"/>
        <w:rPr>
          <w:lang w:val="es-AR"/>
        </w:rPr>
      </w:pPr>
      <w:r>
        <w:rPr>
          <w:noProof/>
        </w:rPr>
        <w:drawing>
          <wp:anchor distT="0" distB="0" distL="114300" distR="114300" simplePos="0" relativeHeight="251649024" behindDoc="0" locked="0" layoutInCell="1" allowOverlap="1" wp14:anchorId="45CC6E32" wp14:editId="4EAC410A">
            <wp:simplePos x="0" y="0"/>
            <wp:positionH relativeFrom="column">
              <wp:posOffset>40005</wp:posOffset>
            </wp:positionH>
            <wp:positionV relativeFrom="paragraph">
              <wp:posOffset>177800</wp:posOffset>
            </wp:positionV>
            <wp:extent cx="2355850" cy="897255"/>
            <wp:effectExtent l="0" t="0" r="6350" b="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55850" cy="897255"/>
                    </a:xfrm>
                    <a:prstGeom prst="rect">
                      <a:avLst/>
                    </a:prstGeom>
                  </pic:spPr>
                </pic:pic>
              </a:graphicData>
            </a:graphic>
          </wp:anchor>
        </w:drawing>
      </w:r>
    </w:p>
    <w:p w:rsidR="00C4493D" w:rsidRDefault="00C4493D" w:rsidP="00C4493D">
      <w:pPr>
        <w:pStyle w:val="Prrafodelista"/>
        <w:rPr>
          <w:lang w:val="es-AR"/>
        </w:rPr>
      </w:pPr>
    </w:p>
    <w:p w:rsidR="00643251" w:rsidRPr="00FE00D7" w:rsidRDefault="00643251" w:rsidP="00C4493D">
      <w:pPr>
        <w:pStyle w:val="Prrafodelista"/>
        <w:ind w:left="0"/>
        <w:rPr>
          <w:rFonts w:ascii="Arial" w:hAnsi="Arial" w:cs="Arial"/>
          <w:sz w:val="20"/>
          <w:szCs w:val="20"/>
          <w:lang w:val="es-AR"/>
        </w:rPr>
      </w:pPr>
      <w:r w:rsidRPr="00FE00D7">
        <w:rPr>
          <w:rFonts w:ascii="Arial" w:hAnsi="Arial" w:cs="Arial"/>
          <w:sz w:val="20"/>
          <w:szCs w:val="20"/>
          <w:lang w:val="es-AR"/>
        </w:rPr>
        <w:t>Se instalan los chunks o cnks correspondientes a cada una de las func</w:t>
      </w:r>
      <w:r w:rsidR="00F25802" w:rsidRPr="00FE00D7">
        <w:rPr>
          <w:rFonts w:ascii="Arial" w:hAnsi="Arial" w:cs="Arial"/>
          <w:sz w:val="20"/>
          <w:szCs w:val="20"/>
          <w:lang w:val="es-AR"/>
        </w:rPr>
        <w:t xml:space="preserve">ionalidades mencionadas debajo. </w:t>
      </w:r>
      <w:r w:rsidRPr="00FE00D7">
        <w:rPr>
          <w:rFonts w:ascii="Arial" w:hAnsi="Arial" w:cs="Arial"/>
          <w:sz w:val="20"/>
          <w:szCs w:val="20"/>
          <w:lang w:val="es-AR"/>
        </w:rPr>
        <w:t>Los chunks son los archivos que customizan las funcionalidades dentro de GP, el instalador nos permitirá seleccionar cada una de ellas como una sub</w:t>
      </w:r>
      <w:r w:rsidR="00F25802" w:rsidRPr="00FE00D7">
        <w:rPr>
          <w:rFonts w:ascii="Arial" w:hAnsi="Arial" w:cs="Arial"/>
          <w:sz w:val="20"/>
          <w:szCs w:val="20"/>
          <w:lang w:val="es-AR"/>
        </w:rPr>
        <w:t xml:space="preserve"> característica</w:t>
      </w:r>
      <w:r w:rsidRPr="00FE00D7">
        <w:rPr>
          <w:rFonts w:ascii="Arial" w:hAnsi="Arial" w:cs="Arial"/>
          <w:sz w:val="20"/>
          <w:szCs w:val="20"/>
          <w:lang w:val="es-AR"/>
        </w:rPr>
        <w:t xml:space="preserve">. El archivo físico se instalará sobre la ruta seleccionada </w:t>
      </w:r>
      <w:r w:rsidR="00F25802" w:rsidRPr="00FE00D7">
        <w:rPr>
          <w:rFonts w:ascii="Arial" w:hAnsi="Arial" w:cs="Arial"/>
          <w:sz w:val="20"/>
          <w:szCs w:val="20"/>
          <w:lang w:val="es-AR"/>
        </w:rPr>
        <w:t xml:space="preserve">como </w:t>
      </w:r>
      <w:r w:rsidR="009C2B75" w:rsidRPr="00FE00D7">
        <w:rPr>
          <w:rFonts w:ascii="Arial" w:hAnsi="Arial" w:cs="Arial"/>
          <w:sz w:val="20"/>
          <w:szCs w:val="20"/>
          <w:lang w:val="es-AR"/>
        </w:rPr>
        <w:t>R</w:t>
      </w:r>
      <w:r w:rsidR="00F25802" w:rsidRPr="00FE00D7">
        <w:rPr>
          <w:rFonts w:ascii="Arial" w:hAnsi="Arial" w:cs="Arial"/>
          <w:sz w:val="20"/>
          <w:szCs w:val="20"/>
          <w:lang w:val="es-AR"/>
        </w:rPr>
        <w:t>uta de Instalación</w:t>
      </w:r>
      <w:r w:rsidRPr="00FE00D7">
        <w:rPr>
          <w:rFonts w:ascii="Arial" w:hAnsi="Arial" w:cs="Arial"/>
          <w:sz w:val="20"/>
          <w:szCs w:val="20"/>
          <w:lang w:val="es-AR"/>
        </w:rPr>
        <w:t>.</w:t>
      </w:r>
    </w:p>
    <w:p w:rsidR="00F25802" w:rsidRDefault="00F25802" w:rsidP="00C4493D">
      <w:pPr>
        <w:pStyle w:val="Prrafodelista"/>
        <w:ind w:left="0"/>
        <w:rPr>
          <w:lang w:val="es-AR"/>
        </w:rPr>
      </w:pPr>
    </w:p>
    <w:p w:rsidR="00F25802" w:rsidRPr="00F25802" w:rsidRDefault="00F25802" w:rsidP="00C4493D">
      <w:pPr>
        <w:pStyle w:val="Prrafodelista"/>
        <w:ind w:left="0"/>
        <w:rPr>
          <w:b/>
          <w:i/>
          <w:u w:val="single"/>
          <w:lang w:val="es-AR"/>
        </w:rPr>
      </w:pPr>
      <w:r w:rsidRPr="00F25802">
        <w:rPr>
          <w:b/>
          <w:i/>
          <w:u w:val="single"/>
          <w:lang w:val="es-AR"/>
        </w:rPr>
        <w:t>Sub características instalables</w:t>
      </w:r>
    </w:p>
    <w:p w:rsidR="00F25802" w:rsidRPr="00FE00D7" w:rsidRDefault="00F25802" w:rsidP="006E1E85">
      <w:pPr>
        <w:pStyle w:val="Ttulo5"/>
        <w:tabs>
          <w:tab w:val="clear" w:pos="1008"/>
          <w:tab w:val="num" w:pos="284"/>
        </w:tabs>
        <w:ind w:left="1276" w:hanging="992"/>
        <w:rPr>
          <w:rFonts w:cs="Arial"/>
          <w:b w:val="0"/>
          <w:sz w:val="20"/>
          <w:szCs w:val="20"/>
          <w:lang w:val="es-AR"/>
        </w:rPr>
      </w:pPr>
      <w:r w:rsidRPr="00FE00D7">
        <w:rPr>
          <w:rFonts w:cs="Arial"/>
          <w:b w:val="0"/>
          <w:sz w:val="20"/>
          <w:szCs w:val="20"/>
          <w:lang w:val="es-AR"/>
        </w:rPr>
        <w:t xml:space="preserve">Medios de Cobro Pago </w:t>
      </w:r>
      <w:r w:rsidRPr="00FE00D7">
        <w:rPr>
          <w:rFonts w:cs="Arial"/>
          <w:b w:val="0"/>
          <w:sz w:val="20"/>
          <w:szCs w:val="20"/>
          <w:lang w:val="es-AR"/>
        </w:rPr>
        <w:sym w:font="Wingdings" w:char="F0E0"/>
      </w:r>
      <w:r w:rsidRPr="00FE00D7">
        <w:rPr>
          <w:rFonts w:cs="Arial"/>
          <w:b w:val="0"/>
          <w:sz w:val="20"/>
          <w:szCs w:val="20"/>
          <w:lang w:val="es-AR"/>
        </w:rPr>
        <w:t xml:space="preserve">Instala </w:t>
      </w:r>
      <w:r w:rsidRPr="00FE00D7">
        <w:rPr>
          <w:rFonts w:cs="Arial"/>
          <w:b w:val="0"/>
          <w:color w:val="0000FF"/>
          <w:sz w:val="20"/>
          <w:szCs w:val="20"/>
          <w:lang w:val="es-AR"/>
        </w:rPr>
        <w:t>MCPRM.cnk</w:t>
      </w:r>
    </w:p>
    <w:p w:rsidR="00F25802" w:rsidRPr="00FE00D7" w:rsidRDefault="00F25802" w:rsidP="006E1E85">
      <w:pPr>
        <w:pStyle w:val="Ttulo5"/>
        <w:tabs>
          <w:tab w:val="clear" w:pos="1008"/>
          <w:tab w:val="num" w:pos="284"/>
        </w:tabs>
        <w:ind w:left="1276" w:hanging="992"/>
        <w:rPr>
          <w:rFonts w:cs="Arial"/>
          <w:b w:val="0"/>
          <w:sz w:val="20"/>
          <w:szCs w:val="20"/>
          <w:lang w:val="es-AR"/>
        </w:rPr>
      </w:pPr>
      <w:r w:rsidRPr="00FE00D7">
        <w:rPr>
          <w:rFonts w:cs="Arial"/>
          <w:b w:val="0"/>
          <w:sz w:val="20"/>
          <w:szCs w:val="20"/>
          <w:lang w:val="es-AR"/>
        </w:rPr>
        <w:t xml:space="preserve">Listador de Impuestos </w:t>
      </w:r>
      <w:r w:rsidRPr="00FE00D7">
        <w:rPr>
          <w:rFonts w:cs="Arial"/>
          <w:b w:val="0"/>
          <w:sz w:val="20"/>
          <w:szCs w:val="20"/>
          <w:lang w:val="es-AR"/>
        </w:rPr>
        <w:sym w:font="Wingdings" w:char="F0E0"/>
      </w:r>
      <w:r w:rsidRPr="00FE00D7">
        <w:rPr>
          <w:rFonts w:cs="Arial"/>
          <w:b w:val="0"/>
          <w:sz w:val="20"/>
          <w:szCs w:val="20"/>
          <w:lang w:val="es-AR"/>
        </w:rPr>
        <w:t xml:space="preserve"> Instala </w:t>
      </w:r>
      <w:r w:rsidRPr="00FE00D7">
        <w:rPr>
          <w:rFonts w:cs="Arial"/>
          <w:b w:val="0"/>
          <w:color w:val="0000FF"/>
          <w:sz w:val="20"/>
          <w:szCs w:val="20"/>
          <w:lang w:val="es-AR"/>
        </w:rPr>
        <w:t>TaxList.cnk</w:t>
      </w:r>
    </w:p>
    <w:p w:rsidR="00F25802" w:rsidRPr="00FE00D7" w:rsidRDefault="00F25802" w:rsidP="006E1E85">
      <w:pPr>
        <w:pStyle w:val="Ttulo5"/>
        <w:ind w:left="1276" w:hanging="992"/>
        <w:rPr>
          <w:rFonts w:cs="Arial"/>
          <w:b w:val="0"/>
          <w:sz w:val="20"/>
          <w:szCs w:val="20"/>
          <w:lang w:val="es-AR"/>
        </w:rPr>
      </w:pPr>
      <w:r w:rsidRPr="00FE00D7">
        <w:rPr>
          <w:rFonts w:cs="Arial"/>
          <w:b w:val="0"/>
          <w:sz w:val="20"/>
          <w:szCs w:val="20"/>
          <w:lang w:val="es-AR"/>
        </w:rPr>
        <w:t xml:space="preserve">Factura Electrónica </w:t>
      </w:r>
      <w:r w:rsidRPr="00FE00D7">
        <w:rPr>
          <w:rFonts w:cs="Arial"/>
          <w:b w:val="0"/>
          <w:sz w:val="20"/>
          <w:szCs w:val="20"/>
          <w:lang w:val="es-AR"/>
        </w:rPr>
        <w:sym w:font="Wingdings" w:char="F0E0"/>
      </w:r>
      <w:r w:rsidRPr="00FE00D7">
        <w:rPr>
          <w:rFonts w:cs="Arial"/>
          <w:b w:val="0"/>
          <w:sz w:val="20"/>
          <w:szCs w:val="20"/>
          <w:lang w:val="es-AR"/>
        </w:rPr>
        <w:t xml:space="preserve"> Instala</w:t>
      </w:r>
      <w:r w:rsidRPr="00FE00D7">
        <w:rPr>
          <w:rFonts w:cs="Arial"/>
          <w:b w:val="0"/>
          <w:color w:val="0000FF"/>
          <w:sz w:val="20"/>
          <w:szCs w:val="20"/>
          <w:lang w:val="es-AR"/>
        </w:rPr>
        <w:t xml:space="preserve"> FEI8421.CNK.</w:t>
      </w:r>
    </w:p>
    <w:p w:rsidR="00F25802" w:rsidRPr="00FE00D7" w:rsidRDefault="00F25802" w:rsidP="001A3958">
      <w:pPr>
        <w:pStyle w:val="Ttulo6"/>
        <w:numPr>
          <w:ilvl w:val="0"/>
          <w:numId w:val="0"/>
        </w:numPr>
        <w:ind w:left="1276"/>
        <w:rPr>
          <w:rFonts w:ascii="Arial" w:hAnsi="Arial" w:cs="Arial"/>
          <w:b w:val="0"/>
          <w:sz w:val="20"/>
          <w:szCs w:val="20"/>
          <w:lang w:val="es-AR"/>
        </w:rPr>
      </w:pPr>
      <w:r w:rsidRPr="00FE00D7">
        <w:rPr>
          <w:rFonts w:ascii="Arial" w:hAnsi="Arial" w:cs="Arial"/>
          <w:b w:val="0"/>
          <w:sz w:val="20"/>
          <w:szCs w:val="20"/>
          <w:lang w:val="es-AR"/>
        </w:rPr>
        <w:t>Adicionalmente en esta característica se copian 2 dll’s: ACA_WSFE.dl al l y FEEXP.dll al directorio “Ruta De instalación\ AddIns”</w:t>
      </w:r>
    </w:p>
    <w:p w:rsidR="00F25802" w:rsidRPr="00FE00D7" w:rsidRDefault="009C2B75" w:rsidP="001A3958">
      <w:pPr>
        <w:pStyle w:val="Ttulo6"/>
        <w:numPr>
          <w:ilvl w:val="0"/>
          <w:numId w:val="0"/>
        </w:numPr>
        <w:ind w:left="1276"/>
        <w:rPr>
          <w:rFonts w:ascii="Arial" w:hAnsi="Arial" w:cs="Arial"/>
          <w:b w:val="0"/>
          <w:sz w:val="20"/>
          <w:szCs w:val="20"/>
          <w:lang w:val="es-AR"/>
        </w:rPr>
      </w:pPr>
      <w:r w:rsidRPr="00FE00D7">
        <w:rPr>
          <w:rFonts w:ascii="Arial" w:hAnsi="Arial" w:cs="Arial"/>
          <w:b w:val="0"/>
          <w:noProof/>
          <w:sz w:val="20"/>
          <w:szCs w:val="20"/>
        </w:rPr>
        <w:drawing>
          <wp:anchor distT="0" distB="0" distL="114300" distR="114300" simplePos="0" relativeHeight="251675648" behindDoc="0" locked="0" layoutInCell="1" allowOverlap="1" wp14:anchorId="33A67CEE" wp14:editId="151376D4">
            <wp:simplePos x="0" y="0"/>
            <wp:positionH relativeFrom="column">
              <wp:posOffset>858520</wp:posOffset>
            </wp:positionH>
            <wp:positionV relativeFrom="paragraph">
              <wp:posOffset>624351</wp:posOffset>
            </wp:positionV>
            <wp:extent cx="4293235" cy="403225"/>
            <wp:effectExtent l="0" t="0" r="0" b="0"/>
            <wp:wrapTopAndBottom/>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93235" cy="403225"/>
                    </a:xfrm>
                    <a:prstGeom prst="rect">
                      <a:avLst/>
                    </a:prstGeom>
                  </pic:spPr>
                </pic:pic>
              </a:graphicData>
            </a:graphic>
          </wp:anchor>
        </w:drawing>
      </w:r>
      <w:r w:rsidR="00F25802" w:rsidRPr="00FE00D7">
        <w:rPr>
          <w:rFonts w:ascii="Arial" w:hAnsi="Arial" w:cs="Arial"/>
          <w:b w:val="0"/>
          <w:sz w:val="20"/>
          <w:szCs w:val="20"/>
          <w:lang w:val="es-AR"/>
        </w:rPr>
        <w:t xml:space="preserve">Se copia a la misma ruta del punto anterior un .bat también que permitirá mediante su ejecución registrar las dlls copiadas. El .bat debe ser ejecutado en el proceso LA200. </w:t>
      </w:r>
    </w:p>
    <w:p w:rsidR="00F25802" w:rsidRPr="00FE00D7" w:rsidRDefault="00F25802" w:rsidP="001A3958">
      <w:pPr>
        <w:pStyle w:val="Ttulo6"/>
        <w:numPr>
          <w:ilvl w:val="0"/>
          <w:numId w:val="0"/>
        </w:numPr>
        <w:ind w:left="1276"/>
        <w:rPr>
          <w:rFonts w:ascii="Arial" w:hAnsi="Arial" w:cs="Arial"/>
          <w:b w:val="0"/>
          <w:sz w:val="20"/>
          <w:szCs w:val="20"/>
          <w:lang w:val="es-AR"/>
        </w:rPr>
      </w:pPr>
      <w:r w:rsidRPr="00FE00D7">
        <w:rPr>
          <w:rFonts w:ascii="Arial" w:hAnsi="Arial" w:cs="Arial"/>
          <w:b w:val="0"/>
          <w:sz w:val="20"/>
          <w:szCs w:val="20"/>
          <w:lang w:val="es-AR"/>
        </w:rPr>
        <w:lastRenderedPageBreak/>
        <w:t>Una tercera dll ACA_WSFEDLL.dll se copia al directorio c:\Windos\SysWow64</w:t>
      </w:r>
    </w:p>
    <w:p w:rsidR="00F25802" w:rsidRPr="00FE00D7" w:rsidRDefault="00FE00D7" w:rsidP="006E1E85">
      <w:pPr>
        <w:pStyle w:val="Prrafodelista"/>
        <w:tabs>
          <w:tab w:val="num" w:pos="1008"/>
        </w:tabs>
        <w:ind w:left="1276" w:hanging="992"/>
        <w:rPr>
          <w:rFonts w:ascii="Arial" w:hAnsi="Arial" w:cs="Arial"/>
          <w:sz w:val="20"/>
          <w:szCs w:val="20"/>
          <w:lang w:val="es-AR"/>
        </w:rPr>
      </w:pPr>
      <w:r w:rsidRPr="00FE00D7">
        <w:rPr>
          <w:rFonts w:ascii="Arial" w:hAnsi="Arial" w:cs="Arial"/>
          <w:noProof/>
          <w:sz w:val="20"/>
          <w:szCs w:val="20"/>
        </w:rPr>
        <w:drawing>
          <wp:anchor distT="0" distB="0" distL="114300" distR="114300" simplePos="0" relativeHeight="251676672" behindDoc="0" locked="0" layoutInCell="1" allowOverlap="1" wp14:anchorId="35BFB8BD" wp14:editId="171EF3A5">
            <wp:simplePos x="0" y="0"/>
            <wp:positionH relativeFrom="column">
              <wp:posOffset>857250</wp:posOffset>
            </wp:positionH>
            <wp:positionV relativeFrom="paragraph">
              <wp:posOffset>118745</wp:posOffset>
            </wp:positionV>
            <wp:extent cx="4328160" cy="537210"/>
            <wp:effectExtent l="0" t="0" r="0" b="0"/>
            <wp:wrapTopAndBottom/>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8160" cy="537210"/>
                    </a:xfrm>
                    <a:prstGeom prst="rect">
                      <a:avLst/>
                    </a:prstGeom>
                  </pic:spPr>
                </pic:pic>
              </a:graphicData>
            </a:graphic>
          </wp:anchor>
        </w:drawing>
      </w:r>
    </w:p>
    <w:p w:rsidR="00F25802" w:rsidRPr="00FE00D7" w:rsidRDefault="00F25802" w:rsidP="006E1E85">
      <w:pPr>
        <w:pStyle w:val="Ttulo5"/>
        <w:tabs>
          <w:tab w:val="clear" w:pos="1008"/>
          <w:tab w:val="num" w:pos="1276"/>
        </w:tabs>
        <w:ind w:left="1276" w:hanging="992"/>
        <w:rPr>
          <w:rFonts w:cs="Arial"/>
          <w:b w:val="0"/>
          <w:sz w:val="20"/>
          <w:szCs w:val="20"/>
          <w:lang w:val="es-AR"/>
        </w:rPr>
      </w:pPr>
      <w:r w:rsidRPr="00FE00D7">
        <w:rPr>
          <w:rFonts w:cs="Arial"/>
          <w:b w:val="0"/>
          <w:sz w:val="20"/>
          <w:szCs w:val="20"/>
          <w:lang w:val="es-AR"/>
        </w:rPr>
        <w:t xml:space="preserve">Ajustes x Inflación </w:t>
      </w:r>
      <w:r w:rsidRPr="00FE00D7">
        <w:rPr>
          <w:rFonts w:cs="Arial"/>
          <w:b w:val="0"/>
          <w:sz w:val="20"/>
          <w:szCs w:val="20"/>
          <w:lang w:val="es-AR"/>
        </w:rPr>
        <w:sym w:font="Wingdings" w:char="F0E0"/>
      </w:r>
      <w:r w:rsidRPr="00FE00D7">
        <w:rPr>
          <w:rFonts w:cs="Arial"/>
          <w:b w:val="0"/>
          <w:sz w:val="20"/>
          <w:szCs w:val="20"/>
          <w:lang w:val="es-AR"/>
        </w:rPr>
        <w:t xml:space="preserve"> Instala </w:t>
      </w:r>
      <w:r w:rsidRPr="00FE00D7">
        <w:rPr>
          <w:rFonts w:cs="Arial"/>
          <w:b w:val="0"/>
          <w:color w:val="0000FF"/>
          <w:sz w:val="20"/>
          <w:szCs w:val="20"/>
          <w:lang w:val="es-AR"/>
        </w:rPr>
        <w:t xml:space="preserve"> infadj.cnk</w:t>
      </w:r>
    </w:p>
    <w:p w:rsidR="00F25802" w:rsidRPr="00FE00D7" w:rsidRDefault="00F25802" w:rsidP="006E1E85">
      <w:pPr>
        <w:pStyle w:val="Ttulo5"/>
        <w:ind w:left="1276" w:hanging="992"/>
        <w:rPr>
          <w:rFonts w:cs="Arial"/>
          <w:b w:val="0"/>
          <w:sz w:val="20"/>
          <w:szCs w:val="20"/>
          <w:lang w:val="es-AR"/>
        </w:rPr>
      </w:pPr>
      <w:r w:rsidRPr="00FE00D7">
        <w:rPr>
          <w:rFonts w:cs="Arial"/>
          <w:b w:val="0"/>
          <w:sz w:val="20"/>
          <w:szCs w:val="20"/>
          <w:lang w:val="es-AR"/>
        </w:rPr>
        <w:t xml:space="preserve">Análisis Crediticio </w:t>
      </w:r>
      <w:r w:rsidRPr="00FE00D7">
        <w:rPr>
          <w:rFonts w:cs="Arial"/>
          <w:b w:val="0"/>
          <w:sz w:val="20"/>
          <w:szCs w:val="20"/>
          <w:lang w:val="es-AR"/>
        </w:rPr>
        <w:sym w:font="Wingdings" w:char="F0E0"/>
      </w:r>
      <w:r w:rsidRPr="00FE00D7">
        <w:rPr>
          <w:rFonts w:cs="Arial"/>
          <w:b w:val="0"/>
          <w:sz w:val="20"/>
          <w:szCs w:val="20"/>
          <w:lang w:val="es-AR"/>
        </w:rPr>
        <w:t xml:space="preserve"> Instala  </w:t>
      </w:r>
      <w:r w:rsidRPr="00FE00D7">
        <w:rPr>
          <w:rFonts w:cs="Arial"/>
          <w:b w:val="0"/>
          <w:color w:val="0000FF"/>
          <w:sz w:val="20"/>
          <w:szCs w:val="20"/>
          <w:lang w:val="es-AR"/>
        </w:rPr>
        <w:t>XAC.cnk</w:t>
      </w:r>
    </w:p>
    <w:p w:rsidR="00F25802" w:rsidRPr="00FE00D7" w:rsidRDefault="00F25802" w:rsidP="006E1E85">
      <w:pPr>
        <w:pStyle w:val="Ttulo5"/>
        <w:ind w:left="1276" w:hanging="992"/>
        <w:rPr>
          <w:rFonts w:cs="Arial"/>
          <w:b w:val="0"/>
          <w:sz w:val="20"/>
          <w:szCs w:val="20"/>
          <w:lang w:val="es-AR"/>
        </w:rPr>
      </w:pPr>
      <w:r w:rsidRPr="00FE00D7">
        <w:rPr>
          <w:rFonts w:cs="Arial"/>
          <w:b w:val="0"/>
          <w:sz w:val="20"/>
          <w:szCs w:val="20"/>
          <w:lang w:val="es-AR"/>
        </w:rPr>
        <w:t xml:space="preserve">Documentos Legales </w:t>
      </w:r>
      <w:r w:rsidRPr="00FE00D7">
        <w:rPr>
          <w:rFonts w:cs="Arial"/>
          <w:b w:val="0"/>
          <w:sz w:val="20"/>
          <w:szCs w:val="20"/>
          <w:lang w:val="es-AR"/>
        </w:rPr>
        <w:sym w:font="Wingdings" w:char="F0E0"/>
      </w:r>
      <w:r w:rsidRPr="00FE00D7">
        <w:rPr>
          <w:rFonts w:cs="Arial"/>
          <w:b w:val="0"/>
          <w:sz w:val="20"/>
          <w:szCs w:val="20"/>
          <w:lang w:val="es-AR"/>
        </w:rPr>
        <w:t xml:space="preserve"> Instala</w:t>
      </w:r>
      <w:r w:rsidRPr="00FE00D7">
        <w:rPr>
          <w:rFonts w:cs="Arial"/>
          <w:b w:val="0"/>
          <w:color w:val="0000FF"/>
          <w:sz w:val="20"/>
          <w:szCs w:val="20"/>
          <w:lang w:val="es-AR"/>
        </w:rPr>
        <w:t xml:space="preserve"> XDL.CNK</w:t>
      </w:r>
      <w:r w:rsidRPr="00FE00D7">
        <w:rPr>
          <w:rFonts w:cs="Arial"/>
          <w:b w:val="0"/>
          <w:sz w:val="20"/>
          <w:szCs w:val="20"/>
          <w:lang w:val="es-AR"/>
        </w:rPr>
        <w:t xml:space="preserve"> </w:t>
      </w:r>
    </w:p>
    <w:p w:rsidR="00F25802" w:rsidRPr="00FE00D7" w:rsidRDefault="00F25802" w:rsidP="006E1E85">
      <w:pPr>
        <w:pStyle w:val="Ttulo5"/>
        <w:ind w:left="1276" w:hanging="992"/>
        <w:rPr>
          <w:rFonts w:cs="Arial"/>
          <w:b w:val="0"/>
          <w:sz w:val="20"/>
          <w:szCs w:val="20"/>
          <w:lang w:val="es-AR"/>
        </w:rPr>
      </w:pPr>
      <w:r w:rsidRPr="00FE00D7">
        <w:rPr>
          <w:rFonts w:cs="Arial"/>
          <w:b w:val="0"/>
          <w:sz w:val="20"/>
          <w:szCs w:val="20"/>
          <w:lang w:val="es-AR"/>
        </w:rPr>
        <w:t xml:space="preserve">Impresión de Cheques </w:t>
      </w:r>
      <w:r w:rsidRPr="00FE00D7">
        <w:rPr>
          <w:rFonts w:cs="Arial"/>
          <w:b w:val="0"/>
          <w:sz w:val="20"/>
          <w:szCs w:val="20"/>
          <w:lang w:val="es-AR"/>
        </w:rPr>
        <w:sym w:font="Wingdings" w:char="F0E0"/>
      </w:r>
      <w:r w:rsidRPr="00FE00D7">
        <w:rPr>
          <w:rFonts w:cs="Arial"/>
          <w:b w:val="0"/>
          <w:sz w:val="20"/>
          <w:szCs w:val="20"/>
          <w:lang w:val="es-AR"/>
        </w:rPr>
        <w:t xml:space="preserve"> Instala </w:t>
      </w:r>
      <w:r w:rsidRPr="00FE00D7">
        <w:rPr>
          <w:rFonts w:cs="Arial"/>
          <w:b w:val="0"/>
          <w:color w:val="0000FF"/>
          <w:sz w:val="20"/>
          <w:szCs w:val="20"/>
          <w:lang w:val="es-AR"/>
        </w:rPr>
        <w:t xml:space="preserve">ChkPrnt.cnk </w:t>
      </w:r>
    </w:p>
    <w:p w:rsidR="00F25802" w:rsidRPr="00FE00D7" w:rsidRDefault="00F25802" w:rsidP="006E1E85">
      <w:pPr>
        <w:pStyle w:val="Ttulo5"/>
        <w:ind w:left="1276" w:hanging="992"/>
        <w:rPr>
          <w:rFonts w:cs="Arial"/>
          <w:b w:val="0"/>
          <w:sz w:val="20"/>
          <w:szCs w:val="20"/>
          <w:lang w:val="es-AR"/>
        </w:rPr>
      </w:pPr>
      <w:r w:rsidRPr="00FE00D7">
        <w:rPr>
          <w:rFonts w:cs="Arial"/>
          <w:b w:val="0"/>
          <w:sz w:val="20"/>
          <w:szCs w:val="20"/>
          <w:lang w:val="es-AR"/>
        </w:rPr>
        <w:t xml:space="preserve">Percepciones </w:t>
      </w:r>
      <w:r w:rsidRPr="00FE00D7">
        <w:rPr>
          <w:rFonts w:cs="Arial"/>
          <w:b w:val="0"/>
          <w:sz w:val="20"/>
          <w:szCs w:val="20"/>
          <w:lang w:val="es-AR"/>
        </w:rPr>
        <w:sym w:font="Wingdings" w:char="F0E0"/>
      </w:r>
      <w:r w:rsidRPr="00FE00D7">
        <w:rPr>
          <w:rFonts w:cs="Arial"/>
          <w:b w:val="0"/>
          <w:sz w:val="20"/>
          <w:szCs w:val="20"/>
          <w:lang w:val="es-AR"/>
        </w:rPr>
        <w:t xml:space="preserve"> Instala </w:t>
      </w:r>
      <w:r w:rsidRPr="00FE00D7">
        <w:rPr>
          <w:rFonts w:cs="Arial"/>
          <w:b w:val="0"/>
          <w:color w:val="0000FF"/>
          <w:sz w:val="20"/>
          <w:szCs w:val="20"/>
        </w:rPr>
        <w:t>XPR.cnk</w:t>
      </w:r>
    </w:p>
    <w:p w:rsidR="00F25802" w:rsidRPr="00FE00D7" w:rsidRDefault="00FE00D7" w:rsidP="006E1E85">
      <w:pPr>
        <w:pStyle w:val="Ttulo5"/>
        <w:ind w:left="1276" w:hanging="992"/>
        <w:rPr>
          <w:rFonts w:cs="Arial"/>
          <w:b w:val="0"/>
          <w:sz w:val="20"/>
          <w:szCs w:val="20"/>
          <w:lang w:val="es-AR"/>
        </w:rPr>
      </w:pPr>
      <w:r>
        <w:rPr>
          <w:noProof/>
        </w:rPr>
        <w:drawing>
          <wp:anchor distT="0" distB="0" distL="114300" distR="114300" simplePos="0" relativeHeight="251654144" behindDoc="0" locked="0" layoutInCell="1" allowOverlap="1" wp14:anchorId="1517CBC6" wp14:editId="4CF13868">
            <wp:simplePos x="0" y="0"/>
            <wp:positionH relativeFrom="column">
              <wp:posOffset>185371</wp:posOffset>
            </wp:positionH>
            <wp:positionV relativeFrom="paragraph">
              <wp:posOffset>467409</wp:posOffset>
            </wp:positionV>
            <wp:extent cx="4739640" cy="1336040"/>
            <wp:effectExtent l="0" t="0" r="3810" b="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39640" cy="1336040"/>
                    </a:xfrm>
                    <a:prstGeom prst="rect">
                      <a:avLst/>
                    </a:prstGeom>
                  </pic:spPr>
                </pic:pic>
              </a:graphicData>
            </a:graphic>
          </wp:anchor>
        </w:drawing>
      </w:r>
      <w:r w:rsidR="00F25802" w:rsidRPr="00FE00D7">
        <w:rPr>
          <w:rFonts w:cs="Arial"/>
          <w:b w:val="0"/>
          <w:sz w:val="20"/>
          <w:szCs w:val="20"/>
          <w:lang w:val="es-AR"/>
        </w:rPr>
        <w:t xml:space="preserve">Nuevo Citi </w:t>
      </w:r>
      <w:r w:rsidR="00F25802" w:rsidRPr="00FE00D7">
        <w:rPr>
          <w:rFonts w:cs="Arial"/>
          <w:b w:val="0"/>
          <w:sz w:val="20"/>
          <w:szCs w:val="20"/>
          <w:lang w:val="es-AR"/>
        </w:rPr>
        <w:sym w:font="Wingdings" w:char="F0E0"/>
      </w:r>
      <w:r w:rsidR="00F25802" w:rsidRPr="00FE00D7">
        <w:rPr>
          <w:rFonts w:cs="Arial"/>
          <w:b w:val="0"/>
          <w:sz w:val="20"/>
          <w:szCs w:val="20"/>
          <w:lang w:val="es-AR"/>
        </w:rPr>
        <w:t xml:space="preserve"> Instala </w:t>
      </w:r>
      <w:r w:rsidR="00F25802" w:rsidRPr="00FE00D7">
        <w:rPr>
          <w:rFonts w:cs="Arial"/>
          <w:b w:val="0"/>
          <w:color w:val="0000FF"/>
          <w:sz w:val="20"/>
          <w:szCs w:val="20"/>
          <w:lang w:val="es-AR"/>
        </w:rPr>
        <w:t>CPVT_01.cnk</w:t>
      </w:r>
    </w:p>
    <w:p w:rsidR="00F25802" w:rsidRDefault="00F25802" w:rsidP="00F25802">
      <w:pPr>
        <w:pStyle w:val="Prrafodelista"/>
        <w:ind w:left="360"/>
        <w:rPr>
          <w:lang w:val="es-AR"/>
        </w:rPr>
      </w:pPr>
    </w:p>
    <w:p w:rsidR="00643251" w:rsidRDefault="00FE00D7" w:rsidP="00643251">
      <w:pPr>
        <w:rPr>
          <w:lang w:val="es-AR"/>
        </w:rPr>
      </w:pPr>
      <w:r w:rsidRPr="00987A7F">
        <w:rPr>
          <w:noProof/>
        </w:rPr>
        <mc:AlternateContent>
          <mc:Choice Requires="wps">
            <w:drawing>
              <wp:anchor distT="45720" distB="45720" distL="114300" distR="114300" simplePos="0" relativeHeight="251650048" behindDoc="0" locked="0" layoutInCell="1" allowOverlap="1" wp14:anchorId="53B439E9" wp14:editId="441E92E2">
                <wp:simplePos x="0" y="0"/>
                <wp:positionH relativeFrom="column">
                  <wp:posOffset>238760</wp:posOffset>
                </wp:positionH>
                <wp:positionV relativeFrom="paragraph">
                  <wp:posOffset>190451</wp:posOffset>
                </wp:positionV>
                <wp:extent cx="5055235" cy="685800"/>
                <wp:effectExtent l="0" t="0" r="12065" b="19050"/>
                <wp:wrapTopAndBottom/>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5235" cy="685800"/>
                        </a:xfrm>
                        <a:prstGeom prst="rect">
                          <a:avLst/>
                        </a:prstGeom>
                        <a:solidFill>
                          <a:srgbClr val="FFFFFF"/>
                        </a:solidFill>
                        <a:ln w="9525">
                          <a:solidFill>
                            <a:srgbClr val="000000"/>
                          </a:solidFill>
                          <a:miter lim="800000"/>
                          <a:headEnd/>
                          <a:tailEnd/>
                        </a:ln>
                      </wps:spPr>
                      <wps:txbx>
                        <w:txbxContent>
                          <w:p w:rsidR="00643251" w:rsidRPr="00987A7F" w:rsidRDefault="00F25802" w:rsidP="00643251">
                            <w:pPr>
                              <w:rPr>
                                <w:lang w:val="es-AR"/>
                              </w:rPr>
                            </w:pPr>
                            <w:r>
                              <w:rPr>
                                <w:lang w:val="es-AR"/>
                              </w:rPr>
                              <w:t>COMO SE MENCIONO CON ANTERIORIDAD CARPETA DE INSTALACION DEBE SER LA CARPETA DE GP, SINO EL CODIGO CORRESPONDIENTE A LOS CNKS NO SE INSTALARÁN AUTOMATICAMENTE EN EL INICIO DE GP.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439E9" id="Cuadro de texto 2" o:spid="_x0000_s1056" type="#_x0000_t202" style="position:absolute;left:0;text-align:left;margin-left:18.8pt;margin-top:15pt;width:398.05pt;height:54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">
                <v:textbox>
                  <w:txbxContent>
                    <w:p w:rsidR="00643251" w:rsidRPr="00987A7F" w:rsidRDefault="00F25802" w:rsidP="00643251">
                      <w:pPr>
                        <w:rPr>
                          <w:lang w:val="es-AR"/>
                        </w:rPr>
                      </w:pPr>
                      <w:r>
                        <w:rPr>
                          <w:lang w:val="es-AR"/>
                        </w:rPr>
                        <w:t>COMO SE MENCIONO CON ANTERIORIDAD CARPETA DE INSTALACION DEBE SER LA CARPETA DE GP, SINO EL CODIGO CORRESPONDIENTE A LOS CNKS NO SE INSTALARÁN AUTOMATICAMENTE EN EL INICIO DE GP.</w:t>
                      </w:r>
                    </w:p>
                  </w:txbxContent>
                </v:textbox>
                <w10:wrap type="topAndBottom"/>
              </v:shape>
            </w:pict>
          </mc:Fallback>
        </mc:AlternateContent>
      </w:r>
    </w:p>
    <w:p w:rsidR="00643251" w:rsidRPr="00F25802" w:rsidRDefault="00F25802" w:rsidP="00F25802">
      <w:pPr>
        <w:pStyle w:val="Ttulo4"/>
        <w:tabs>
          <w:tab w:val="clear" w:pos="4550"/>
          <w:tab w:val="num" w:pos="993"/>
        </w:tabs>
        <w:ind w:hanging="4550"/>
        <w:rPr>
          <w:rFonts w:ascii="Arial" w:hAnsi="Arial" w:cs="Arial"/>
          <w:sz w:val="24"/>
          <w:szCs w:val="24"/>
          <w:lang w:val="es-AR"/>
        </w:rPr>
      </w:pPr>
      <w:r w:rsidRPr="00F25802">
        <w:rPr>
          <w:rFonts w:ascii="Arial" w:hAnsi="Arial" w:cs="Arial"/>
          <w:sz w:val="24"/>
          <w:szCs w:val="24"/>
          <w:lang w:val="es-AR"/>
        </w:rPr>
        <w:t>Generador PDF y Reportes Custom</w:t>
      </w:r>
    </w:p>
    <w:p w:rsidR="009C2B75" w:rsidRDefault="009C2B75" w:rsidP="00643251">
      <w:pPr>
        <w:rPr>
          <w:lang w:val="es-AR"/>
        </w:rPr>
      </w:pPr>
    </w:p>
    <w:p w:rsidR="00F25802" w:rsidRDefault="009C2B75" w:rsidP="00643251">
      <w:pPr>
        <w:rPr>
          <w:lang w:val="es-AR"/>
        </w:rPr>
      </w:pPr>
      <w:r>
        <w:rPr>
          <w:lang w:val="es-AR"/>
        </w:rPr>
        <w:t>Permite instalar el aplicativo Generador de PDF y a su vez copia los reportes que son necesarios para la Facturaci</w:t>
      </w:r>
      <w:r>
        <w:rPr>
          <w:noProof/>
        </w:rPr>
        <w:drawing>
          <wp:anchor distT="0" distB="0" distL="114300" distR="114300" simplePos="0" relativeHeight="251651072" behindDoc="0" locked="0" layoutInCell="1" allowOverlap="1" wp14:anchorId="7C24D4CF" wp14:editId="2C0500A3">
            <wp:simplePos x="0" y="0"/>
            <wp:positionH relativeFrom="column">
              <wp:posOffset>20955</wp:posOffset>
            </wp:positionH>
            <wp:positionV relativeFrom="paragraph">
              <wp:posOffset>173355</wp:posOffset>
            </wp:positionV>
            <wp:extent cx="2830830" cy="600075"/>
            <wp:effectExtent l="0" t="0" r="7620" b="9525"/>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30830" cy="600075"/>
                    </a:xfrm>
                    <a:prstGeom prst="rect">
                      <a:avLst/>
                    </a:prstGeom>
                  </pic:spPr>
                </pic:pic>
              </a:graphicData>
            </a:graphic>
          </wp:anchor>
        </w:drawing>
      </w:r>
      <w:r>
        <w:rPr>
          <w:lang w:val="es-AR"/>
        </w:rPr>
        <w:t>ón Electrónica.</w:t>
      </w:r>
    </w:p>
    <w:p w:rsidR="009C2B75" w:rsidRDefault="009C2B75" w:rsidP="00643251">
      <w:pPr>
        <w:rPr>
          <w:lang w:val="es-AR"/>
        </w:rPr>
      </w:pPr>
    </w:p>
    <w:p w:rsidR="009C2B75" w:rsidRPr="00F25802" w:rsidRDefault="009C2B75" w:rsidP="009C2B75">
      <w:pPr>
        <w:pStyle w:val="Prrafodelista"/>
        <w:ind w:left="0"/>
        <w:rPr>
          <w:b/>
          <w:i/>
          <w:u w:val="single"/>
          <w:lang w:val="es-AR"/>
        </w:rPr>
      </w:pPr>
      <w:r w:rsidRPr="00F25802">
        <w:rPr>
          <w:b/>
          <w:i/>
          <w:u w:val="single"/>
          <w:lang w:val="es-AR"/>
        </w:rPr>
        <w:t>Sub características instalables</w:t>
      </w:r>
    </w:p>
    <w:p w:rsidR="00643251" w:rsidRPr="00FE00D7" w:rsidRDefault="00643251" w:rsidP="006E1E85">
      <w:pPr>
        <w:pStyle w:val="Ttulo5"/>
        <w:tabs>
          <w:tab w:val="clear" w:pos="1008"/>
          <w:tab w:val="num" w:pos="993"/>
        </w:tabs>
        <w:ind w:left="993" w:hanging="851"/>
        <w:rPr>
          <w:rFonts w:cs="Arial"/>
          <w:b w:val="0"/>
          <w:i w:val="0"/>
          <w:sz w:val="20"/>
          <w:szCs w:val="20"/>
          <w:lang w:val="es-AR"/>
        </w:rPr>
      </w:pPr>
      <w:r w:rsidRPr="00FE00D7">
        <w:rPr>
          <w:rFonts w:cs="Arial"/>
          <w:b w:val="0"/>
          <w:i w:val="0"/>
          <w:sz w:val="20"/>
          <w:szCs w:val="20"/>
          <w:lang w:val="es-AR"/>
        </w:rPr>
        <w:lastRenderedPageBreak/>
        <w:t xml:space="preserve">Generador PDF </w:t>
      </w:r>
      <w:r w:rsidRPr="00FE00D7">
        <w:rPr>
          <w:rFonts w:cs="Arial"/>
          <w:b w:val="0"/>
          <w:i w:val="0"/>
          <w:sz w:val="20"/>
          <w:szCs w:val="20"/>
          <w:lang w:val="es-AR"/>
        </w:rPr>
        <w:sym w:font="Wingdings" w:char="F0E0"/>
      </w:r>
      <w:r w:rsidRPr="00FE00D7">
        <w:rPr>
          <w:rFonts w:cs="Arial"/>
          <w:b w:val="0"/>
          <w:i w:val="0"/>
          <w:sz w:val="20"/>
          <w:szCs w:val="20"/>
          <w:lang w:val="es-AR"/>
        </w:rPr>
        <w:t xml:space="preserve"> Aplicación que permite generar las facturas en PDF, enviarlas por mail y visualizarlas. Se crea un directorio a partir de la ruta seleccionada con anterioridad donde serán desplegados todos los archivos ejecutables, como dll’s, como </w:t>
      </w:r>
      <w:r w:rsidR="009C2B75" w:rsidRPr="00FE00D7">
        <w:rPr>
          <w:rFonts w:cs="Arial"/>
          <w:b w:val="0"/>
          <w:i w:val="0"/>
          <w:sz w:val="20"/>
          <w:szCs w:val="20"/>
          <w:lang w:val="es-AR"/>
        </w:rPr>
        <w:t>así</w:t>
      </w:r>
      <w:r w:rsidRPr="00FE00D7">
        <w:rPr>
          <w:rFonts w:cs="Arial"/>
          <w:b w:val="0"/>
          <w:i w:val="0"/>
          <w:sz w:val="20"/>
          <w:szCs w:val="20"/>
          <w:lang w:val="es-AR"/>
        </w:rPr>
        <w:t xml:space="preserve"> también los archivos de parámetros o config que serán utilizados por la aplicación al momento de ejecutarse. Esta instalación copia los archivos y la aplicación puede ser </w:t>
      </w:r>
      <w:r w:rsidR="00FE00D7" w:rsidRPr="00FE00D7">
        <w:rPr>
          <w:rFonts w:cs="Arial"/>
          <w:b w:val="0"/>
          <w:i w:val="0"/>
          <w:sz w:val="20"/>
          <w:szCs w:val="20"/>
          <w:lang w:val="es-AR"/>
        </w:rPr>
        <w:t>ejecutada,</w:t>
      </w:r>
      <w:r w:rsidRPr="00FE00D7">
        <w:rPr>
          <w:rFonts w:cs="Arial"/>
          <w:b w:val="0"/>
          <w:i w:val="0"/>
          <w:sz w:val="20"/>
          <w:szCs w:val="20"/>
          <w:lang w:val="es-AR"/>
        </w:rPr>
        <w:t xml:space="preserve"> pero va a dar error hasta el momento donde se ejecute el Instalador de Compañía donde será modificado el archivo de parámetros donde se indica el servidor de conexión y la compañía.</w:t>
      </w:r>
    </w:p>
    <w:p w:rsidR="00643251" w:rsidRPr="00FE00D7" w:rsidRDefault="009C2B75" w:rsidP="001A3958">
      <w:pPr>
        <w:pStyle w:val="Ttulo6"/>
        <w:numPr>
          <w:ilvl w:val="0"/>
          <w:numId w:val="0"/>
        </w:numPr>
        <w:ind w:left="851" w:firstLine="283"/>
        <w:rPr>
          <w:rFonts w:ascii="Arial" w:hAnsi="Arial" w:cs="Arial"/>
          <w:b w:val="0"/>
          <w:sz w:val="20"/>
          <w:szCs w:val="20"/>
          <w:u w:val="single"/>
          <w:lang w:val="es-AR"/>
        </w:rPr>
      </w:pPr>
      <w:r w:rsidRPr="00FE00D7">
        <w:rPr>
          <w:rFonts w:ascii="Arial" w:hAnsi="Arial" w:cs="Arial"/>
          <w:sz w:val="20"/>
          <w:szCs w:val="20"/>
          <w:lang w:val="es-AR"/>
        </w:rPr>
        <w:t xml:space="preserve"> </w:t>
      </w:r>
      <w:r w:rsidR="00643251" w:rsidRPr="00FE00D7">
        <w:rPr>
          <w:rFonts w:ascii="Arial" w:hAnsi="Arial" w:cs="Arial"/>
          <w:b w:val="0"/>
          <w:sz w:val="20"/>
          <w:szCs w:val="20"/>
          <w:u w:val="single"/>
          <w:lang w:val="es-AR"/>
        </w:rPr>
        <w:t>Ruta y archivos principales de instalación:</w:t>
      </w:r>
    </w:p>
    <w:p w:rsidR="00643251" w:rsidRPr="00FE00D7" w:rsidRDefault="00F061BF" w:rsidP="001A3958">
      <w:pPr>
        <w:pStyle w:val="Ttulo7"/>
        <w:numPr>
          <w:ilvl w:val="0"/>
          <w:numId w:val="0"/>
        </w:numPr>
        <w:ind w:left="1418"/>
        <w:rPr>
          <w:rFonts w:ascii="Arial" w:hAnsi="Arial" w:cs="Arial"/>
          <w:sz w:val="20"/>
          <w:szCs w:val="20"/>
          <w:lang w:val="es-AR"/>
        </w:rPr>
      </w:pPr>
      <w:r w:rsidRPr="00FE00D7">
        <w:rPr>
          <w:rFonts w:ascii="Arial" w:hAnsi="Arial" w:cs="Arial"/>
          <w:b/>
          <w:sz w:val="20"/>
          <w:szCs w:val="20"/>
          <w:lang w:val="es-AR"/>
        </w:rPr>
        <w:t xml:space="preserve">Ruta </w:t>
      </w:r>
      <w:r w:rsidRPr="00FE00D7">
        <w:rPr>
          <w:rFonts w:ascii="Arial" w:hAnsi="Arial" w:cs="Arial"/>
          <w:b/>
          <w:sz w:val="20"/>
          <w:szCs w:val="20"/>
          <w:lang w:val="es-AR"/>
        </w:rPr>
        <w:sym w:font="Wingdings" w:char="F0E0"/>
      </w:r>
      <w:r w:rsidRPr="00FE00D7">
        <w:rPr>
          <w:rFonts w:ascii="Arial" w:hAnsi="Arial" w:cs="Arial"/>
          <w:b/>
          <w:sz w:val="20"/>
          <w:szCs w:val="20"/>
          <w:lang w:val="es-AR"/>
        </w:rPr>
        <w:t xml:space="preserve"> </w:t>
      </w:r>
      <w:r w:rsidR="00643251" w:rsidRPr="00FE00D7">
        <w:rPr>
          <w:rFonts w:ascii="Arial" w:hAnsi="Arial" w:cs="Arial"/>
          <w:sz w:val="20"/>
          <w:szCs w:val="20"/>
          <w:lang w:val="es-AR"/>
        </w:rPr>
        <w:t>Ruta De instalación\ GP Factura Digital v33</w:t>
      </w:r>
    </w:p>
    <w:p w:rsidR="006E1E85" w:rsidRPr="00FE00D7" w:rsidRDefault="006E1E85" w:rsidP="001A3958">
      <w:pPr>
        <w:pStyle w:val="Ttulo7"/>
        <w:numPr>
          <w:ilvl w:val="0"/>
          <w:numId w:val="0"/>
        </w:numPr>
        <w:ind w:left="1418"/>
        <w:rPr>
          <w:rFonts w:ascii="Arial" w:hAnsi="Arial" w:cs="Arial"/>
          <w:sz w:val="20"/>
          <w:szCs w:val="20"/>
          <w:lang w:val="es-AR"/>
        </w:rPr>
      </w:pPr>
      <w:r w:rsidRPr="00FE00D7">
        <w:rPr>
          <w:rFonts w:ascii="Arial" w:hAnsi="Arial" w:cs="Arial"/>
          <w:b/>
          <w:sz w:val="20"/>
          <w:szCs w:val="20"/>
          <w:lang w:val="es-AR"/>
        </w:rPr>
        <w:t>EjecutableEncriptador.exe</w:t>
      </w:r>
      <w:r w:rsidRPr="00FE00D7">
        <w:rPr>
          <w:rFonts w:ascii="Arial" w:hAnsi="Arial" w:cs="Arial"/>
          <w:sz w:val="20"/>
          <w:szCs w:val="20"/>
          <w:lang w:val="es-AR"/>
        </w:rPr>
        <w:t xml:space="preserve"> </w:t>
      </w:r>
      <w:r w:rsidRPr="00FE00D7">
        <w:rPr>
          <w:rFonts w:ascii="Arial" w:hAnsi="Arial" w:cs="Arial"/>
          <w:sz w:val="20"/>
          <w:szCs w:val="20"/>
          <w:lang w:val="es-AR"/>
        </w:rPr>
        <w:sym w:font="Wingdings" w:char="F0E0"/>
      </w:r>
      <w:r w:rsidRPr="00FE00D7">
        <w:rPr>
          <w:rFonts w:ascii="Arial" w:hAnsi="Arial" w:cs="Arial"/>
          <w:sz w:val="20"/>
          <w:szCs w:val="20"/>
          <w:lang w:val="es-AR"/>
        </w:rPr>
        <w:t xml:space="preserve"> Ejecutable que levanta la aplicación. Este ejecutable tendrá que ser incorporado como Acceso directo dentro de gp. Paso LA400</w:t>
      </w:r>
    </w:p>
    <w:p w:rsidR="00643251" w:rsidRPr="00FE00D7" w:rsidRDefault="00643251" w:rsidP="001A3958">
      <w:pPr>
        <w:pStyle w:val="Ttulo7"/>
        <w:numPr>
          <w:ilvl w:val="0"/>
          <w:numId w:val="0"/>
        </w:numPr>
        <w:ind w:left="1418"/>
        <w:rPr>
          <w:rFonts w:ascii="Arial" w:hAnsi="Arial" w:cs="Arial"/>
          <w:sz w:val="20"/>
          <w:szCs w:val="20"/>
          <w:lang w:val="es-AR"/>
        </w:rPr>
      </w:pPr>
      <w:r w:rsidRPr="00FE00D7">
        <w:rPr>
          <w:rFonts w:ascii="Arial" w:hAnsi="Arial" w:cs="Arial"/>
          <w:b/>
          <w:sz w:val="20"/>
          <w:szCs w:val="20"/>
          <w:lang w:val="es-AR"/>
        </w:rPr>
        <w:t xml:space="preserve">ParametrosCfdi.xml </w:t>
      </w:r>
      <w:r w:rsidRPr="00FE00D7">
        <w:rPr>
          <w:rFonts w:ascii="Arial" w:hAnsi="Arial" w:cs="Arial"/>
          <w:b/>
          <w:sz w:val="20"/>
          <w:szCs w:val="20"/>
          <w:lang w:val="es-AR"/>
        </w:rPr>
        <w:sym w:font="Wingdings" w:char="F0E0"/>
      </w:r>
      <w:r w:rsidRPr="00FE00D7">
        <w:rPr>
          <w:rFonts w:ascii="Arial" w:hAnsi="Arial" w:cs="Arial"/>
          <w:b/>
          <w:sz w:val="20"/>
          <w:szCs w:val="20"/>
          <w:lang w:val="es-AR"/>
        </w:rPr>
        <w:t xml:space="preserve"> </w:t>
      </w:r>
      <w:r w:rsidRPr="00FE00D7">
        <w:rPr>
          <w:rFonts w:ascii="Arial" w:hAnsi="Arial" w:cs="Arial"/>
          <w:sz w:val="20"/>
          <w:szCs w:val="20"/>
          <w:lang w:val="es-AR"/>
        </w:rPr>
        <w:t>Este es el archivo de parámetros. Con este archivo la aplicación sabe cual es el servidor al que se debe conectar, y para cada compañía configura ciertos atributos como el path del reporte, el nombre, el servidor de mail, etc.</w:t>
      </w:r>
    </w:p>
    <w:p w:rsidR="00643251" w:rsidRPr="00FE00D7" w:rsidRDefault="001A3958" w:rsidP="006E1E85">
      <w:pPr>
        <w:pStyle w:val="Prrafodelista"/>
        <w:ind w:left="3456"/>
        <w:rPr>
          <w:rFonts w:ascii="Arial" w:hAnsi="Arial" w:cs="Arial"/>
          <w:sz w:val="20"/>
          <w:szCs w:val="20"/>
          <w:lang w:val="es-AR"/>
        </w:rPr>
      </w:pPr>
      <w:r w:rsidRPr="00FE00D7">
        <w:rPr>
          <w:rFonts w:ascii="Arial" w:hAnsi="Arial" w:cs="Arial"/>
          <w:noProof/>
          <w:sz w:val="20"/>
          <w:szCs w:val="20"/>
        </w:rPr>
        <w:drawing>
          <wp:anchor distT="0" distB="0" distL="114300" distR="114300" simplePos="0" relativeHeight="251677696" behindDoc="0" locked="0" layoutInCell="1" allowOverlap="1" wp14:anchorId="13864FDD" wp14:editId="22B2916D">
            <wp:simplePos x="0" y="0"/>
            <wp:positionH relativeFrom="column">
              <wp:posOffset>798195</wp:posOffset>
            </wp:positionH>
            <wp:positionV relativeFrom="page">
              <wp:posOffset>4473477</wp:posOffset>
            </wp:positionV>
            <wp:extent cx="3575685" cy="1424305"/>
            <wp:effectExtent l="0" t="0" r="5715" b="4445"/>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75685" cy="1424305"/>
                    </a:xfrm>
                    <a:prstGeom prst="rect">
                      <a:avLst/>
                    </a:prstGeom>
                  </pic:spPr>
                </pic:pic>
              </a:graphicData>
            </a:graphic>
          </wp:anchor>
        </w:drawing>
      </w:r>
    </w:p>
    <w:p w:rsidR="00643251" w:rsidRPr="00FE00D7" w:rsidRDefault="00643251" w:rsidP="006E1E85">
      <w:pPr>
        <w:ind w:left="3816"/>
        <w:rPr>
          <w:rFonts w:cs="Arial"/>
          <w:szCs w:val="20"/>
          <w:lang w:val="es-AR"/>
        </w:rPr>
      </w:pPr>
    </w:p>
    <w:p w:rsidR="00643251" w:rsidRPr="00FE00D7" w:rsidRDefault="00643251" w:rsidP="006E1E85">
      <w:pPr>
        <w:pStyle w:val="Prrafodelista"/>
        <w:ind w:left="3456"/>
        <w:rPr>
          <w:rFonts w:ascii="Arial" w:hAnsi="Arial" w:cs="Arial"/>
          <w:sz w:val="20"/>
          <w:szCs w:val="20"/>
          <w:lang w:val="es-AR"/>
        </w:rPr>
      </w:pPr>
    </w:p>
    <w:p w:rsidR="00643251" w:rsidRPr="00FE00D7" w:rsidRDefault="00643251" w:rsidP="001A3958">
      <w:pPr>
        <w:pStyle w:val="Ttulo5"/>
        <w:ind w:hanging="866"/>
        <w:rPr>
          <w:rFonts w:cs="Arial"/>
          <w:b w:val="0"/>
          <w:i w:val="0"/>
          <w:sz w:val="20"/>
          <w:szCs w:val="20"/>
          <w:lang w:val="es-AR"/>
        </w:rPr>
      </w:pPr>
      <w:r w:rsidRPr="00FE00D7">
        <w:rPr>
          <w:rFonts w:cs="Arial"/>
          <w:b w:val="0"/>
          <w:i w:val="0"/>
          <w:sz w:val="20"/>
          <w:szCs w:val="20"/>
          <w:lang w:val="es-AR"/>
        </w:rPr>
        <w:t xml:space="preserve">Reporte RS FE </w:t>
      </w:r>
      <w:r w:rsidRPr="00FE00D7">
        <w:rPr>
          <w:rFonts w:cs="Arial"/>
          <w:b w:val="0"/>
          <w:i w:val="0"/>
          <w:sz w:val="20"/>
          <w:szCs w:val="20"/>
          <w:lang w:val="es-AR"/>
        </w:rPr>
        <w:sym w:font="Wingdings" w:char="F0E0"/>
      </w:r>
      <w:r w:rsidRPr="00FE00D7">
        <w:rPr>
          <w:rFonts w:cs="Arial"/>
          <w:b w:val="0"/>
          <w:i w:val="0"/>
          <w:sz w:val="20"/>
          <w:szCs w:val="20"/>
          <w:lang w:val="es-AR"/>
        </w:rPr>
        <w:t xml:space="preserve"> Esta sub</w:t>
      </w:r>
      <w:r w:rsidR="00F061BF" w:rsidRPr="00FE00D7">
        <w:rPr>
          <w:rFonts w:cs="Arial"/>
          <w:b w:val="0"/>
          <w:i w:val="0"/>
          <w:sz w:val="20"/>
          <w:szCs w:val="20"/>
          <w:lang w:val="es-AR"/>
        </w:rPr>
        <w:t xml:space="preserve"> característica</w:t>
      </w:r>
      <w:r w:rsidRPr="00FE00D7">
        <w:rPr>
          <w:rFonts w:cs="Arial"/>
          <w:b w:val="0"/>
          <w:i w:val="0"/>
          <w:sz w:val="20"/>
          <w:szCs w:val="20"/>
          <w:lang w:val="es-AR"/>
        </w:rPr>
        <w:t xml:space="preserve"> permite desplegar los archivos rdl correspoendientes a los reportes de las facturas electrónicas, tanto para formatos locales A, B, C como para formatos de Exportación E. Estos archivos dll serán publicados con posterioridad al Servidor de Reportes de Reporting Services para cada compañía.  Esta publicación se realiza en el paso LA500</w:t>
      </w:r>
    </w:p>
    <w:p w:rsidR="00F061BF" w:rsidRPr="00FE00D7" w:rsidRDefault="00F061BF" w:rsidP="001A3958">
      <w:pPr>
        <w:pStyle w:val="Ttulo6"/>
        <w:numPr>
          <w:ilvl w:val="0"/>
          <w:numId w:val="0"/>
        </w:numPr>
        <w:ind w:left="851" w:firstLine="283"/>
        <w:rPr>
          <w:rFonts w:ascii="Arial" w:hAnsi="Arial" w:cs="Arial"/>
          <w:b w:val="0"/>
          <w:sz w:val="20"/>
          <w:szCs w:val="20"/>
          <w:u w:val="single"/>
          <w:lang w:val="es-AR"/>
        </w:rPr>
      </w:pPr>
      <w:r w:rsidRPr="00FE00D7">
        <w:rPr>
          <w:rFonts w:ascii="Arial" w:hAnsi="Arial" w:cs="Arial"/>
          <w:b w:val="0"/>
          <w:sz w:val="20"/>
          <w:szCs w:val="20"/>
          <w:u w:val="single"/>
          <w:lang w:val="es-AR"/>
        </w:rPr>
        <w:t>Ruta y archivos principales de instalación:</w:t>
      </w:r>
    </w:p>
    <w:p w:rsidR="00643251" w:rsidRPr="00FE00D7" w:rsidRDefault="00F061BF" w:rsidP="001A3958">
      <w:pPr>
        <w:pStyle w:val="Ttulo6"/>
        <w:numPr>
          <w:ilvl w:val="0"/>
          <w:numId w:val="0"/>
        </w:numPr>
        <w:ind w:left="851" w:firstLine="567"/>
        <w:rPr>
          <w:rFonts w:ascii="Arial" w:hAnsi="Arial" w:cs="Arial"/>
          <w:b w:val="0"/>
          <w:sz w:val="20"/>
          <w:szCs w:val="20"/>
          <w:lang w:val="es-AR"/>
        </w:rPr>
      </w:pPr>
      <w:r w:rsidRPr="00FE00D7">
        <w:rPr>
          <w:rFonts w:ascii="Arial" w:hAnsi="Arial" w:cs="Arial"/>
          <w:sz w:val="20"/>
          <w:szCs w:val="20"/>
          <w:lang w:val="es-AR"/>
        </w:rPr>
        <w:t xml:space="preserve">Ruta </w:t>
      </w:r>
      <w:r w:rsidRPr="00FE00D7">
        <w:rPr>
          <w:rFonts w:ascii="Arial" w:hAnsi="Arial" w:cs="Arial"/>
          <w:sz w:val="20"/>
          <w:szCs w:val="20"/>
          <w:lang w:val="es-AR"/>
        </w:rPr>
        <w:sym w:font="Wingdings" w:char="F0E0"/>
      </w:r>
      <w:r w:rsidRPr="00FE00D7">
        <w:rPr>
          <w:rFonts w:ascii="Arial" w:hAnsi="Arial" w:cs="Arial"/>
          <w:b w:val="0"/>
          <w:sz w:val="20"/>
          <w:szCs w:val="20"/>
          <w:lang w:val="es-AR"/>
        </w:rPr>
        <w:t xml:space="preserve"> </w:t>
      </w:r>
      <w:r w:rsidR="00643251" w:rsidRPr="00FE00D7">
        <w:rPr>
          <w:rFonts w:ascii="Arial" w:hAnsi="Arial" w:cs="Arial"/>
          <w:b w:val="0"/>
          <w:sz w:val="20"/>
          <w:szCs w:val="20"/>
          <w:lang w:val="es-AR"/>
        </w:rPr>
        <w:t>Ruta De instalación\ GP Factura Digital v33\Reporte FE</w:t>
      </w:r>
    </w:p>
    <w:p w:rsidR="00643251" w:rsidRPr="00FE00D7" w:rsidRDefault="00643251" w:rsidP="001A3958">
      <w:pPr>
        <w:pStyle w:val="Ttulo6"/>
        <w:numPr>
          <w:ilvl w:val="0"/>
          <w:numId w:val="0"/>
        </w:numPr>
        <w:ind w:left="851" w:firstLine="567"/>
        <w:rPr>
          <w:rFonts w:ascii="Arial" w:hAnsi="Arial" w:cs="Arial"/>
          <w:b w:val="0"/>
          <w:sz w:val="20"/>
          <w:szCs w:val="20"/>
          <w:lang w:val="es-AR"/>
        </w:rPr>
      </w:pPr>
      <w:r w:rsidRPr="00FE00D7">
        <w:rPr>
          <w:rFonts w:ascii="Arial" w:hAnsi="Arial" w:cs="Arial"/>
          <w:sz w:val="20"/>
          <w:szCs w:val="20"/>
          <w:lang w:val="es-AR"/>
        </w:rPr>
        <w:t>FE_Factura_Gral.rdl</w:t>
      </w:r>
      <w:r w:rsidRPr="00FE00D7">
        <w:rPr>
          <w:rFonts w:ascii="Arial" w:hAnsi="Arial" w:cs="Arial"/>
          <w:b w:val="0"/>
          <w:sz w:val="20"/>
          <w:szCs w:val="20"/>
          <w:lang w:val="es-AR"/>
        </w:rPr>
        <w:t xml:space="preserve"> </w:t>
      </w:r>
      <w:r w:rsidRPr="00FE00D7">
        <w:rPr>
          <w:rFonts w:ascii="Arial" w:hAnsi="Arial" w:cs="Arial"/>
          <w:b w:val="0"/>
          <w:sz w:val="20"/>
          <w:szCs w:val="20"/>
          <w:lang w:val="es-AR"/>
        </w:rPr>
        <w:sym w:font="Wingdings" w:char="F0E0"/>
      </w:r>
      <w:r w:rsidRPr="00FE00D7">
        <w:rPr>
          <w:rFonts w:ascii="Arial" w:hAnsi="Arial" w:cs="Arial"/>
          <w:b w:val="0"/>
          <w:sz w:val="20"/>
          <w:szCs w:val="20"/>
          <w:lang w:val="es-AR"/>
        </w:rPr>
        <w:t xml:space="preserve"> Reporte correspondiente a Facturas Locales con formato  A, B, C</w:t>
      </w:r>
    </w:p>
    <w:p w:rsidR="00643251" w:rsidRPr="00FE00D7" w:rsidRDefault="00F061BF" w:rsidP="001A3958">
      <w:pPr>
        <w:pStyle w:val="Ttulo6"/>
        <w:numPr>
          <w:ilvl w:val="0"/>
          <w:numId w:val="0"/>
        </w:numPr>
        <w:ind w:left="851" w:firstLine="567"/>
        <w:rPr>
          <w:rFonts w:ascii="Arial" w:hAnsi="Arial" w:cs="Arial"/>
          <w:b w:val="0"/>
          <w:sz w:val="20"/>
          <w:szCs w:val="20"/>
          <w:lang w:val="es-AR"/>
        </w:rPr>
      </w:pPr>
      <w:r w:rsidRPr="00FE00D7">
        <w:rPr>
          <w:rFonts w:ascii="Arial" w:hAnsi="Arial" w:cs="Arial"/>
          <w:noProof/>
          <w:sz w:val="20"/>
          <w:szCs w:val="20"/>
        </w:rPr>
        <w:drawing>
          <wp:anchor distT="0" distB="0" distL="114300" distR="114300" simplePos="0" relativeHeight="251678720" behindDoc="0" locked="0" layoutInCell="1" allowOverlap="1" wp14:anchorId="070E6534" wp14:editId="4E4D3F1A">
            <wp:simplePos x="0" y="0"/>
            <wp:positionH relativeFrom="column">
              <wp:posOffset>947811</wp:posOffset>
            </wp:positionH>
            <wp:positionV relativeFrom="paragraph">
              <wp:posOffset>373380</wp:posOffset>
            </wp:positionV>
            <wp:extent cx="4152607" cy="308227"/>
            <wp:effectExtent l="0" t="0" r="635" b="0"/>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52607" cy="308227"/>
                    </a:xfrm>
                    <a:prstGeom prst="rect">
                      <a:avLst/>
                    </a:prstGeom>
                  </pic:spPr>
                </pic:pic>
              </a:graphicData>
            </a:graphic>
          </wp:anchor>
        </w:drawing>
      </w:r>
      <w:r w:rsidR="00643251" w:rsidRPr="00FE00D7">
        <w:rPr>
          <w:rFonts w:ascii="Arial" w:hAnsi="Arial" w:cs="Arial"/>
          <w:sz w:val="20"/>
          <w:szCs w:val="20"/>
          <w:lang w:val="es-AR"/>
        </w:rPr>
        <w:t xml:space="preserve">FE_Factura_Gral_Exp.rdl </w:t>
      </w:r>
      <w:r w:rsidR="00643251" w:rsidRPr="00FE00D7">
        <w:rPr>
          <w:rFonts w:ascii="Arial" w:hAnsi="Arial" w:cs="Arial"/>
          <w:b w:val="0"/>
          <w:sz w:val="20"/>
          <w:szCs w:val="20"/>
          <w:lang w:val="es-AR"/>
        </w:rPr>
        <w:sym w:font="Wingdings" w:char="F0E0"/>
      </w:r>
      <w:r w:rsidR="00643251" w:rsidRPr="00FE00D7">
        <w:rPr>
          <w:rFonts w:ascii="Arial" w:hAnsi="Arial" w:cs="Arial"/>
          <w:b w:val="0"/>
          <w:sz w:val="20"/>
          <w:szCs w:val="20"/>
          <w:lang w:val="es-AR"/>
        </w:rPr>
        <w:t xml:space="preserve"> Reporte correspondiente a Facturas de Exportación E</w:t>
      </w:r>
    </w:p>
    <w:p w:rsidR="00643251" w:rsidRPr="001A3958" w:rsidRDefault="00643251" w:rsidP="001A3958">
      <w:pPr>
        <w:pStyle w:val="Ttulo6"/>
        <w:numPr>
          <w:ilvl w:val="0"/>
          <w:numId w:val="0"/>
        </w:numPr>
        <w:ind w:left="851" w:firstLine="283"/>
        <w:rPr>
          <w:rFonts w:asciiTheme="minorHAnsi" w:hAnsiTheme="minorHAnsi" w:cstheme="minorHAnsi"/>
          <w:b w:val="0"/>
          <w:u w:val="single"/>
          <w:lang w:val="es-AR"/>
        </w:rPr>
      </w:pPr>
    </w:p>
    <w:p w:rsidR="00F061BF" w:rsidRPr="00F061BF" w:rsidRDefault="001A3958" w:rsidP="00F061BF">
      <w:pPr>
        <w:pStyle w:val="Ttulo4"/>
        <w:tabs>
          <w:tab w:val="clear" w:pos="4550"/>
          <w:tab w:val="num" w:pos="993"/>
        </w:tabs>
        <w:ind w:left="993" w:hanging="993"/>
        <w:rPr>
          <w:rFonts w:ascii="Arial" w:hAnsi="Arial" w:cs="Arial"/>
          <w:sz w:val="24"/>
          <w:szCs w:val="24"/>
          <w:lang w:val="es-AR"/>
        </w:rPr>
      </w:pPr>
      <w:r w:rsidRPr="00E77D10">
        <w:rPr>
          <w:b w:val="0"/>
          <w:noProof/>
        </w:rPr>
        <w:lastRenderedPageBreak/>
        <w:drawing>
          <wp:anchor distT="0" distB="0" distL="114300" distR="114300" simplePos="0" relativeHeight="251652096" behindDoc="0" locked="0" layoutInCell="1" allowOverlap="1" wp14:anchorId="456C2DCF" wp14:editId="622640CE">
            <wp:simplePos x="0" y="0"/>
            <wp:positionH relativeFrom="column">
              <wp:posOffset>30480</wp:posOffset>
            </wp:positionH>
            <wp:positionV relativeFrom="paragraph">
              <wp:posOffset>466970</wp:posOffset>
            </wp:positionV>
            <wp:extent cx="2769235" cy="444500"/>
            <wp:effectExtent l="0" t="0" r="0" b="0"/>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69235" cy="444500"/>
                    </a:xfrm>
                    <a:prstGeom prst="rect">
                      <a:avLst/>
                    </a:prstGeom>
                  </pic:spPr>
                </pic:pic>
              </a:graphicData>
            </a:graphic>
          </wp:anchor>
        </w:drawing>
      </w:r>
      <w:r w:rsidR="00F061BF" w:rsidRPr="00F061BF">
        <w:rPr>
          <w:rFonts w:ascii="Arial" w:hAnsi="Arial" w:cs="Arial"/>
          <w:sz w:val="24"/>
          <w:szCs w:val="24"/>
          <w:lang w:val="es-AR"/>
        </w:rPr>
        <w:t xml:space="preserve">Reporte Cta Cte </w:t>
      </w:r>
    </w:p>
    <w:p w:rsidR="00F061BF" w:rsidRPr="009C2B75" w:rsidRDefault="00F061BF" w:rsidP="00F061BF">
      <w:pPr>
        <w:ind w:left="2520"/>
        <w:rPr>
          <w:lang w:val="es-AR"/>
        </w:rPr>
      </w:pPr>
    </w:p>
    <w:p w:rsidR="00643251" w:rsidRDefault="00F061BF" w:rsidP="00F061BF">
      <w:pPr>
        <w:rPr>
          <w:lang w:val="es-AR"/>
        </w:rPr>
      </w:pPr>
      <w:r>
        <w:rPr>
          <w:lang w:val="es-AR"/>
        </w:rPr>
        <w:t>Instala todos los Reportes Custom adicionales de la Localización. Actualmente solo instala el Reporte Cta Cte.. de Proveedores.</w:t>
      </w:r>
    </w:p>
    <w:p w:rsidR="00F061BF" w:rsidRDefault="00F061BF" w:rsidP="00F061BF">
      <w:pPr>
        <w:rPr>
          <w:lang w:val="es-AR"/>
        </w:rPr>
      </w:pPr>
    </w:p>
    <w:p w:rsidR="00643251" w:rsidRDefault="00F061BF" w:rsidP="00F061BF">
      <w:pPr>
        <w:pStyle w:val="Prrafodelista"/>
        <w:ind w:left="0"/>
        <w:rPr>
          <w:b/>
          <w:i/>
          <w:u w:val="single"/>
          <w:lang w:val="es-AR"/>
        </w:rPr>
      </w:pPr>
      <w:r w:rsidRPr="00F25802">
        <w:rPr>
          <w:b/>
          <w:i/>
          <w:u w:val="single"/>
          <w:lang w:val="es-AR"/>
        </w:rPr>
        <w:t>Sub características instalables</w:t>
      </w:r>
    </w:p>
    <w:p w:rsidR="002D7F63" w:rsidRDefault="002D7F63" w:rsidP="00F061BF">
      <w:pPr>
        <w:pStyle w:val="Prrafodelista"/>
        <w:ind w:left="0"/>
        <w:rPr>
          <w:b/>
          <w:i/>
          <w:u w:val="single"/>
          <w:lang w:val="es-AR"/>
        </w:rPr>
      </w:pPr>
    </w:p>
    <w:p w:rsidR="00643251" w:rsidRDefault="00643251" w:rsidP="001A3958">
      <w:pPr>
        <w:pStyle w:val="Ttulo5"/>
        <w:ind w:hanging="866"/>
        <w:rPr>
          <w:rFonts w:asciiTheme="minorHAnsi" w:hAnsiTheme="minorHAnsi" w:cstheme="minorHAnsi"/>
          <w:b w:val="0"/>
          <w:i w:val="0"/>
          <w:sz w:val="22"/>
          <w:szCs w:val="22"/>
          <w:lang w:val="es-AR"/>
        </w:rPr>
      </w:pPr>
      <w:r w:rsidRPr="001A3958">
        <w:rPr>
          <w:rFonts w:asciiTheme="minorHAnsi" w:hAnsiTheme="minorHAnsi" w:cstheme="minorHAnsi"/>
          <w:b w:val="0"/>
          <w:i w:val="0"/>
          <w:sz w:val="22"/>
          <w:szCs w:val="22"/>
          <w:lang w:val="es-AR"/>
        </w:rPr>
        <w:t>Reporte Cta Cte Proveedores: Aquí no hay sub</w:t>
      </w:r>
      <w:r w:rsidR="001A3958">
        <w:rPr>
          <w:rFonts w:asciiTheme="minorHAnsi" w:hAnsiTheme="minorHAnsi" w:cstheme="minorHAnsi"/>
          <w:b w:val="0"/>
          <w:i w:val="0"/>
          <w:sz w:val="22"/>
          <w:szCs w:val="22"/>
          <w:lang w:val="es-AR"/>
        </w:rPr>
        <w:t xml:space="preserve"> </w:t>
      </w:r>
      <w:r w:rsidR="001A3958" w:rsidRPr="001A3958">
        <w:rPr>
          <w:rFonts w:asciiTheme="minorHAnsi" w:hAnsiTheme="minorHAnsi" w:cstheme="minorHAnsi"/>
          <w:b w:val="0"/>
          <w:i w:val="0"/>
          <w:sz w:val="22"/>
          <w:szCs w:val="22"/>
          <w:lang w:val="es-AR"/>
        </w:rPr>
        <w:t>característica</w:t>
      </w:r>
      <w:r w:rsidRPr="001A3958">
        <w:rPr>
          <w:rFonts w:asciiTheme="minorHAnsi" w:hAnsiTheme="minorHAnsi" w:cstheme="minorHAnsi"/>
          <w:b w:val="0"/>
          <w:i w:val="0"/>
          <w:sz w:val="22"/>
          <w:szCs w:val="22"/>
          <w:lang w:val="es-AR"/>
        </w:rPr>
        <w:t xml:space="preserve"> para instalar, instala el reporte de C</w:t>
      </w:r>
      <w:r w:rsidR="001A3958">
        <w:rPr>
          <w:rFonts w:asciiTheme="minorHAnsi" w:hAnsiTheme="minorHAnsi" w:cstheme="minorHAnsi"/>
          <w:b w:val="0"/>
          <w:i w:val="0"/>
          <w:sz w:val="22"/>
          <w:szCs w:val="22"/>
          <w:lang w:val="es-AR"/>
        </w:rPr>
        <w:t>uen</w:t>
      </w:r>
      <w:r w:rsidRPr="001A3958">
        <w:rPr>
          <w:rFonts w:asciiTheme="minorHAnsi" w:hAnsiTheme="minorHAnsi" w:cstheme="minorHAnsi"/>
          <w:b w:val="0"/>
          <w:i w:val="0"/>
          <w:sz w:val="22"/>
          <w:szCs w:val="22"/>
          <w:lang w:val="es-AR"/>
        </w:rPr>
        <w:t>ta C</w:t>
      </w:r>
      <w:r w:rsidR="001A3958">
        <w:rPr>
          <w:rFonts w:asciiTheme="minorHAnsi" w:hAnsiTheme="minorHAnsi" w:cstheme="minorHAnsi"/>
          <w:b w:val="0"/>
          <w:i w:val="0"/>
          <w:sz w:val="22"/>
          <w:szCs w:val="22"/>
          <w:lang w:val="es-AR"/>
        </w:rPr>
        <w:t xml:space="preserve">orriente </w:t>
      </w:r>
      <w:r w:rsidRPr="001A3958">
        <w:rPr>
          <w:rFonts w:asciiTheme="minorHAnsi" w:hAnsiTheme="minorHAnsi" w:cstheme="minorHAnsi"/>
          <w:b w:val="0"/>
          <w:i w:val="0"/>
          <w:sz w:val="22"/>
          <w:szCs w:val="22"/>
          <w:lang w:val="es-AR"/>
        </w:rPr>
        <w:t xml:space="preserve">de Proveedores. Esta característica </w:t>
      </w:r>
      <w:r w:rsidR="001A3958" w:rsidRPr="001A3958">
        <w:rPr>
          <w:rFonts w:asciiTheme="minorHAnsi" w:hAnsiTheme="minorHAnsi" w:cstheme="minorHAnsi"/>
          <w:b w:val="0"/>
          <w:i w:val="0"/>
          <w:sz w:val="22"/>
          <w:szCs w:val="22"/>
          <w:lang w:val="es-AR"/>
        </w:rPr>
        <w:t>está</w:t>
      </w:r>
      <w:r w:rsidRPr="001A3958">
        <w:rPr>
          <w:rFonts w:asciiTheme="minorHAnsi" w:hAnsiTheme="minorHAnsi" w:cstheme="minorHAnsi"/>
          <w:b w:val="0"/>
          <w:i w:val="0"/>
          <w:sz w:val="22"/>
          <w:szCs w:val="22"/>
          <w:lang w:val="es-AR"/>
        </w:rPr>
        <w:t xml:space="preserve"> preparada para luego incorporar todos los reportes custom adicionales de la localización</w:t>
      </w:r>
      <w:r w:rsidR="001A3958">
        <w:rPr>
          <w:rFonts w:asciiTheme="minorHAnsi" w:hAnsiTheme="minorHAnsi" w:cstheme="minorHAnsi"/>
          <w:b w:val="0"/>
          <w:i w:val="0"/>
          <w:sz w:val="22"/>
          <w:szCs w:val="22"/>
          <w:lang w:val="es-AR"/>
        </w:rPr>
        <w:t>.</w:t>
      </w:r>
    </w:p>
    <w:p w:rsidR="001A3958" w:rsidRPr="001A3958" w:rsidRDefault="001A3958" w:rsidP="001A3958">
      <w:pPr>
        <w:pStyle w:val="Ttulo6"/>
        <w:numPr>
          <w:ilvl w:val="0"/>
          <w:numId w:val="0"/>
        </w:numPr>
        <w:ind w:left="851" w:firstLine="283"/>
        <w:rPr>
          <w:rFonts w:asciiTheme="minorHAnsi" w:hAnsiTheme="minorHAnsi" w:cstheme="minorHAnsi"/>
          <w:b w:val="0"/>
          <w:u w:val="single"/>
          <w:lang w:val="es-AR"/>
        </w:rPr>
      </w:pPr>
      <w:r w:rsidRPr="001A3958">
        <w:rPr>
          <w:rFonts w:asciiTheme="minorHAnsi" w:hAnsiTheme="minorHAnsi" w:cstheme="minorHAnsi"/>
          <w:b w:val="0"/>
          <w:u w:val="single"/>
          <w:lang w:val="es-AR"/>
        </w:rPr>
        <w:t>Ruta y archivos principales de instalación:</w:t>
      </w:r>
    </w:p>
    <w:p w:rsidR="00643251" w:rsidRPr="00F061BF" w:rsidRDefault="001A3958" w:rsidP="001A3958">
      <w:pPr>
        <w:ind w:left="1440"/>
        <w:rPr>
          <w:lang w:val="es-AR"/>
        </w:rPr>
      </w:pPr>
      <w:r w:rsidRPr="001A3958">
        <w:rPr>
          <w:rFonts w:asciiTheme="minorHAnsi" w:hAnsiTheme="minorHAnsi" w:cstheme="minorHAnsi"/>
          <w:b/>
          <w:sz w:val="22"/>
          <w:szCs w:val="22"/>
          <w:lang w:val="es-AR"/>
        </w:rPr>
        <w:t xml:space="preserve">Ruta </w:t>
      </w:r>
      <w:r w:rsidRPr="001A3958">
        <w:rPr>
          <w:rFonts w:asciiTheme="minorHAnsi" w:hAnsiTheme="minorHAnsi" w:cstheme="minorHAnsi"/>
          <w:b/>
          <w:sz w:val="22"/>
          <w:szCs w:val="22"/>
          <w:lang w:val="es-AR"/>
        </w:rPr>
        <w:sym w:font="Wingdings" w:char="F0E0"/>
      </w:r>
      <w:r>
        <w:rPr>
          <w:rFonts w:asciiTheme="minorHAnsi" w:hAnsiTheme="minorHAnsi" w:cstheme="minorHAnsi"/>
          <w:lang w:val="es-AR"/>
        </w:rPr>
        <w:t xml:space="preserve"> </w:t>
      </w:r>
      <w:r w:rsidR="00643251" w:rsidRPr="00F061BF">
        <w:rPr>
          <w:lang w:val="es-AR"/>
        </w:rPr>
        <w:t>Ruta De instalación\ Reportes Tii</w:t>
      </w:r>
    </w:p>
    <w:p w:rsidR="00643251" w:rsidRPr="00FE00D7" w:rsidRDefault="00FE00D7" w:rsidP="00FE00D7">
      <w:pPr>
        <w:ind w:left="1440"/>
        <w:rPr>
          <w:lang w:val="es-AR"/>
        </w:rPr>
      </w:pPr>
      <w:r>
        <w:rPr>
          <w:noProof/>
        </w:rPr>
        <w:drawing>
          <wp:anchor distT="0" distB="0" distL="114300" distR="114300" simplePos="0" relativeHeight="251679744" behindDoc="0" locked="0" layoutInCell="1" allowOverlap="1" wp14:anchorId="73971192" wp14:editId="0589F9DD">
            <wp:simplePos x="0" y="0"/>
            <wp:positionH relativeFrom="column">
              <wp:posOffset>916305</wp:posOffset>
            </wp:positionH>
            <wp:positionV relativeFrom="paragraph">
              <wp:posOffset>391990</wp:posOffset>
            </wp:positionV>
            <wp:extent cx="4047099" cy="253230"/>
            <wp:effectExtent l="0" t="0" r="0" b="0"/>
            <wp:wrapTopAndBottom/>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47099" cy="253230"/>
                    </a:xfrm>
                    <a:prstGeom prst="rect">
                      <a:avLst/>
                    </a:prstGeom>
                  </pic:spPr>
                </pic:pic>
              </a:graphicData>
            </a:graphic>
          </wp:anchor>
        </w:drawing>
      </w:r>
      <w:r w:rsidR="00643251" w:rsidRPr="00F061BF">
        <w:rPr>
          <w:b/>
          <w:lang w:val="es-AR"/>
        </w:rPr>
        <w:t>TII Cuenta Cte Prov.rdl</w:t>
      </w:r>
      <w:r w:rsidR="00643251" w:rsidRPr="00F061BF">
        <w:rPr>
          <w:b/>
          <w:noProof/>
          <w:lang w:val="es-AR"/>
        </w:rPr>
        <w:t xml:space="preserve"> </w:t>
      </w:r>
      <w:r w:rsidRPr="00FE00D7">
        <w:rPr>
          <w:b/>
          <w:noProof/>
          <w:lang w:val="es-AR"/>
        </w:rPr>
        <w:sym w:font="Wingdings" w:char="F0E0"/>
      </w:r>
      <w:r>
        <w:rPr>
          <w:b/>
          <w:noProof/>
          <w:lang w:val="es-AR"/>
        </w:rPr>
        <w:t xml:space="preserve"> </w:t>
      </w:r>
      <w:r>
        <w:rPr>
          <w:noProof/>
          <w:lang w:val="es-AR"/>
        </w:rPr>
        <w:t>Reporte</w:t>
      </w:r>
    </w:p>
    <w:p w:rsidR="00643251" w:rsidRPr="002D7F63" w:rsidRDefault="00643251" w:rsidP="00F061BF">
      <w:pPr>
        <w:ind w:left="1800"/>
        <w:rPr>
          <w:b/>
          <w:noProof/>
          <w:lang w:val="es-AR"/>
        </w:rPr>
      </w:pPr>
    </w:p>
    <w:p w:rsidR="00643251" w:rsidRPr="00FE00D7" w:rsidRDefault="00FE00D7" w:rsidP="00FE00D7">
      <w:pPr>
        <w:pStyle w:val="Ttulo4"/>
        <w:tabs>
          <w:tab w:val="clear" w:pos="4550"/>
          <w:tab w:val="num" w:pos="0"/>
        </w:tabs>
        <w:ind w:left="993" w:hanging="993"/>
        <w:rPr>
          <w:rFonts w:ascii="Arial" w:hAnsi="Arial" w:cs="Arial"/>
          <w:noProof/>
          <w:sz w:val="24"/>
          <w:szCs w:val="24"/>
        </w:rPr>
      </w:pPr>
      <w:r w:rsidRPr="00FE00D7">
        <w:rPr>
          <w:rFonts w:ascii="Arial" w:hAnsi="Arial" w:cs="Arial"/>
          <w:noProof/>
          <w:sz w:val="24"/>
          <w:szCs w:val="24"/>
        </w:rPr>
        <w:drawing>
          <wp:anchor distT="0" distB="0" distL="114300" distR="114300" simplePos="0" relativeHeight="251653120" behindDoc="0" locked="0" layoutInCell="1" allowOverlap="1" wp14:anchorId="286DFC5D" wp14:editId="1E7733E9">
            <wp:simplePos x="0" y="0"/>
            <wp:positionH relativeFrom="column">
              <wp:posOffset>18513</wp:posOffset>
            </wp:positionH>
            <wp:positionV relativeFrom="paragraph">
              <wp:posOffset>538187</wp:posOffset>
            </wp:positionV>
            <wp:extent cx="2760345" cy="370205"/>
            <wp:effectExtent l="0" t="0" r="1905" b="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60345" cy="370205"/>
                    </a:xfrm>
                    <a:prstGeom prst="rect">
                      <a:avLst/>
                    </a:prstGeom>
                  </pic:spPr>
                </pic:pic>
              </a:graphicData>
            </a:graphic>
          </wp:anchor>
        </w:drawing>
      </w:r>
      <w:r w:rsidR="00F061BF" w:rsidRPr="00FE00D7">
        <w:rPr>
          <w:rFonts w:ascii="Arial" w:hAnsi="Arial" w:cs="Arial"/>
          <w:noProof/>
          <w:sz w:val="24"/>
          <w:szCs w:val="24"/>
        </w:rPr>
        <w:t>Instalador Compañia</w:t>
      </w:r>
    </w:p>
    <w:p w:rsidR="00F061BF" w:rsidRDefault="00F061BF" w:rsidP="00F061BF">
      <w:pPr>
        <w:rPr>
          <w:b/>
          <w:noProof/>
        </w:rPr>
      </w:pPr>
    </w:p>
    <w:p w:rsidR="00643251" w:rsidRDefault="00643251" w:rsidP="00FE00D7">
      <w:pPr>
        <w:spacing w:after="160" w:line="259" w:lineRule="auto"/>
        <w:jc w:val="left"/>
        <w:rPr>
          <w:noProof/>
          <w:lang w:val="es-AR"/>
        </w:rPr>
      </w:pPr>
      <w:r w:rsidRPr="00FE00D7">
        <w:rPr>
          <w:noProof/>
          <w:lang w:val="es-AR"/>
        </w:rPr>
        <w:t>Copia el Instaldor de Objetos SQL para cada compañia, este instalador permitira una vez realizados los pasos LA100, LA200, LA300 realizar todas las tareas de Base de dAtos adicionales para que las funcionalidades instaladas fisicamente en los pasos anteriores puedan ser utilizadas. Ver paso LA500 para detalle.</w:t>
      </w:r>
    </w:p>
    <w:p w:rsidR="00FE00D7" w:rsidRPr="001A3958" w:rsidRDefault="00FE00D7" w:rsidP="00FE00D7">
      <w:pPr>
        <w:pStyle w:val="Ttulo6"/>
        <w:numPr>
          <w:ilvl w:val="0"/>
          <w:numId w:val="0"/>
        </w:numPr>
        <w:ind w:left="851" w:firstLine="283"/>
        <w:rPr>
          <w:rFonts w:asciiTheme="minorHAnsi" w:hAnsiTheme="minorHAnsi" w:cstheme="minorHAnsi"/>
          <w:b w:val="0"/>
          <w:u w:val="single"/>
          <w:lang w:val="es-AR"/>
        </w:rPr>
      </w:pPr>
      <w:r w:rsidRPr="001A3958">
        <w:rPr>
          <w:rFonts w:asciiTheme="minorHAnsi" w:hAnsiTheme="minorHAnsi" w:cstheme="minorHAnsi"/>
          <w:b w:val="0"/>
          <w:u w:val="single"/>
          <w:lang w:val="es-AR"/>
        </w:rPr>
        <w:t>Ruta y archivos principales de instalación:</w:t>
      </w:r>
    </w:p>
    <w:p w:rsidR="00643251" w:rsidRDefault="00FE00D7" w:rsidP="00643251">
      <w:pPr>
        <w:ind w:left="1440"/>
        <w:rPr>
          <w:lang w:val="es-AR"/>
        </w:rPr>
      </w:pPr>
      <w:r>
        <w:rPr>
          <w:b/>
          <w:lang w:val="es-AR"/>
        </w:rPr>
        <w:t xml:space="preserve">Ruta </w:t>
      </w:r>
      <w:r w:rsidRPr="00FE00D7">
        <w:rPr>
          <w:b/>
          <w:lang w:val="es-AR"/>
        </w:rPr>
        <w:sym w:font="Wingdings" w:char="F0E0"/>
      </w:r>
      <w:r>
        <w:rPr>
          <w:b/>
          <w:lang w:val="es-AR"/>
        </w:rPr>
        <w:t xml:space="preserve"> </w:t>
      </w:r>
      <w:r w:rsidR="00643251" w:rsidRPr="007E2751">
        <w:rPr>
          <w:lang w:val="es-AR"/>
        </w:rPr>
        <w:t xml:space="preserve">Ruta </w:t>
      </w:r>
      <w:r>
        <w:rPr>
          <w:lang w:val="es-AR"/>
        </w:rPr>
        <w:t>d</w:t>
      </w:r>
      <w:r w:rsidR="00643251" w:rsidRPr="007E2751">
        <w:rPr>
          <w:lang w:val="es-AR"/>
        </w:rPr>
        <w:t>e instalación\</w:t>
      </w:r>
      <w:r w:rsidR="00643251">
        <w:rPr>
          <w:lang w:val="es-AR"/>
        </w:rPr>
        <w:t>Instalador Compañia</w:t>
      </w:r>
    </w:p>
    <w:p w:rsidR="00643251" w:rsidRPr="00FE00D7" w:rsidRDefault="00643251" w:rsidP="00643251">
      <w:pPr>
        <w:ind w:left="1440"/>
        <w:rPr>
          <w:lang w:val="es-AR"/>
        </w:rPr>
      </w:pPr>
      <w:r w:rsidRPr="00917D90">
        <w:rPr>
          <w:b/>
          <w:lang w:val="es-AR"/>
        </w:rPr>
        <w:t>LocArgSetupCompaniaSQL.msi</w:t>
      </w:r>
      <w:r w:rsidR="00FE00D7">
        <w:rPr>
          <w:b/>
          <w:lang w:val="es-AR"/>
        </w:rPr>
        <w:t xml:space="preserve"> </w:t>
      </w:r>
      <w:r w:rsidR="00FE00D7" w:rsidRPr="00FE00D7">
        <w:rPr>
          <w:b/>
          <w:lang w:val="es-AR"/>
        </w:rPr>
        <w:sym w:font="Wingdings" w:char="F0E0"/>
      </w:r>
      <w:r w:rsidR="00FE00D7">
        <w:rPr>
          <w:b/>
          <w:lang w:val="es-AR"/>
        </w:rPr>
        <w:t xml:space="preserve"> Archivo ejecutable </w:t>
      </w:r>
    </w:p>
    <w:p w:rsidR="00643251" w:rsidRPr="00E77D10" w:rsidRDefault="00643251" w:rsidP="00643251">
      <w:pPr>
        <w:ind w:left="1440"/>
        <w:rPr>
          <w:b/>
          <w:lang w:val="es-AR"/>
        </w:rPr>
      </w:pPr>
      <w:r>
        <w:rPr>
          <w:noProof/>
        </w:rPr>
        <w:drawing>
          <wp:inline distT="0" distB="0" distL="0" distR="0" wp14:anchorId="5E0F26FE" wp14:editId="0657C4B4">
            <wp:extent cx="4328453" cy="355072"/>
            <wp:effectExtent l="0" t="0" r="0" b="698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76684" cy="367232"/>
                    </a:xfrm>
                    <a:prstGeom prst="rect">
                      <a:avLst/>
                    </a:prstGeom>
                  </pic:spPr>
                </pic:pic>
              </a:graphicData>
            </a:graphic>
          </wp:inline>
        </w:drawing>
      </w:r>
    </w:p>
    <w:p w:rsidR="00643251" w:rsidRDefault="00643251" w:rsidP="00643251">
      <w:pPr>
        <w:rPr>
          <w:lang w:val="es-AR"/>
        </w:rPr>
      </w:pPr>
    </w:p>
    <w:p w:rsidR="00FE00D7" w:rsidRDefault="00FE00D7" w:rsidP="00643251">
      <w:pPr>
        <w:rPr>
          <w:lang w:val="es-AR"/>
        </w:rPr>
      </w:pPr>
    </w:p>
    <w:p w:rsidR="00FE00D7" w:rsidRDefault="00FE00D7" w:rsidP="00FE00D7">
      <w:pPr>
        <w:pStyle w:val="Ttulo2"/>
        <w:rPr>
          <w:lang w:val="es-AR"/>
        </w:rPr>
      </w:pPr>
      <w:r>
        <w:rPr>
          <w:lang w:val="es-AR"/>
        </w:rPr>
        <w:t>LA2</w:t>
      </w:r>
      <w:r w:rsidRPr="00DB67D9">
        <w:rPr>
          <w:lang w:val="es-AR"/>
        </w:rPr>
        <w:t xml:space="preserve">00 – </w:t>
      </w:r>
      <w:r>
        <w:rPr>
          <w:lang w:val="es-AR"/>
        </w:rPr>
        <w:t>Registrar DLLs</w:t>
      </w:r>
    </w:p>
    <w:p w:rsidR="00FE00D7" w:rsidRDefault="00FE00D7" w:rsidP="00643251">
      <w:pPr>
        <w:rPr>
          <w:lang w:val="es-AR"/>
        </w:rPr>
      </w:pPr>
    </w:p>
    <w:p w:rsidR="006A526D" w:rsidRDefault="00643251" w:rsidP="00643251">
      <w:pPr>
        <w:rPr>
          <w:lang w:val="es-AR"/>
        </w:rPr>
      </w:pPr>
      <w:r>
        <w:rPr>
          <w:lang w:val="es-AR"/>
        </w:rPr>
        <w:t xml:space="preserve">Si en el primer paso se </w:t>
      </w:r>
      <w:r w:rsidR="00FE00D7">
        <w:rPr>
          <w:lang w:val="es-AR"/>
        </w:rPr>
        <w:t>eligió</w:t>
      </w:r>
      <w:r>
        <w:rPr>
          <w:lang w:val="es-AR"/>
        </w:rPr>
        <w:t xml:space="preserve"> para instalar la funcionalidad </w:t>
      </w:r>
      <w:r w:rsidR="00FE00D7">
        <w:rPr>
          <w:lang w:val="es-AR"/>
        </w:rPr>
        <w:t>Facturación</w:t>
      </w:r>
      <w:r>
        <w:rPr>
          <w:lang w:val="es-AR"/>
        </w:rPr>
        <w:t xml:space="preserve"> </w:t>
      </w:r>
      <w:r w:rsidR="00FE00D7">
        <w:rPr>
          <w:lang w:val="es-AR"/>
        </w:rPr>
        <w:t>Electrónica</w:t>
      </w:r>
      <w:r>
        <w:rPr>
          <w:lang w:val="es-AR"/>
        </w:rPr>
        <w:t xml:space="preserve"> la cual se vio que desplegaba 3 dlls, el próximo paso es registrar las dlls copiadas para que puedan ser utilizadas desde </w:t>
      </w:r>
      <w:r w:rsidR="006A526D">
        <w:rPr>
          <w:lang w:val="es-AR"/>
        </w:rPr>
        <w:t>Dynamics GP</w:t>
      </w:r>
      <w:r>
        <w:rPr>
          <w:lang w:val="es-AR"/>
        </w:rPr>
        <w:t xml:space="preserve">. </w:t>
      </w:r>
    </w:p>
    <w:p w:rsidR="006A526D" w:rsidRDefault="006A526D" w:rsidP="00643251">
      <w:pPr>
        <w:rPr>
          <w:lang w:val="es-AR"/>
        </w:rPr>
      </w:pPr>
    </w:p>
    <w:p w:rsidR="00643251" w:rsidRDefault="00643251" w:rsidP="00643251">
      <w:pPr>
        <w:rPr>
          <w:lang w:val="es-AR"/>
        </w:rPr>
      </w:pPr>
      <w:r>
        <w:rPr>
          <w:lang w:val="es-AR"/>
        </w:rPr>
        <w:t xml:space="preserve">Para esto solo deberemos ejecutar el archivo “Registrar </w:t>
      </w:r>
      <w:r w:rsidR="006A526D">
        <w:rPr>
          <w:lang w:val="es-AR"/>
        </w:rPr>
        <w:t>FEdll.bat” ubicado</w:t>
      </w:r>
      <w:r>
        <w:rPr>
          <w:lang w:val="es-AR"/>
        </w:rPr>
        <w:t xml:space="preserve"> en la ruta “</w:t>
      </w:r>
      <w:r w:rsidRPr="007E2751">
        <w:rPr>
          <w:lang w:val="es-AR"/>
        </w:rPr>
        <w:t>Ruta De instalación\</w:t>
      </w:r>
      <w:r>
        <w:rPr>
          <w:lang w:val="es-AR"/>
        </w:rPr>
        <w:t>AddIns”.</w:t>
      </w:r>
    </w:p>
    <w:p w:rsidR="00643251" w:rsidRDefault="00FE00D7" w:rsidP="00643251">
      <w:pPr>
        <w:rPr>
          <w:lang w:val="es-AR"/>
        </w:rPr>
      </w:pPr>
      <w:r>
        <w:rPr>
          <w:noProof/>
        </w:rPr>
        <w:drawing>
          <wp:anchor distT="0" distB="0" distL="114300" distR="114300" simplePos="0" relativeHeight="251680768" behindDoc="0" locked="0" layoutInCell="1" allowOverlap="1">
            <wp:simplePos x="0" y="0"/>
            <wp:positionH relativeFrom="column">
              <wp:posOffset>1905</wp:posOffset>
            </wp:positionH>
            <wp:positionV relativeFrom="paragraph">
              <wp:posOffset>238907</wp:posOffset>
            </wp:positionV>
            <wp:extent cx="5612130" cy="437515"/>
            <wp:effectExtent l="0" t="0" r="7620" b="635"/>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612130" cy="437515"/>
                    </a:xfrm>
                    <a:prstGeom prst="rect">
                      <a:avLst/>
                    </a:prstGeom>
                  </pic:spPr>
                </pic:pic>
              </a:graphicData>
            </a:graphic>
          </wp:anchor>
        </w:drawing>
      </w:r>
    </w:p>
    <w:p w:rsidR="008F0FED" w:rsidRDefault="008F0FED" w:rsidP="008C0329">
      <w:pPr>
        <w:rPr>
          <w:lang w:val="es-ES"/>
        </w:rPr>
      </w:pPr>
    </w:p>
    <w:p w:rsidR="00D34B56" w:rsidRDefault="002B11FC" w:rsidP="00D34B56">
      <w:pPr>
        <w:pStyle w:val="Ttulo1"/>
        <w:rPr>
          <w:rStyle w:val="EstiloCuerpo"/>
          <w:rFonts w:ascii="Arial" w:hAnsi="Arial" w:cs="Arial"/>
          <w:sz w:val="32"/>
          <w:lang w:val="es-ES"/>
        </w:rPr>
      </w:pPr>
      <w:bookmarkStart w:id="5" w:name="_Toc529433902"/>
      <w:r>
        <w:rPr>
          <w:rStyle w:val="EstiloCuerpo"/>
          <w:rFonts w:ascii="Arial" w:hAnsi="Arial" w:cs="Arial"/>
          <w:sz w:val="32"/>
          <w:lang w:val="es-ES"/>
        </w:rPr>
        <w:t>Instalación de una nueva compañía</w:t>
      </w:r>
      <w:bookmarkEnd w:id="5"/>
    </w:p>
    <w:p w:rsidR="002B11FC" w:rsidRPr="002B11FC" w:rsidRDefault="0054200D" w:rsidP="002B11FC">
      <w:pPr>
        <w:rPr>
          <w:lang w:val="es-ES"/>
        </w:rPr>
      </w:pPr>
      <w:r>
        <w:rPr>
          <w:noProof/>
        </w:rPr>
        <mc:AlternateContent>
          <mc:Choice Requires="wpg">
            <w:drawing>
              <wp:anchor distT="0" distB="0" distL="114300" distR="114300" simplePos="0" relativeHeight="251685888" behindDoc="0" locked="0" layoutInCell="1" allowOverlap="1" wp14:anchorId="30BA769F" wp14:editId="7C657C89">
                <wp:simplePos x="0" y="0"/>
                <wp:positionH relativeFrom="column">
                  <wp:posOffset>72243</wp:posOffset>
                </wp:positionH>
                <wp:positionV relativeFrom="paragraph">
                  <wp:posOffset>256980</wp:posOffset>
                </wp:positionV>
                <wp:extent cx="5882005" cy="2741295"/>
                <wp:effectExtent l="0" t="0" r="23495" b="20955"/>
                <wp:wrapTopAndBottom/>
                <wp:docPr id="73" name="Grupo 73"/>
                <wp:cNvGraphicFramePr/>
                <a:graphic xmlns:a="http://schemas.openxmlformats.org/drawingml/2006/main">
                  <a:graphicData uri="http://schemas.microsoft.com/office/word/2010/wordprocessingGroup">
                    <wpg:wgp>
                      <wpg:cNvGrpSpPr/>
                      <wpg:grpSpPr>
                        <a:xfrm>
                          <a:off x="0" y="0"/>
                          <a:ext cx="5882005" cy="2741295"/>
                          <a:chOff x="0" y="0"/>
                          <a:chExt cx="5882055" cy="2741374"/>
                        </a:xfrm>
                      </wpg:grpSpPr>
                      <wpg:grpSp>
                        <wpg:cNvPr id="3" name="Grupo 3"/>
                        <wpg:cNvGrpSpPr/>
                        <wpg:grpSpPr>
                          <a:xfrm>
                            <a:off x="0" y="0"/>
                            <a:ext cx="2600325" cy="2741374"/>
                            <a:chOff x="70339" y="967154"/>
                            <a:chExt cx="2600325" cy="2741735"/>
                          </a:xfrm>
                        </wpg:grpSpPr>
                        <wps:wsp>
                          <wps:cNvPr id="5" name="Proceso predefinido 2"/>
                          <wps:cNvSpPr/>
                          <wps:spPr>
                            <a:xfrm>
                              <a:off x="254977" y="967154"/>
                              <a:ext cx="2228850" cy="476251"/>
                            </a:xfrm>
                            <a:prstGeom prst="flowChartPredefinedProcess">
                              <a:avLst/>
                            </a:prstGeom>
                            <a:solidFill>
                              <a:srgbClr val="5B9BD5"/>
                            </a:solidFill>
                            <a:ln w="12700" cap="flat" cmpd="sng" algn="ctr">
                              <a:solidFill>
                                <a:srgbClr val="5B9BD5">
                                  <a:shade val="50000"/>
                                </a:srgbClr>
                              </a:solidFill>
                              <a:prstDash val="solid"/>
                              <a:miter lim="800000"/>
                            </a:ln>
                            <a:effectLst/>
                          </wps:spPr>
                          <wps:txbx>
                            <w:txbxContent>
                              <w:p w:rsidR="0054200D" w:rsidRPr="009D0751" w:rsidRDefault="0054200D" w:rsidP="0054200D">
                                <w:pPr>
                                  <w:pStyle w:val="NormalWeb"/>
                                  <w:spacing w:before="0" w:beforeAutospacing="0" w:after="0" w:afterAutospacing="0"/>
                                  <w:jc w:val="center"/>
                                  <w:rPr>
                                    <w:lang w:val="es-AR"/>
                                  </w:rPr>
                                </w:pPr>
                                <w:r w:rsidRPr="009D0751">
                                  <w:rPr>
                                    <w:rFonts w:ascii="Calibri" w:eastAsia="+mn-ea" w:hAnsi="Calibri" w:cs="+mn-cs"/>
                                    <w:color w:val="FFFFFF"/>
                                    <w:sz w:val="22"/>
                                    <w:szCs w:val="22"/>
                                    <w:lang w:val="es-AR"/>
                                  </w:rPr>
                                  <w:t>LA300 - Instalar Tablas para cada funcionalidad desde GP</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wps:wsp>
                          <wps:cNvPr id="6" name="Proceso predefinido 3"/>
                          <wps:cNvSpPr/>
                          <wps:spPr>
                            <a:xfrm>
                              <a:off x="246185" y="2347546"/>
                              <a:ext cx="2247900" cy="485775"/>
                            </a:xfrm>
                            <a:prstGeom prst="flowChartPredefinedProcess">
                              <a:avLst/>
                            </a:prstGeom>
                            <a:solidFill>
                              <a:srgbClr val="5B9BD5"/>
                            </a:solidFill>
                            <a:ln w="12700" cap="flat" cmpd="sng" algn="ctr">
                              <a:solidFill>
                                <a:srgbClr val="5B9BD5">
                                  <a:shade val="50000"/>
                                </a:srgbClr>
                              </a:solidFill>
                              <a:prstDash val="solid"/>
                              <a:miter lim="800000"/>
                            </a:ln>
                            <a:effectLst/>
                          </wps:spPr>
                          <wps:txbx>
                            <w:txbxContent>
                              <w:p w:rsidR="0054200D" w:rsidRDefault="0054200D" w:rsidP="0054200D">
                                <w:pPr>
                                  <w:pStyle w:val="NormalWeb"/>
                                  <w:spacing w:before="0" w:beforeAutospacing="0" w:after="0" w:afterAutospacing="0"/>
                                  <w:jc w:val="center"/>
                                </w:pPr>
                                <w:r>
                                  <w:rPr>
                                    <w:rFonts w:ascii="Calibri" w:eastAsia="+mn-ea" w:hAnsi="Calibri" w:cs="+mn-cs"/>
                                    <w:color w:val="FFFFFF"/>
                                    <w:sz w:val="22"/>
                                    <w:szCs w:val="22"/>
                                  </w:rPr>
                                  <w:t>LA500 -Ejecutar Instalador SQL Compañia</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wps:wsp>
                          <wps:cNvPr id="8" name="Proceso predefinido 6"/>
                          <wps:cNvSpPr/>
                          <wps:spPr>
                            <a:xfrm>
                              <a:off x="140677" y="1652954"/>
                              <a:ext cx="2452370" cy="476250"/>
                            </a:xfrm>
                            <a:prstGeom prst="flowChartPredefinedProcess">
                              <a:avLst/>
                            </a:prstGeom>
                            <a:solidFill>
                              <a:srgbClr val="5B9BD5"/>
                            </a:solidFill>
                            <a:ln w="12700" cap="flat" cmpd="sng" algn="ctr">
                              <a:solidFill>
                                <a:srgbClr val="5B9BD5">
                                  <a:shade val="50000"/>
                                </a:srgbClr>
                              </a:solidFill>
                              <a:prstDash val="solid"/>
                              <a:miter lim="800000"/>
                            </a:ln>
                            <a:effectLst/>
                          </wps:spPr>
                          <wps:txbx>
                            <w:txbxContent>
                              <w:p w:rsidR="0054200D" w:rsidRPr="009D0751" w:rsidRDefault="0054200D" w:rsidP="0054200D">
                                <w:pPr>
                                  <w:pStyle w:val="NormalWeb"/>
                                  <w:spacing w:before="0" w:beforeAutospacing="0" w:after="0" w:afterAutospacing="0"/>
                                  <w:jc w:val="center"/>
                                  <w:rPr>
                                    <w:lang w:val="es-AR"/>
                                  </w:rPr>
                                </w:pPr>
                                <w:r w:rsidRPr="009D0751">
                                  <w:rPr>
                                    <w:rFonts w:ascii="Calibri" w:eastAsia="+mn-ea" w:hAnsi="Calibri" w:cs="+mn-cs"/>
                                    <w:color w:val="FFFFFF"/>
                                    <w:sz w:val="22"/>
                                    <w:szCs w:val="22"/>
                                    <w:lang w:val="es-AR"/>
                                  </w:rPr>
                                  <w:t>LA400 - Crear Acceso Directo a Generador PDF</w:t>
                                </w:r>
                                <w:r>
                                  <w:rPr>
                                    <w:rFonts w:ascii="Calibri" w:eastAsia="+mn-ea" w:hAnsi="Calibri" w:cs="+mn-cs"/>
                                    <w:color w:val="FFFFFF"/>
                                    <w:sz w:val="22"/>
                                    <w:szCs w:val="22"/>
                                    <w:lang w:val="es-AR"/>
                                  </w:rPr>
                                  <w:t xml:space="preserve"> en GP</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wps:wsp>
                          <wps:cNvPr id="45" name="Proceso predefinido 7"/>
                          <wps:cNvSpPr/>
                          <wps:spPr>
                            <a:xfrm>
                              <a:off x="70339" y="3042139"/>
                              <a:ext cx="2600325" cy="666750"/>
                            </a:xfrm>
                            <a:prstGeom prst="flowChartPredefinedProcess">
                              <a:avLst/>
                            </a:prstGeom>
                            <a:solidFill>
                              <a:srgbClr val="5B9BD5"/>
                            </a:solidFill>
                            <a:ln w="12700" cap="flat" cmpd="sng" algn="ctr">
                              <a:solidFill>
                                <a:srgbClr val="5B9BD5">
                                  <a:shade val="50000"/>
                                </a:srgbClr>
                              </a:solidFill>
                              <a:prstDash val="solid"/>
                              <a:miter lim="800000"/>
                            </a:ln>
                            <a:effectLst/>
                          </wps:spPr>
                          <wps:txbx>
                            <w:txbxContent>
                              <w:p w:rsidR="0054200D" w:rsidRPr="009D0751" w:rsidRDefault="0054200D" w:rsidP="0054200D">
                                <w:pPr>
                                  <w:pStyle w:val="NormalWeb"/>
                                  <w:spacing w:before="0" w:beforeAutospacing="0" w:after="0" w:afterAutospacing="0"/>
                                  <w:jc w:val="center"/>
                                  <w:rPr>
                                    <w:lang w:val="es-AR"/>
                                  </w:rPr>
                                </w:pPr>
                                <w:r w:rsidRPr="009D0751">
                                  <w:rPr>
                                    <w:rFonts w:ascii="Calibri" w:eastAsia="+mn-ea" w:hAnsi="Calibri" w:cs="+mn-cs"/>
                                    <w:color w:val="FFFFFF"/>
                                    <w:sz w:val="22"/>
                                    <w:szCs w:val="22"/>
                                    <w:lang w:val="es-AR"/>
                                  </w:rPr>
                                  <w:t>LA600 - Configurar Data Sources desde el Servidor de Reportes. RRSS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wps:wsp>
                          <wps:cNvPr id="54" name="Conector angular 13"/>
                          <wps:cNvCnPr/>
                          <wps:spPr>
                            <a:xfrm rot="16200000" flipH="1">
                              <a:off x="1252904" y="1525466"/>
                              <a:ext cx="208915" cy="0"/>
                            </a:xfrm>
                            <a:prstGeom prst="bentConnector3">
                              <a:avLst/>
                            </a:prstGeom>
                            <a:noFill/>
                            <a:ln w="6350" cap="flat" cmpd="sng" algn="ctr">
                              <a:solidFill>
                                <a:srgbClr val="5B9BD5"/>
                              </a:solidFill>
                              <a:prstDash val="solid"/>
                              <a:miter lim="800000"/>
                              <a:tailEnd type="triangle"/>
                            </a:ln>
                            <a:effectLst/>
                          </wps:spPr>
                          <wps:bodyPr/>
                        </wps:wsp>
                        <wps:wsp>
                          <wps:cNvPr id="56" name="Conector angular 15"/>
                          <wps:cNvCnPr/>
                          <wps:spPr>
                            <a:xfrm rot="5400000">
                              <a:off x="1257300" y="2250831"/>
                              <a:ext cx="209550" cy="0"/>
                            </a:xfrm>
                            <a:prstGeom prst="bentConnector3">
                              <a:avLst/>
                            </a:prstGeom>
                            <a:noFill/>
                            <a:ln w="6350" cap="flat" cmpd="sng" algn="ctr">
                              <a:solidFill>
                                <a:srgbClr val="5B9BD5"/>
                              </a:solidFill>
                              <a:prstDash val="solid"/>
                              <a:miter lim="800000"/>
                              <a:tailEnd type="triangle"/>
                            </a:ln>
                            <a:effectLst/>
                          </wps:spPr>
                          <wps:bodyPr/>
                        </wps:wsp>
                        <wps:wsp>
                          <wps:cNvPr id="57" name="Conector angular 17"/>
                          <wps:cNvCnPr/>
                          <wps:spPr>
                            <a:xfrm rot="16200000" flipH="1">
                              <a:off x="1252904" y="2914651"/>
                              <a:ext cx="208915" cy="0"/>
                            </a:xfrm>
                            <a:prstGeom prst="bentConnector3">
                              <a:avLst/>
                            </a:prstGeom>
                            <a:noFill/>
                            <a:ln w="6350" cap="flat" cmpd="sng" algn="ctr">
                              <a:solidFill>
                                <a:srgbClr val="5B9BD5"/>
                              </a:solidFill>
                              <a:prstDash val="solid"/>
                              <a:miter lim="800000"/>
                              <a:tailEnd type="triangle"/>
                            </a:ln>
                            <a:effectLst/>
                          </wps:spPr>
                          <wps:bodyPr/>
                        </wps:wsp>
                      </wpg:grpSp>
                      <wpg:grpSp>
                        <wpg:cNvPr id="59" name="Grupo 59"/>
                        <wpg:cNvGrpSpPr/>
                        <wpg:grpSpPr>
                          <a:xfrm>
                            <a:off x="2901462" y="0"/>
                            <a:ext cx="2980593" cy="2734444"/>
                            <a:chOff x="334107" y="1090246"/>
                            <a:chExt cx="2980593" cy="2734683"/>
                          </a:xfrm>
                        </wpg:grpSpPr>
                        <wps:wsp>
                          <wps:cNvPr id="66" name="Cerrar llave 66"/>
                          <wps:cNvSpPr/>
                          <wps:spPr>
                            <a:xfrm>
                              <a:off x="334107" y="1090246"/>
                              <a:ext cx="148346" cy="2734683"/>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Cuadro de texto 2"/>
                          <wps:cNvSpPr txBox="1">
                            <a:spLocks noChangeArrowheads="1"/>
                          </wps:cNvSpPr>
                          <wps:spPr bwMode="auto">
                            <a:xfrm>
                              <a:off x="571500" y="2156307"/>
                              <a:ext cx="2743200" cy="529971"/>
                            </a:xfrm>
                            <a:prstGeom prst="rect">
                              <a:avLst/>
                            </a:prstGeom>
                            <a:solidFill>
                              <a:srgbClr val="FFFFFF"/>
                            </a:solidFill>
                            <a:ln w="9525">
                              <a:solidFill>
                                <a:srgbClr val="000000"/>
                              </a:solidFill>
                              <a:miter lim="800000"/>
                              <a:headEnd/>
                              <a:tailEnd/>
                            </a:ln>
                          </wps:spPr>
                          <wps:txbx>
                            <w:txbxContent>
                              <w:p w:rsidR="0054200D" w:rsidRPr="009D0751" w:rsidRDefault="0054200D" w:rsidP="0054200D">
                                <w:pPr>
                                  <w:rPr>
                                    <w:lang w:val="es-AR"/>
                                  </w:rPr>
                                </w:pPr>
                                <w:r>
                                  <w:rPr>
                                    <w:lang w:val="es-AR"/>
                                  </w:rPr>
                                  <w:t>Cada vez que se cree una compañía nueva dentro de GP</w:t>
                                </w:r>
                              </w:p>
                            </w:txbxContent>
                          </wps:txbx>
                          <wps:bodyPr rot="0" vert="horz" wrap="square" lIns="91440" tIns="45720" rIns="91440" bIns="45720" anchor="t" anchorCtr="0">
                            <a:noAutofit/>
                          </wps:bodyPr>
                        </wps:wsp>
                      </wpg:grpSp>
                    </wpg:wgp>
                  </a:graphicData>
                </a:graphic>
              </wp:anchor>
            </w:drawing>
          </mc:Choice>
          <mc:Fallback>
            <w:pict>
              <v:group w14:anchorId="30BA769F" id="Grupo 73" o:spid="_x0000_s1057" style="position:absolute;left:0;text-align:left;margin-left:5.7pt;margin-top:20.25pt;width:463.15pt;height:215.85pt;z-index:251685888" coordsize="58820,27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">
                <v:group id="Grupo 3" o:spid="_x0000_s1058" style="position:absolute;width:26003;height:27413" coordorigin="703,9671" coordsize="26003,27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roceso predefinido 2" o:spid="_x0000_s1059" type="#_x0000_t112" style="position:absolute;left:2549;top:9671;width:22289;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" fillcolor="#5b9bd5" strokecolor="#41719c" strokeweight="1pt">
                    <v:textbox>
                      <w:txbxContent>
                        <w:p w:rsidR="0054200D" w:rsidRPr="009D0751" w:rsidRDefault="0054200D" w:rsidP="0054200D">
                          <w:pPr>
                            <w:pStyle w:val="NormalWeb"/>
                            <w:spacing w:before="0" w:beforeAutospacing="0" w:after="0" w:afterAutospacing="0"/>
                            <w:jc w:val="center"/>
                            <w:rPr>
                              <w:lang w:val="es-AR"/>
                            </w:rPr>
                          </w:pPr>
                          <w:r w:rsidRPr="009D0751">
                            <w:rPr>
                              <w:rFonts w:ascii="Calibri" w:eastAsia="+mn-ea" w:hAnsi="Calibri" w:cs="+mn-cs"/>
                              <w:color w:val="FFFFFF"/>
                              <w:sz w:val="22"/>
                              <w:szCs w:val="22"/>
                              <w:lang w:val="es-AR"/>
                            </w:rPr>
                            <w:t>LA300 - Instalar Tablas para cada funcionalidad desde GP</w:t>
                          </w:r>
                        </w:p>
                      </w:txbxContent>
                    </v:textbox>
                  </v:shape>
                  <v:shape id="Proceso predefinido 3" o:spid="_x0000_s1060" type="#_x0000_t112" style="position:absolute;left:2461;top:23475;width:22479;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" fillcolor="#5b9bd5" strokecolor="#41719c" strokeweight="1pt">
                    <v:textbox>
                      <w:txbxContent>
                        <w:p w:rsidR="0054200D" w:rsidRDefault="0054200D" w:rsidP="0054200D">
                          <w:pPr>
                            <w:pStyle w:val="NormalWeb"/>
                            <w:spacing w:before="0" w:beforeAutospacing="0" w:after="0" w:afterAutospacing="0"/>
                            <w:jc w:val="center"/>
                          </w:pPr>
                          <w:r>
                            <w:rPr>
                              <w:rFonts w:ascii="Calibri" w:eastAsia="+mn-ea" w:hAnsi="Calibri" w:cs="+mn-cs"/>
                              <w:color w:val="FFFFFF"/>
                              <w:sz w:val="22"/>
                              <w:szCs w:val="22"/>
                            </w:rPr>
                            <w:t>LA500 -Ejecutar Instalador SQL Compañia</w:t>
                          </w:r>
                        </w:p>
                      </w:txbxContent>
                    </v:textbox>
                  </v:shape>
                  <v:shape id="Proceso predefinido 6" o:spid="_x0000_s1061" type="#_x0000_t112" style="position:absolute;left:1406;top:16529;width:24524;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" fillcolor="#5b9bd5" strokecolor="#41719c" strokeweight="1pt">
                    <v:textbox>
                      <w:txbxContent>
                        <w:p w:rsidR="0054200D" w:rsidRPr="009D0751" w:rsidRDefault="0054200D" w:rsidP="0054200D">
                          <w:pPr>
                            <w:pStyle w:val="NormalWeb"/>
                            <w:spacing w:before="0" w:beforeAutospacing="0" w:after="0" w:afterAutospacing="0"/>
                            <w:jc w:val="center"/>
                            <w:rPr>
                              <w:lang w:val="es-AR"/>
                            </w:rPr>
                          </w:pPr>
                          <w:r w:rsidRPr="009D0751">
                            <w:rPr>
                              <w:rFonts w:ascii="Calibri" w:eastAsia="+mn-ea" w:hAnsi="Calibri" w:cs="+mn-cs"/>
                              <w:color w:val="FFFFFF"/>
                              <w:sz w:val="22"/>
                              <w:szCs w:val="22"/>
                              <w:lang w:val="es-AR"/>
                            </w:rPr>
                            <w:t>LA400 - Crear Acceso Directo a Generador PDF</w:t>
                          </w:r>
                          <w:r>
                            <w:rPr>
                              <w:rFonts w:ascii="Calibri" w:eastAsia="+mn-ea" w:hAnsi="Calibri" w:cs="+mn-cs"/>
                              <w:color w:val="FFFFFF"/>
                              <w:sz w:val="22"/>
                              <w:szCs w:val="22"/>
                              <w:lang w:val="es-AR"/>
                            </w:rPr>
                            <w:t xml:space="preserve"> en GP</w:t>
                          </w:r>
                        </w:p>
                      </w:txbxContent>
                    </v:textbox>
                  </v:shape>
                  <v:shape id="Proceso predefinido 7" o:spid="_x0000_s1062" type="#_x0000_t112" style="position:absolute;left:703;top:30421;width:26003;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" fillcolor="#5b9bd5" strokecolor="#41719c" strokeweight="1pt">
                    <v:textbox>
                      <w:txbxContent>
                        <w:p w:rsidR="0054200D" w:rsidRPr="009D0751" w:rsidRDefault="0054200D" w:rsidP="0054200D">
                          <w:pPr>
                            <w:pStyle w:val="NormalWeb"/>
                            <w:spacing w:before="0" w:beforeAutospacing="0" w:after="0" w:afterAutospacing="0"/>
                            <w:jc w:val="center"/>
                            <w:rPr>
                              <w:lang w:val="es-AR"/>
                            </w:rPr>
                          </w:pPr>
                          <w:r w:rsidRPr="009D0751">
                            <w:rPr>
                              <w:rFonts w:ascii="Calibri" w:eastAsia="+mn-ea" w:hAnsi="Calibri" w:cs="+mn-cs"/>
                              <w:color w:val="FFFFFF"/>
                              <w:sz w:val="22"/>
                              <w:szCs w:val="22"/>
                              <w:lang w:val="es-AR"/>
                            </w:rPr>
                            <w:t>LA600 - Configurar Data Sources desde el Servidor de Reportes. RRSS</w:t>
                          </w:r>
                        </w:p>
                      </w:txbxContent>
                    </v:textbox>
                  </v:shape>
                  <v:shape id="Conector angular 13" o:spid="_x0000_s1063" type="#_x0000_t34" style="position:absolute;left:12528;top:15255;width:2089;height: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" strokecolor="#5b9bd5" strokeweight=".5pt">
                    <v:stroke endarrow="block"/>
                  </v:shape>
                  <v:shape id="Conector angular 15" o:spid="_x0000_s1064" type="#_x0000_t34" style="position:absolute;left:12572;top:22508;width:2096;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" strokecolor="#5b9bd5" strokeweight=".5pt">
                    <v:stroke endarrow="block"/>
                  </v:shape>
                  <v:shape id="Conector angular 17" o:spid="_x0000_s1065" type="#_x0000_t34" style="position:absolute;left:12528;top:29146;width:2090;height: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" strokecolor="#5b9bd5" strokeweight=".5pt">
                    <v:stroke endarrow="block"/>
                  </v:shape>
                </v:group>
                <v:group id="Grupo 59" o:spid="_x0000_s1066" style="position:absolute;left:29014;width:29806;height:27344" coordorigin="3341,10902" coordsize="29805,27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Cerrar llave 66" o:spid="_x0000_s1067" type="#_x0000_t88" style="position:absolute;left:3341;top:10902;width:1483;height:27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" adj="98" strokecolor="#4579b8 [3044]"/>
                  <v:shape id="_x0000_s1068" type="#_x0000_t202" style="position:absolute;left:5715;top:21563;width:27432;height:5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">
                    <v:textbox>
                      <w:txbxContent>
                        <w:p w:rsidR="0054200D" w:rsidRPr="009D0751" w:rsidRDefault="0054200D" w:rsidP="0054200D">
                          <w:pPr>
                            <w:rPr>
                              <w:lang w:val="es-AR"/>
                            </w:rPr>
                          </w:pPr>
                          <w:r>
                            <w:rPr>
                              <w:lang w:val="es-AR"/>
                            </w:rPr>
                            <w:t>Cada vez que se cree una compañía nueva dentro de GP</w:t>
                          </w:r>
                        </w:p>
                      </w:txbxContent>
                    </v:textbox>
                  </v:shape>
                </v:group>
                <w10:wrap type="topAndBottom"/>
              </v:group>
            </w:pict>
          </mc:Fallback>
        </mc:AlternateContent>
      </w:r>
    </w:p>
    <w:p w:rsidR="00D959E9" w:rsidRDefault="00D959E9" w:rsidP="0054200D">
      <w:pPr>
        <w:ind w:left="720"/>
        <w:rPr>
          <w:noProof/>
          <w:lang w:val="es-ES" w:eastAsia="es-ES"/>
        </w:rPr>
      </w:pPr>
    </w:p>
    <w:p w:rsidR="0054200D" w:rsidRDefault="0054200D" w:rsidP="0054200D">
      <w:pPr>
        <w:pStyle w:val="Ttulo2"/>
        <w:rPr>
          <w:noProof/>
          <w:lang w:val="es-ES" w:eastAsia="es-ES"/>
        </w:rPr>
      </w:pPr>
      <w:r>
        <w:rPr>
          <w:noProof/>
          <w:lang w:val="es-ES" w:eastAsia="es-ES"/>
        </w:rPr>
        <w:t>LA300 – Instalar tablas para cada funcionalidad</w:t>
      </w:r>
    </w:p>
    <w:p w:rsidR="0054200D" w:rsidRDefault="0054200D" w:rsidP="0054200D">
      <w:pPr>
        <w:ind w:left="720"/>
        <w:rPr>
          <w:noProof/>
          <w:lang w:val="es-ES" w:eastAsia="es-ES"/>
        </w:rPr>
      </w:pPr>
    </w:p>
    <w:p w:rsidR="0054200D" w:rsidRDefault="0054200D" w:rsidP="0054200D">
      <w:pPr>
        <w:rPr>
          <w:lang w:val="es-AR"/>
        </w:rPr>
      </w:pPr>
      <w:r>
        <w:rPr>
          <w:lang w:val="es-AR"/>
        </w:rPr>
        <w:t xml:space="preserve">En este paso se van a realizar dos tareas al mismo tiempo. </w:t>
      </w:r>
    </w:p>
    <w:p w:rsidR="0054200D" w:rsidRDefault="0054200D" w:rsidP="0054200D">
      <w:pPr>
        <w:rPr>
          <w:lang w:val="es-AR"/>
        </w:rPr>
      </w:pPr>
      <w:r>
        <w:rPr>
          <w:lang w:val="es-AR"/>
        </w:rPr>
        <w:t xml:space="preserve">En primera instancia es necesario ejecutar GP para que todos los cnk(chunks) copiados por el paso </w:t>
      </w:r>
      <w:r w:rsidRPr="0054200D">
        <w:rPr>
          <w:b/>
          <w:lang w:val="es-AR"/>
        </w:rPr>
        <w:t xml:space="preserve">3.1 </w:t>
      </w:r>
      <w:r w:rsidRPr="0054200D">
        <w:rPr>
          <w:b/>
          <w:lang w:val="es-AR"/>
        </w:rPr>
        <w:t>LA100</w:t>
      </w:r>
      <w:r>
        <w:rPr>
          <w:lang w:val="es-AR"/>
        </w:rPr>
        <w:t xml:space="preserve"> sean incorporados por GP, para hacer esto cuando levantemos GP se nos presentara una ventana de aviso indicando que hay nuevo código para incluir. Se debe optar por si para que el código copiado efectivamente sea instalado en GP.</w:t>
      </w:r>
    </w:p>
    <w:p w:rsidR="0054200D" w:rsidRDefault="0054200D" w:rsidP="0054200D">
      <w:pPr>
        <w:rPr>
          <w:lang w:val="es-AR"/>
        </w:rPr>
      </w:pPr>
      <w:r>
        <w:rPr>
          <w:noProof/>
        </w:rPr>
        <w:drawing>
          <wp:inline distT="0" distB="0" distL="0" distR="0" wp14:anchorId="474D82D2" wp14:editId="03A09473">
            <wp:extent cx="3402623" cy="1458267"/>
            <wp:effectExtent l="0" t="0" r="7620" b="889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8614" cy="1465120"/>
                    </a:xfrm>
                    <a:prstGeom prst="rect">
                      <a:avLst/>
                    </a:prstGeom>
                  </pic:spPr>
                </pic:pic>
              </a:graphicData>
            </a:graphic>
          </wp:inline>
        </w:drawing>
      </w:r>
    </w:p>
    <w:p w:rsidR="0054200D" w:rsidRDefault="0054200D" w:rsidP="0054200D">
      <w:pPr>
        <w:rPr>
          <w:lang w:val="es-AR"/>
        </w:rPr>
      </w:pPr>
    </w:p>
    <w:p w:rsidR="0054200D" w:rsidRDefault="0054200D" w:rsidP="0054200D">
      <w:pPr>
        <w:rPr>
          <w:lang w:val="es-AR"/>
        </w:rPr>
      </w:pPr>
      <w:r>
        <w:rPr>
          <w:lang w:val="es-AR"/>
        </w:rPr>
        <w:t xml:space="preserve">Esto puede demorar algunos segundos. </w:t>
      </w:r>
    </w:p>
    <w:p w:rsidR="0054200D" w:rsidRDefault="0054200D" w:rsidP="0054200D">
      <w:pPr>
        <w:rPr>
          <w:lang w:val="es-AR"/>
        </w:rPr>
      </w:pPr>
      <w:r>
        <w:rPr>
          <w:lang w:val="es-AR"/>
        </w:rPr>
        <w:t xml:space="preserve">Luego hay que loguearse en cada una de las compañías donde se vaya a instalar la localización Argentina y en cada una de ellas debemos correr el instalador de Tablas de cada una de las funcionalidades elegidas en el punto </w:t>
      </w:r>
      <w:r w:rsidRPr="00CC3773">
        <w:rPr>
          <w:lang w:val="es-AR"/>
        </w:rPr>
        <w:t>Dynamics CNKS</w:t>
      </w:r>
      <w:r>
        <w:rPr>
          <w:lang w:val="es-AR"/>
        </w:rPr>
        <w:t>.</w:t>
      </w:r>
    </w:p>
    <w:p w:rsidR="0054200D" w:rsidRPr="00AE7381" w:rsidRDefault="0054200D" w:rsidP="0054200D">
      <w:pPr>
        <w:rPr>
          <w:lang w:val="es-AR"/>
        </w:rPr>
      </w:pPr>
      <w:r>
        <w:rPr>
          <w:lang w:val="es-AR"/>
        </w:rPr>
        <w:t xml:space="preserve">Para poder llevar esta tarea una vez dentro de GP hay que agregar la ventana de instalación de tablas de cada funcionalidad en GP mediante botón derecho Agregar </w:t>
      </w:r>
      <w:r w:rsidRPr="00AE7381">
        <w:rPr>
          <w:lang w:val="es-AR"/>
        </w:rPr>
        <w:sym w:font="Wingdings" w:char="F0E0"/>
      </w:r>
      <w:r>
        <w:rPr>
          <w:lang w:val="es-AR"/>
        </w:rPr>
        <w:t xml:space="preserve"> Agregar Ventana.</w:t>
      </w:r>
    </w:p>
    <w:p w:rsidR="0054200D" w:rsidRDefault="0054200D" w:rsidP="0054200D">
      <w:pPr>
        <w:rPr>
          <w:b/>
          <w:lang w:val="es-AR"/>
        </w:rPr>
      </w:pPr>
      <w:r>
        <w:rPr>
          <w:noProof/>
        </w:rPr>
        <w:drawing>
          <wp:inline distT="0" distB="0" distL="0" distR="0" wp14:anchorId="426BB14E" wp14:editId="387DD9A6">
            <wp:extent cx="3780692" cy="2081677"/>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5667" r="61295" b="26428"/>
                    <a:stretch/>
                  </pic:blipFill>
                  <pic:spPr bwMode="auto">
                    <a:xfrm>
                      <a:off x="0" y="0"/>
                      <a:ext cx="3786787" cy="2085033"/>
                    </a:xfrm>
                    <a:prstGeom prst="rect">
                      <a:avLst/>
                    </a:prstGeom>
                    <a:ln>
                      <a:noFill/>
                    </a:ln>
                    <a:extLst>
                      <a:ext uri="{53640926-AAD7-44D8-BBD7-CCE9431645EC}">
                        <a14:shadowObscured xmlns:a14="http://schemas.microsoft.com/office/drawing/2010/main"/>
                      </a:ext>
                    </a:extLst>
                  </pic:spPr>
                </pic:pic>
              </a:graphicData>
            </a:graphic>
          </wp:inline>
        </w:drawing>
      </w:r>
    </w:p>
    <w:p w:rsidR="0054200D" w:rsidRDefault="0054200D" w:rsidP="0054200D">
      <w:pPr>
        <w:rPr>
          <w:lang w:val="es-AR"/>
        </w:rPr>
      </w:pPr>
      <w:r>
        <w:rPr>
          <w:lang w:val="es-AR"/>
        </w:rPr>
        <w:t>En el bus</w:t>
      </w:r>
      <w:r>
        <w:rPr>
          <w:lang w:val="es-AR"/>
        </w:rPr>
        <w:t>c</w:t>
      </w:r>
      <w:r>
        <w:rPr>
          <w:lang w:val="es-AR"/>
        </w:rPr>
        <w:t xml:space="preserve">ador se ubica la funcionalidad y se selecciona la opción </w:t>
      </w:r>
      <w:r>
        <w:rPr>
          <w:lang w:val="es-AR"/>
        </w:rPr>
        <w:t>Creación</w:t>
      </w:r>
      <w:r>
        <w:rPr>
          <w:lang w:val="es-AR"/>
        </w:rPr>
        <w:t xml:space="preserve"> de Tablas xxxxx.</w:t>
      </w:r>
    </w:p>
    <w:p w:rsidR="0054200D" w:rsidRDefault="0054200D" w:rsidP="0054200D">
      <w:pPr>
        <w:rPr>
          <w:lang w:val="es-AR"/>
        </w:rPr>
      </w:pPr>
    </w:p>
    <w:p w:rsidR="0054200D" w:rsidRDefault="0054200D" w:rsidP="0054200D">
      <w:pPr>
        <w:rPr>
          <w:lang w:val="es-AR"/>
        </w:rPr>
      </w:pPr>
      <w:r>
        <w:rPr>
          <w:noProof/>
        </w:rPr>
        <w:drawing>
          <wp:inline distT="0" distB="0" distL="0" distR="0" wp14:anchorId="4F1386C0" wp14:editId="3B255E99">
            <wp:extent cx="3103684" cy="2106347"/>
            <wp:effectExtent l="0" t="0" r="1905" b="825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07071" cy="2108646"/>
                    </a:xfrm>
                    <a:prstGeom prst="rect">
                      <a:avLst/>
                    </a:prstGeom>
                  </pic:spPr>
                </pic:pic>
              </a:graphicData>
            </a:graphic>
          </wp:inline>
        </w:drawing>
      </w:r>
    </w:p>
    <w:p w:rsidR="0054200D" w:rsidRDefault="0054200D" w:rsidP="0054200D">
      <w:pPr>
        <w:rPr>
          <w:lang w:val="es-AR"/>
        </w:rPr>
      </w:pPr>
      <w:r>
        <w:rPr>
          <w:lang w:val="es-AR"/>
        </w:rPr>
        <w:t>En el menú de inicio luego de ejecutar repetidas veces este procedimiento nos tiene que quedar una acceso para cada instalador de cada una de las funcionalidades</w:t>
      </w:r>
    </w:p>
    <w:p w:rsidR="0054200D" w:rsidRDefault="0054200D" w:rsidP="0054200D">
      <w:pPr>
        <w:rPr>
          <w:lang w:val="es-AR"/>
        </w:rPr>
      </w:pPr>
      <w:r>
        <w:rPr>
          <w:noProof/>
        </w:rPr>
        <w:lastRenderedPageBreak/>
        <w:drawing>
          <wp:inline distT="0" distB="0" distL="0" distR="0" wp14:anchorId="23AAEE2C" wp14:editId="6F7FD89C">
            <wp:extent cx="3162300" cy="200025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62300" cy="2000250"/>
                    </a:xfrm>
                    <a:prstGeom prst="rect">
                      <a:avLst/>
                    </a:prstGeom>
                  </pic:spPr>
                </pic:pic>
              </a:graphicData>
            </a:graphic>
          </wp:inline>
        </w:drawing>
      </w:r>
    </w:p>
    <w:p w:rsidR="0054200D" w:rsidRDefault="0054200D" w:rsidP="0054200D">
      <w:pPr>
        <w:rPr>
          <w:lang w:val="es-AR"/>
        </w:rPr>
      </w:pPr>
      <w:r>
        <w:rPr>
          <w:lang w:val="es-AR"/>
        </w:rPr>
        <w:t xml:space="preserve">Al darle click sobre el acceso se </w:t>
      </w:r>
      <w:r>
        <w:rPr>
          <w:lang w:val="es-AR"/>
        </w:rPr>
        <w:t>desplegará</w:t>
      </w:r>
      <w:r>
        <w:rPr>
          <w:lang w:val="es-AR"/>
        </w:rPr>
        <w:t xml:space="preserve"> la ventana de instalación y hay que proceder a instalar las tablas correspondientes a l funcionalidad mediante el botón Instalar</w:t>
      </w:r>
    </w:p>
    <w:p w:rsidR="0054200D" w:rsidRDefault="0054200D" w:rsidP="0054200D">
      <w:pPr>
        <w:rPr>
          <w:lang w:val="es-AR"/>
        </w:rPr>
      </w:pPr>
      <w:r>
        <w:rPr>
          <w:noProof/>
        </w:rPr>
        <w:drawing>
          <wp:inline distT="0" distB="0" distL="0" distR="0" wp14:anchorId="16A5D595" wp14:editId="72FF60CF">
            <wp:extent cx="4800600" cy="2113502"/>
            <wp:effectExtent l="0" t="0" r="0" b="127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08276" cy="2116881"/>
                    </a:xfrm>
                    <a:prstGeom prst="rect">
                      <a:avLst/>
                    </a:prstGeom>
                  </pic:spPr>
                </pic:pic>
              </a:graphicData>
            </a:graphic>
          </wp:inline>
        </w:drawing>
      </w:r>
    </w:p>
    <w:p w:rsidR="0054200D" w:rsidRDefault="0054200D" w:rsidP="0054200D">
      <w:pPr>
        <w:rPr>
          <w:lang w:val="es-AR"/>
        </w:rPr>
      </w:pPr>
      <w:r>
        <w:rPr>
          <w:lang w:val="es-AR"/>
        </w:rPr>
        <w:t>ES importante que las tablas de Medios de Cobro Pago sean las primeras en instalarse.</w:t>
      </w:r>
    </w:p>
    <w:p w:rsidR="0054200D" w:rsidRDefault="0054200D" w:rsidP="0054200D">
      <w:pPr>
        <w:rPr>
          <w:lang w:val="es-AR"/>
        </w:rPr>
      </w:pPr>
    </w:p>
    <w:p w:rsidR="0054200D" w:rsidRDefault="0054200D" w:rsidP="0054200D">
      <w:pPr>
        <w:rPr>
          <w:lang w:val="es-AR"/>
        </w:rPr>
      </w:pPr>
      <w:r>
        <w:rPr>
          <w:lang w:val="es-AR"/>
        </w:rPr>
        <w:t>Repetir este proceso para cada una de las ventanas agregadas en los pasos anteriores.</w:t>
      </w:r>
    </w:p>
    <w:p w:rsidR="0054200D" w:rsidRDefault="0054200D" w:rsidP="005F4975">
      <w:pPr>
        <w:pStyle w:val="Ttulo2"/>
        <w:rPr>
          <w:lang w:val="es-AR"/>
        </w:rPr>
      </w:pPr>
      <w:r>
        <w:rPr>
          <w:lang w:val="es-AR"/>
        </w:rPr>
        <w:t>LA4</w:t>
      </w:r>
      <w:r w:rsidRPr="00DB67D9">
        <w:rPr>
          <w:lang w:val="es-AR"/>
        </w:rPr>
        <w:t xml:space="preserve">00 – </w:t>
      </w:r>
      <w:r>
        <w:rPr>
          <w:lang w:val="es-AR"/>
        </w:rPr>
        <w:t>Generara Acceso Directo al Generador de PDF</w:t>
      </w:r>
    </w:p>
    <w:p w:rsidR="005F4975" w:rsidRDefault="005F4975" w:rsidP="0054200D">
      <w:pPr>
        <w:rPr>
          <w:b/>
          <w:lang w:val="es-AR"/>
        </w:rPr>
      </w:pPr>
    </w:p>
    <w:p w:rsidR="0054200D" w:rsidRDefault="0054200D" w:rsidP="0054200D">
      <w:pPr>
        <w:rPr>
          <w:lang w:val="es-AR"/>
        </w:rPr>
      </w:pPr>
      <w:r>
        <w:rPr>
          <w:lang w:val="es-AR"/>
        </w:rPr>
        <w:t>De manera similar al paso anterior dentro de GP debemos crear el acceso directo para que se pueda ejecutar la aplicación que permite visualizar facturas y generar los pdf correspondientes.</w:t>
      </w:r>
    </w:p>
    <w:p w:rsidR="0054200D" w:rsidRDefault="0054200D" w:rsidP="0054200D">
      <w:pPr>
        <w:rPr>
          <w:lang w:val="es-AR"/>
        </w:rPr>
      </w:pPr>
      <w:r>
        <w:rPr>
          <w:lang w:val="es-AR"/>
        </w:rPr>
        <w:t xml:space="preserve">Nuevamente sobre el menú de </w:t>
      </w:r>
      <w:r w:rsidR="005F4975">
        <w:rPr>
          <w:lang w:val="es-AR"/>
        </w:rPr>
        <w:t>inicio</w:t>
      </w:r>
      <w:r>
        <w:rPr>
          <w:lang w:val="es-AR"/>
        </w:rPr>
        <w:t xml:space="preserve"> botón derecho. Agregar </w:t>
      </w:r>
      <w:r w:rsidRPr="00A314BB">
        <w:rPr>
          <w:lang w:val="es-AR"/>
        </w:rPr>
        <w:sym w:font="Wingdings" w:char="F0E0"/>
      </w:r>
      <w:r>
        <w:rPr>
          <w:lang w:val="es-AR"/>
        </w:rPr>
        <w:t xml:space="preserve"> Agregar acceso directo externo.</w:t>
      </w:r>
    </w:p>
    <w:p w:rsidR="0054200D" w:rsidRDefault="0054200D" w:rsidP="0054200D">
      <w:pPr>
        <w:rPr>
          <w:lang w:val="es-AR"/>
        </w:rPr>
      </w:pPr>
      <w:r>
        <w:rPr>
          <w:noProof/>
        </w:rPr>
        <w:lastRenderedPageBreak/>
        <w:drawing>
          <wp:inline distT="0" distB="0" distL="0" distR="0" wp14:anchorId="4A31E16E" wp14:editId="76A21917">
            <wp:extent cx="3640015" cy="2032818"/>
            <wp:effectExtent l="0" t="0" r="0" b="571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0162" cy="2038485"/>
                    </a:xfrm>
                    <a:prstGeom prst="rect">
                      <a:avLst/>
                    </a:prstGeom>
                  </pic:spPr>
                </pic:pic>
              </a:graphicData>
            </a:graphic>
          </wp:inline>
        </w:drawing>
      </w:r>
    </w:p>
    <w:p w:rsidR="0054200D" w:rsidRDefault="0054200D" w:rsidP="0054200D">
      <w:pPr>
        <w:rPr>
          <w:lang w:val="es-AR"/>
        </w:rPr>
      </w:pPr>
      <w:r>
        <w:rPr>
          <w:lang w:val="es-AR"/>
        </w:rPr>
        <w:t xml:space="preserve">Una vez en la ventana debemos darle un nombre al Acceso Directo y mediante el botón examinar buscar el archivo ejecutable EjecutableEncriptador.exe que se </w:t>
      </w:r>
      <w:r w:rsidR="005F4975">
        <w:rPr>
          <w:lang w:val="es-AR"/>
        </w:rPr>
        <w:t>instaló</w:t>
      </w:r>
      <w:r>
        <w:rPr>
          <w:lang w:val="es-AR"/>
        </w:rPr>
        <w:t xml:space="preserve"> en </w:t>
      </w:r>
      <w:r w:rsidR="005F4975">
        <w:rPr>
          <w:lang w:val="es-AR"/>
        </w:rPr>
        <w:t xml:space="preserve">3.1 </w:t>
      </w:r>
      <w:r>
        <w:rPr>
          <w:lang w:val="es-AR"/>
        </w:rPr>
        <w:t xml:space="preserve">LA100 en la sección </w:t>
      </w:r>
      <w:r w:rsidR="005F4975">
        <w:rPr>
          <w:lang w:val="es-AR"/>
        </w:rPr>
        <w:t>Generador</w:t>
      </w:r>
      <w:r>
        <w:rPr>
          <w:lang w:val="es-AR"/>
        </w:rPr>
        <w:t xml:space="preserve"> de PDF</w:t>
      </w:r>
    </w:p>
    <w:p w:rsidR="0054200D" w:rsidRDefault="0054200D" w:rsidP="0054200D">
      <w:pPr>
        <w:rPr>
          <w:lang w:val="es-AR"/>
        </w:rPr>
      </w:pPr>
      <w:r>
        <w:rPr>
          <w:noProof/>
        </w:rPr>
        <w:drawing>
          <wp:inline distT="0" distB="0" distL="0" distR="0" wp14:anchorId="43A98948" wp14:editId="5A0467CC">
            <wp:extent cx="4791808" cy="2694104"/>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96613" cy="2696805"/>
                    </a:xfrm>
                    <a:prstGeom prst="rect">
                      <a:avLst/>
                    </a:prstGeom>
                  </pic:spPr>
                </pic:pic>
              </a:graphicData>
            </a:graphic>
          </wp:inline>
        </w:drawing>
      </w:r>
    </w:p>
    <w:p w:rsidR="0054200D" w:rsidRDefault="0054200D" w:rsidP="0054200D">
      <w:pPr>
        <w:rPr>
          <w:lang w:val="es-AR"/>
        </w:rPr>
      </w:pPr>
      <w:r>
        <w:rPr>
          <w:lang w:val="es-AR"/>
        </w:rPr>
        <w:t xml:space="preserve">Una vez finalizada esta tarea se </w:t>
      </w:r>
      <w:r w:rsidR="005F4975">
        <w:rPr>
          <w:lang w:val="es-AR"/>
        </w:rPr>
        <w:t>visualizará</w:t>
      </w:r>
      <w:r>
        <w:rPr>
          <w:lang w:val="es-AR"/>
        </w:rPr>
        <w:t xml:space="preserve"> el acceso directo y se podrá ejecutar para entrar en la aplicación.</w:t>
      </w:r>
    </w:p>
    <w:p w:rsidR="0054200D" w:rsidRDefault="0054200D" w:rsidP="0054200D">
      <w:pPr>
        <w:rPr>
          <w:lang w:val="es-AR"/>
        </w:rPr>
      </w:pPr>
      <w:r>
        <w:rPr>
          <w:noProof/>
        </w:rPr>
        <w:drawing>
          <wp:inline distT="0" distB="0" distL="0" distR="0" wp14:anchorId="760ED260" wp14:editId="31A9A1D7">
            <wp:extent cx="4501661" cy="2177994"/>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2672" cy="2183321"/>
                    </a:xfrm>
                    <a:prstGeom prst="rect">
                      <a:avLst/>
                    </a:prstGeom>
                  </pic:spPr>
                </pic:pic>
              </a:graphicData>
            </a:graphic>
          </wp:inline>
        </w:drawing>
      </w:r>
    </w:p>
    <w:p w:rsidR="0054200D" w:rsidRDefault="0054200D" w:rsidP="0054200D">
      <w:pPr>
        <w:rPr>
          <w:lang w:val="es-AR"/>
        </w:rPr>
      </w:pPr>
    </w:p>
    <w:p w:rsidR="0054200D" w:rsidRDefault="0054200D" w:rsidP="005F4975">
      <w:pPr>
        <w:pStyle w:val="Ttulo2"/>
        <w:rPr>
          <w:lang w:val="es-AR"/>
        </w:rPr>
      </w:pPr>
      <w:r>
        <w:rPr>
          <w:lang w:val="es-AR"/>
        </w:rPr>
        <w:lastRenderedPageBreak/>
        <w:t>LA5</w:t>
      </w:r>
      <w:r w:rsidRPr="00DB67D9">
        <w:rPr>
          <w:lang w:val="es-AR"/>
        </w:rPr>
        <w:t xml:space="preserve">00 – </w:t>
      </w:r>
      <w:r>
        <w:rPr>
          <w:lang w:val="es-AR"/>
        </w:rPr>
        <w:t xml:space="preserve">Ejecutar SQL </w:t>
      </w:r>
      <w:r w:rsidR="005F4975">
        <w:rPr>
          <w:lang w:val="es-AR"/>
        </w:rPr>
        <w:t>Compañía</w:t>
      </w:r>
    </w:p>
    <w:p w:rsidR="005F4975" w:rsidRDefault="005F4975" w:rsidP="0054200D">
      <w:pPr>
        <w:rPr>
          <w:b/>
          <w:lang w:val="es-AR"/>
        </w:rPr>
      </w:pPr>
    </w:p>
    <w:p w:rsidR="0054200D" w:rsidRDefault="0054200D" w:rsidP="0054200D">
      <w:pPr>
        <w:rPr>
          <w:lang w:val="es-AR"/>
        </w:rPr>
      </w:pPr>
      <w:r>
        <w:rPr>
          <w:lang w:val="es-AR"/>
        </w:rPr>
        <w:t xml:space="preserve">Hasta aquí ya tenemos instalados los chunks dentro de GP, las tablas de esos chnks para cada una de las compañías, tenemos </w:t>
      </w:r>
      <w:r w:rsidR="005F4975">
        <w:rPr>
          <w:lang w:val="es-AR"/>
        </w:rPr>
        <w:t>desplegados</w:t>
      </w:r>
      <w:r>
        <w:rPr>
          <w:lang w:val="es-AR"/>
        </w:rPr>
        <w:t xml:space="preserve"> a un directorio Windows los reportes y tenemos instalada la aplicación que permite generar los PDF de las facturas.</w:t>
      </w:r>
    </w:p>
    <w:p w:rsidR="0054200D" w:rsidRDefault="0054200D" w:rsidP="0054200D">
      <w:pPr>
        <w:rPr>
          <w:lang w:val="es-AR"/>
        </w:rPr>
      </w:pPr>
      <w:r>
        <w:rPr>
          <w:lang w:val="es-AR"/>
        </w:rPr>
        <w:t xml:space="preserve">Para que todo esto se pueda utilizar y quede finalizada la instalación debemos correr un proceso que instala todo lo referente a Base de datos restante. Vistas, </w:t>
      </w:r>
      <w:r w:rsidR="005F4975">
        <w:rPr>
          <w:lang w:val="es-AR"/>
        </w:rPr>
        <w:t>Funciones y Procedimientos de</w:t>
      </w:r>
      <w:r>
        <w:rPr>
          <w:lang w:val="es-AR"/>
        </w:rPr>
        <w:t xml:space="preserve"> los chunks, Tablas, vistas funciones y procedimientos de los reportes, generador de pdf. La creación de roles y la asignación de permisos. </w:t>
      </w:r>
    </w:p>
    <w:p w:rsidR="0054200D" w:rsidRDefault="005F4975" w:rsidP="0054200D">
      <w:pPr>
        <w:rPr>
          <w:lang w:val="es-AR"/>
        </w:rPr>
      </w:pPr>
      <w:r>
        <w:rPr>
          <w:lang w:val="es-AR"/>
        </w:rPr>
        <w:t>Así</w:t>
      </w:r>
      <w:r w:rsidR="0054200D">
        <w:rPr>
          <w:lang w:val="es-AR"/>
        </w:rPr>
        <w:t xml:space="preserve"> mismo necesitamos que se publiquen los reportes de factura en el Servidor de Reportes de Reporting Services para que puedan ser accedidos desde el generador de pdf.</w:t>
      </w:r>
    </w:p>
    <w:p w:rsidR="0054200D" w:rsidRDefault="0054200D" w:rsidP="0054200D">
      <w:pPr>
        <w:rPr>
          <w:lang w:val="es-AR"/>
        </w:rPr>
      </w:pPr>
      <w:r>
        <w:rPr>
          <w:lang w:val="es-AR"/>
        </w:rPr>
        <w:t>Para todo lo anterior vamos a tener que ejecutar el instalador de compañía que fue instalado en el paso LA100. El proceso de instalación es similar al primero, se elegirán las rutas de instalación y las características a instalar.  El archivos que tenemos que ejecutar es:</w:t>
      </w:r>
    </w:p>
    <w:p w:rsidR="0054200D" w:rsidRDefault="0054200D" w:rsidP="0054200D">
      <w:pPr>
        <w:ind w:left="1440"/>
        <w:rPr>
          <w:lang w:val="es-AR"/>
        </w:rPr>
      </w:pPr>
      <w:r w:rsidRPr="007E2751">
        <w:rPr>
          <w:lang w:val="es-AR"/>
        </w:rPr>
        <w:t>Ruta De instalación\</w:t>
      </w:r>
      <w:r>
        <w:rPr>
          <w:lang w:val="es-AR"/>
        </w:rPr>
        <w:t>Instalador Compañia</w:t>
      </w:r>
    </w:p>
    <w:p w:rsidR="0054200D" w:rsidRDefault="0054200D" w:rsidP="0054200D">
      <w:pPr>
        <w:ind w:left="1440"/>
        <w:rPr>
          <w:b/>
          <w:lang w:val="es-AR"/>
        </w:rPr>
      </w:pPr>
      <w:r w:rsidRPr="00917D90">
        <w:rPr>
          <w:b/>
          <w:lang w:val="es-AR"/>
        </w:rPr>
        <w:t>LocArgSetupCompaniaSQL.msi</w:t>
      </w:r>
    </w:p>
    <w:p w:rsidR="0054200D" w:rsidRPr="00E77D10" w:rsidRDefault="0054200D" w:rsidP="0054200D">
      <w:pPr>
        <w:ind w:left="1440"/>
        <w:rPr>
          <w:b/>
          <w:lang w:val="es-AR"/>
        </w:rPr>
      </w:pPr>
      <w:r>
        <w:rPr>
          <w:noProof/>
        </w:rPr>
        <w:drawing>
          <wp:inline distT="0" distB="0" distL="0" distR="0" wp14:anchorId="53B27D69" wp14:editId="018209DA">
            <wp:extent cx="4328453" cy="355072"/>
            <wp:effectExtent l="0" t="0" r="0" b="698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76684" cy="367232"/>
                    </a:xfrm>
                    <a:prstGeom prst="rect">
                      <a:avLst/>
                    </a:prstGeom>
                  </pic:spPr>
                </pic:pic>
              </a:graphicData>
            </a:graphic>
          </wp:inline>
        </w:drawing>
      </w:r>
    </w:p>
    <w:p w:rsidR="0054200D" w:rsidRDefault="0054200D" w:rsidP="0054200D">
      <w:pPr>
        <w:rPr>
          <w:lang w:val="es-AR"/>
        </w:rPr>
      </w:pPr>
    </w:p>
    <w:p w:rsidR="0054200D" w:rsidRDefault="0054200D" w:rsidP="0054200D">
      <w:pPr>
        <w:rPr>
          <w:lang w:val="es-AR"/>
        </w:rPr>
      </w:pPr>
      <w:r>
        <w:rPr>
          <w:lang w:val="es-AR"/>
        </w:rPr>
        <w:t>Al ejecutarlo se abrirán las mismas ventanas que en el paso LA100 hasta llegar a la parte CUstom donde aca deberemos nuevamente seleccionar la ruta y marcas las características que deseamos instalar.</w:t>
      </w:r>
    </w:p>
    <w:p w:rsidR="0054200D" w:rsidRDefault="0054200D" w:rsidP="0054200D">
      <w:pPr>
        <w:rPr>
          <w:lang w:val="es-AR"/>
        </w:rPr>
      </w:pPr>
      <w:r w:rsidRPr="00A314BB">
        <w:rPr>
          <w:noProof/>
        </w:rPr>
        <mc:AlternateContent>
          <mc:Choice Requires="wps">
            <w:drawing>
              <wp:anchor distT="45720" distB="45720" distL="114300" distR="114300" simplePos="0" relativeHeight="251687936" behindDoc="0" locked="0" layoutInCell="1" allowOverlap="1" wp14:anchorId="74C0A877" wp14:editId="1E0BC6E2">
                <wp:simplePos x="0" y="0"/>
                <wp:positionH relativeFrom="column">
                  <wp:posOffset>-43180</wp:posOffset>
                </wp:positionH>
                <wp:positionV relativeFrom="paragraph">
                  <wp:posOffset>181610</wp:posOffset>
                </wp:positionV>
                <wp:extent cx="6048375" cy="1404620"/>
                <wp:effectExtent l="0" t="0" r="28575" b="14605"/>
                <wp:wrapSquare wrapText="bothSides"/>
                <wp:docPr id="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1404620"/>
                        </a:xfrm>
                        <a:prstGeom prst="rect">
                          <a:avLst/>
                        </a:prstGeom>
                        <a:solidFill>
                          <a:srgbClr val="FFFFFF"/>
                        </a:solidFill>
                        <a:ln w="9525">
                          <a:solidFill>
                            <a:srgbClr val="000000"/>
                          </a:solidFill>
                          <a:miter lim="800000"/>
                          <a:headEnd/>
                          <a:tailEnd/>
                        </a:ln>
                      </wps:spPr>
                      <wps:txbx>
                        <w:txbxContent>
                          <w:p w:rsidR="0054200D" w:rsidRPr="00A314BB" w:rsidRDefault="0054200D" w:rsidP="0054200D">
                            <w:pPr>
                              <w:rPr>
                                <w:lang w:val="es-AR"/>
                              </w:rPr>
                            </w:pPr>
                            <w:r>
                              <w:rPr>
                                <w:lang w:val="es-AR"/>
                              </w:rPr>
                              <w:t xml:space="preserve">ES OBLIGATORIO ELEGIR LA RUTA </w:t>
                            </w:r>
                            <w:r w:rsidR="005F4975">
                              <w:rPr>
                                <w:lang w:val="es-AR"/>
                              </w:rPr>
                              <w:t xml:space="preserve">DEFINIDA COMO “RUTA DE INSTALACION” </w:t>
                            </w:r>
                            <w:r>
                              <w:rPr>
                                <w:lang w:val="es-AR"/>
                              </w:rPr>
                              <w:t xml:space="preserve">EN EL INSTALADOR DEL PASO </w:t>
                            </w:r>
                            <w:r w:rsidR="005F4975">
                              <w:rPr>
                                <w:lang w:val="es-AR"/>
                              </w:rPr>
                              <w:t xml:space="preserve">3.1 </w:t>
                            </w:r>
                            <w:r>
                              <w:rPr>
                                <w:lang w:val="es-AR"/>
                              </w:rPr>
                              <w:t xml:space="preserve">LA100. SI ESTO NO ES ASI NOS VA A DAR UN ERROR YA QUE NO VA A ENCONTRAR ARCHIVOS QUE TIENE QUE MODIFICAR PARA EL GENERADOR DE PDF COMO TAMPOCO VA A ENCONTRAR LOS ARCHIVOS QUE </w:t>
                            </w:r>
                            <w:r w:rsidR="005F4975">
                              <w:rPr>
                                <w:lang w:val="es-AR"/>
                              </w:rPr>
                              <w:t>CORRESPONDEN LOS</w:t>
                            </w:r>
                            <w:r>
                              <w:rPr>
                                <w:lang w:val="es-AR"/>
                              </w:rPr>
                              <w:t xml:space="preserve"> REPORTES DE FACTURA QUE TIENEN QUE SE PUBLICADOS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C0A877" id="_x0000_s1069" type="#_x0000_t202" style="position:absolute;left:0;text-align:left;margin-left:-3.4pt;margin-top:14.3pt;width:476.25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">
                <v:textbox style="mso-fit-shape-to-text:t">
                  <w:txbxContent>
                    <w:p w:rsidR="0054200D" w:rsidRPr="00A314BB" w:rsidRDefault="0054200D" w:rsidP="0054200D">
                      <w:pPr>
                        <w:rPr>
                          <w:lang w:val="es-AR"/>
                        </w:rPr>
                      </w:pPr>
                      <w:r>
                        <w:rPr>
                          <w:lang w:val="es-AR"/>
                        </w:rPr>
                        <w:t xml:space="preserve">ES OBLIGATORIO ELEGIR LA RUTA </w:t>
                      </w:r>
                      <w:r w:rsidR="005F4975">
                        <w:rPr>
                          <w:lang w:val="es-AR"/>
                        </w:rPr>
                        <w:t xml:space="preserve">DEFINIDA COMO “RUTA DE INSTALACION” </w:t>
                      </w:r>
                      <w:r>
                        <w:rPr>
                          <w:lang w:val="es-AR"/>
                        </w:rPr>
                        <w:t xml:space="preserve">EN EL INSTALADOR DEL PASO </w:t>
                      </w:r>
                      <w:r w:rsidR="005F4975">
                        <w:rPr>
                          <w:lang w:val="es-AR"/>
                        </w:rPr>
                        <w:t xml:space="preserve">3.1 </w:t>
                      </w:r>
                      <w:r>
                        <w:rPr>
                          <w:lang w:val="es-AR"/>
                        </w:rPr>
                        <w:t xml:space="preserve">LA100. SI ESTO NO ES ASI NOS VA A DAR UN ERROR YA QUE NO VA A ENCONTRAR ARCHIVOS QUE TIENE QUE MODIFICAR PARA EL GENERADOR DE PDF COMO TAMPOCO VA A ENCONTRAR LOS ARCHIVOS QUE </w:t>
                      </w:r>
                      <w:r w:rsidR="005F4975">
                        <w:rPr>
                          <w:lang w:val="es-AR"/>
                        </w:rPr>
                        <w:t>CORRESPONDEN LOS</w:t>
                      </w:r>
                      <w:r>
                        <w:rPr>
                          <w:lang w:val="es-AR"/>
                        </w:rPr>
                        <w:t xml:space="preserve"> REPORTES DE FACTURA QUE TIENEN QUE SE PUBLICADOS</w:t>
                      </w:r>
                    </w:p>
                  </w:txbxContent>
                </v:textbox>
                <w10:wrap type="square"/>
              </v:shape>
            </w:pict>
          </mc:Fallback>
        </mc:AlternateContent>
      </w:r>
    </w:p>
    <w:p w:rsidR="0054200D" w:rsidRPr="00A314BB" w:rsidRDefault="0054200D" w:rsidP="0054200D">
      <w:pPr>
        <w:rPr>
          <w:lang w:val="es-AR"/>
        </w:rPr>
      </w:pPr>
      <w:r>
        <w:rPr>
          <w:noProof/>
        </w:rPr>
        <w:drawing>
          <wp:inline distT="0" distB="0" distL="0" distR="0" wp14:anchorId="44D98F76" wp14:editId="69618705">
            <wp:extent cx="3314700" cy="2622765"/>
            <wp:effectExtent l="0" t="0" r="0" b="635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23822" cy="2629983"/>
                    </a:xfrm>
                    <a:prstGeom prst="rect">
                      <a:avLst/>
                    </a:prstGeom>
                  </pic:spPr>
                </pic:pic>
              </a:graphicData>
            </a:graphic>
          </wp:inline>
        </w:drawing>
      </w:r>
    </w:p>
    <w:p w:rsidR="00B93C5D" w:rsidRDefault="00B93C5D" w:rsidP="0054200D">
      <w:pPr>
        <w:rPr>
          <w:lang w:val="es-AR"/>
        </w:rPr>
      </w:pPr>
    </w:p>
    <w:p w:rsidR="0054200D" w:rsidRDefault="0054200D" w:rsidP="0054200D">
      <w:pPr>
        <w:rPr>
          <w:lang w:val="es-AR"/>
        </w:rPr>
      </w:pPr>
      <w:r>
        <w:rPr>
          <w:lang w:val="es-AR"/>
        </w:rPr>
        <w:lastRenderedPageBreak/>
        <w:t xml:space="preserve">Ya seleccionada la ruta hay que elegir las </w:t>
      </w:r>
      <w:r w:rsidR="005F4975">
        <w:rPr>
          <w:lang w:val="es-AR"/>
        </w:rPr>
        <w:t>características</w:t>
      </w:r>
      <w:r w:rsidR="007342E0">
        <w:rPr>
          <w:lang w:val="es-AR"/>
        </w:rPr>
        <w:t>, las mismas se detallan a partir del punto 4.3.1 de este documento.</w:t>
      </w:r>
      <w:r>
        <w:rPr>
          <w:lang w:val="es-AR"/>
        </w:rPr>
        <w:t xml:space="preserve"> </w:t>
      </w:r>
    </w:p>
    <w:p w:rsidR="007342E0" w:rsidRDefault="007342E0" w:rsidP="007342E0">
      <w:pPr>
        <w:rPr>
          <w:lang w:val="es-AR"/>
        </w:rPr>
      </w:pPr>
      <w:r>
        <w:rPr>
          <w:lang w:val="es-AR"/>
        </w:rPr>
        <w:t xml:space="preserve">La próxima ventana que se </w:t>
      </w:r>
      <w:r>
        <w:rPr>
          <w:lang w:val="es-AR"/>
        </w:rPr>
        <w:t>despliega</w:t>
      </w:r>
      <w:r>
        <w:rPr>
          <w:lang w:val="es-AR"/>
        </w:rPr>
        <w:t xml:space="preserve"> nos presentara datos que tenemos que configurar para poder continuar.</w:t>
      </w:r>
    </w:p>
    <w:p w:rsidR="007342E0" w:rsidRDefault="007342E0" w:rsidP="007342E0">
      <w:pPr>
        <w:ind w:left="720"/>
        <w:rPr>
          <w:lang w:val="es-AR"/>
        </w:rPr>
      </w:pPr>
      <w:r>
        <w:rPr>
          <w:lang w:val="es-AR"/>
        </w:rPr>
        <w:t xml:space="preserve">Servidos/Instancia </w:t>
      </w:r>
      <w:r w:rsidRPr="00C175A8">
        <w:rPr>
          <w:lang w:val="es-AR"/>
        </w:rPr>
        <w:sym w:font="Wingdings" w:char="F0E0"/>
      </w:r>
      <w:r>
        <w:rPr>
          <w:lang w:val="es-AR"/>
        </w:rPr>
        <w:t xml:space="preserve"> En este campo debemos configurar el servidor y la instancia donde </w:t>
      </w:r>
      <w:r>
        <w:rPr>
          <w:lang w:val="es-AR"/>
        </w:rPr>
        <w:t>está</w:t>
      </w:r>
      <w:r>
        <w:rPr>
          <w:lang w:val="es-AR"/>
        </w:rPr>
        <w:t xml:space="preserve"> instalada la base de datos correspondiente a la compañía. Con estos datos se </w:t>
      </w:r>
      <w:r>
        <w:rPr>
          <w:lang w:val="es-AR"/>
        </w:rPr>
        <w:t>modificará</w:t>
      </w:r>
      <w:r>
        <w:rPr>
          <w:lang w:val="es-AR"/>
        </w:rPr>
        <w:t xml:space="preserve"> </w:t>
      </w:r>
      <w:r>
        <w:rPr>
          <w:lang w:val="es-AR"/>
        </w:rPr>
        <w:t>el archivo</w:t>
      </w:r>
      <w:r>
        <w:rPr>
          <w:lang w:val="es-AR"/>
        </w:rPr>
        <w:t xml:space="preserve"> de parámetros del generador de PDF para que se pueda conectar al servidor.</w:t>
      </w:r>
    </w:p>
    <w:p w:rsidR="007342E0" w:rsidRDefault="007342E0" w:rsidP="007342E0">
      <w:pPr>
        <w:ind w:left="720"/>
        <w:rPr>
          <w:lang w:val="es-AR"/>
        </w:rPr>
      </w:pPr>
      <w:r>
        <w:rPr>
          <w:lang w:val="es-AR"/>
        </w:rPr>
        <w:t xml:space="preserve">Base de </w:t>
      </w:r>
      <w:r>
        <w:rPr>
          <w:lang w:val="es-AR"/>
        </w:rPr>
        <w:t>datos</w:t>
      </w:r>
      <w:r>
        <w:rPr>
          <w:lang w:val="es-AR"/>
        </w:rPr>
        <w:t xml:space="preserve"> </w:t>
      </w:r>
      <w:r w:rsidRPr="00C175A8">
        <w:rPr>
          <w:lang w:val="es-AR"/>
        </w:rPr>
        <w:sym w:font="Wingdings" w:char="F0E0"/>
      </w:r>
      <w:r>
        <w:rPr>
          <w:lang w:val="es-AR"/>
        </w:rPr>
        <w:t xml:space="preserve"> Se indica el nombre de la base de datos correspondiente a la compañía. Con este dato también se </w:t>
      </w:r>
      <w:r>
        <w:rPr>
          <w:lang w:val="es-AR"/>
        </w:rPr>
        <w:t>modificará</w:t>
      </w:r>
      <w:r>
        <w:rPr>
          <w:lang w:val="es-AR"/>
        </w:rPr>
        <w:t xml:space="preserve"> el archivo de parámetros del generador de pdf para poder armar la sección de la compañía y poder conectarse a la misma.</w:t>
      </w:r>
    </w:p>
    <w:p w:rsidR="007342E0" w:rsidRDefault="007342E0" w:rsidP="007342E0">
      <w:pPr>
        <w:ind w:left="720"/>
        <w:rPr>
          <w:lang w:val="es-AR"/>
        </w:rPr>
      </w:pPr>
      <w:r>
        <w:rPr>
          <w:noProof/>
        </w:rPr>
        <w:drawing>
          <wp:anchor distT="0" distB="0" distL="114300" distR="114300" simplePos="0" relativeHeight="251689984" behindDoc="0" locked="0" layoutInCell="1" allowOverlap="1" wp14:anchorId="63524DA3" wp14:editId="67795C99">
            <wp:simplePos x="0" y="0"/>
            <wp:positionH relativeFrom="column">
              <wp:posOffset>494274</wp:posOffset>
            </wp:positionH>
            <wp:positionV relativeFrom="paragraph">
              <wp:posOffset>526806</wp:posOffset>
            </wp:positionV>
            <wp:extent cx="4070838" cy="3153693"/>
            <wp:effectExtent l="0" t="0" r="6350" b="8890"/>
            <wp:wrapTopAndBottom/>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070838" cy="3153693"/>
                    </a:xfrm>
                    <a:prstGeom prst="rect">
                      <a:avLst/>
                    </a:prstGeom>
                  </pic:spPr>
                </pic:pic>
              </a:graphicData>
            </a:graphic>
          </wp:anchor>
        </w:drawing>
      </w:r>
      <w:r>
        <w:rPr>
          <w:lang w:val="es-AR"/>
        </w:rPr>
        <w:t>Usuario / Password</w:t>
      </w:r>
      <w:r w:rsidRPr="00C175A8">
        <w:rPr>
          <w:lang w:val="es-AR"/>
        </w:rPr>
        <w:sym w:font="Wingdings" w:char="F0E0"/>
      </w:r>
      <w:r>
        <w:rPr>
          <w:lang w:val="es-AR"/>
        </w:rPr>
        <w:t xml:space="preserve"> Campos donde se indica el </w:t>
      </w:r>
      <w:r>
        <w:rPr>
          <w:lang w:val="es-AR"/>
        </w:rPr>
        <w:t>usuario</w:t>
      </w:r>
      <w:r>
        <w:rPr>
          <w:lang w:val="es-AR"/>
        </w:rPr>
        <w:t xml:space="preserve"> que vamos a usar en la </w:t>
      </w:r>
      <w:r>
        <w:rPr>
          <w:lang w:val="es-AR"/>
        </w:rPr>
        <w:t>conexión</w:t>
      </w:r>
      <w:r>
        <w:rPr>
          <w:lang w:val="es-AR"/>
        </w:rPr>
        <w:t xml:space="preserve"> para poder instalar los objetos de base. Usuario por defecto SA, hay que escribir la contraseña.</w:t>
      </w:r>
    </w:p>
    <w:p w:rsidR="007342E0" w:rsidRDefault="007342E0" w:rsidP="007342E0">
      <w:pPr>
        <w:rPr>
          <w:lang w:val="es-AR"/>
        </w:rPr>
      </w:pPr>
    </w:p>
    <w:p w:rsidR="007342E0" w:rsidRDefault="007342E0" w:rsidP="007342E0">
      <w:pPr>
        <w:rPr>
          <w:lang w:val="es-AR"/>
        </w:rPr>
      </w:pPr>
      <w:r>
        <w:rPr>
          <w:lang w:val="es-AR"/>
        </w:rPr>
        <w:t xml:space="preserve">Al presionar el botón Next </w:t>
      </w:r>
      <w:r>
        <w:rPr>
          <w:lang w:val="es-AR"/>
        </w:rPr>
        <w:t>habrá</w:t>
      </w:r>
      <w:r>
        <w:rPr>
          <w:lang w:val="es-AR"/>
        </w:rPr>
        <w:t xml:space="preserve"> que confirmar mediante el botón Install si queremos continuar con la instalación. Al presionar Install se nos desplegara una nueva ventana donde tenemos que configurar o indicarle la url del Servidor de reportes</w:t>
      </w:r>
      <w:r>
        <w:rPr>
          <w:lang w:val="es-AR"/>
        </w:rPr>
        <w:t xml:space="preserve"> donde tienen que ser publicados los reportes </w:t>
      </w:r>
      <w:r>
        <w:rPr>
          <w:lang w:val="es-AR"/>
        </w:rPr>
        <w:t>.</w:t>
      </w:r>
    </w:p>
    <w:p w:rsidR="007342E0" w:rsidRDefault="007342E0" w:rsidP="007342E0">
      <w:pPr>
        <w:rPr>
          <w:lang w:val="es-AR"/>
        </w:rPr>
      </w:pPr>
      <w:r>
        <w:rPr>
          <w:lang w:val="es-AR"/>
        </w:rPr>
        <w:t>El instalador a</w:t>
      </w:r>
      <w:r>
        <w:rPr>
          <w:lang w:val="es-AR"/>
        </w:rPr>
        <w:t xml:space="preserve"> partir de los datos anteriores</w:t>
      </w:r>
      <w:r>
        <w:rPr>
          <w:lang w:val="es-AR"/>
        </w:rPr>
        <w:t xml:space="preserve"> </w:t>
      </w:r>
      <w:r>
        <w:rPr>
          <w:lang w:val="es-AR"/>
        </w:rPr>
        <w:t>“</w:t>
      </w:r>
      <w:r>
        <w:rPr>
          <w:lang w:val="es-AR"/>
        </w:rPr>
        <w:t>servidor/instancia</w:t>
      </w:r>
      <w:r>
        <w:rPr>
          <w:lang w:val="es-AR"/>
        </w:rPr>
        <w:t>”</w:t>
      </w:r>
      <w:r>
        <w:rPr>
          <w:lang w:val="es-AR"/>
        </w:rPr>
        <w:t xml:space="preserve"> brinda una url posible, pero se puede modificar si efectivamente esa no fuera la url donde </w:t>
      </w:r>
      <w:r>
        <w:rPr>
          <w:lang w:val="es-AR"/>
        </w:rPr>
        <w:t>está</w:t>
      </w:r>
      <w:r>
        <w:rPr>
          <w:lang w:val="es-AR"/>
        </w:rPr>
        <w:t xml:space="preserve"> instalado el Servidor de Reportes.</w:t>
      </w:r>
    </w:p>
    <w:p w:rsidR="007342E0" w:rsidRDefault="007342E0" w:rsidP="007342E0">
      <w:pPr>
        <w:rPr>
          <w:lang w:val="es-AR"/>
        </w:rPr>
      </w:pPr>
      <w:r>
        <w:rPr>
          <w:lang w:val="es-AR"/>
        </w:rPr>
        <w:t>Con esa url el proceso de instalación publicara en el servidor de Reportes los Reportes de Factura, tanto de factura local A. B, C como de factura de Exportación.</w:t>
      </w:r>
    </w:p>
    <w:p w:rsidR="007342E0" w:rsidRDefault="007342E0" w:rsidP="007342E0">
      <w:pPr>
        <w:rPr>
          <w:lang w:val="es-AR"/>
        </w:rPr>
      </w:pPr>
      <w:r>
        <w:rPr>
          <w:lang w:val="es-AR"/>
        </w:rPr>
        <w:t xml:space="preserve">En el servidor de reportes se </w:t>
      </w:r>
      <w:r>
        <w:rPr>
          <w:lang w:val="es-AR"/>
        </w:rPr>
        <w:t>creará</w:t>
      </w:r>
      <w:r>
        <w:rPr>
          <w:lang w:val="es-AR"/>
        </w:rPr>
        <w:t xml:space="preserve"> una carpeta para la compañía, se subirán los reportes correspondientes y se creara una fuente de conexión para esos reportes establecida por el campo Base de datos indicado en el paso anterior. Para ver esta </w:t>
      </w:r>
      <w:r>
        <w:rPr>
          <w:lang w:val="es-AR"/>
        </w:rPr>
        <w:t>referirse</w:t>
      </w:r>
      <w:r>
        <w:rPr>
          <w:lang w:val="es-AR"/>
        </w:rPr>
        <w:t xml:space="preserve"> al paso </w:t>
      </w:r>
      <w:r>
        <w:rPr>
          <w:lang w:val="es-AR"/>
        </w:rPr>
        <w:t xml:space="preserve">4.4 </w:t>
      </w:r>
      <w:r>
        <w:rPr>
          <w:lang w:val="es-AR"/>
        </w:rPr>
        <w:t>LA600.</w:t>
      </w:r>
    </w:p>
    <w:p w:rsidR="007342E0" w:rsidRDefault="007342E0" w:rsidP="007342E0">
      <w:pPr>
        <w:rPr>
          <w:lang w:val="es-AR"/>
        </w:rPr>
      </w:pPr>
      <w:r>
        <w:rPr>
          <w:lang w:val="es-AR"/>
        </w:rPr>
        <w:t xml:space="preserve">La ventana ultima de instalación de este paso es la que sigue. </w:t>
      </w:r>
    </w:p>
    <w:p w:rsidR="007342E0" w:rsidRDefault="007342E0" w:rsidP="007342E0">
      <w:pPr>
        <w:rPr>
          <w:lang w:val="es-AR"/>
        </w:rPr>
      </w:pPr>
      <w:r>
        <w:rPr>
          <w:noProof/>
        </w:rPr>
        <w:lastRenderedPageBreak/>
        <w:drawing>
          <wp:inline distT="0" distB="0" distL="0" distR="0" wp14:anchorId="0426F633" wp14:editId="65BFC1D7">
            <wp:extent cx="4220308" cy="1878080"/>
            <wp:effectExtent l="0" t="0" r="0" b="8255"/>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33758" cy="1884065"/>
                    </a:xfrm>
                    <a:prstGeom prst="rect">
                      <a:avLst/>
                    </a:prstGeom>
                  </pic:spPr>
                </pic:pic>
              </a:graphicData>
            </a:graphic>
          </wp:inline>
        </w:drawing>
      </w:r>
    </w:p>
    <w:p w:rsidR="007342E0" w:rsidRDefault="007342E0" w:rsidP="0054200D">
      <w:pPr>
        <w:rPr>
          <w:lang w:val="es-AR"/>
        </w:rPr>
      </w:pPr>
    </w:p>
    <w:p w:rsidR="007342E0" w:rsidRDefault="007342E0" w:rsidP="0054200D">
      <w:pPr>
        <w:rPr>
          <w:lang w:val="es-AR"/>
        </w:rPr>
      </w:pPr>
    </w:p>
    <w:p w:rsidR="005F4975" w:rsidRPr="005F4975" w:rsidRDefault="005F4975" w:rsidP="005F4975">
      <w:pPr>
        <w:pStyle w:val="Ttulo3"/>
        <w:rPr>
          <w:sz w:val="24"/>
          <w:szCs w:val="24"/>
          <w:lang w:val="es-AR"/>
        </w:rPr>
      </w:pPr>
      <w:r w:rsidRPr="005F4975">
        <w:rPr>
          <w:sz w:val="24"/>
          <w:szCs w:val="24"/>
          <w:lang w:val="es-AR"/>
        </w:rPr>
        <w:t>GP Localización ARG</w:t>
      </w:r>
    </w:p>
    <w:p w:rsidR="005F4975" w:rsidRDefault="005F4975" w:rsidP="0054200D">
      <w:pPr>
        <w:rPr>
          <w:lang w:val="es-AR"/>
        </w:rPr>
      </w:pPr>
    </w:p>
    <w:p w:rsidR="005F4975" w:rsidRDefault="0054200D" w:rsidP="005F4975">
      <w:pPr>
        <w:spacing w:after="160" w:line="259" w:lineRule="auto"/>
        <w:jc w:val="left"/>
        <w:rPr>
          <w:lang w:val="es-AR"/>
        </w:rPr>
      </w:pPr>
      <w:r w:rsidRPr="005F4975">
        <w:rPr>
          <w:lang w:val="es-AR"/>
        </w:rPr>
        <w:t xml:space="preserve">De manera similar </w:t>
      </w:r>
      <w:r w:rsidR="005F4975">
        <w:rPr>
          <w:lang w:val="es-AR"/>
        </w:rPr>
        <w:t xml:space="preserve">como lo hicimos en el primer instalador </w:t>
      </w:r>
      <w:r w:rsidRPr="005F4975">
        <w:rPr>
          <w:lang w:val="es-AR"/>
        </w:rPr>
        <w:t>deberemos elegir las características para instalar las Tablas de las funcionalidades que instalaron CNKS en el</w:t>
      </w:r>
      <w:r w:rsidR="005F4975">
        <w:rPr>
          <w:lang w:val="es-AR"/>
        </w:rPr>
        <w:t xml:space="preserve"> punto 3.1.1.1 Dynamics CNKS</w:t>
      </w:r>
      <w:r w:rsidRPr="005F4975">
        <w:rPr>
          <w:lang w:val="es-AR"/>
        </w:rPr>
        <w:t xml:space="preserve">. </w:t>
      </w:r>
    </w:p>
    <w:p w:rsidR="0054200D" w:rsidRPr="005F4975" w:rsidRDefault="0054200D" w:rsidP="005F4975">
      <w:pPr>
        <w:spacing w:after="160" w:line="259" w:lineRule="auto"/>
        <w:jc w:val="left"/>
        <w:rPr>
          <w:lang w:val="es-AR"/>
        </w:rPr>
      </w:pPr>
      <w:r w:rsidRPr="005F4975">
        <w:rPr>
          <w:lang w:val="es-AR"/>
        </w:rPr>
        <w:t xml:space="preserve">Tenemos que elegir solo las que ya </w:t>
      </w:r>
      <w:r w:rsidR="005F4975">
        <w:rPr>
          <w:lang w:val="es-AR"/>
        </w:rPr>
        <w:t>tengan instaladas las tablas vía GP 4.1 LA300</w:t>
      </w:r>
      <w:r w:rsidRPr="005F4975">
        <w:rPr>
          <w:lang w:val="es-AR"/>
        </w:rPr>
        <w:t xml:space="preserve">. SI elegimos otras </w:t>
      </w:r>
      <w:r w:rsidR="005F4975">
        <w:rPr>
          <w:lang w:val="es-AR"/>
        </w:rPr>
        <w:t xml:space="preserve">funcionalidades </w:t>
      </w:r>
      <w:r w:rsidRPr="005F4975">
        <w:rPr>
          <w:lang w:val="es-AR"/>
        </w:rPr>
        <w:t>nos va a dar error porque no va a encontrar las tablas.</w:t>
      </w:r>
    </w:p>
    <w:p w:rsidR="007342E0" w:rsidRPr="00F25802" w:rsidRDefault="007342E0" w:rsidP="007342E0">
      <w:pPr>
        <w:pStyle w:val="Prrafodelista"/>
        <w:ind w:left="0"/>
        <w:rPr>
          <w:b/>
          <w:i/>
          <w:u w:val="single"/>
          <w:lang w:val="es-AR"/>
        </w:rPr>
      </w:pPr>
      <w:r w:rsidRPr="00F25802">
        <w:rPr>
          <w:b/>
          <w:i/>
          <w:u w:val="single"/>
          <w:lang w:val="es-AR"/>
        </w:rPr>
        <w:t>Sub características instalables</w:t>
      </w:r>
    </w:p>
    <w:p w:rsidR="005F4975" w:rsidRDefault="005F4975" w:rsidP="005F4975">
      <w:pPr>
        <w:pStyle w:val="Ttulo4"/>
        <w:tabs>
          <w:tab w:val="clear" w:pos="4550"/>
          <w:tab w:val="num" w:pos="1418"/>
        </w:tabs>
        <w:ind w:left="1418" w:hanging="709"/>
        <w:rPr>
          <w:rFonts w:ascii="Arial" w:hAnsi="Arial" w:cs="Arial"/>
          <w:b w:val="0"/>
          <w:sz w:val="20"/>
          <w:szCs w:val="20"/>
          <w:lang w:val="es-AR"/>
        </w:rPr>
      </w:pPr>
      <w:r w:rsidRPr="005F4975">
        <w:rPr>
          <w:rFonts w:ascii="Arial" w:hAnsi="Arial" w:cs="Arial"/>
          <w:b w:val="0"/>
          <w:sz w:val="20"/>
          <w:szCs w:val="20"/>
          <w:lang w:val="es-AR"/>
        </w:rPr>
        <w:t>Medios de Cobro Pago</w:t>
      </w:r>
    </w:p>
    <w:p w:rsidR="005F4975" w:rsidRPr="007342E0" w:rsidRDefault="007342E0" w:rsidP="007342E0">
      <w:pPr>
        <w:pStyle w:val="Ttulo4"/>
        <w:tabs>
          <w:tab w:val="clear" w:pos="4550"/>
          <w:tab w:val="num" w:pos="1418"/>
        </w:tabs>
        <w:ind w:left="1418" w:hanging="709"/>
        <w:rPr>
          <w:rFonts w:ascii="Arial" w:hAnsi="Arial" w:cs="Arial"/>
          <w:b w:val="0"/>
          <w:sz w:val="20"/>
          <w:szCs w:val="20"/>
          <w:lang w:val="es-AR"/>
        </w:rPr>
      </w:pPr>
      <w:r w:rsidRPr="007342E0">
        <w:rPr>
          <w:rFonts w:ascii="Arial" w:hAnsi="Arial" w:cs="Arial"/>
          <w:b w:val="0"/>
          <w:sz w:val="20"/>
          <w:szCs w:val="20"/>
          <w:lang w:val="es-AR"/>
        </w:rPr>
        <w:t>Listador de Impuestos</w:t>
      </w:r>
    </w:p>
    <w:p w:rsidR="007342E0" w:rsidRPr="007342E0" w:rsidRDefault="007342E0" w:rsidP="007342E0">
      <w:pPr>
        <w:pStyle w:val="Ttulo4"/>
        <w:tabs>
          <w:tab w:val="clear" w:pos="4550"/>
          <w:tab w:val="num" w:pos="1418"/>
        </w:tabs>
        <w:ind w:left="1418" w:hanging="709"/>
        <w:rPr>
          <w:rFonts w:ascii="Arial" w:hAnsi="Arial" w:cs="Arial"/>
          <w:b w:val="0"/>
          <w:sz w:val="20"/>
          <w:szCs w:val="20"/>
          <w:lang w:val="es-AR"/>
        </w:rPr>
      </w:pPr>
      <w:r w:rsidRPr="007342E0">
        <w:rPr>
          <w:rFonts w:ascii="Arial" w:hAnsi="Arial" w:cs="Arial"/>
          <w:b w:val="0"/>
          <w:sz w:val="20"/>
          <w:szCs w:val="20"/>
          <w:lang w:val="es-AR"/>
        </w:rPr>
        <w:t>Documentos Legales</w:t>
      </w:r>
    </w:p>
    <w:p w:rsidR="007342E0" w:rsidRPr="007342E0" w:rsidRDefault="007342E0" w:rsidP="007342E0">
      <w:pPr>
        <w:pStyle w:val="Ttulo4"/>
        <w:tabs>
          <w:tab w:val="clear" w:pos="4550"/>
          <w:tab w:val="num" w:pos="1418"/>
        </w:tabs>
        <w:ind w:left="1418" w:hanging="709"/>
        <w:rPr>
          <w:rFonts w:ascii="Arial" w:hAnsi="Arial" w:cs="Arial"/>
          <w:b w:val="0"/>
          <w:sz w:val="20"/>
          <w:szCs w:val="20"/>
          <w:lang w:val="es-AR"/>
        </w:rPr>
      </w:pPr>
      <w:r w:rsidRPr="007342E0">
        <w:rPr>
          <w:rFonts w:ascii="Arial" w:hAnsi="Arial" w:cs="Arial"/>
          <w:b w:val="0"/>
          <w:sz w:val="20"/>
          <w:szCs w:val="20"/>
          <w:lang w:val="es-AR"/>
        </w:rPr>
        <w:t>Impresión de Cheques</w:t>
      </w:r>
    </w:p>
    <w:p w:rsidR="007342E0" w:rsidRPr="007342E0" w:rsidRDefault="007342E0" w:rsidP="007342E0">
      <w:pPr>
        <w:pStyle w:val="Ttulo4"/>
        <w:tabs>
          <w:tab w:val="clear" w:pos="4550"/>
          <w:tab w:val="num" w:pos="1418"/>
        </w:tabs>
        <w:ind w:left="1418" w:hanging="709"/>
        <w:rPr>
          <w:rFonts w:ascii="Arial" w:hAnsi="Arial" w:cs="Arial"/>
          <w:b w:val="0"/>
          <w:sz w:val="20"/>
          <w:szCs w:val="20"/>
          <w:lang w:val="es-AR"/>
        </w:rPr>
      </w:pPr>
      <w:r w:rsidRPr="007342E0">
        <w:rPr>
          <w:rFonts w:ascii="Arial" w:hAnsi="Arial" w:cs="Arial"/>
          <w:b w:val="0"/>
          <w:sz w:val="20"/>
          <w:szCs w:val="20"/>
          <w:lang w:val="es-AR"/>
        </w:rPr>
        <w:t>Percepciones</w:t>
      </w:r>
    </w:p>
    <w:p w:rsidR="007342E0" w:rsidRDefault="007342E0" w:rsidP="007342E0">
      <w:pPr>
        <w:pStyle w:val="Ttulo4"/>
        <w:tabs>
          <w:tab w:val="clear" w:pos="4550"/>
          <w:tab w:val="num" w:pos="1418"/>
        </w:tabs>
        <w:ind w:left="1418" w:hanging="709"/>
        <w:rPr>
          <w:rFonts w:ascii="Arial" w:hAnsi="Arial" w:cs="Arial"/>
          <w:b w:val="0"/>
          <w:sz w:val="20"/>
          <w:szCs w:val="20"/>
          <w:lang w:val="es-AR"/>
        </w:rPr>
      </w:pPr>
      <w:r w:rsidRPr="007342E0">
        <w:rPr>
          <w:rFonts w:ascii="Arial" w:hAnsi="Arial" w:cs="Arial"/>
          <w:b w:val="0"/>
          <w:sz w:val="20"/>
          <w:szCs w:val="20"/>
          <w:lang w:val="es-AR"/>
        </w:rPr>
        <w:t>Nuevo Citi</w:t>
      </w:r>
    </w:p>
    <w:p w:rsidR="007342E0" w:rsidRPr="007342E0" w:rsidRDefault="007342E0" w:rsidP="007342E0">
      <w:pPr>
        <w:rPr>
          <w:lang w:val="es-AR"/>
        </w:rPr>
      </w:pPr>
    </w:p>
    <w:p w:rsidR="0054200D" w:rsidRDefault="0054200D" w:rsidP="0054200D">
      <w:pPr>
        <w:rPr>
          <w:lang w:val="es-AR"/>
        </w:rPr>
      </w:pPr>
      <w:r>
        <w:rPr>
          <w:noProof/>
        </w:rPr>
        <w:lastRenderedPageBreak/>
        <w:drawing>
          <wp:inline distT="0" distB="0" distL="0" distR="0" wp14:anchorId="5D85ACE5" wp14:editId="6C46C47A">
            <wp:extent cx="4838700" cy="383857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38700" cy="3838575"/>
                    </a:xfrm>
                    <a:prstGeom prst="rect">
                      <a:avLst/>
                    </a:prstGeom>
                  </pic:spPr>
                </pic:pic>
              </a:graphicData>
            </a:graphic>
          </wp:inline>
        </w:drawing>
      </w:r>
    </w:p>
    <w:p w:rsidR="007342E0" w:rsidRDefault="007342E0" w:rsidP="007342E0">
      <w:pPr>
        <w:pStyle w:val="Prrafodelista"/>
        <w:spacing w:after="160" w:line="259" w:lineRule="auto"/>
        <w:jc w:val="left"/>
        <w:rPr>
          <w:lang w:val="es-AR"/>
        </w:rPr>
      </w:pPr>
    </w:p>
    <w:p w:rsidR="007342E0" w:rsidRPr="007342E0" w:rsidRDefault="007342E0" w:rsidP="007342E0">
      <w:pPr>
        <w:pStyle w:val="Ttulo3"/>
        <w:rPr>
          <w:lang w:val="es-AR"/>
        </w:rPr>
      </w:pPr>
      <w:r w:rsidRPr="007342E0">
        <w:rPr>
          <w:lang w:val="es-AR"/>
        </w:rPr>
        <w:t>Generador PDF y Reportes Custom</w:t>
      </w:r>
    </w:p>
    <w:p w:rsidR="007342E0" w:rsidRDefault="007342E0" w:rsidP="007342E0">
      <w:pPr>
        <w:pStyle w:val="Prrafodelista"/>
        <w:spacing w:after="160" w:line="259" w:lineRule="auto"/>
        <w:jc w:val="left"/>
        <w:rPr>
          <w:lang w:val="es-AR"/>
        </w:rPr>
      </w:pPr>
    </w:p>
    <w:p w:rsidR="007342E0" w:rsidRPr="00F25802" w:rsidRDefault="007342E0" w:rsidP="007342E0">
      <w:pPr>
        <w:pStyle w:val="Prrafodelista"/>
        <w:ind w:left="0"/>
        <w:rPr>
          <w:b/>
          <w:i/>
          <w:u w:val="single"/>
          <w:lang w:val="es-AR"/>
        </w:rPr>
      </w:pPr>
      <w:r w:rsidRPr="00F25802">
        <w:rPr>
          <w:b/>
          <w:i/>
          <w:u w:val="single"/>
          <w:lang w:val="es-AR"/>
        </w:rPr>
        <w:t>Sub características instalables</w:t>
      </w:r>
    </w:p>
    <w:p w:rsidR="007342E0" w:rsidRDefault="007342E0" w:rsidP="007342E0">
      <w:pPr>
        <w:pStyle w:val="Prrafodelista"/>
        <w:spacing w:after="160" w:line="259" w:lineRule="auto"/>
        <w:jc w:val="left"/>
        <w:rPr>
          <w:lang w:val="es-AR"/>
        </w:rPr>
      </w:pPr>
    </w:p>
    <w:p w:rsidR="0054200D" w:rsidRPr="00FC1DD0" w:rsidRDefault="0054200D" w:rsidP="00FC1DD0">
      <w:pPr>
        <w:pStyle w:val="Ttulo4"/>
        <w:tabs>
          <w:tab w:val="clear" w:pos="4550"/>
          <w:tab w:val="num" w:pos="1134"/>
        </w:tabs>
        <w:ind w:hanging="4266"/>
        <w:rPr>
          <w:rFonts w:ascii="Arial" w:hAnsi="Arial" w:cs="Arial"/>
          <w:b w:val="0"/>
          <w:sz w:val="20"/>
          <w:szCs w:val="20"/>
          <w:lang w:val="es-AR"/>
        </w:rPr>
      </w:pPr>
      <w:r w:rsidRPr="00FC1DD0">
        <w:rPr>
          <w:rFonts w:ascii="Arial" w:hAnsi="Arial" w:cs="Arial"/>
          <w:sz w:val="20"/>
          <w:szCs w:val="20"/>
          <w:lang w:val="es-AR"/>
        </w:rPr>
        <w:t>Generador PDF:</w:t>
      </w:r>
      <w:r w:rsidRPr="00FC1DD0">
        <w:rPr>
          <w:rFonts w:ascii="Arial" w:hAnsi="Arial" w:cs="Arial"/>
          <w:b w:val="0"/>
          <w:sz w:val="20"/>
          <w:szCs w:val="20"/>
          <w:lang w:val="es-AR"/>
        </w:rPr>
        <w:t xml:space="preserve"> Instala todas las tablas, vistas, funciones, sp necesarios para la aplicación</w:t>
      </w:r>
    </w:p>
    <w:p w:rsidR="0054200D" w:rsidRPr="00FC1DD0" w:rsidRDefault="0054200D" w:rsidP="00FC1DD0">
      <w:pPr>
        <w:pStyle w:val="Ttulo4"/>
        <w:tabs>
          <w:tab w:val="clear" w:pos="4550"/>
          <w:tab w:val="num" w:pos="1134"/>
        </w:tabs>
        <w:ind w:left="1134" w:hanging="850"/>
        <w:rPr>
          <w:rFonts w:ascii="Arial" w:hAnsi="Arial" w:cs="Arial"/>
          <w:b w:val="0"/>
          <w:sz w:val="20"/>
          <w:szCs w:val="20"/>
          <w:lang w:val="es-AR"/>
        </w:rPr>
      </w:pPr>
      <w:r w:rsidRPr="00FC1DD0">
        <w:rPr>
          <w:rFonts w:ascii="Arial" w:hAnsi="Arial" w:cs="Arial"/>
          <w:sz w:val="20"/>
          <w:szCs w:val="20"/>
          <w:lang w:val="es-AR"/>
        </w:rPr>
        <w:t>Reporte RS FE:</w:t>
      </w:r>
      <w:r w:rsidRPr="00FC1DD0">
        <w:rPr>
          <w:rFonts w:ascii="Arial" w:hAnsi="Arial" w:cs="Arial"/>
          <w:b w:val="0"/>
          <w:sz w:val="20"/>
          <w:szCs w:val="20"/>
          <w:lang w:val="es-AR"/>
        </w:rPr>
        <w:t xml:space="preserve"> Instala todos los objetos de base de datos necesarios para los reportes de Factura. </w:t>
      </w:r>
      <w:r w:rsidR="00FC1DD0" w:rsidRPr="00FC1DD0">
        <w:rPr>
          <w:rFonts w:ascii="Arial" w:hAnsi="Arial" w:cs="Arial"/>
          <w:b w:val="0"/>
          <w:sz w:val="20"/>
          <w:szCs w:val="20"/>
          <w:lang w:val="es-AR"/>
        </w:rPr>
        <w:t>También</w:t>
      </w:r>
      <w:r w:rsidRPr="00FC1DD0">
        <w:rPr>
          <w:rFonts w:ascii="Arial" w:hAnsi="Arial" w:cs="Arial"/>
          <w:b w:val="0"/>
          <w:sz w:val="20"/>
          <w:szCs w:val="20"/>
          <w:lang w:val="es-AR"/>
        </w:rPr>
        <w:t xml:space="preserve"> publica los reportes en Reporting Services. Ver sección Servidor de Reportes Reporting S</w:t>
      </w:r>
      <w:r w:rsidR="00FC1DD0">
        <w:rPr>
          <w:rFonts w:ascii="Arial" w:hAnsi="Arial" w:cs="Arial"/>
          <w:b w:val="0"/>
          <w:sz w:val="20"/>
          <w:szCs w:val="20"/>
          <w:lang w:val="es-AR"/>
        </w:rPr>
        <w:t>e</w:t>
      </w:r>
      <w:r w:rsidRPr="00FC1DD0">
        <w:rPr>
          <w:rFonts w:ascii="Arial" w:hAnsi="Arial" w:cs="Arial"/>
          <w:b w:val="0"/>
          <w:sz w:val="20"/>
          <w:szCs w:val="20"/>
          <w:lang w:val="es-AR"/>
        </w:rPr>
        <w:t>rvices.</w:t>
      </w:r>
    </w:p>
    <w:p w:rsidR="0054200D" w:rsidRPr="00FC1DD0" w:rsidRDefault="0054200D" w:rsidP="00FC1DD0">
      <w:pPr>
        <w:pStyle w:val="Ttulo4"/>
        <w:tabs>
          <w:tab w:val="clear" w:pos="4550"/>
          <w:tab w:val="num" w:pos="1134"/>
        </w:tabs>
        <w:ind w:hanging="4266"/>
        <w:rPr>
          <w:rFonts w:ascii="Arial" w:hAnsi="Arial" w:cs="Arial"/>
          <w:b w:val="0"/>
          <w:sz w:val="20"/>
          <w:szCs w:val="20"/>
          <w:lang w:val="es-AR"/>
        </w:rPr>
      </w:pPr>
      <w:r w:rsidRPr="00FC1DD0">
        <w:rPr>
          <w:rFonts w:ascii="Arial" w:hAnsi="Arial" w:cs="Arial"/>
          <w:sz w:val="20"/>
          <w:szCs w:val="20"/>
          <w:lang w:val="es-AR"/>
        </w:rPr>
        <w:t>Reportes Tii</w:t>
      </w:r>
      <w:r w:rsidRPr="00FC1DD0">
        <w:rPr>
          <w:rFonts w:ascii="Arial" w:hAnsi="Arial" w:cs="Arial"/>
          <w:b w:val="0"/>
          <w:sz w:val="20"/>
          <w:szCs w:val="20"/>
          <w:lang w:val="es-AR"/>
        </w:rPr>
        <w:t xml:space="preserve">: Instala todos los objetos de Base de datos necesarios para los reportes adicionales de la compañía. </w:t>
      </w:r>
    </w:p>
    <w:p w:rsidR="0054200D" w:rsidRPr="00FC1DD0" w:rsidRDefault="0054200D" w:rsidP="0054200D">
      <w:pPr>
        <w:rPr>
          <w:lang w:val="es-AR"/>
        </w:rPr>
      </w:pPr>
      <w:r w:rsidRPr="00FC1DD0">
        <w:rPr>
          <w:noProof/>
        </w:rPr>
        <mc:AlternateContent>
          <mc:Choice Requires="wps">
            <w:drawing>
              <wp:anchor distT="45720" distB="45720" distL="114300" distR="114300" simplePos="0" relativeHeight="251688960" behindDoc="0" locked="0" layoutInCell="1" allowOverlap="1" wp14:anchorId="236DE7BD" wp14:editId="4A5FFC4D">
                <wp:simplePos x="0" y="0"/>
                <wp:positionH relativeFrom="column">
                  <wp:posOffset>1270</wp:posOffset>
                </wp:positionH>
                <wp:positionV relativeFrom="page">
                  <wp:posOffset>1239520</wp:posOffset>
                </wp:positionV>
                <wp:extent cx="5925820" cy="1306195"/>
                <wp:effectExtent l="0" t="0" r="17780" b="20320"/>
                <wp:wrapSquare wrapText="bothSides"/>
                <wp:docPr id="2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306195"/>
                        </a:xfrm>
                        <a:prstGeom prst="rect">
                          <a:avLst/>
                        </a:prstGeom>
                        <a:solidFill>
                          <a:srgbClr val="FFFFFF"/>
                        </a:solidFill>
                        <a:ln w="9525">
                          <a:solidFill>
                            <a:srgbClr val="000000"/>
                          </a:solidFill>
                          <a:miter lim="800000"/>
                          <a:headEnd/>
                          <a:tailEnd/>
                        </a:ln>
                      </wps:spPr>
                      <wps:txbx>
                        <w:txbxContent>
                          <w:p w:rsidR="0054200D" w:rsidRPr="00C175A8" w:rsidRDefault="0054200D" w:rsidP="0054200D">
                            <w:pPr>
                              <w:rPr>
                                <w:lang w:val="es-AR"/>
                              </w:rPr>
                            </w:pPr>
                            <w:r>
                              <w:rPr>
                                <w:lang w:val="es-AR"/>
                              </w:rPr>
                              <w:t>UNA VEZ FINALIZADA LA INSTALACION DE SQL DE LA COMPAÑÍA SI QUISIERAMOS INSTALAR OTRA DEBEMOS VOLVER A EJECUTAR EL MSI Y ELEGIR LA OPCION “CHANGE”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6DE7BD" id="_x0000_s1070" type="#_x0000_t202" style="position:absolute;left:0;text-align:left;margin-left:.1pt;margin-top:97.6pt;width:466.6pt;height:102.85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">
                <v:textbox style="mso-fit-shape-to-text:t">
                  <w:txbxContent>
                    <w:p w:rsidR="0054200D" w:rsidRPr="00C175A8" w:rsidRDefault="0054200D" w:rsidP="0054200D">
                      <w:pPr>
                        <w:rPr>
                          <w:lang w:val="es-AR"/>
                        </w:rPr>
                      </w:pPr>
                      <w:r>
                        <w:rPr>
                          <w:lang w:val="es-AR"/>
                        </w:rPr>
                        <w:t>UNA VEZ FINALIZADA LA INSTALACION DE SQL DE LA COMPAÑÍA SI QUISIERAMOS INSTALAR OTRA DEBEMOS VOLVER A EJECUTAR EL MSI Y ELEGIR LA OPCION “CHANGE”</w:t>
                      </w:r>
                    </w:p>
                  </w:txbxContent>
                </v:textbox>
                <w10:wrap type="square" anchory="page"/>
              </v:shape>
            </w:pict>
          </mc:Fallback>
        </mc:AlternateContent>
      </w:r>
    </w:p>
    <w:p w:rsidR="0054200D" w:rsidRDefault="0054200D" w:rsidP="00FC1DD0">
      <w:pPr>
        <w:pStyle w:val="Ttulo2"/>
        <w:rPr>
          <w:lang w:val="es-AR"/>
        </w:rPr>
      </w:pPr>
      <w:r>
        <w:rPr>
          <w:lang w:val="es-AR"/>
        </w:rPr>
        <w:t>LA6</w:t>
      </w:r>
      <w:r w:rsidRPr="00DB67D9">
        <w:rPr>
          <w:lang w:val="es-AR"/>
        </w:rPr>
        <w:t xml:space="preserve">00 – </w:t>
      </w:r>
      <w:r>
        <w:rPr>
          <w:lang w:val="es-AR"/>
        </w:rPr>
        <w:t xml:space="preserve">Configurar Data Sources </w:t>
      </w:r>
    </w:p>
    <w:p w:rsidR="00FC1DD0" w:rsidRDefault="00FC1DD0" w:rsidP="0054200D">
      <w:pPr>
        <w:rPr>
          <w:b/>
          <w:lang w:val="es-AR"/>
        </w:rPr>
      </w:pPr>
    </w:p>
    <w:p w:rsidR="0054200D" w:rsidRDefault="0054200D" w:rsidP="0054200D">
      <w:pPr>
        <w:rPr>
          <w:lang w:val="es-AR"/>
        </w:rPr>
      </w:pPr>
      <w:r w:rsidRPr="00C175A8">
        <w:rPr>
          <w:lang w:val="es-AR"/>
        </w:rPr>
        <w:lastRenderedPageBreak/>
        <w:t xml:space="preserve">Ya habiendo terminado </w:t>
      </w:r>
      <w:r>
        <w:rPr>
          <w:lang w:val="es-AR"/>
        </w:rPr>
        <w:t>la instalación de SQL de cada compañía los reportes de factura estarán publicados en servidor de reportes bajo la url que indicamos en el paso LA500.</w:t>
      </w:r>
    </w:p>
    <w:p w:rsidR="0054200D" w:rsidRDefault="0054200D" w:rsidP="0054200D">
      <w:pPr>
        <w:rPr>
          <w:lang w:val="es-AR"/>
        </w:rPr>
      </w:pPr>
      <w:r>
        <w:rPr>
          <w:lang w:val="es-AR"/>
        </w:rPr>
        <w:t xml:space="preserve">Para realizar el </w:t>
      </w:r>
      <w:r w:rsidR="00FC1DD0">
        <w:rPr>
          <w:lang w:val="es-AR"/>
        </w:rPr>
        <w:t>último</w:t>
      </w:r>
      <w:r>
        <w:rPr>
          <w:lang w:val="es-AR"/>
        </w:rPr>
        <w:t xml:space="preserve"> paso hay que ejecutar algún Explorador de Internet e ir a la url donde </w:t>
      </w:r>
      <w:r w:rsidR="00FC1DD0">
        <w:rPr>
          <w:lang w:val="es-AR"/>
        </w:rPr>
        <w:t>está</w:t>
      </w:r>
      <w:r>
        <w:rPr>
          <w:lang w:val="es-AR"/>
        </w:rPr>
        <w:t xml:space="preserve"> configurado el Servidor de Reportes.</w:t>
      </w:r>
    </w:p>
    <w:p w:rsidR="0054200D" w:rsidRDefault="0054200D" w:rsidP="0054200D">
      <w:pPr>
        <w:rPr>
          <w:lang w:val="es-AR"/>
        </w:rPr>
      </w:pPr>
    </w:p>
    <w:p w:rsidR="0054200D" w:rsidRDefault="0054200D" w:rsidP="0054200D">
      <w:pPr>
        <w:rPr>
          <w:lang w:val="es-AR"/>
        </w:rPr>
      </w:pPr>
      <w:r>
        <w:rPr>
          <w:lang w:val="es-AR"/>
        </w:rPr>
        <w:t>Una vez en el home encontraremos una carpeta para la compañía que acabamos de instalar con el nombre que indicamos en el campo Base de dAtos del paso anterior.</w:t>
      </w:r>
    </w:p>
    <w:p w:rsidR="0054200D" w:rsidRDefault="0054200D" w:rsidP="0054200D">
      <w:pPr>
        <w:rPr>
          <w:lang w:val="es-AR"/>
        </w:rPr>
      </w:pPr>
      <w:r>
        <w:rPr>
          <w:noProof/>
        </w:rPr>
        <w:drawing>
          <wp:inline distT="0" distB="0" distL="0" distR="0" wp14:anchorId="5F5EEA1E" wp14:editId="57485A10">
            <wp:extent cx="5468815" cy="1843977"/>
            <wp:effectExtent l="0" t="0" r="0" b="4445"/>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75905" cy="1846368"/>
                    </a:xfrm>
                    <a:prstGeom prst="rect">
                      <a:avLst/>
                    </a:prstGeom>
                  </pic:spPr>
                </pic:pic>
              </a:graphicData>
            </a:graphic>
          </wp:inline>
        </w:drawing>
      </w:r>
    </w:p>
    <w:p w:rsidR="0054200D" w:rsidRDefault="0054200D" w:rsidP="0054200D">
      <w:pPr>
        <w:rPr>
          <w:lang w:val="es-AR"/>
        </w:rPr>
      </w:pPr>
      <w:r>
        <w:rPr>
          <w:lang w:val="es-AR"/>
        </w:rPr>
        <w:t>Dentro de esa carpeta encontraremos 2 subcarpetas</w:t>
      </w:r>
    </w:p>
    <w:p w:rsidR="0054200D" w:rsidRPr="00C93823" w:rsidRDefault="0054200D" w:rsidP="00C93823">
      <w:pPr>
        <w:pStyle w:val="Ttulo3"/>
        <w:numPr>
          <w:ilvl w:val="0"/>
          <w:numId w:val="12"/>
        </w:numPr>
        <w:rPr>
          <w:b w:val="0"/>
          <w:sz w:val="20"/>
          <w:szCs w:val="20"/>
          <w:lang w:val="es-AR"/>
        </w:rPr>
      </w:pPr>
      <w:r w:rsidRPr="00C93823">
        <w:rPr>
          <w:b w:val="0"/>
          <w:sz w:val="20"/>
          <w:szCs w:val="20"/>
          <w:lang w:val="es-AR"/>
        </w:rPr>
        <w:t>FACTURA: en ella están almacenados los Reportes publicados</w:t>
      </w:r>
    </w:p>
    <w:p w:rsidR="0054200D" w:rsidRPr="00C93823" w:rsidRDefault="0054200D" w:rsidP="00C93823">
      <w:pPr>
        <w:pStyle w:val="Ttulo3"/>
        <w:numPr>
          <w:ilvl w:val="0"/>
          <w:numId w:val="12"/>
        </w:numPr>
        <w:rPr>
          <w:b w:val="0"/>
          <w:sz w:val="20"/>
          <w:szCs w:val="20"/>
          <w:lang w:val="es-AR"/>
        </w:rPr>
      </w:pPr>
      <w:r w:rsidRPr="00C93823">
        <w:rPr>
          <w:b w:val="0"/>
          <w:sz w:val="20"/>
          <w:szCs w:val="20"/>
          <w:lang w:val="es-AR"/>
        </w:rPr>
        <w:t>DS_NOMBRE_BASE_DATOS: aquí el instalador ha creado un Data Source para la compañía. Ese data source indica el servidor donde se debe conectar y la base de datos inicial donde debe ejecutar ese reporte.</w:t>
      </w:r>
    </w:p>
    <w:p w:rsidR="0054200D" w:rsidRPr="00C175A8" w:rsidRDefault="0054200D" w:rsidP="0054200D">
      <w:pPr>
        <w:rPr>
          <w:lang w:val="es-AR"/>
        </w:rPr>
      </w:pPr>
      <w:r>
        <w:rPr>
          <w:noProof/>
        </w:rPr>
        <w:drawing>
          <wp:inline distT="0" distB="0" distL="0" distR="0" wp14:anchorId="0DB3F780" wp14:editId="4C2A9B41">
            <wp:extent cx="5612130" cy="1988185"/>
            <wp:effectExtent l="0" t="0" r="762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1988185"/>
                    </a:xfrm>
                    <a:prstGeom prst="rect">
                      <a:avLst/>
                    </a:prstGeom>
                  </pic:spPr>
                </pic:pic>
              </a:graphicData>
            </a:graphic>
          </wp:inline>
        </w:drawing>
      </w:r>
    </w:p>
    <w:p w:rsidR="0054200D" w:rsidRDefault="0054200D" w:rsidP="0054200D">
      <w:pPr>
        <w:rPr>
          <w:lang w:val="es-AR"/>
        </w:rPr>
      </w:pPr>
    </w:p>
    <w:p w:rsidR="0054200D" w:rsidRDefault="0054200D" w:rsidP="0054200D">
      <w:pPr>
        <w:rPr>
          <w:lang w:val="es-AR"/>
        </w:rPr>
      </w:pPr>
      <w:r>
        <w:rPr>
          <w:lang w:val="es-AR"/>
        </w:rPr>
        <w:t xml:space="preserve">El paso </w:t>
      </w:r>
      <w:r w:rsidR="00FC1DD0">
        <w:rPr>
          <w:lang w:val="es-AR"/>
        </w:rPr>
        <w:t>siguiente</w:t>
      </w:r>
      <w:r>
        <w:rPr>
          <w:lang w:val="es-AR"/>
        </w:rPr>
        <w:t xml:space="preserve"> es entrar en la carpeta de FACTURA. Hay tendremos los dos reportes que se publicaron. Para cada uno de ellos debemos realizar la tarea de asignarle </w:t>
      </w:r>
      <w:r w:rsidR="00FC1DD0">
        <w:rPr>
          <w:lang w:val="es-AR"/>
        </w:rPr>
        <w:t>el data</w:t>
      </w:r>
      <w:r>
        <w:rPr>
          <w:lang w:val="es-AR"/>
        </w:rPr>
        <w:t xml:space="preserve"> Source con el que se tiene que conectar.</w:t>
      </w:r>
    </w:p>
    <w:p w:rsidR="0054200D" w:rsidRDefault="0054200D" w:rsidP="0054200D">
      <w:pPr>
        <w:rPr>
          <w:lang w:val="es-AR"/>
        </w:rPr>
      </w:pPr>
      <w:r>
        <w:rPr>
          <w:lang w:val="es-AR"/>
        </w:rPr>
        <w:t>Para ello hacemos click en los puntos suspensivos en el margen superior derecho del reporte y en el menú desplegable elegimos Manage</w:t>
      </w:r>
    </w:p>
    <w:p w:rsidR="0054200D" w:rsidRDefault="0054200D" w:rsidP="0054200D">
      <w:pPr>
        <w:rPr>
          <w:lang w:val="es-AR"/>
        </w:rPr>
      </w:pPr>
      <w:r>
        <w:rPr>
          <w:noProof/>
        </w:rPr>
        <w:lastRenderedPageBreak/>
        <w:drawing>
          <wp:inline distT="0" distB="0" distL="0" distR="0" wp14:anchorId="1992D778" wp14:editId="3160DBAE">
            <wp:extent cx="5612130" cy="3749040"/>
            <wp:effectExtent l="0" t="0" r="7620" b="381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3749040"/>
                    </a:xfrm>
                    <a:prstGeom prst="rect">
                      <a:avLst/>
                    </a:prstGeom>
                  </pic:spPr>
                </pic:pic>
              </a:graphicData>
            </a:graphic>
          </wp:inline>
        </w:drawing>
      </w:r>
    </w:p>
    <w:p w:rsidR="0054200D" w:rsidRDefault="0054200D" w:rsidP="0054200D">
      <w:pPr>
        <w:rPr>
          <w:lang w:val="es-AR"/>
        </w:rPr>
      </w:pPr>
      <w:r>
        <w:rPr>
          <w:lang w:val="es-AR"/>
        </w:rPr>
        <w:t xml:space="preserve">Al clikear accedemos al menú de configuración del reporte. Vamos a la opción de </w:t>
      </w:r>
      <w:r w:rsidR="00FC1DD0">
        <w:rPr>
          <w:lang w:val="es-AR"/>
        </w:rPr>
        <w:t>Menú</w:t>
      </w:r>
      <w:r>
        <w:rPr>
          <w:lang w:val="es-AR"/>
        </w:rPr>
        <w:t xml:space="preserve"> Data Sources y seleccionamos el radio button que tiene la leyenda “A Shared Data Source” “Data Soure Compartido”. Damos click sobre los puntos suspensivos a la derecha de la leyenda “Select a Shared Data Source”</w:t>
      </w:r>
    </w:p>
    <w:p w:rsidR="0054200D" w:rsidRPr="00C175A8" w:rsidRDefault="0054200D" w:rsidP="0054200D">
      <w:pPr>
        <w:rPr>
          <w:lang w:val="es-AR"/>
        </w:rPr>
      </w:pPr>
      <w:r>
        <w:rPr>
          <w:noProof/>
        </w:rPr>
        <w:drawing>
          <wp:inline distT="0" distB="0" distL="0" distR="0" wp14:anchorId="6BD867D1" wp14:editId="6813B34F">
            <wp:extent cx="5612130" cy="3263900"/>
            <wp:effectExtent l="0" t="0" r="762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3263900"/>
                    </a:xfrm>
                    <a:prstGeom prst="rect">
                      <a:avLst/>
                    </a:prstGeom>
                  </pic:spPr>
                </pic:pic>
              </a:graphicData>
            </a:graphic>
          </wp:inline>
        </w:drawing>
      </w:r>
    </w:p>
    <w:p w:rsidR="0054200D" w:rsidRDefault="0054200D" w:rsidP="0054200D">
      <w:pPr>
        <w:rPr>
          <w:b/>
          <w:lang w:val="es-AR"/>
        </w:rPr>
      </w:pPr>
      <w:r>
        <w:rPr>
          <w:b/>
          <w:lang w:val="es-AR"/>
        </w:rPr>
        <w:t>En el paso final elegimos la carpeta correspondiente a la compañía y elegimos el data source que se creo con el nombre DS_NOMBRE_BASE_DATOS.</w:t>
      </w:r>
    </w:p>
    <w:p w:rsidR="0054200D" w:rsidRDefault="0054200D" w:rsidP="0054200D">
      <w:pPr>
        <w:rPr>
          <w:b/>
          <w:lang w:val="es-AR"/>
        </w:rPr>
      </w:pPr>
      <w:r>
        <w:rPr>
          <w:b/>
          <w:lang w:val="es-AR"/>
        </w:rPr>
        <w:t>De esa manera dejamos el reporte listo para poder ejecutar y conectarse.</w:t>
      </w:r>
    </w:p>
    <w:p w:rsidR="0054200D" w:rsidRDefault="0054200D" w:rsidP="0054200D">
      <w:pPr>
        <w:rPr>
          <w:b/>
          <w:lang w:val="es-AR"/>
        </w:rPr>
      </w:pPr>
      <w:r>
        <w:rPr>
          <w:noProof/>
        </w:rPr>
        <w:lastRenderedPageBreak/>
        <w:drawing>
          <wp:inline distT="0" distB="0" distL="0" distR="0" wp14:anchorId="56D2DD9A" wp14:editId="728C391B">
            <wp:extent cx="5284177" cy="3087519"/>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87844" cy="3089662"/>
                    </a:xfrm>
                    <a:prstGeom prst="rect">
                      <a:avLst/>
                    </a:prstGeom>
                  </pic:spPr>
                </pic:pic>
              </a:graphicData>
            </a:graphic>
          </wp:inline>
        </w:drawing>
      </w:r>
    </w:p>
    <w:p w:rsidR="00C93823" w:rsidRDefault="00C93823" w:rsidP="00C93823">
      <w:pPr>
        <w:pStyle w:val="Ttulo1"/>
        <w:numPr>
          <w:ilvl w:val="0"/>
          <w:numId w:val="0"/>
        </w:numPr>
        <w:ind w:left="432"/>
        <w:rPr>
          <w:rStyle w:val="EstiloCuerpo"/>
          <w:rFonts w:ascii="Arial" w:hAnsi="Arial" w:cs="Arial"/>
          <w:sz w:val="32"/>
          <w:lang w:val="es-ES"/>
        </w:rPr>
      </w:pPr>
      <w:bookmarkStart w:id="6" w:name="_Toc529433903"/>
    </w:p>
    <w:p w:rsidR="008B78C1" w:rsidRDefault="002B11FC" w:rsidP="008B78C1">
      <w:pPr>
        <w:pStyle w:val="Ttulo1"/>
        <w:rPr>
          <w:lang w:val="es-ES"/>
        </w:rPr>
      </w:pPr>
      <w:r>
        <w:rPr>
          <w:lang w:val="es-ES"/>
        </w:rPr>
        <w:t>Tareas posteriores de verificación</w:t>
      </w:r>
      <w:bookmarkEnd w:id="6"/>
    </w:p>
    <w:p w:rsidR="008B78C1" w:rsidRDefault="008B78C1" w:rsidP="008B78C1">
      <w:pPr>
        <w:rPr>
          <w:lang w:val="es-ES"/>
        </w:rPr>
      </w:pPr>
    </w:p>
    <w:p w:rsidR="008B78C1" w:rsidRDefault="008B78C1" w:rsidP="008B78C1">
      <w:pPr>
        <w:pStyle w:val="Prrafodelista"/>
        <w:spacing w:after="160" w:line="259" w:lineRule="auto"/>
        <w:jc w:val="left"/>
        <w:rPr>
          <w:lang w:val="es-AR"/>
        </w:rPr>
      </w:pPr>
    </w:p>
    <w:p w:rsidR="008B78C1" w:rsidRPr="00FC1DD0" w:rsidRDefault="008B78C1" w:rsidP="008B78C1">
      <w:pPr>
        <w:pStyle w:val="Ttulo4"/>
        <w:tabs>
          <w:tab w:val="clear" w:pos="4550"/>
          <w:tab w:val="num" w:pos="1134"/>
        </w:tabs>
        <w:ind w:left="1134" w:hanging="850"/>
        <w:rPr>
          <w:rFonts w:ascii="Arial" w:hAnsi="Arial" w:cs="Arial"/>
          <w:b w:val="0"/>
          <w:sz w:val="20"/>
          <w:szCs w:val="20"/>
          <w:lang w:val="es-AR"/>
        </w:rPr>
      </w:pPr>
      <w:r>
        <w:rPr>
          <w:rFonts w:ascii="Arial" w:hAnsi="Arial" w:cs="Arial"/>
          <w:sz w:val="20"/>
          <w:szCs w:val="20"/>
          <w:lang w:val="es-AR"/>
        </w:rPr>
        <w:t>Revisión GP</w:t>
      </w:r>
      <w:r w:rsidRPr="00FC1DD0">
        <w:rPr>
          <w:rFonts w:ascii="Arial" w:hAnsi="Arial" w:cs="Arial"/>
          <w:sz w:val="20"/>
          <w:szCs w:val="20"/>
          <w:lang w:val="es-AR"/>
        </w:rPr>
        <w:t>:</w:t>
      </w:r>
      <w:r w:rsidRPr="00FC1DD0">
        <w:rPr>
          <w:rFonts w:ascii="Arial" w:hAnsi="Arial" w:cs="Arial"/>
          <w:b w:val="0"/>
          <w:sz w:val="20"/>
          <w:szCs w:val="20"/>
          <w:lang w:val="es-AR"/>
        </w:rPr>
        <w:t xml:space="preserve"> </w:t>
      </w:r>
      <w:r>
        <w:rPr>
          <w:rFonts w:ascii="Arial" w:hAnsi="Arial" w:cs="Arial"/>
          <w:b w:val="0"/>
          <w:sz w:val="20"/>
          <w:szCs w:val="20"/>
          <w:lang w:val="es-AR"/>
        </w:rPr>
        <w:t>verificar desde GP que las funcionalidades instaladas dentro de las compañías se encuentren y funcionen en óptimas condiciones.  Considerar que cada uno de los cnks instalan o customizan ventanas de GP, enumerar cada ventana dentro de este documento para cada funcionalidad sería imposible.</w:t>
      </w:r>
    </w:p>
    <w:p w:rsidR="008B78C1" w:rsidRDefault="008B78C1" w:rsidP="008B78C1">
      <w:pPr>
        <w:pStyle w:val="Ttulo4"/>
        <w:tabs>
          <w:tab w:val="clear" w:pos="4550"/>
          <w:tab w:val="num" w:pos="1134"/>
        </w:tabs>
        <w:ind w:left="1134" w:hanging="850"/>
        <w:rPr>
          <w:rFonts w:ascii="Arial" w:hAnsi="Arial" w:cs="Arial"/>
          <w:b w:val="0"/>
          <w:sz w:val="20"/>
          <w:szCs w:val="20"/>
          <w:lang w:val="es-AR"/>
        </w:rPr>
      </w:pPr>
      <w:r w:rsidRPr="00FC1DD0">
        <w:rPr>
          <w:rFonts w:ascii="Arial" w:hAnsi="Arial" w:cs="Arial"/>
          <w:sz w:val="20"/>
          <w:szCs w:val="20"/>
          <w:lang w:val="es-AR"/>
        </w:rPr>
        <w:t>Reporte RS FE:</w:t>
      </w:r>
      <w:r w:rsidRPr="00FC1DD0">
        <w:rPr>
          <w:rFonts w:ascii="Arial" w:hAnsi="Arial" w:cs="Arial"/>
          <w:b w:val="0"/>
          <w:sz w:val="20"/>
          <w:szCs w:val="20"/>
          <w:lang w:val="es-AR"/>
        </w:rPr>
        <w:t xml:space="preserve"> </w:t>
      </w:r>
      <w:r>
        <w:rPr>
          <w:rFonts w:ascii="Arial" w:hAnsi="Arial" w:cs="Arial"/>
          <w:b w:val="0"/>
          <w:sz w:val="20"/>
          <w:szCs w:val="20"/>
          <w:lang w:val="es-AR"/>
        </w:rPr>
        <w:t xml:space="preserve">Verificar desde el Servidor de Reporting SErvices que los reportes publicados ejecuten de manera correcta. </w:t>
      </w:r>
    </w:p>
    <w:p w:rsidR="008B78C1" w:rsidRPr="008B78C1" w:rsidRDefault="008B78C1" w:rsidP="008B78C1">
      <w:pPr>
        <w:rPr>
          <w:lang w:val="es-AR"/>
        </w:rPr>
      </w:pPr>
      <w:r>
        <w:rPr>
          <w:noProof/>
        </w:rPr>
        <w:drawing>
          <wp:anchor distT="0" distB="0" distL="114300" distR="114300" simplePos="0" relativeHeight="251692032" behindDoc="0" locked="0" layoutInCell="1" allowOverlap="1" wp14:anchorId="6C3E5B1F" wp14:editId="2F3AB238">
            <wp:simplePos x="0" y="0"/>
            <wp:positionH relativeFrom="column">
              <wp:posOffset>766445</wp:posOffset>
            </wp:positionH>
            <wp:positionV relativeFrom="paragraph">
              <wp:posOffset>203200</wp:posOffset>
            </wp:positionV>
            <wp:extent cx="3208020" cy="1502410"/>
            <wp:effectExtent l="0" t="0" r="0" b="2540"/>
            <wp:wrapTopAndBottom/>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b="29878"/>
                    <a:stretch/>
                  </pic:blipFill>
                  <pic:spPr bwMode="auto">
                    <a:xfrm>
                      <a:off x="0" y="0"/>
                      <a:ext cx="3208020" cy="1502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67CF4" w:rsidRDefault="00A67CF4" w:rsidP="008F0FED">
      <w:pPr>
        <w:rPr>
          <w:lang w:val="es-ES"/>
        </w:rPr>
      </w:pPr>
    </w:p>
    <w:p w:rsidR="008B78C1" w:rsidRPr="008B78C1" w:rsidRDefault="008B78C1" w:rsidP="008B78C1">
      <w:pPr>
        <w:pStyle w:val="Ttulo4"/>
        <w:tabs>
          <w:tab w:val="clear" w:pos="4550"/>
        </w:tabs>
        <w:ind w:left="1134" w:hanging="850"/>
        <w:rPr>
          <w:rFonts w:ascii="Arial" w:hAnsi="Arial" w:cs="Arial"/>
          <w:b w:val="0"/>
          <w:sz w:val="20"/>
          <w:szCs w:val="20"/>
          <w:lang w:val="es-AR"/>
        </w:rPr>
      </w:pPr>
      <w:r>
        <w:rPr>
          <w:rFonts w:ascii="Arial" w:hAnsi="Arial" w:cs="Arial"/>
          <w:sz w:val="20"/>
          <w:szCs w:val="20"/>
          <w:lang w:val="es-AR"/>
        </w:rPr>
        <w:t>Generador de PDF</w:t>
      </w:r>
      <w:r w:rsidRPr="008B78C1">
        <w:rPr>
          <w:rFonts w:ascii="Arial" w:hAnsi="Arial" w:cs="Arial"/>
          <w:sz w:val="20"/>
          <w:szCs w:val="20"/>
          <w:lang w:val="es-AR"/>
        </w:rPr>
        <w:t>:</w:t>
      </w:r>
      <w:r w:rsidRPr="008B78C1">
        <w:rPr>
          <w:rFonts w:ascii="Arial" w:hAnsi="Arial" w:cs="Arial"/>
          <w:b w:val="0"/>
          <w:sz w:val="20"/>
          <w:szCs w:val="20"/>
          <w:lang w:val="es-AR"/>
        </w:rPr>
        <w:t xml:space="preserve"> </w:t>
      </w:r>
      <w:r>
        <w:rPr>
          <w:rFonts w:ascii="Arial" w:hAnsi="Arial" w:cs="Arial"/>
          <w:b w:val="0"/>
          <w:sz w:val="20"/>
          <w:szCs w:val="20"/>
          <w:lang w:val="es-AR"/>
        </w:rPr>
        <w:t xml:space="preserve">Verificar el correcto funcionamiento del Generador de PDF. Ejecutarlo tanto desde GP como desde fuera. El gEnerador de PDF tiene que ejecutarse sin errores y al seleccionar la compañía que se desea verificar no debe arrojar ningún error. Y si existiesen facturas generadas </w:t>
      </w:r>
      <w:r>
        <w:rPr>
          <w:rFonts w:ascii="Arial" w:hAnsi="Arial" w:cs="Arial"/>
          <w:b w:val="0"/>
          <w:sz w:val="20"/>
          <w:szCs w:val="20"/>
          <w:lang w:val="es-AR"/>
        </w:rPr>
        <w:lastRenderedPageBreak/>
        <w:t>en la compañía deberían poder visualizarse dentro del generador y se debería poder ejecutar el Reporte y generar su PDF Correspondiente.</w:t>
      </w:r>
      <w:bookmarkStart w:id="7" w:name="_GoBack"/>
      <w:bookmarkEnd w:id="7"/>
    </w:p>
    <w:p w:rsidR="00C93823" w:rsidRPr="008B78C1" w:rsidRDefault="00C93823" w:rsidP="008B78C1">
      <w:pPr>
        <w:rPr>
          <w:lang w:val="es-AR"/>
        </w:rPr>
      </w:pPr>
    </w:p>
    <w:sectPr w:rsidR="00C93823" w:rsidRPr="008B78C1" w:rsidSect="00906AC1">
      <w:pgSz w:w="12242" w:h="15842" w:code="1"/>
      <w:pgMar w:top="1134" w:right="567" w:bottom="851" w:left="1797" w:header="720" w:footer="720" w:gutter="0"/>
      <w:cols w:space="720"/>
      <w:noEndnote/>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1E92" w:rsidRDefault="003D1E92">
      <w:r>
        <w:separator/>
      </w:r>
    </w:p>
  </w:endnote>
  <w:endnote w:type="continuationSeparator" w:id="0">
    <w:p w:rsidR="003D1E92" w:rsidRDefault="003D1E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mn-ea">
    <w:panose1 w:val="00000000000000000000"/>
    <w:charset w:val="00"/>
    <w:family w:val="roman"/>
    <w:notTrueType/>
    <w:pitch w:val="default"/>
  </w:font>
  <w:font w:name="+mn-c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072" w:type="dxa"/>
      <w:tblInd w:w="-8" w:type="dxa"/>
      <w:tblBorders>
        <w:top w:val="single" w:sz="6" w:space="0" w:color="auto"/>
        <w:left w:val="single" w:sz="6" w:space="0" w:color="auto"/>
        <w:bottom w:val="single" w:sz="6" w:space="0" w:color="auto"/>
        <w:right w:val="single" w:sz="6" w:space="0" w:color="auto"/>
        <w:insideV w:val="single" w:sz="6" w:space="0" w:color="auto"/>
      </w:tblBorders>
      <w:tblLayout w:type="fixed"/>
      <w:tblLook w:val="0000" w:firstRow="0" w:lastRow="0" w:firstColumn="0" w:lastColumn="0" w:noHBand="0" w:noVBand="0"/>
    </w:tblPr>
    <w:tblGrid>
      <w:gridCol w:w="2127"/>
      <w:gridCol w:w="5811"/>
      <w:gridCol w:w="1134"/>
    </w:tblGrid>
    <w:tr w:rsidR="00A41884" w:rsidTr="002B11FC">
      <w:tc>
        <w:tcPr>
          <w:tcW w:w="2127" w:type="dxa"/>
          <w:vAlign w:val="center"/>
        </w:tcPr>
        <w:p w:rsidR="00A41884" w:rsidRPr="005B1A65" w:rsidRDefault="00A41884" w:rsidP="005F1CCD">
          <w:pPr>
            <w:pStyle w:val="Piedepgina"/>
            <w:tabs>
              <w:tab w:val="right" w:pos="8789"/>
            </w:tabs>
            <w:spacing w:before="0" w:after="0"/>
            <w:jc w:val="center"/>
            <w:rPr>
              <w:rFonts w:ascii="Arial" w:hAnsi="Arial" w:cs="Arial"/>
              <w:sz w:val="16"/>
              <w:lang w:val="es-MX"/>
            </w:rPr>
          </w:pPr>
          <w:r w:rsidRPr="005B1A65">
            <w:rPr>
              <w:rFonts w:ascii="Arial" w:hAnsi="Arial" w:cs="Arial"/>
              <w:sz w:val="16"/>
              <w:lang w:val="es-MX"/>
            </w:rPr>
            <w:t>Título del Documento:</w:t>
          </w:r>
        </w:p>
        <w:p w:rsidR="00A41884" w:rsidRPr="005B1A65" w:rsidRDefault="00AC0019" w:rsidP="005F1CCD">
          <w:pPr>
            <w:pStyle w:val="Piedepgina"/>
            <w:tabs>
              <w:tab w:val="right" w:pos="8789"/>
            </w:tabs>
            <w:spacing w:before="0" w:after="0"/>
            <w:ind w:hanging="17"/>
            <w:jc w:val="center"/>
            <w:rPr>
              <w:rFonts w:ascii="Arial" w:hAnsi="Arial" w:cs="Arial"/>
              <w:sz w:val="16"/>
              <w:lang w:val="es-MX"/>
            </w:rPr>
          </w:pPr>
          <w:r w:rsidRPr="005B1A65">
            <w:rPr>
              <w:rFonts w:ascii="Arial" w:hAnsi="Arial" w:cs="Arial"/>
              <w:sz w:val="16"/>
              <w:lang w:val="es-MX"/>
            </w:rPr>
            <w:fldChar w:fldCharType="begin"/>
          </w:r>
          <w:r w:rsidR="00A41884" w:rsidRPr="005B1A65">
            <w:rPr>
              <w:rFonts w:ascii="Arial" w:hAnsi="Arial" w:cs="Arial"/>
              <w:sz w:val="16"/>
              <w:lang w:val="es-MX"/>
            </w:rPr>
            <w:instrText xml:space="preserve"> TITLE </w:instrText>
          </w:r>
          <w:r w:rsidRPr="005B1A65">
            <w:rPr>
              <w:rFonts w:ascii="Arial" w:hAnsi="Arial" w:cs="Arial"/>
              <w:sz w:val="16"/>
              <w:lang w:val="es-MX"/>
            </w:rPr>
            <w:fldChar w:fldCharType="separate"/>
          </w:r>
          <w:r w:rsidR="002B11FC">
            <w:rPr>
              <w:rFonts w:ascii="Arial" w:hAnsi="Arial" w:cs="Arial"/>
              <w:sz w:val="16"/>
              <w:lang w:val="es-MX"/>
            </w:rPr>
            <w:t>GP Localización Argentina</w:t>
          </w:r>
          <w:r w:rsidRPr="005B1A65">
            <w:rPr>
              <w:rFonts w:ascii="Arial" w:hAnsi="Arial" w:cs="Arial"/>
              <w:sz w:val="16"/>
              <w:lang w:val="es-MX"/>
            </w:rPr>
            <w:fldChar w:fldCharType="end"/>
          </w:r>
        </w:p>
      </w:tc>
      <w:tc>
        <w:tcPr>
          <w:tcW w:w="5811" w:type="dxa"/>
          <w:vAlign w:val="center"/>
        </w:tcPr>
        <w:p w:rsidR="00A41884" w:rsidRPr="005B1A65" w:rsidRDefault="00A41884" w:rsidP="005F1CCD">
          <w:pPr>
            <w:pStyle w:val="Piedepgina"/>
            <w:tabs>
              <w:tab w:val="right" w:pos="8789"/>
            </w:tabs>
            <w:spacing w:before="0" w:after="0"/>
            <w:jc w:val="center"/>
            <w:rPr>
              <w:rFonts w:ascii="Arial" w:hAnsi="Arial" w:cs="Arial"/>
              <w:sz w:val="16"/>
              <w:lang w:val="es-MX"/>
            </w:rPr>
          </w:pPr>
          <w:r w:rsidRPr="005B1A65">
            <w:rPr>
              <w:rFonts w:ascii="Arial" w:hAnsi="Arial" w:cs="Arial"/>
              <w:sz w:val="16"/>
              <w:lang w:val="es-MX"/>
            </w:rPr>
            <w:t>Ref. del Documento:</w:t>
          </w:r>
        </w:p>
        <w:p w:rsidR="00A41884" w:rsidRPr="005B1A65" w:rsidRDefault="002B11FC" w:rsidP="005F1CCD">
          <w:pPr>
            <w:pStyle w:val="Piedepgina"/>
            <w:tabs>
              <w:tab w:val="right" w:pos="8789"/>
            </w:tabs>
            <w:spacing w:before="0" w:after="0"/>
            <w:ind w:left="4153" w:hanging="4153"/>
            <w:jc w:val="center"/>
            <w:rPr>
              <w:rFonts w:ascii="Arial" w:hAnsi="Arial" w:cs="Arial"/>
              <w:sz w:val="16"/>
              <w:lang w:val="es-ES"/>
            </w:rPr>
          </w:pPr>
          <w:r w:rsidRPr="005B1A65">
            <w:rPr>
              <w:rFonts w:ascii="Arial" w:hAnsi="Arial" w:cs="Arial"/>
              <w:sz w:val="16"/>
            </w:rPr>
            <w:fldChar w:fldCharType="begin"/>
          </w:r>
          <w:r w:rsidRPr="005B1A65">
            <w:rPr>
              <w:rFonts w:ascii="Arial" w:hAnsi="Arial" w:cs="Arial"/>
              <w:sz w:val="16"/>
              <w:lang w:val="es-ES"/>
            </w:rPr>
            <w:instrText xml:space="preserve"> FILENAME </w:instrText>
          </w:r>
          <w:r w:rsidRPr="005B1A65">
            <w:rPr>
              <w:rFonts w:ascii="Arial" w:hAnsi="Arial" w:cs="Arial"/>
              <w:sz w:val="16"/>
            </w:rPr>
            <w:fldChar w:fldCharType="separate"/>
          </w:r>
          <w:r>
            <w:rPr>
              <w:rFonts w:ascii="Arial" w:hAnsi="Arial" w:cs="Arial"/>
              <w:noProof/>
              <w:sz w:val="16"/>
              <w:lang w:val="es-ES"/>
            </w:rPr>
            <w:t>Instructivo de Instalación de Localización Argentina GP v100.docx</w:t>
          </w:r>
          <w:r w:rsidRPr="005B1A65">
            <w:rPr>
              <w:rFonts w:ascii="Arial" w:hAnsi="Arial" w:cs="Arial"/>
              <w:sz w:val="16"/>
            </w:rPr>
            <w:fldChar w:fldCharType="end"/>
          </w:r>
        </w:p>
      </w:tc>
      <w:tc>
        <w:tcPr>
          <w:tcW w:w="1134" w:type="dxa"/>
          <w:vAlign w:val="center"/>
        </w:tcPr>
        <w:p w:rsidR="00A41884" w:rsidRPr="005B1A65" w:rsidRDefault="00A41884" w:rsidP="005F1CCD">
          <w:pPr>
            <w:pStyle w:val="Piedepgina"/>
            <w:tabs>
              <w:tab w:val="right" w:pos="8789"/>
            </w:tabs>
            <w:spacing w:before="0" w:after="0"/>
            <w:jc w:val="center"/>
            <w:rPr>
              <w:rFonts w:ascii="Arial" w:hAnsi="Arial" w:cs="Arial"/>
              <w:sz w:val="16"/>
              <w:lang w:val="es-MX"/>
            </w:rPr>
          </w:pPr>
          <w:r w:rsidRPr="005B1A65">
            <w:rPr>
              <w:rFonts w:ascii="Arial" w:hAnsi="Arial" w:cs="Arial"/>
              <w:sz w:val="16"/>
              <w:lang w:val="es-MX"/>
            </w:rPr>
            <w:t xml:space="preserve">Página </w:t>
          </w:r>
          <w:r w:rsidR="00AC0019" w:rsidRPr="005B1A65">
            <w:rPr>
              <w:rFonts w:ascii="Arial" w:hAnsi="Arial" w:cs="Arial"/>
              <w:sz w:val="16"/>
              <w:lang w:val="es-MX"/>
            </w:rPr>
            <w:fldChar w:fldCharType="begin"/>
          </w:r>
          <w:r w:rsidRPr="005B1A65">
            <w:rPr>
              <w:rFonts w:ascii="Arial" w:hAnsi="Arial" w:cs="Arial"/>
              <w:sz w:val="16"/>
              <w:lang w:val="es-MX"/>
            </w:rPr>
            <w:instrText xml:space="preserve"> PAGE </w:instrText>
          </w:r>
          <w:r w:rsidR="00AC0019" w:rsidRPr="005B1A65">
            <w:rPr>
              <w:rFonts w:ascii="Arial" w:hAnsi="Arial" w:cs="Arial"/>
              <w:sz w:val="16"/>
              <w:lang w:val="es-MX"/>
            </w:rPr>
            <w:fldChar w:fldCharType="separate"/>
          </w:r>
          <w:r w:rsidR="00D13BF1">
            <w:rPr>
              <w:rFonts w:ascii="Arial" w:hAnsi="Arial" w:cs="Arial"/>
              <w:noProof/>
              <w:sz w:val="16"/>
              <w:lang w:val="es-MX"/>
            </w:rPr>
            <w:t>23</w:t>
          </w:r>
          <w:r w:rsidR="00AC0019" w:rsidRPr="005B1A65">
            <w:rPr>
              <w:rFonts w:ascii="Arial" w:hAnsi="Arial" w:cs="Arial"/>
              <w:sz w:val="16"/>
              <w:lang w:val="es-MX"/>
            </w:rPr>
            <w:fldChar w:fldCharType="end"/>
          </w:r>
          <w:r w:rsidRPr="005B1A65">
            <w:rPr>
              <w:rFonts w:ascii="Arial" w:hAnsi="Arial" w:cs="Arial"/>
              <w:sz w:val="16"/>
              <w:lang w:val="es-MX"/>
            </w:rPr>
            <w:t xml:space="preserve"> de </w:t>
          </w:r>
          <w:r w:rsidR="00AC0019" w:rsidRPr="005B1A65">
            <w:rPr>
              <w:rFonts w:ascii="Arial" w:hAnsi="Arial" w:cs="Arial"/>
              <w:sz w:val="16"/>
              <w:lang w:val="es-MX"/>
            </w:rPr>
            <w:fldChar w:fldCharType="begin"/>
          </w:r>
          <w:r w:rsidRPr="005B1A65">
            <w:rPr>
              <w:rFonts w:ascii="Arial" w:hAnsi="Arial" w:cs="Arial"/>
              <w:sz w:val="16"/>
              <w:lang w:val="es-MX"/>
            </w:rPr>
            <w:instrText xml:space="preserve"> NUMPAGES </w:instrText>
          </w:r>
          <w:r w:rsidR="00AC0019" w:rsidRPr="005B1A65">
            <w:rPr>
              <w:rFonts w:ascii="Arial" w:hAnsi="Arial" w:cs="Arial"/>
              <w:sz w:val="16"/>
              <w:lang w:val="es-MX"/>
            </w:rPr>
            <w:fldChar w:fldCharType="separate"/>
          </w:r>
          <w:r w:rsidR="00D13BF1">
            <w:rPr>
              <w:rFonts w:ascii="Arial" w:hAnsi="Arial" w:cs="Arial"/>
              <w:noProof/>
              <w:sz w:val="16"/>
              <w:lang w:val="es-MX"/>
            </w:rPr>
            <w:t>23</w:t>
          </w:r>
          <w:r w:rsidR="00AC0019" w:rsidRPr="005B1A65">
            <w:rPr>
              <w:rFonts w:ascii="Arial" w:hAnsi="Arial" w:cs="Arial"/>
              <w:sz w:val="16"/>
              <w:lang w:val="es-MX"/>
            </w:rPr>
            <w:fldChar w:fldCharType="end"/>
          </w:r>
        </w:p>
      </w:tc>
    </w:tr>
  </w:tbl>
  <w:p w:rsidR="00A41884" w:rsidRPr="00150235" w:rsidRDefault="00A41884">
    <w:pPr>
      <w:pStyle w:val="Piedepgina"/>
      <w:rPr>
        <w:lang w:val="es-ES"/>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87" w:type="pct"/>
      <w:tblBorders>
        <w:top w:val="single" w:sz="6" w:space="0" w:color="auto"/>
        <w:left w:val="single" w:sz="6" w:space="0" w:color="auto"/>
        <w:bottom w:val="single" w:sz="6" w:space="0" w:color="auto"/>
        <w:right w:val="single" w:sz="6" w:space="0" w:color="auto"/>
        <w:insideV w:val="single" w:sz="6" w:space="0" w:color="auto"/>
      </w:tblBorders>
      <w:tblLook w:val="0000" w:firstRow="0" w:lastRow="0" w:firstColumn="0" w:lastColumn="0" w:noHBand="0" w:noVBand="0"/>
    </w:tblPr>
    <w:tblGrid>
      <w:gridCol w:w="3256"/>
      <w:gridCol w:w="5394"/>
      <w:gridCol w:w="2324"/>
    </w:tblGrid>
    <w:tr w:rsidR="00A41884" w:rsidTr="00F55557">
      <w:trPr>
        <w:trHeight w:val="523"/>
      </w:trPr>
      <w:tc>
        <w:tcPr>
          <w:tcW w:w="1483" w:type="pct"/>
          <w:vAlign w:val="center"/>
        </w:tcPr>
        <w:p w:rsidR="00A41884" w:rsidRPr="005B1A65" w:rsidRDefault="00A41884" w:rsidP="005F1CCD">
          <w:pPr>
            <w:pStyle w:val="Piedepgina"/>
            <w:tabs>
              <w:tab w:val="right" w:pos="8789"/>
            </w:tabs>
            <w:spacing w:before="0" w:after="0" w:line="240" w:lineRule="auto"/>
            <w:jc w:val="center"/>
            <w:rPr>
              <w:rFonts w:ascii="Arial" w:hAnsi="Arial" w:cs="Arial"/>
              <w:sz w:val="16"/>
              <w:lang w:val="es-MX"/>
            </w:rPr>
          </w:pPr>
          <w:r w:rsidRPr="005B1A65">
            <w:rPr>
              <w:rFonts w:ascii="Arial" w:hAnsi="Arial" w:cs="Arial"/>
              <w:sz w:val="16"/>
              <w:lang w:val="es-MX"/>
            </w:rPr>
            <w:t>Título del Documento:</w:t>
          </w:r>
        </w:p>
        <w:p w:rsidR="00A41884" w:rsidRPr="005B1A65" w:rsidRDefault="00AC0019" w:rsidP="005F1CCD">
          <w:pPr>
            <w:pStyle w:val="Piedepgina"/>
            <w:tabs>
              <w:tab w:val="right" w:pos="8789"/>
            </w:tabs>
            <w:spacing w:before="0" w:after="0" w:line="240" w:lineRule="auto"/>
            <w:ind w:hanging="17"/>
            <w:jc w:val="center"/>
            <w:rPr>
              <w:rFonts w:ascii="Arial" w:hAnsi="Arial" w:cs="Arial"/>
              <w:sz w:val="16"/>
              <w:lang w:val="es-MX"/>
            </w:rPr>
          </w:pPr>
          <w:r w:rsidRPr="005B1A65">
            <w:rPr>
              <w:rFonts w:ascii="Arial" w:hAnsi="Arial" w:cs="Arial"/>
              <w:sz w:val="16"/>
              <w:lang w:val="es-MX"/>
            </w:rPr>
            <w:fldChar w:fldCharType="begin"/>
          </w:r>
          <w:r w:rsidR="00A41884" w:rsidRPr="005B1A65">
            <w:rPr>
              <w:rFonts w:ascii="Arial" w:hAnsi="Arial" w:cs="Arial"/>
              <w:sz w:val="16"/>
              <w:lang w:val="es-MX"/>
            </w:rPr>
            <w:instrText xml:space="preserve"> TITLE </w:instrText>
          </w:r>
          <w:r w:rsidRPr="005B1A65">
            <w:rPr>
              <w:rFonts w:ascii="Arial" w:hAnsi="Arial" w:cs="Arial"/>
              <w:sz w:val="16"/>
              <w:lang w:val="es-MX"/>
            </w:rPr>
            <w:fldChar w:fldCharType="separate"/>
          </w:r>
          <w:r w:rsidR="002B11FC">
            <w:rPr>
              <w:rFonts w:ascii="Arial" w:hAnsi="Arial" w:cs="Arial"/>
              <w:sz w:val="16"/>
              <w:lang w:val="es-MX"/>
            </w:rPr>
            <w:t>GP Localización Argentina</w:t>
          </w:r>
          <w:r w:rsidRPr="005B1A65">
            <w:rPr>
              <w:rFonts w:ascii="Arial" w:hAnsi="Arial" w:cs="Arial"/>
              <w:sz w:val="16"/>
              <w:lang w:val="es-MX"/>
            </w:rPr>
            <w:fldChar w:fldCharType="end"/>
          </w:r>
        </w:p>
      </w:tc>
      <w:tc>
        <w:tcPr>
          <w:tcW w:w="2457" w:type="pct"/>
          <w:vAlign w:val="center"/>
        </w:tcPr>
        <w:p w:rsidR="00A41884" w:rsidRPr="005B1A65" w:rsidRDefault="00A41884" w:rsidP="005F1CCD">
          <w:pPr>
            <w:pStyle w:val="Piedepgina"/>
            <w:tabs>
              <w:tab w:val="right" w:pos="8789"/>
            </w:tabs>
            <w:spacing w:before="0" w:after="0" w:line="240" w:lineRule="auto"/>
            <w:jc w:val="center"/>
            <w:rPr>
              <w:rFonts w:ascii="Arial" w:hAnsi="Arial" w:cs="Arial"/>
              <w:sz w:val="16"/>
              <w:lang w:val="es-MX"/>
            </w:rPr>
          </w:pPr>
          <w:r w:rsidRPr="005B1A65">
            <w:rPr>
              <w:rFonts w:ascii="Arial" w:hAnsi="Arial" w:cs="Arial"/>
              <w:sz w:val="16"/>
              <w:lang w:val="es-MX"/>
            </w:rPr>
            <w:t>Ref. del Documento:</w:t>
          </w:r>
        </w:p>
        <w:p w:rsidR="00A41884" w:rsidRPr="005B1A65" w:rsidRDefault="00AC0019" w:rsidP="005F1CCD">
          <w:pPr>
            <w:pStyle w:val="Piedepgina"/>
            <w:tabs>
              <w:tab w:val="right" w:pos="8789"/>
            </w:tabs>
            <w:spacing w:before="0" w:after="0" w:line="240" w:lineRule="auto"/>
            <w:ind w:left="4153" w:hanging="4153"/>
            <w:jc w:val="center"/>
            <w:rPr>
              <w:rFonts w:ascii="Arial" w:hAnsi="Arial" w:cs="Arial"/>
              <w:sz w:val="16"/>
              <w:lang w:val="es-ES"/>
            </w:rPr>
          </w:pPr>
          <w:r w:rsidRPr="005B1A65">
            <w:rPr>
              <w:rFonts w:ascii="Arial" w:hAnsi="Arial" w:cs="Arial"/>
              <w:sz w:val="16"/>
            </w:rPr>
            <w:fldChar w:fldCharType="begin"/>
          </w:r>
          <w:r w:rsidR="00A41884" w:rsidRPr="005B1A65">
            <w:rPr>
              <w:rFonts w:ascii="Arial" w:hAnsi="Arial" w:cs="Arial"/>
              <w:sz w:val="16"/>
              <w:lang w:val="es-ES"/>
            </w:rPr>
            <w:instrText xml:space="preserve"> FILENAME </w:instrText>
          </w:r>
          <w:r w:rsidRPr="005B1A65">
            <w:rPr>
              <w:rFonts w:ascii="Arial" w:hAnsi="Arial" w:cs="Arial"/>
              <w:sz w:val="16"/>
            </w:rPr>
            <w:fldChar w:fldCharType="separate"/>
          </w:r>
          <w:r w:rsidR="002B11FC">
            <w:rPr>
              <w:rFonts w:ascii="Arial" w:hAnsi="Arial" w:cs="Arial"/>
              <w:noProof/>
              <w:sz w:val="16"/>
              <w:lang w:val="es-ES"/>
            </w:rPr>
            <w:t>Instructivo de Instalación de Localización Argentina GP v100.docx</w:t>
          </w:r>
          <w:r w:rsidRPr="005B1A65">
            <w:rPr>
              <w:rFonts w:ascii="Arial" w:hAnsi="Arial" w:cs="Arial"/>
              <w:sz w:val="16"/>
            </w:rPr>
            <w:fldChar w:fldCharType="end"/>
          </w:r>
        </w:p>
      </w:tc>
      <w:tc>
        <w:tcPr>
          <w:tcW w:w="1059" w:type="pct"/>
          <w:vAlign w:val="center"/>
        </w:tcPr>
        <w:p w:rsidR="00A41884" w:rsidRPr="005B1A65" w:rsidRDefault="00A41884" w:rsidP="005F1CCD">
          <w:pPr>
            <w:pStyle w:val="Piedepgina"/>
            <w:tabs>
              <w:tab w:val="right" w:pos="8789"/>
            </w:tabs>
            <w:spacing w:before="0" w:after="0" w:line="240" w:lineRule="auto"/>
            <w:jc w:val="center"/>
            <w:rPr>
              <w:rFonts w:ascii="Arial" w:hAnsi="Arial" w:cs="Arial"/>
              <w:sz w:val="16"/>
              <w:lang w:val="es-MX"/>
            </w:rPr>
          </w:pPr>
          <w:r w:rsidRPr="005B1A65">
            <w:rPr>
              <w:rFonts w:ascii="Arial" w:hAnsi="Arial" w:cs="Arial"/>
              <w:sz w:val="16"/>
              <w:lang w:val="es-MX"/>
            </w:rPr>
            <w:t xml:space="preserve">Página </w:t>
          </w:r>
          <w:r w:rsidR="00AC0019" w:rsidRPr="005B1A65">
            <w:rPr>
              <w:rFonts w:ascii="Arial" w:hAnsi="Arial" w:cs="Arial"/>
              <w:sz w:val="16"/>
              <w:lang w:val="es-MX"/>
            </w:rPr>
            <w:fldChar w:fldCharType="begin"/>
          </w:r>
          <w:r w:rsidRPr="005B1A65">
            <w:rPr>
              <w:rFonts w:ascii="Arial" w:hAnsi="Arial" w:cs="Arial"/>
              <w:sz w:val="16"/>
              <w:lang w:val="es-MX"/>
            </w:rPr>
            <w:instrText xml:space="preserve"> PAGE </w:instrText>
          </w:r>
          <w:r w:rsidR="00AC0019" w:rsidRPr="005B1A65">
            <w:rPr>
              <w:rFonts w:ascii="Arial" w:hAnsi="Arial" w:cs="Arial"/>
              <w:sz w:val="16"/>
              <w:lang w:val="es-MX"/>
            </w:rPr>
            <w:fldChar w:fldCharType="separate"/>
          </w:r>
          <w:r w:rsidR="008B78C1">
            <w:rPr>
              <w:rFonts w:ascii="Arial" w:hAnsi="Arial" w:cs="Arial"/>
              <w:noProof/>
              <w:sz w:val="16"/>
              <w:lang w:val="es-MX"/>
            </w:rPr>
            <w:t>1</w:t>
          </w:r>
          <w:r w:rsidR="00AC0019" w:rsidRPr="005B1A65">
            <w:rPr>
              <w:rFonts w:ascii="Arial" w:hAnsi="Arial" w:cs="Arial"/>
              <w:sz w:val="16"/>
              <w:lang w:val="es-MX"/>
            </w:rPr>
            <w:fldChar w:fldCharType="end"/>
          </w:r>
          <w:r w:rsidRPr="005B1A65">
            <w:rPr>
              <w:rFonts w:ascii="Arial" w:hAnsi="Arial" w:cs="Arial"/>
              <w:sz w:val="16"/>
              <w:lang w:val="es-MX"/>
            </w:rPr>
            <w:t xml:space="preserve"> de </w:t>
          </w:r>
          <w:r w:rsidR="00AC0019" w:rsidRPr="005B1A65">
            <w:rPr>
              <w:rFonts w:ascii="Arial" w:hAnsi="Arial" w:cs="Arial"/>
              <w:sz w:val="16"/>
              <w:lang w:val="es-MX"/>
            </w:rPr>
            <w:fldChar w:fldCharType="begin"/>
          </w:r>
          <w:r w:rsidRPr="005B1A65">
            <w:rPr>
              <w:rFonts w:ascii="Arial" w:hAnsi="Arial" w:cs="Arial"/>
              <w:sz w:val="16"/>
              <w:lang w:val="es-MX"/>
            </w:rPr>
            <w:instrText xml:space="preserve"> NUMPAGES </w:instrText>
          </w:r>
          <w:r w:rsidR="00AC0019" w:rsidRPr="005B1A65">
            <w:rPr>
              <w:rFonts w:ascii="Arial" w:hAnsi="Arial" w:cs="Arial"/>
              <w:sz w:val="16"/>
              <w:lang w:val="es-MX"/>
            </w:rPr>
            <w:fldChar w:fldCharType="separate"/>
          </w:r>
          <w:r w:rsidR="008B78C1">
            <w:rPr>
              <w:rFonts w:ascii="Arial" w:hAnsi="Arial" w:cs="Arial"/>
              <w:noProof/>
              <w:sz w:val="16"/>
              <w:lang w:val="es-MX"/>
            </w:rPr>
            <w:t>23</w:t>
          </w:r>
          <w:r w:rsidR="00AC0019" w:rsidRPr="005B1A65">
            <w:rPr>
              <w:rFonts w:ascii="Arial" w:hAnsi="Arial" w:cs="Arial"/>
              <w:sz w:val="16"/>
              <w:lang w:val="es-MX"/>
            </w:rPr>
            <w:fldChar w:fldCharType="end"/>
          </w:r>
        </w:p>
      </w:tc>
    </w:tr>
  </w:tbl>
  <w:p w:rsidR="00A41884" w:rsidRDefault="00A41884">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1E92" w:rsidRDefault="003D1E92">
      <w:r>
        <w:separator/>
      </w:r>
    </w:p>
  </w:footnote>
  <w:footnote w:type="continuationSeparator" w:id="0">
    <w:p w:rsidR="003D1E92" w:rsidRDefault="003D1E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1884" w:rsidRPr="00D73ED5" w:rsidRDefault="00AC0019" w:rsidP="005F1CCD">
    <w:pPr>
      <w:pStyle w:val="Encabezado"/>
      <w:jc w:val="right"/>
      <w:rPr>
        <w:rFonts w:ascii="Calibri" w:hAnsi="Calibri"/>
      </w:rPr>
    </w:pPr>
    <w:r w:rsidRPr="00D73ED5">
      <w:rPr>
        <w:rFonts w:ascii="Calibri" w:hAnsi="Calibri"/>
      </w:rPr>
      <w:fldChar w:fldCharType="begin"/>
    </w:r>
    <w:r w:rsidR="00A41884" w:rsidRPr="00D73ED5">
      <w:rPr>
        <w:rFonts w:ascii="Calibri" w:hAnsi="Calibri"/>
      </w:rPr>
      <w:instrText xml:space="preserve"> IF </w:instrText>
    </w:r>
    <w:r>
      <w:fldChar w:fldCharType="begin"/>
    </w:r>
    <w:r w:rsidR="00A41884">
      <w:instrText xml:space="preserve"> DOCPROPERTY  Confidential  \* MERGEFORMAT </w:instrText>
    </w:r>
    <w:r>
      <w:fldChar w:fldCharType="separate"/>
    </w:r>
    <w:r w:rsidR="005A7855">
      <w:rPr>
        <w:b/>
        <w:bCs/>
      </w:rPr>
      <w:instrText>Error! Unknown document property name.</w:instrText>
    </w:r>
    <w:r>
      <w:fldChar w:fldCharType="end"/>
    </w:r>
    <w:r w:rsidR="00A41884" w:rsidRPr="00D73ED5">
      <w:rPr>
        <w:rFonts w:ascii="Calibri" w:hAnsi="Calibri"/>
      </w:rPr>
      <w:instrText xml:space="preserve"> = 0 "Prepared for " "" \* MERGEFORMAT </w:instrText>
    </w:r>
    <w:r w:rsidRPr="00D73ED5">
      <w:rPr>
        <w:rFonts w:ascii="Calibri" w:hAnsi="Calibri"/>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1884" w:rsidRDefault="004466EE">
    <w:pPr>
      <w:pStyle w:val="Encabezado"/>
    </w:pPr>
    <w:r>
      <w:rPr>
        <w:noProof/>
      </w:rPr>
      <w:drawing>
        <wp:inline distT="0" distB="0" distL="0" distR="0">
          <wp:extent cx="6562725" cy="19335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62725" cy="19335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703C96"/>
    <w:multiLevelType w:val="multilevel"/>
    <w:tmpl w:val="0409001F"/>
    <w:lvl w:ilvl="0">
      <w:start w:val="1"/>
      <w:numFmt w:val="decimal"/>
      <w:lvlText w:val="%1."/>
      <w:lvlJc w:val="left"/>
      <w:pPr>
        <w:ind w:left="792" w:hanging="360"/>
      </w:pPr>
    </w:lvl>
    <w:lvl w:ilvl="1">
      <w:start w:val="1"/>
      <w:numFmt w:val="decimal"/>
      <w:lvlText w:val="%1.%2."/>
      <w:lvlJc w:val="left"/>
      <w:pPr>
        <w:ind w:left="1224" w:hanging="432"/>
      </w:pPr>
    </w:lvl>
    <w:lvl w:ilvl="2">
      <w:start w:val="1"/>
      <w:numFmt w:val="decimal"/>
      <w:lvlText w:val="%1.%2.%3."/>
      <w:lvlJc w:val="left"/>
      <w:pPr>
        <w:ind w:left="1656" w:hanging="504"/>
      </w:pPr>
    </w:lvl>
    <w:lvl w:ilvl="3">
      <w:start w:val="1"/>
      <w:numFmt w:val="decimal"/>
      <w:lvlText w:val="%1.%2.%3.%4."/>
      <w:lvlJc w:val="left"/>
      <w:pPr>
        <w:ind w:left="2160" w:hanging="648"/>
      </w:pPr>
    </w:lvl>
    <w:lvl w:ilvl="4">
      <w:start w:val="1"/>
      <w:numFmt w:val="decimal"/>
      <w:lvlText w:val="%1.%2.%3.%4.%5."/>
      <w:lvlJc w:val="left"/>
      <w:pPr>
        <w:ind w:left="2664" w:hanging="792"/>
      </w:pPr>
    </w:lvl>
    <w:lvl w:ilvl="5">
      <w:start w:val="1"/>
      <w:numFmt w:val="decimal"/>
      <w:lvlText w:val="%1.%2.%3.%4.%5.%6."/>
      <w:lvlJc w:val="left"/>
      <w:pPr>
        <w:ind w:left="3168" w:hanging="936"/>
      </w:pPr>
    </w:lvl>
    <w:lvl w:ilvl="6">
      <w:start w:val="1"/>
      <w:numFmt w:val="decimal"/>
      <w:lvlText w:val="%1.%2.%3.%4.%5.%6.%7."/>
      <w:lvlJc w:val="left"/>
      <w:pPr>
        <w:ind w:left="3672" w:hanging="1080"/>
      </w:pPr>
    </w:lvl>
    <w:lvl w:ilvl="7">
      <w:start w:val="1"/>
      <w:numFmt w:val="decimal"/>
      <w:lvlText w:val="%1.%2.%3.%4.%5.%6.%7.%8."/>
      <w:lvlJc w:val="left"/>
      <w:pPr>
        <w:ind w:left="4176" w:hanging="1224"/>
      </w:pPr>
    </w:lvl>
    <w:lvl w:ilvl="8">
      <w:start w:val="1"/>
      <w:numFmt w:val="decimal"/>
      <w:lvlText w:val="%1.%2.%3.%4.%5.%6.%7.%8.%9."/>
      <w:lvlJc w:val="left"/>
      <w:pPr>
        <w:ind w:left="4752" w:hanging="1440"/>
      </w:pPr>
    </w:lvl>
  </w:abstractNum>
  <w:abstractNum w:abstractNumId="1" w15:restartNumberingAfterBreak="0">
    <w:nsid w:val="0C095E37"/>
    <w:multiLevelType w:val="multilevel"/>
    <w:tmpl w:val="2F0C363C"/>
    <w:lvl w:ilvl="0">
      <w:start w:val="1"/>
      <w:numFmt w:val="decimal"/>
      <w:pStyle w:val="Ttulo1"/>
      <w:lvlText w:val="%1"/>
      <w:lvlJc w:val="left"/>
      <w:pPr>
        <w:tabs>
          <w:tab w:val="num" w:pos="432"/>
        </w:tabs>
        <w:ind w:left="432" w:hanging="432"/>
      </w:pPr>
      <w:rPr>
        <w:rFonts w:hint="default"/>
        <w:lang w:val="es-ES"/>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4550"/>
        </w:tabs>
        <w:ind w:left="4550"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 w15:restartNumberingAfterBreak="0">
    <w:nsid w:val="16612AC8"/>
    <w:multiLevelType w:val="hybridMultilevel"/>
    <w:tmpl w:val="CAB2BF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9855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3510B2C"/>
    <w:multiLevelType w:val="hybridMultilevel"/>
    <w:tmpl w:val="B216736C"/>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74A6D3D"/>
    <w:multiLevelType w:val="hybridMultilevel"/>
    <w:tmpl w:val="0AF0F75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86318C"/>
    <w:multiLevelType w:val="hybridMultilevel"/>
    <w:tmpl w:val="DBE0D210"/>
    <w:lvl w:ilvl="0" w:tplc="4BA2F9B4">
      <w:start w:val="1"/>
      <w:numFmt w:val="decimal"/>
      <w:lvlText w:val="%1."/>
      <w:lvlJc w:val="left"/>
      <w:pPr>
        <w:ind w:left="720" w:hanging="360"/>
      </w:pPr>
      <w:rPr>
        <w:lang w:val="es-ES"/>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646259E"/>
    <w:multiLevelType w:val="hybridMultilevel"/>
    <w:tmpl w:val="950EB7F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57971572"/>
    <w:multiLevelType w:val="hybridMultilevel"/>
    <w:tmpl w:val="E52EAE5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660B06D9"/>
    <w:multiLevelType w:val="multilevel"/>
    <w:tmpl w:val="D174CAF0"/>
    <w:lvl w:ilvl="0">
      <w:start w:val="1"/>
      <w:numFmt w:val="decimal"/>
      <w:lvlText w:val="%1"/>
      <w:lvlJc w:val="left"/>
      <w:pPr>
        <w:tabs>
          <w:tab w:val="num" w:pos="432"/>
        </w:tabs>
        <w:ind w:left="432" w:hanging="432"/>
      </w:pPr>
      <w:rPr>
        <w:lang w:val="es-ES"/>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4550"/>
        </w:tabs>
        <w:ind w:left="4550"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692E4719"/>
    <w:multiLevelType w:val="hybridMultilevel"/>
    <w:tmpl w:val="9F1CA4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B7126E7"/>
    <w:multiLevelType w:val="hybridMultilevel"/>
    <w:tmpl w:val="423A08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B90D2C"/>
    <w:multiLevelType w:val="hybridMultilevel"/>
    <w:tmpl w:val="1E24957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7A7709F2"/>
    <w:multiLevelType w:val="hybridMultilevel"/>
    <w:tmpl w:val="93DE151C"/>
    <w:lvl w:ilvl="0" w:tplc="04090013">
      <w:start w:val="1"/>
      <w:numFmt w:val="upperRoman"/>
      <w:lvlText w:val="%1."/>
      <w:lvlJc w:val="right"/>
      <w:pPr>
        <w:ind w:left="1277" w:hanging="360"/>
      </w:pPr>
    </w:lvl>
    <w:lvl w:ilvl="1" w:tplc="04090019" w:tentative="1">
      <w:start w:val="1"/>
      <w:numFmt w:val="lowerLetter"/>
      <w:lvlText w:val="%2."/>
      <w:lvlJc w:val="left"/>
      <w:pPr>
        <w:ind w:left="1997" w:hanging="360"/>
      </w:pPr>
    </w:lvl>
    <w:lvl w:ilvl="2" w:tplc="0409001B" w:tentative="1">
      <w:start w:val="1"/>
      <w:numFmt w:val="lowerRoman"/>
      <w:lvlText w:val="%3."/>
      <w:lvlJc w:val="right"/>
      <w:pPr>
        <w:ind w:left="2717" w:hanging="180"/>
      </w:pPr>
    </w:lvl>
    <w:lvl w:ilvl="3" w:tplc="0409000F" w:tentative="1">
      <w:start w:val="1"/>
      <w:numFmt w:val="decimal"/>
      <w:lvlText w:val="%4."/>
      <w:lvlJc w:val="left"/>
      <w:pPr>
        <w:ind w:left="3437" w:hanging="360"/>
      </w:pPr>
    </w:lvl>
    <w:lvl w:ilvl="4" w:tplc="04090019" w:tentative="1">
      <w:start w:val="1"/>
      <w:numFmt w:val="lowerLetter"/>
      <w:lvlText w:val="%5."/>
      <w:lvlJc w:val="left"/>
      <w:pPr>
        <w:ind w:left="4157" w:hanging="360"/>
      </w:pPr>
    </w:lvl>
    <w:lvl w:ilvl="5" w:tplc="0409001B" w:tentative="1">
      <w:start w:val="1"/>
      <w:numFmt w:val="lowerRoman"/>
      <w:lvlText w:val="%6."/>
      <w:lvlJc w:val="right"/>
      <w:pPr>
        <w:ind w:left="4877" w:hanging="180"/>
      </w:pPr>
    </w:lvl>
    <w:lvl w:ilvl="6" w:tplc="0409000F" w:tentative="1">
      <w:start w:val="1"/>
      <w:numFmt w:val="decimal"/>
      <w:lvlText w:val="%7."/>
      <w:lvlJc w:val="left"/>
      <w:pPr>
        <w:ind w:left="5597" w:hanging="360"/>
      </w:pPr>
    </w:lvl>
    <w:lvl w:ilvl="7" w:tplc="04090019" w:tentative="1">
      <w:start w:val="1"/>
      <w:numFmt w:val="lowerLetter"/>
      <w:lvlText w:val="%8."/>
      <w:lvlJc w:val="left"/>
      <w:pPr>
        <w:ind w:left="6317" w:hanging="360"/>
      </w:pPr>
    </w:lvl>
    <w:lvl w:ilvl="8" w:tplc="0409001B" w:tentative="1">
      <w:start w:val="1"/>
      <w:numFmt w:val="lowerRoman"/>
      <w:lvlText w:val="%9."/>
      <w:lvlJc w:val="right"/>
      <w:pPr>
        <w:ind w:left="7037" w:hanging="180"/>
      </w:pPr>
    </w:lvl>
  </w:abstractNum>
  <w:abstractNum w:abstractNumId="14" w15:restartNumberingAfterBreak="0">
    <w:nsid w:val="7CAF1DC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abstractNumId w:val="9"/>
  </w:num>
  <w:num w:numId="2">
    <w:abstractNumId w:val="12"/>
  </w:num>
  <w:num w:numId="3">
    <w:abstractNumId w:val="10"/>
  </w:num>
  <w:num w:numId="4">
    <w:abstractNumId w:val="6"/>
  </w:num>
  <w:num w:numId="5">
    <w:abstractNumId w:val="1"/>
  </w:num>
  <w:num w:numId="6">
    <w:abstractNumId w:val="5"/>
  </w:num>
  <w:num w:numId="7">
    <w:abstractNumId w:val="7"/>
  </w:num>
  <w:num w:numId="8">
    <w:abstractNumId w:val="8"/>
  </w:num>
  <w:num w:numId="9">
    <w:abstractNumId w:val="2"/>
  </w:num>
  <w:num w:numId="10">
    <w:abstractNumId w:val="11"/>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num>
  <w:num w:numId="13">
    <w:abstractNumId w:val="4"/>
  </w:num>
  <w:num w:numId="14">
    <w:abstractNumId w:val="3"/>
  </w:num>
  <w:num w:numId="15">
    <w:abstractNumId w:val="0"/>
  </w:num>
  <w:num w:numId="16">
    <w:abstractNumId w:val="14"/>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47C7"/>
    <w:rsid w:val="00005971"/>
    <w:rsid w:val="00007F5F"/>
    <w:rsid w:val="00011D79"/>
    <w:rsid w:val="0001718A"/>
    <w:rsid w:val="00024ECF"/>
    <w:rsid w:val="00025A0D"/>
    <w:rsid w:val="00030C7B"/>
    <w:rsid w:val="000314C4"/>
    <w:rsid w:val="00035F26"/>
    <w:rsid w:val="000366C7"/>
    <w:rsid w:val="00040189"/>
    <w:rsid w:val="00040200"/>
    <w:rsid w:val="00044B3F"/>
    <w:rsid w:val="000502EB"/>
    <w:rsid w:val="00051636"/>
    <w:rsid w:val="00053C04"/>
    <w:rsid w:val="00060279"/>
    <w:rsid w:val="000666D2"/>
    <w:rsid w:val="00075926"/>
    <w:rsid w:val="00080C6A"/>
    <w:rsid w:val="0009182C"/>
    <w:rsid w:val="00094A73"/>
    <w:rsid w:val="000952C2"/>
    <w:rsid w:val="000A2782"/>
    <w:rsid w:val="000B1C82"/>
    <w:rsid w:val="000B3CDE"/>
    <w:rsid w:val="000C1A08"/>
    <w:rsid w:val="000C60EB"/>
    <w:rsid w:val="000D00FD"/>
    <w:rsid w:val="000D6DE7"/>
    <w:rsid w:val="000E19B3"/>
    <w:rsid w:val="0010233A"/>
    <w:rsid w:val="00107FF1"/>
    <w:rsid w:val="001328DB"/>
    <w:rsid w:val="001348BB"/>
    <w:rsid w:val="00135B8A"/>
    <w:rsid w:val="00136372"/>
    <w:rsid w:val="00136E37"/>
    <w:rsid w:val="00136F16"/>
    <w:rsid w:val="001412F2"/>
    <w:rsid w:val="00145709"/>
    <w:rsid w:val="00151079"/>
    <w:rsid w:val="00152339"/>
    <w:rsid w:val="00160B7E"/>
    <w:rsid w:val="00160BD1"/>
    <w:rsid w:val="0016353F"/>
    <w:rsid w:val="00167453"/>
    <w:rsid w:val="001760FF"/>
    <w:rsid w:val="00183C45"/>
    <w:rsid w:val="001861EA"/>
    <w:rsid w:val="001966D5"/>
    <w:rsid w:val="001A3958"/>
    <w:rsid w:val="001A44E2"/>
    <w:rsid w:val="001A7E19"/>
    <w:rsid w:val="001B0D9F"/>
    <w:rsid w:val="001B13F9"/>
    <w:rsid w:val="001B3454"/>
    <w:rsid w:val="001B4D5B"/>
    <w:rsid w:val="001B4F5D"/>
    <w:rsid w:val="001B6C30"/>
    <w:rsid w:val="001B6F6F"/>
    <w:rsid w:val="001B7EE8"/>
    <w:rsid w:val="001C3EF6"/>
    <w:rsid w:val="001C55E8"/>
    <w:rsid w:val="001E06BE"/>
    <w:rsid w:val="001E49D8"/>
    <w:rsid w:val="00207C1B"/>
    <w:rsid w:val="0021127C"/>
    <w:rsid w:val="002130C1"/>
    <w:rsid w:val="0021329B"/>
    <w:rsid w:val="00214C5F"/>
    <w:rsid w:val="0021605F"/>
    <w:rsid w:val="00216445"/>
    <w:rsid w:val="00222362"/>
    <w:rsid w:val="00224558"/>
    <w:rsid w:val="002266F8"/>
    <w:rsid w:val="0022672A"/>
    <w:rsid w:val="002330DA"/>
    <w:rsid w:val="00233492"/>
    <w:rsid w:val="00241523"/>
    <w:rsid w:val="002418A1"/>
    <w:rsid w:val="0024356E"/>
    <w:rsid w:val="00246503"/>
    <w:rsid w:val="00251437"/>
    <w:rsid w:val="00267392"/>
    <w:rsid w:val="00274042"/>
    <w:rsid w:val="00277D95"/>
    <w:rsid w:val="0028770D"/>
    <w:rsid w:val="00292318"/>
    <w:rsid w:val="00292CAB"/>
    <w:rsid w:val="0029390D"/>
    <w:rsid w:val="002A5028"/>
    <w:rsid w:val="002B11FC"/>
    <w:rsid w:val="002B3934"/>
    <w:rsid w:val="002B7B8A"/>
    <w:rsid w:val="002B7C10"/>
    <w:rsid w:val="002C011D"/>
    <w:rsid w:val="002C14A3"/>
    <w:rsid w:val="002C56FE"/>
    <w:rsid w:val="002D02C6"/>
    <w:rsid w:val="002D1779"/>
    <w:rsid w:val="002D1814"/>
    <w:rsid w:val="002D7F63"/>
    <w:rsid w:val="002E216D"/>
    <w:rsid w:val="002E2A33"/>
    <w:rsid w:val="002F055B"/>
    <w:rsid w:val="002F3AF2"/>
    <w:rsid w:val="002F52AC"/>
    <w:rsid w:val="00302058"/>
    <w:rsid w:val="00302245"/>
    <w:rsid w:val="00307453"/>
    <w:rsid w:val="00324689"/>
    <w:rsid w:val="00335D86"/>
    <w:rsid w:val="00340C93"/>
    <w:rsid w:val="00340EB9"/>
    <w:rsid w:val="00341BF9"/>
    <w:rsid w:val="0034338B"/>
    <w:rsid w:val="00347391"/>
    <w:rsid w:val="00351085"/>
    <w:rsid w:val="00355E7E"/>
    <w:rsid w:val="003560A5"/>
    <w:rsid w:val="00357DA1"/>
    <w:rsid w:val="003677A5"/>
    <w:rsid w:val="00375D88"/>
    <w:rsid w:val="00395AF6"/>
    <w:rsid w:val="003A6529"/>
    <w:rsid w:val="003B099E"/>
    <w:rsid w:val="003B0A1B"/>
    <w:rsid w:val="003B0E98"/>
    <w:rsid w:val="003B2180"/>
    <w:rsid w:val="003B5A1F"/>
    <w:rsid w:val="003B734D"/>
    <w:rsid w:val="003C0ED5"/>
    <w:rsid w:val="003C139F"/>
    <w:rsid w:val="003D0AB1"/>
    <w:rsid w:val="003D18BA"/>
    <w:rsid w:val="003D1E92"/>
    <w:rsid w:val="003D5FFA"/>
    <w:rsid w:val="003D75F0"/>
    <w:rsid w:val="003E167C"/>
    <w:rsid w:val="003E3FE5"/>
    <w:rsid w:val="003E4EE8"/>
    <w:rsid w:val="003E6217"/>
    <w:rsid w:val="003F28BD"/>
    <w:rsid w:val="003F7394"/>
    <w:rsid w:val="00400E25"/>
    <w:rsid w:val="004013A0"/>
    <w:rsid w:val="004020FB"/>
    <w:rsid w:val="00406631"/>
    <w:rsid w:val="00407767"/>
    <w:rsid w:val="0041623B"/>
    <w:rsid w:val="00426CF1"/>
    <w:rsid w:val="00431EF5"/>
    <w:rsid w:val="00432706"/>
    <w:rsid w:val="00433B81"/>
    <w:rsid w:val="0043511D"/>
    <w:rsid w:val="00442145"/>
    <w:rsid w:val="004466EE"/>
    <w:rsid w:val="00460822"/>
    <w:rsid w:val="00460AA1"/>
    <w:rsid w:val="00465159"/>
    <w:rsid w:val="004677C0"/>
    <w:rsid w:val="004739CA"/>
    <w:rsid w:val="00474B7A"/>
    <w:rsid w:val="00480CB7"/>
    <w:rsid w:val="004950A7"/>
    <w:rsid w:val="00495D83"/>
    <w:rsid w:val="004A494C"/>
    <w:rsid w:val="004A6309"/>
    <w:rsid w:val="004B6925"/>
    <w:rsid w:val="004C4455"/>
    <w:rsid w:val="004C68ED"/>
    <w:rsid w:val="004C7652"/>
    <w:rsid w:val="004D456D"/>
    <w:rsid w:val="004D74DD"/>
    <w:rsid w:val="004E0A82"/>
    <w:rsid w:val="004E1725"/>
    <w:rsid w:val="004E38E6"/>
    <w:rsid w:val="004F2314"/>
    <w:rsid w:val="004F457E"/>
    <w:rsid w:val="00500196"/>
    <w:rsid w:val="00500CAD"/>
    <w:rsid w:val="005035BD"/>
    <w:rsid w:val="00510DC6"/>
    <w:rsid w:val="0051402F"/>
    <w:rsid w:val="0052115D"/>
    <w:rsid w:val="00525827"/>
    <w:rsid w:val="0052670C"/>
    <w:rsid w:val="00535494"/>
    <w:rsid w:val="0054200D"/>
    <w:rsid w:val="005436A7"/>
    <w:rsid w:val="005604C2"/>
    <w:rsid w:val="00561497"/>
    <w:rsid w:val="0056444C"/>
    <w:rsid w:val="00566CC9"/>
    <w:rsid w:val="00567964"/>
    <w:rsid w:val="00573C30"/>
    <w:rsid w:val="0057724F"/>
    <w:rsid w:val="00577D11"/>
    <w:rsid w:val="00591526"/>
    <w:rsid w:val="0059790D"/>
    <w:rsid w:val="005A14F7"/>
    <w:rsid w:val="005A7855"/>
    <w:rsid w:val="005A7A19"/>
    <w:rsid w:val="005A7ECE"/>
    <w:rsid w:val="005B1BE6"/>
    <w:rsid w:val="005B3FF2"/>
    <w:rsid w:val="005B41B2"/>
    <w:rsid w:val="005B4A42"/>
    <w:rsid w:val="005B77E8"/>
    <w:rsid w:val="005C0CAF"/>
    <w:rsid w:val="005C2950"/>
    <w:rsid w:val="005C678E"/>
    <w:rsid w:val="005D7722"/>
    <w:rsid w:val="005E23CA"/>
    <w:rsid w:val="005E3B07"/>
    <w:rsid w:val="005E4505"/>
    <w:rsid w:val="005E7C42"/>
    <w:rsid w:val="005F1ACF"/>
    <w:rsid w:val="005F1CCD"/>
    <w:rsid w:val="005F41D4"/>
    <w:rsid w:val="005F4221"/>
    <w:rsid w:val="005F4975"/>
    <w:rsid w:val="006011E2"/>
    <w:rsid w:val="00613658"/>
    <w:rsid w:val="006149A7"/>
    <w:rsid w:val="006202D7"/>
    <w:rsid w:val="006232A2"/>
    <w:rsid w:val="00623F3F"/>
    <w:rsid w:val="006270FD"/>
    <w:rsid w:val="006300CC"/>
    <w:rsid w:val="00632FA6"/>
    <w:rsid w:val="00633B2B"/>
    <w:rsid w:val="006364D3"/>
    <w:rsid w:val="00642112"/>
    <w:rsid w:val="00643251"/>
    <w:rsid w:val="006436F8"/>
    <w:rsid w:val="0065313E"/>
    <w:rsid w:val="00656002"/>
    <w:rsid w:val="00661876"/>
    <w:rsid w:val="0066309B"/>
    <w:rsid w:val="0066373E"/>
    <w:rsid w:val="00674817"/>
    <w:rsid w:val="006822A0"/>
    <w:rsid w:val="006831C8"/>
    <w:rsid w:val="0069110E"/>
    <w:rsid w:val="00691DBD"/>
    <w:rsid w:val="00695DA1"/>
    <w:rsid w:val="006A042B"/>
    <w:rsid w:val="006A526D"/>
    <w:rsid w:val="006B2ACF"/>
    <w:rsid w:val="006B4480"/>
    <w:rsid w:val="006B7807"/>
    <w:rsid w:val="006C189C"/>
    <w:rsid w:val="006C6702"/>
    <w:rsid w:val="006E0AE3"/>
    <w:rsid w:val="006E1D04"/>
    <w:rsid w:val="006E1E85"/>
    <w:rsid w:val="006E2C40"/>
    <w:rsid w:val="006E3B9F"/>
    <w:rsid w:val="006F1DAF"/>
    <w:rsid w:val="006F574D"/>
    <w:rsid w:val="0070317C"/>
    <w:rsid w:val="007237FF"/>
    <w:rsid w:val="007335CD"/>
    <w:rsid w:val="007342E0"/>
    <w:rsid w:val="00735D85"/>
    <w:rsid w:val="00746234"/>
    <w:rsid w:val="0074763A"/>
    <w:rsid w:val="007539DD"/>
    <w:rsid w:val="00753DF4"/>
    <w:rsid w:val="0075768A"/>
    <w:rsid w:val="00760FB5"/>
    <w:rsid w:val="00761BBB"/>
    <w:rsid w:val="007675CB"/>
    <w:rsid w:val="00774D90"/>
    <w:rsid w:val="00782FFC"/>
    <w:rsid w:val="00786522"/>
    <w:rsid w:val="0079180C"/>
    <w:rsid w:val="00793537"/>
    <w:rsid w:val="007A3A00"/>
    <w:rsid w:val="007A5B75"/>
    <w:rsid w:val="007A65DD"/>
    <w:rsid w:val="007A7D7F"/>
    <w:rsid w:val="007B05FC"/>
    <w:rsid w:val="007C2C27"/>
    <w:rsid w:val="007C4B18"/>
    <w:rsid w:val="007D2B14"/>
    <w:rsid w:val="007E7388"/>
    <w:rsid w:val="007F04F8"/>
    <w:rsid w:val="007F1CC0"/>
    <w:rsid w:val="007F28F2"/>
    <w:rsid w:val="007F4D12"/>
    <w:rsid w:val="007F76ED"/>
    <w:rsid w:val="00802CD4"/>
    <w:rsid w:val="00807245"/>
    <w:rsid w:val="008100AC"/>
    <w:rsid w:val="00822D09"/>
    <w:rsid w:val="00822EEC"/>
    <w:rsid w:val="00824ECD"/>
    <w:rsid w:val="00835CE5"/>
    <w:rsid w:val="00842F48"/>
    <w:rsid w:val="00864421"/>
    <w:rsid w:val="0087586D"/>
    <w:rsid w:val="00877F2B"/>
    <w:rsid w:val="008802AB"/>
    <w:rsid w:val="00881DB7"/>
    <w:rsid w:val="00883E94"/>
    <w:rsid w:val="00884813"/>
    <w:rsid w:val="00886119"/>
    <w:rsid w:val="00891EAD"/>
    <w:rsid w:val="00894D16"/>
    <w:rsid w:val="008A449F"/>
    <w:rsid w:val="008B25EB"/>
    <w:rsid w:val="008B403A"/>
    <w:rsid w:val="008B7536"/>
    <w:rsid w:val="008B783A"/>
    <w:rsid w:val="008B78C1"/>
    <w:rsid w:val="008C0329"/>
    <w:rsid w:val="008C2207"/>
    <w:rsid w:val="008C32D2"/>
    <w:rsid w:val="008C6F91"/>
    <w:rsid w:val="008C7AC9"/>
    <w:rsid w:val="008E5D4D"/>
    <w:rsid w:val="008E6C9C"/>
    <w:rsid w:val="008F0363"/>
    <w:rsid w:val="008F04E4"/>
    <w:rsid w:val="008F0FED"/>
    <w:rsid w:val="008F2D1A"/>
    <w:rsid w:val="008F439B"/>
    <w:rsid w:val="00904988"/>
    <w:rsid w:val="009050DF"/>
    <w:rsid w:val="00905FF7"/>
    <w:rsid w:val="00906AC1"/>
    <w:rsid w:val="00906E1A"/>
    <w:rsid w:val="009070FF"/>
    <w:rsid w:val="00910887"/>
    <w:rsid w:val="00912AE9"/>
    <w:rsid w:val="009132A2"/>
    <w:rsid w:val="00922201"/>
    <w:rsid w:val="009229C0"/>
    <w:rsid w:val="009262E1"/>
    <w:rsid w:val="009317CA"/>
    <w:rsid w:val="009326F9"/>
    <w:rsid w:val="00933DA1"/>
    <w:rsid w:val="0095741E"/>
    <w:rsid w:val="009626F9"/>
    <w:rsid w:val="009639A0"/>
    <w:rsid w:val="00971FAC"/>
    <w:rsid w:val="009870BB"/>
    <w:rsid w:val="00987598"/>
    <w:rsid w:val="009911EF"/>
    <w:rsid w:val="00994905"/>
    <w:rsid w:val="00997EE0"/>
    <w:rsid w:val="009A4B13"/>
    <w:rsid w:val="009A541C"/>
    <w:rsid w:val="009C2B75"/>
    <w:rsid w:val="009D4D61"/>
    <w:rsid w:val="009F38B5"/>
    <w:rsid w:val="009F72C1"/>
    <w:rsid w:val="00A034F6"/>
    <w:rsid w:val="00A046C3"/>
    <w:rsid w:val="00A16272"/>
    <w:rsid w:val="00A20E5C"/>
    <w:rsid w:val="00A228F3"/>
    <w:rsid w:val="00A23EAC"/>
    <w:rsid w:val="00A24BDD"/>
    <w:rsid w:val="00A339D4"/>
    <w:rsid w:val="00A33B7C"/>
    <w:rsid w:val="00A41884"/>
    <w:rsid w:val="00A461CF"/>
    <w:rsid w:val="00A62682"/>
    <w:rsid w:val="00A626C9"/>
    <w:rsid w:val="00A6764B"/>
    <w:rsid w:val="00A67CF4"/>
    <w:rsid w:val="00A714BC"/>
    <w:rsid w:val="00A7184A"/>
    <w:rsid w:val="00A71C16"/>
    <w:rsid w:val="00A72C16"/>
    <w:rsid w:val="00A740F2"/>
    <w:rsid w:val="00A77C1F"/>
    <w:rsid w:val="00A77DFC"/>
    <w:rsid w:val="00A801B4"/>
    <w:rsid w:val="00A86243"/>
    <w:rsid w:val="00A9009B"/>
    <w:rsid w:val="00A91F9D"/>
    <w:rsid w:val="00A95B0C"/>
    <w:rsid w:val="00A9603C"/>
    <w:rsid w:val="00A963FD"/>
    <w:rsid w:val="00AB19F2"/>
    <w:rsid w:val="00AB2AC8"/>
    <w:rsid w:val="00AB30C3"/>
    <w:rsid w:val="00AB3F29"/>
    <w:rsid w:val="00AB6CEB"/>
    <w:rsid w:val="00AB702C"/>
    <w:rsid w:val="00AC0019"/>
    <w:rsid w:val="00AD093A"/>
    <w:rsid w:val="00AD189D"/>
    <w:rsid w:val="00AD192D"/>
    <w:rsid w:val="00AD58A2"/>
    <w:rsid w:val="00AE2B44"/>
    <w:rsid w:val="00AE3D4C"/>
    <w:rsid w:val="00AF15B4"/>
    <w:rsid w:val="00AF511A"/>
    <w:rsid w:val="00AF58D9"/>
    <w:rsid w:val="00AF7C97"/>
    <w:rsid w:val="00B00D56"/>
    <w:rsid w:val="00B032AE"/>
    <w:rsid w:val="00B1326B"/>
    <w:rsid w:val="00B15F1E"/>
    <w:rsid w:val="00B16087"/>
    <w:rsid w:val="00B1705C"/>
    <w:rsid w:val="00B209A3"/>
    <w:rsid w:val="00B30DEB"/>
    <w:rsid w:val="00B3502F"/>
    <w:rsid w:val="00B405D2"/>
    <w:rsid w:val="00B57AC4"/>
    <w:rsid w:val="00B64E8B"/>
    <w:rsid w:val="00B6560A"/>
    <w:rsid w:val="00B660E2"/>
    <w:rsid w:val="00B67189"/>
    <w:rsid w:val="00B67E9B"/>
    <w:rsid w:val="00B7398B"/>
    <w:rsid w:val="00B748C2"/>
    <w:rsid w:val="00B848BA"/>
    <w:rsid w:val="00B93A6B"/>
    <w:rsid w:val="00B93C5D"/>
    <w:rsid w:val="00BA4782"/>
    <w:rsid w:val="00BA73B5"/>
    <w:rsid w:val="00BB3855"/>
    <w:rsid w:val="00BB7463"/>
    <w:rsid w:val="00BC14F2"/>
    <w:rsid w:val="00BC37F6"/>
    <w:rsid w:val="00BC41B3"/>
    <w:rsid w:val="00BC65E7"/>
    <w:rsid w:val="00BD41E2"/>
    <w:rsid w:val="00BD715A"/>
    <w:rsid w:val="00BE0B92"/>
    <w:rsid w:val="00BE174B"/>
    <w:rsid w:val="00BF2777"/>
    <w:rsid w:val="00BF302E"/>
    <w:rsid w:val="00C0120B"/>
    <w:rsid w:val="00C11DBB"/>
    <w:rsid w:val="00C15300"/>
    <w:rsid w:val="00C23512"/>
    <w:rsid w:val="00C263D9"/>
    <w:rsid w:val="00C27462"/>
    <w:rsid w:val="00C275ED"/>
    <w:rsid w:val="00C3244A"/>
    <w:rsid w:val="00C32540"/>
    <w:rsid w:val="00C341E0"/>
    <w:rsid w:val="00C37A18"/>
    <w:rsid w:val="00C4493D"/>
    <w:rsid w:val="00C473FB"/>
    <w:rsid w:val="00C50136"/>
    <w:rsid w:val="00C60ED2"/>
    <w:rsid w:val="00C6220C"/>
    <w:rsid w:val="00C633CA"/>
    <w:rsid w:val="00C65493"/>
    <w:rsid w:val="00C7103E"/>
    <w:rsid w:val="00C77AD5"/>
    <w:rsid w:val="00C803D6"/>
    <w:rsid w:val="00C81A5E"/>
    <w:rsid w:val="00C82B30"/>
    <w:rsid w:val="00C82FEC"/>
    <w:rsid w:val="00C85680"/>
    <w:rsid w:val="00C85E51"/>
    <w:rsid w:val="00C8693A"/>
    <w:rsid w:val="00C92762"/>
    <w:rsid w:val="00C93823"/>
    <w:rsid w:val="00CA5807"/>
    <w:rsid w:val="00CC78DE"/>
    <w:rsid w:val="00CC7E2A"/>
    <w:rsid w:val="00CF4709"/>
    <w:rsid w:val="00CF6F10"/>
    <w:rsid w:val="00D0020D"/>
    <w:rsid w:val="00D00DD1"/>
    <w:rsid w:val="00D10749"/>
    <w:rsid w:val="00D13BF1"/>
    <w:rsid w:val="00D175E8"/>
    <w:rsid w:val="00D17E2B"/>
    <w:rsid w:val="00D245E1"/>
    <w:rsid w:val="00D24F63"/>
    <w:rsid w:val="00D34B56"/>
    <w:rsid w:val="00D45843"/>
    <w:rsid w:val="00D52A72"/>
    <w:rsid w:val="00D56912"/>
    <w:rsid w:val="00D62450"/>
    <w:rsid w:val="00D64DDC"/>
    <w:rsid w:val="00D705B8"/>
    <w:rsid w:val="00D81E38"/>
    <w:rsid w:val="00D958CB"/>
    <w:rsid w:val="00D959E9"/>
    <w:rsid w:val="00D97CA4"/>
    <w:rsid w:val="00DA6BC8"/>
    <w:rsid w:val="00DA6F71"/>
    <w:rsid w:val="00DA702C"/>
    <w:rsid w:val="00DA7662"/>
    <w:rsid w:val="00DB4821"/>
    <w:rsid w:val="00DB7EC9"/>
    <w:rsid w:val="00DC08F6"/>
    <w:rsid w:val="00DD0C0A"/>
    <w:rsid w:val="00DE39A1"/>
    <w:rsid w:val="00DE6FD1"/>
    <w:rsid w:val="00DF5553"/>
    <w:rsid w:val="00DF611C"/>
    <w:rsid w:val="00DF78BB"/>
    <w:rsid w:val="00DF79A1"/>
    <w:rsid w:val="00E020F0"/>
    <w:rsid w:val="00E06B95"/>
    <w:rsid w:val="00E11555"/>
    <w:rsid w:val="00E13EE1"/>
    <w:rsid w:val="00E15B60"/>
    <w:rsid w:val="00E2432B"/>
    <w:rsid w:val="00E24A95"/>
    <w:rsid w:val="00E24C78"/>
    <w:rsid w:val="00E259A0"/>
    <w:rsid w:val="00E26566"/>
    <w:rsid w:val="00E26E65"/>
    <w:rsid w:val="00E315A4"/>
    <w:rsid w:val="00E4260D"/>
    <w:rsid w:val="00E46577"/>
    <w:rsid w:val="00E5655D"/>
    <w:rsid w:val="00E56A65"/>
    <w:rsid w:val="00E6032B"/>
    <w:rsid w:val="00E70216"/>
    <w:rsid w:val="00E71A14"/>
    <w:rsid w:val="00E72D5F"/>
    <w:rsid w:val="00E75837"/>
    <w:rsid w:val="00E83974"/>
    <w:rsid w:val="00E839A7"/>
    <w:rsid w:val="00E85BC7"/>
    <w:rsid w:val="00E862C0"/>
    <w:rsid w:val="00E9028D"/>
    <w:rsid w:val="00E92A0C"/>
    <w:rsid w:val="00EA05F9"/>
    <w:rsid w:val="00EA7293"/>
    <w:rsid w:val="00EB155D"/>
    <w:rsid w:val="00EB374C"/>
    <w:rsid w:val="00EB61D9"/>
    <w:rsid w:val="00EC0F53"/>
    <w:rsid w:val="00EC1724"/>
    <w:rsid w:val="00ED2849"/>
    <w:rsid w:val="00EE38CE"/>
    <w:rsid w:val="00EF0799"/>
    <w:rsid w:val="00EF1292"/>
    <w:rsid w:val="00F011BA"/>
    <w:rsid w:val="00F061BF"/>
    <w:rsid w:val="00F10D11"/>
    <w:rsid w:val="00F1197D"/>
    <w:rsid w:val="00F17FBD"/>
    <w:rsid w:val="00F207A1"/>
    <w:rsid w:val="00F22134"/>
    <w:rsid w:val="00F25802"/>
    <w:rsid w:val="00F32A18"/>
    <w:rsid w:val="00F347C7"/>
    <w:rsid w:val="00F372EB"/>
    <w:rsid w:val="00F3763B"/>
    <w:rsid w:val="00F40575"/>
    <w:rsid w:val="00F45783"/>
    <w:rsid w:val="00F45EDF"/>
    <w:rsid w:val="00F51138"/>
    <w:rsid w:val="00F53035"/>
    <w:rsid w:val="00F55557"/>
    <w:rsid w:val="00F57316"/>
    <w:rsid w:val="00F60B59"/>
    <w:rsid w:val="00F626AA"/>
    <w:rsid w:val="00F63159"/>
    <w:rsid w:val="00F63993"/>
    <w:rsid w:val="00F7016C"/>
    <w:rsid w:val="00F707F6"/>
    <w:rsid w:val="00F70A75"/>
    <w:rsid w:val="00F71334"/>
    <w:rsid w:val="00F84A95"/>
    <w:rsid w:val="00F8693E"/>
    <w:rsid w:val="00F91D52"/>
    <w:rsid w:val="00F9663B"/>
    <w:rsid w:val="00FA2FEB"/>
    <w:rsid w:val="00FB1178"/>
    <w:rsid w:val="00FB2A1E"/>
    <w:rsid w:val="00FC089D"/>
    <w:rsid w:val="00FC1DD0"/>
    <w:rsid w:val="00FC2BA0"/>
    <w:rsid w:val="00FC513B"/>
    <w:rsid w:val="00FD17AF"/>
    <w:rsid w:val="00FE00D7"/>
    <w:rsid w:val="00FE58D3"/>
    <w:rsid w:val="00FE7B2E"/>
    <w:rsid w:val="00FF31D5"/>
    <w:rsid w:val="00FF690C"/>
    <w:rsid w:val="00FF7992"/>
    <w:rsid w:val="00FF7B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EE8D06"/>
  <w15:docId w15:val="{EA74F58C-9E72-4467-89D0-BD7A3181B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0329"/>
    <w:pPr>
      <w:spacing w:before="120"/>
      <w:jc w:val="both"/>
    </w:pPr>
    <w:rPr>
      <w:rFonts w:ascii="Arial" w:hAnsi="Arial"/>
      <w:szCs w:val="24"/>
      <w:lang w:val="en-US" w:eastAsia="en-US"/>
    </w:rPr>
  </w:style>
  <w:style w:type="paragraph" w:styleId="Ttulo1">
    <w:name w:val="heading 1"/>
    <w:basedOn w:val="Normal"/>
    <w:next w:val="Normal"/>
    <w:qFormat/>
    <w:rsid w:val="009132A2"/>
    <w:pPr>
      <w:keepNext/>
      <w:numPr>
        <w:numId w:val="5"/>
      </w:numPr>
      <w:spacing w:before="240" w:after="60"/>
      <w:outlineLvl w:val="0"/>
    </w:pPr>
    <w:rPr>
      <w:rFonts w:cs="Arial"/>
      <w:b/>
      <w:bCs/>
      <w:kern w:val="32"/>
      <w:sz w:val="32"/>
      <w:szCs w:val="32"/>
    </w:rPr>
  </w:style>
  <w:style w:type="paragraph" w:styleId="Ttulo2">
    <w:name w:val="heading 2"/>
    <w:basedOn w:val="Normal"/>
    <w:next w:val="Normal"/>
    <w:qFormat/>
    <w:rsid w:val="009132A2"/>
    <w:pPr>
      <w:keepNext/>
      <w:numPr>
        <w:ilvl w:val="1"/>
        <w:numId w:val="5"/>
      </w:numPr>
      <w:spacing w:before="240" w:after="60"/>
      <w:outlineLvl w:val="1"/>
    </w:pPr>
    <w:rPr>
      <w:rFonts w:cs="Arial"/>
      <w:b/>
      <w:bCs/>
      <w:i/>
      <w:iCs/>
      <w:sz w:val="28"/>
      <w:szCs w:val="28"/>
    </w:rPr>
  </w:style>
  <w:style w:type="paragraph" w:styleId="Ttulo3">
    <w:name w:val="heading 3"/>
    <w:basedOn w:val="Normal"/>
    <w:next w:val="Normal"/>
    <w:qFormat/>
    <w:rsid w:val="009132A2"/>
    <w:pPr>
      <w:keepNext/>
      <w:numPr>
        <w:ilvl w:val="2"/>
        <w:numId w:val="5"/>
      </w:numPr>
      <w:spacing w:before="240" w:after="60"/>
      <w:outlineLvl w:val="2"/>
    </w:pPr>
    <w:rPr>
      <w:rFonts w:cs="Arial"/>
      <w:b/>
      <w:bCs/>
      <w:sz w:val="26"/>
      <w:szCs w:val="26"/>
    </w:rPr>
  </w:style>
  <w:style w:type="paragraph" w:styleId="Ttulo4">
    <w:name w:val="heading 4"/>
    <w:basedOn w:val="Normal"/>
    <w:next w:val="Normal"/>
    <w:qFormat/>
    <w:rsid w:val="009132A2"/>
    <w:pPr>
      <w:keepNext/>
      <w:numPr>
        <w:ilvl w:val="3"/>
        <w:numId w:val="5"/>
      </w:numPr>
      <w:spacing w:before="240" w:after="60"/>
      <w:outlineLvl w:val="3"/>
    </w:pPr>
    <w:rPr>
      <w:rFonts w:ascii="Times New Roman" w:hAnsi="Times New Roman"/>
      <w:b/>
      <w:bCs/>
      <w:sz w:val="28"/>
      <w:szCs w:val="28"/>
    </w:rPr>
  </w:style>
  <w:style w:type="paragraph" w:styleId="Ttulo5">
    <w:name w:val="heading 5"/>
    <w:basedOn w:val="Normal"/>
    <w:next w:val="Normal"/>
    <w:qFormat/>
    <w:rsid w:val="009132A2"/>
    <w:pPr>
      <w:numPr>
        <w:ilvl w:val="4"/>
        <w:numId w:val="5"/>
      </w:numPr>
      <w:spacing w:before="240" w:after="60"/>
      <w:outlineLvl w:val="4"/>
    </w:pPr>
    <w:rPr>
      <w:b/>
      <w:bCs/>
      <w:i/>
      <w:iCs/>
      <w:sz w:val="26"/>
      <w:szCs w:val="26"/>
    </w:rPr>
  </w:style>
  <w:style w:type="paragraph" w:styleId="Ttulo6">
    <w:name w:val="heading 6"/>
    <w:basedOn w:val="Normal"/>
    <w:next w:val="Normal"/>
    <w:qFormat/>
    <w:rsid w:val="009132A2"/>
    <w:pPr>
      <w:numPr>
        <w:ilvl w:val="5"/>
        <w:numId w:val="5"/>
      </w:numPr>
      <w:spacing w:before="240" w:after="60"/>
      <w:outlineLvl w:val="5"/>
    </w:pPr>
    <w:rPr>
      <w:rFonts w:ascii="Times New Roman" w:hAnsi="Times New Roman"/>
      <w:b/>
      <w:bCs/>
      <w:sz w:val="22"/>
      <w:szCs w:val="22"/>
    </w:rPr>
  </w:style>
  <w:style w:type="paragraph" w:styleId="Ttulo7">
    <w:name w:val="heading 7"/>
    <w:basedOn w:val="Normal"/>
    <w:next w:val="Normal"/>
    <w:qFormat/>
    <w:rsid w:val="009132A2"/>
    <w:pPr>
      <w:numPr>
        <w:ilvl w:val="6"/>
        <w:numId w:val="5"/>
      </w:numPr>
      <w:spacing w:before="240" w:after="60"/>
      <w:outlineLvl w:val="6"/>
    </w:pPr>
    <w:rPr>
      <w:rFonts w:ascii="Times New Roman" w:hAnsi="Times New Roman"/>
      <w:sz w:val="24"/>
    </w:rPr>
  </w:style>
  <w:style w:type="paragraph" w:styleId="Ttulo8">
    <w:name w:val="heading 8"/>
    <w:basedOn w:val="Normal"/>
    <w:next w:val="Normal"/>
    <w:qFormat/>
    <w:rsid w:val="009132A2"/>
    <w:pPr>
      <w:numPr>
        <w:ilvl w:val="7"/>
        <w:numId w:val="5"/>
      </w:numPr>
      <w:spacing w:before="240" w:after="60"/>
      <w:outlineLvl w:val="7"/>
    </w:pPr>
    <w:rPr>
      <w:rFonts w:ascii="Times New Roman" w:hAnsi="Times New Roman"/>
      <w:i/>
      <w:iCs/>
      <w:sz w:val="24"/>
    </w:rPr>
  </w:style>
  <w:style w:type="paragraph" w:styleId="Ttulo9">
    <w:name w:val="heading 9"/>
    <w:basedOn w:val="Normal"/>
    <w:next w:val="Normal"/>
    <w:qFormat/>
    <w:rsid w:val="009132A2"/>
    <w:pPr>
      <w:numPr>
        <w:ilvl w:val="8"/>
        <w:numId w:val="5"/>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F347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qFormat/>
    <w:rsid w:val="00F22134"/>
    <w:pPr>
      <w:spacing w:before="720" w:after="200" w:line="276" w:lineRule="auto"/>
    </w:pPr>
    <w:rPr>
      <w:rFonts w:ascii="Calibri" w:eastAsia="SimSun" w:hAnsi="Calibri" w:cs="Arial"/>
      <w:caps/>
      <w:color w:val="4F81BD"/>
      <w:spacing w:val="10"/>
      <w:kern w:val="28"/>
      <w:sz w:val="52"/>
      <w:szCs w:val="52"/>
    </w:rPr>
  </w:style>
  <w:style w:type="paragraph" w:styleId="Encabezado">
    <w:name w:val="header"/>
    <w:basedOn w:val="Normal"/>
    <w:rsid w:val="00F22134"/>
    <w:pPr>
      <w:tabs>
        <w:tab w:val="center" w:pos="4320"/>
        <w:tab w:val="right" w:pos="8640"/>
      </w:tabs>
    </w:pPr>
  </w:style>
  <w:style w:type="paragraph" w:styleId="Piedepgina">
    <w:name w:val="footer"/>
    <w:basedOn w:val="Normal"/>
    <w:rsid w:val="00F22134"/>
    <w:pPr>
      <w:tabs>
        <w:tab w:val="center" w:pos="4320"/>
        <w:tab w:val="right" w:pos="8640"/>
      </w:tabs>
      <w:spacing w:before="60" w:after="60" w:line="260" w:lineRule="exact"/>
    </w:pPr>
    <w:rPr>
      <w:rFonts w:ascii="Verdana" w:hAnsi="Verdana"/>
      <w:color w:val="000000"/>
      <w:szCs w:val="20"/>
    </w:rPr>
  </w:style>
  <w:style w:type="character" w:customStyle="1" w:styleId="EstiloCuerpo">
    <w:name w:val="Estilo +Cuerpo"/>
    <w:rsid w:val="00F22134"/>
    <w:rPr>
      <w:rFonts w:ascii="Calibri" w:hAnsi="Calibri" w:cs="Times New Roman"/>
      <w:sz w:val="24"/>
    </w:rPr>
  </w:style>
  <w:style w:type="paragraph" w:customStyle="1" w:styleId="TableNormal1">
    <w:name w:val="Table Normal1"/>
    <w:basedOn w:val="Normal"/>
    <w:rsid w:val="00F22134"/>
    <w:pPr>
      <w:spacing w:before="60" w:after="60" w:line="264" w:lineRule="auto"/>
    </w:pPr>
    <w:rPr>
      <w:rFonts w:ascii="Arial Narrow" w:eastAsia="SimSun" w:hAnsi="Arial Narrow" w:cs="Arial Narrow"/>
      <w:sz w:val="18"/>
      <w:szCs w:val="18"/>
      <w:lang w:eastAsia="ja-JP"/>
    </w:rPr>
  </w:style>
  <w:style w:type="paragraph" w:styleId="TDC1">
    <w:name w:val="toc 1"/>
    <w:basedOn w:val="Normal"/>
    <w:next w:val="Normal"/>
    <w:autoRedefine/>
    <w:uiPriority w:val="39"/>
    <w:rsid w:val="009132A2"/>
  </w:style>
  <w:style w:type="character" w:styleId="Hipervnculo">
    <w:name w:val="Hyperlink"/>
    <w:uiPriority w:val="99"/>
    <w:rsid w:val="009132A2"/>
    <w:rPr>
      <w:color w:val="0000FF"/>
      <w:u w:val="single"/>
    </w:rPr>
  </w:style>
  <w:style w:type="paragraph" w:styleId="TDC2">
    <w:name w:val="toc 2"/>
    <w:basedOn w:val="Normal"/>
    <w:next w:val="Normal"/>
    <w:autoRedefine/>
    <w:uiPriority w:val="39"/>
    <w:rsid w:val="00EB374C"/>
    <w:pPr>
      <w:ind w:left="200"/>
    </w:pPr>
  </w:style>
  <w:style w:type="character" w:styleId="nfasis">
    <w:name w:val="Emphasis"/>
    <w:uiPriority w:val="20"/>
    <w:qFormat/>
    <w:rsid w:val="00FE7B2E"/>
    <w:rPr>
      <w:i/>
      <w:iCs/>
    </w:rPr>
  </w:style>
  <w:style w:type="paragraph" w:styleId="Prrafodelista">
    <w:name w:val="List Paragraph"/>
    <w:basedOn w:val="Normal"/>
    <w:uiPriority w:val="34"/>
    <w:qFormat/>
    <w:rsid w:val="00DA7662"/>
    <w:pPr>
      <w:spacing w:before="0" w:after="200" w:line="276" w:lineRule="auto"/>
      <w:ind w:left="720"/>
      <w:contextualSpacing/>
    </w:pPr>
    <w:rPr>
      <w:rFonts w:ascii="Calibri" w:eastAsia="Calibri" w:hAnsi="Calibri"/>
      <w:sz w:val="22"/>
      <w:szCs w:val="22"/>
    </w:rPr>
  </w:style>
  <w:style w:type="paragraph" w:styleId="NormalWeb">
    <w:name w:val="Normal (Web)"/>
    <w:basedOn w:val="Normal"/>
    <w:uiPriority w:val="99"/>
    <w:semiHidden/>
    <w:unhideWhenUsed/>
    <w:rsid w:val="00971FAC"/>
    <w:pPr>
      <w:spacing w:before="100" w:beforeAutospacing="1" w:after="100" w:afterAutospacing="1"/>
      <w:jc w:val="left"/>
    </w:pPr>
    <w:rPr>
      <w:rFonts w:ascii="Times New Roman" w:eastAsiaTheme="minorEastAsia"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6835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915BFE-5A82-465C-A3F0-D6E6CF28C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2876</Words>
  <Characters>16399</Characters>
  <Application>Microsoft Office Word</Application>
  <DocSecurity>0</DocSecurity>
  <Lines>136</Lines>
  <Paragraphs>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GP Argentina</vt:lpstr>
      <vt:lpstr>GP Localización Argentina</vt:lpstr>
    </vt:vector>
  </TitlesOfParts>
  <Company>-</Company>
  <LinksUpToDate>false</LinksUpToDate>
  <CharactersWithSpaces>19237</CharactersWithSpaces>
  <SharedDoc>false</SharedDoc>
  <HLinks>
    <vt:vector size="30" baseType="variant">
      <vt:variant>
        <vt:i4>1769520</vt:i4>
      </vt:variant>
      <vt:variant>
        <vt:i4>35</vt:i4>
      </vt:variant>
      <vt:variant>
        <vt:i4>0</vt:i4>
      </vt:variant>
      <vt:variant>
        <vt:i4>5</vt:i4>
      </vt:variant>
      <vt:variant>
        <vt:lpwstr/>
      </vt:variant>
      <vt:variant>
        <vt:lpwstr>_Toc254803627</vt:lpwstr>
      </vt:variant>
      <vt:variant>
        <vt:i4>1769520</vt:i4>
      </vt:variant>
      <vt:variant>
        <vt:i4>29</vt:i4>
      </vt:variant>
      <vt:variant>
        <vt:i4>0</vt:i4>
      </vt:variant>
      <vt:variant>
        <vt:i4>5</vt:i4>
      </vt:variant>
      <vt:variant>
        <vt:lpwstr/>
      </vt:variant>
      <vt:variant>
        <vt:lpwstr>_Toc254803626</vt:lpwstr>
      </vt:variant>
      <vt:variant>
        <vt:i4>1769520</vt:i4>
      </vt:variant>
      <vt:variant>
        <vt:i4>23</vt:i4>
      </vt:variant>
      <vt:variant>
        <vt:i4>0</vt:i4>
      </vt:variant>
      <vt:variant>
        <vt:i4>5</vt:i4>
      </vt:variant>
      <vt:variant>
        <vt:lpwstr/>
      </vt:variant>
      <vt:variant>
        <vt:lpwstr>_Toc254803625</vt:lpwstr>
      </vt:variant>
      <vt:variant>
        <vt:i4>1769520</vt:i4>
      </vt:variant>
      <vt:variant>
        <vt:i4>17</vt:i4>
      </vt:variant>
      <vt:variant>
        <vt:i4>0</vt:i4>
      </vt:variant>
      <vt:variant>
        <vt:i4>5</vt:i4>
      </vt:variant>
      <vt:variant>
        <vt:lpwstr/>
      </vt:variant>
      <vt:variant>
        <vt:lpwstr>_Toc254803624</vt:lpwstr>
      </vt:variant>
      <vt:variant>
        <vt:i4>1769520</vt:i4>
      </vt:variant>
      <vt:variant>
        <vt:i4>11</vt:i4>
      </vt:variant>
      <vt:variant>
        <vt:i4>0</vt:i4>
      </vt:variant>
      <vt:variant>
        <vt:i4>5</vt:i4>
      </vt:variant>
      <vt:variant>
        <vt:lpwstr/>
      </vt:variant>
      <vt:variant>
        <vt:lpwstr>_Toc254803623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GP Argentina</dc:title>
  <dc:subject>Instalador de Localización Argentina</dc:subject>
  <dc:creator>Juan Carlos Fernández</dc:creator>
  <cp:keywords/>
  <dc:description/>
  <cp:lastModifiedBy>Usuario de Windows</cp:lastModifiedBy>
  <cp:revision>2</cp:revision>
  <cp:lastPrinted>2015-08-19T13:49:00Z</cp:lastPrinted>
  <dcterms:created xsi:type="dcterms:W3CDTF">2018-11-20T11:40:00Z</dcterms:created>
  <dcterms:modified xsi:type="dcterms:W3CDTF">2018-11-20T11:40:00Z</dcterms:modified>
</cp:coreProperties>
</file>