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CF408A" w14:textId="77777777" w:rsidR="00F22134" w:rsidRDefault="00F22134" w:rsidP="00F22134">
      <w:pPr>
        <w:tabs>
          <w:tab w:val="left" w:pos="5670"/>
        </w:tabs>
        <w:jc w:val="center"/>
        <w:rPr>
          <w:b/>
          <w:lang w:val="es-ES_tradnl"/>
        </w:rPr>
      </w:pPr>
    </w:p>
    <w:p w14:paraId="40EBB145" w14:textId="77777777" w:rsidR="00F22134" w:rsidRDefault="00F22134" w:rsidP="00F22134">
      <w:pPr>
        <w:tabs>
          <w:tab w:val="left" w:pos="5670"/>
        </w:tabs>
        <w:jc w:val="center"/>
        <w:rPr>
          <w:rFonts w:cs="Arial"/>
          <w:b/>
          <w:lang w:val="es-ES_tradnl"/>
        </w:rPr>
      </w:pPr>
    </w:p>
    <w:p w14:paraId="2CFC7451" w14:textId="77777777" w:rsidR="00F22134" w:rsidRDefault="00F22134" w:rsidP="00F22134">
      <w:pPr>
        <w:tabs>
          <w:tab w:val="left" w:pos="5670"/>
        </w:tabs>
        <w:jc w:val="center"/>
        <w:rPr>
          <w:rFonts w:cs="Arial"/>
          <w:b/>
          <w:lang w:val="es-ES_tradnl"/>
        </w:rPr>
      </w:pPr>
    </w:p>
    <w:p w14:paraId="6C070F81" w14:textId="77777777" w:rsidR="00F22134" w:rsidRDefault="00F22134" w:rsidP="00F22134">
      <w:pPr>
        <w:tabs>
          <w:tab w:val="left" w:pos="5670"/>
        </w:tabs>
        <w:jc w:val="center"/>
        <w:rPr>
          <w:rFonts w:cs="Arial"/>
          <w:b/>
          <w:lang w:val="es-ES_tradnl"/>
        </w:rPr>
      </w:pPr>
    </w:p>
    <w:p w14:paraId="65EABE06" w14:textId="77777777" w:rsidR="00F22134" w:rsidRDefault="00F22134" w:rsidP="00F22134">
      <w:pPr>
        <w:tabs>
          <w:tab w:val="left" w:pos="5670"/>
        </w:tabs>
        <w:jc w:val="center"/>
        <w:rPr>
          <w:rFonts w:cs="Arial"/>
          <w:b/>
          <w:lang w:val="es-ES_tradnl"/>
        </w:rPr>
      </w:pPr>
    </w:p>
    <w:p w14:paraId="7988D740" w14:textId="77777777" w:rsidR="00F22134" w:rsidRDefault="00F22134" w:rsidP="00F22134">
      <w:pPr>
        <w:tabs>
          <w:tab w:val="left" w:pos="5670"/>
        </w:tabs>
        <w:jc w:val="center"/>
        <w:rPr>
          <w:rFonts w:cs="Arial"/>
          <w:b/>
          <w:lang w:val="es-ES_tradnl"/>
        </w:rPr>
      </w:pPr>
    </w:p>
    <w:p w14:paraId="11B6A1BF" w14:textId="77777777" w:rsidR="00F22134" w:rsidRDefault="00F22134" w:rsidP="00F22134">
      <w:pPr>
        <w:tabs>
          <w:tab w:val="left" w:pos="5670"/>
        </w:tabs>
        <w:jc w:val="center"/>
        <w:rPr>
          <w:rFonts w:cs="Arial"/>
          <w:b/>
          <w:lang w:val="es-ES_tradnl"/>
        </w:rPr>
      </w:pPr>
    </w:p>
    <w:p w14:paraId="2667DAA7" w14:textId="77777777" w:rsidR="00F22134" w:rsidRDefault="00F22134" w:rsidP="00F22134">
      <w:pPr>
        <w:tabs>
          <w:tab w:val="left" w:pos="5670"/>
        </w:tabs>
        <w:jc w:val="center"/>
        <w:rPr>
          <w:rFonts w:cs="Arial"/>
          <w:b/>
          <w:lang w:val="es-ES_tradnl"/>
        </w:rPr>
      </w:pPr>
    </w:p>
    <w:p w14:paraId="793C1055" w14:textId="77777777" w:rsidR="00F22134" w:rsidRDefault="00E6637B" w:rsidP="00F22134">
      <w:pPr>
        <w:tabs>
          <w:tab w:val="left" w:pos="5670"/>
        </w:tabs>
        <w:jc w:val="center"/>
        <w:rPr>
          <w:rFonts w:cs="Arial"/>
          <w:b/>
          <w:lang w:val="es-ES_tradnl"/>
        </w:rPr>
      </w:pPr>
      <w:r>
        <w:rPr>
          <w:noProof/>
          <w:lang w:val="es-VE" w:eastAsia="es-VE"/>
        </w:rPr>
        <w:drawing>
          <wp:anchor distT="0" distB="0" distL="114300" distR="114300" simplePos="0" relativeHeight="251657728" behindDoc="0" locked="0" layoutInCell="1" allowOverlap="1" wp14:anchorId="7B4D79FB" wp14:editId="664D7BFB">
            <wp:simplePos x="0" y="0"/>
            <wp:positionH relativeFrom="column">
              <wp:align>left</wp:align>
            </wp:positionH>
            <wp:positionV relativeFrom="paragraph">
              <wp:posOffset>-1411605</wp:posOffset>
            </wp:positionV>
            <wp:extent cx="1838325" cy="1543050"/>
            <wp:effectExtent l="19050" t="0" r="9525" b="0"/>
            <wp:wrapNone/>
            <wp:docPr id="5" name="Imagen 14" descr="SureStepLogo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descr="SureStepLogoPlaceholder"/>
                    <pic:cNvPicPr>
                      <a:picLocks noChangeAspect="1" noChangeArrowheads="1"/>
                    </pic:cNvPicPr>
                  </pic:nvPicPr>
                  <pic:blipFill>
                    <a:blip r:embed="rId8" cstate="screen"/>
                    <a:srcRect/>
                    <a:stretch>
                      <a:fillRect/>
                    </a:stretch>
                  </pic:blipFill>
                  <pic:spPr bwMode="auto">
                    <a:xfrm>
                      <a:off x="0" y="0"/>
                      <a:ext cx="1838325" cy="1543050"/>
                    </a:xfrm>
                    <a:prstGeom prst="rect">
                      <a:avLst/>
                    </a:prstGeom>
                    <a:noFill/>
                    <a:ln w="9525">
                      <a:noFill/>
                      <a:miter lim="800000"/>
                      <a:headEnd/>
                      <a:tailEnd/>
                    </a:ln>
                  </pic:spPr>
                </pic:pic>
              </a:graphicData>
            </a:graphic>
          </wp:anchor>
        </w:drawing>
      </w:r>
    </w:p>
    <w:p w14:paraId="104B7AA7" w14:textId="77777777" w:rsidR="00F22134" w:rsidRDefault="00F22134" w:rsidP="00F22134">
      <w:pPr>
        <w:tabs>
          <w:tab w:val="left" w:pos="5670"/>
        </w:tabs>
        <w:jc w:val="center"/>
        <w:rPr>
          <w:rFonts w:cs="Arial"/>
          <w:b/>
          <w:lang w:val="es-ES_tradnl"/>
        </w:rPr>
      </w:pPr>
    </w:p>
    <w:p w14:paraId="3AAD1031" w14:textId="77777777" w:rsidR="00F22134" w:rsidRPr="00B622EF" w:rsidRDefault="00F22134" w:rsidP="00F22134">
      <w:pPr>
        <w:tabs>
          <w:tab w:val="left" w:pos="5670"/>
        </w:tabs>
        <w:jc w:val="center"/>
        <w:rPr>
          <w:rFonts w:cs="Arial"/>
          <w:b/>
          <w:lang w:val="es-ES_tradnl"/>
        </w:rPr>
      </w:pPr>
    </w:p>
    <w:p w14:paraId="1C52F222" w14:textId="77777777" w:rsidR="00F22134" w:rsidRPr="00431B76" w:rsidRDefault="00427DFB" w:rsidP="00F22134">
      <w:pPr>
        <w:pStyle w:val="Ttulo"/>
        <w:spacing w:before="0" w:after="0" w:line="240" w:lineRule="auto"/>
        <w:rPr>
          <w:caps w:val="0"/>
          <w:color w:val="auto"/>
          <w:sz w:val="48"/>
          <w:szCs w:val="48"/>
          <w:lang w:val="es-ES"/>
        </w:rPr>
      </w:pPr>
      <w:r>
        <w:rPr>
          <w:caps w:val="0"/>
          <w:color w:val="auto"/>
          <w:sz w:val="48"/>
          <w:szCs w:val="48"/>
          <w:lang w:val="es-ES"/>
        </w:rPr>
        <w:t xml:space="preserve">Instructivo </w:t>
      </w:r>
      <w:r w:rsidR="00F22134" w:rsidRPr="00431B76">
        <w:rPr>
          <w:caps w:val="0"/>
          <w:color w:val="auto"/>
          <w:sz w:val="48"/>
          <w:szCs w:val="48"/>
          <w:lang w:val="es-ES"/>
        </w:rPr>
        <w:t>DYNAMICS GP</w:t>
      </w:r>
    </w:p>
    <w:p w14:paraId="351FBD05" w14:textId="5B3C7ABE" w:rsidR="00F22134" w:rsidRPr="00431B76" w:rsidRDefault="00D868B1" w:rsidP="00F22134">
      <w:pPr>
        <w:pStyle w:val="Ttulo"/>
        <w:spacing w:before="0" w:after="0" w:line="240" w:lineRule="auto"/>
        <w:rPr>
          <w:caps w:val="0"/>
          <w:color w:val="auto"/>
          <w:sz w:val="40"/>
          <w:szCs w:val="40"/>
          <w:lang w:val="es-ES"/>
        </w:rPr>
      </w:pPr>
      <w:r>
        <w:rPr>
          <w:caps w:val="0"/>
          <w:color w:val="auto"/>
          <w:sz w:val="40"/>
          <w:szCs w:val="40"/>
          <w:lang w:val="es-ES"/>
        </w:rPr>
        <w:t>BRA</w:t>
      </w:r>
      <w:r w:rsidR="006F082D">
        <w:rPr>
          <w:caps w:val="0"/>
          <w:color w:val="auto"/>
          <w:sz w:val="40"/>
          <w:szCs w:val="40"/>
          <w:lang w:val="es-ES"/>
        </w:rPr>
        <w:t xml:space="preserve"> – </w:t>
      </w:r>
      <w:r w:rsidR="00D55CFA">
        <w:rPr>
          <w:caps w:val="0"/>
          <w:color w:val="auto"/>
          <w:sz w:val="40"/>
          <w:szCs w:val="40"/>
          <w:lang w:val="es-ES"/>
        </w:rPr>
        <w:t xml:space="preserve">Envío Facturas al Portal de </w:t>
      </w:r>
      <w:proofErr w:type="spellStart"/>
      <w:r w:rsidR="00D55CFA">
        <w:rPr>
          <w:caps w:val="0"/>
          <w:color w:val="auto"/>
          <w:sz w:val="40"/>
          <w:szCs w:val="40"/>
          <w:lang w:val="es-ES"/>
        </w:rPr>
        <w:t>Prefeitura</w:t>
      </w:r>
      <w:proofErr w:type="spellEnd"/>
    </w:p>
    <w:p w14:paraId="1DA34B46" w14:textId="77777777" w:rsidR="00F22134" w:rsidRDefault="00F22134" w:rsidP="00F22134">
      <w:pPr>
        <w:rPr>
          <w:rFonts w:cs="Arial"/>
          <w:sz w:val="28"/>
          <w:szCs w:val="28"/>
          <w:lang w:val="es-ES"/>
        </w:rPr>
      </w:pPr>
    </w:p>
    <w:p w14:paraId="1C8B89D5" w14:textId="77777777" w:rsidR="009132A2" w:rsidRPr="009132A2" w:rsidRDefault="009132A2" w:rsidP="00F22134">
      <w:pPr>
        <w:rPr>
          <w:rFonts w:cs="Arial"/>
          <w:sz w:val="28"/>
          <w:szCs w:val="28"/>
          <w:lang w:val="es-ES"/>
        </w:rPr>
      </w:pPr>
    </w:p>
    <w:p w14:paraId="30337C35" w14:textId="77777777" w:rsidR="00F22134" w:rsidRPr="009351D2" w:rsidRDefault="00F22134" w:rsidP="00F22134">
      <w:pPr>
        <w:rPr>
          <w:rFonts w:cs="Arial"/>
          <w:lang w:val="es-ES_tradnl"/>
        </w:rPr>
      </w:pPr>
      <w:r w:rsidRPr="009351D2">
        <w:rPr>
          <w:rFonts w:cs="Arial"/>
          <w:lang w:val="es-ES_tradnl"/>
        </w:rPr>
        <w:t>Preparado para</w:t>
      </w:r>
    </w:p>
    <w:p w14:paraId="4230D033" w14:textId="77777777" w:rsidR="00F22134" w:rsidRDefault="00F22134" w:rsidP="00F22134"/>
    <w:p w14:paraId="2E9418C7" w14:textId="77777777" w:rsidR="00F22134" w:rsidRPr="009351D2" w:rsidRDefault="00F22134" w:rsidP="00F22134">
      <w:pPr>
        <w:tabs>
          <w:tab w:val="left" w:pos="1800"/>
        </w:tabs>
        <w:rPr>
          <w:rFonts w:cs="Arial"/>
          <w:b/>
          <w:lang w:val="es-AR"/>
        </w:rPr>
      </w:pPr>
    </w:p>
    <w:p w14:paraId="02875C6B" w14:textId="77777777" w:rsidR="00F22134" w:rsidRPr="00D245E1" w:rsidRDefault="00F22134" w:rsidP="00F22134">
      <w:pPr>
        <w:rPr>
          <w:rFonts w:cs="Arial"/>
          <w:lang w:val="es-ES_tradnl"/>
        </w:rPr>
      </w:pPr>
      <w:r w:rsidRPr="00D245E1">
        <w:rPr>
          <w:rFonts w:cs="Arial"/>
          <w:lang w:val="es-ES_tradnl"/>
        </w:rPr>
        <w:t>Proyecto</w:t>
      </w:r>
    </w:p>
    <w:p w14:paraId="755E9261" w14:textId="3A0E5DCD" w:rsidR="00D245E1" w:rsidRDefault="00D55CFA" w:rsidP="00D55CFA">
      <w:pPr>
        <w:rPr>
          <w:rFonts w:ascii="Calibri" w:eastAsia="SimSun" w:hAnsi="Calibri" w:cs="Arial"/>
          <w:b/>
          <w:sz w:val="28"/>
          <w:szCs w:val="28"/>
        </w:rPr>
      </w:pPr>
      <w:r>
        <w:rPr>
          <w:rFonts w:ascii="Calibri" w:eastAsia="SimSun" w:hAnsi="Calibri" w:cs="Arial"/>
          <w:b/>
          <w:sz w:val="28"/>
          <w:szCs w:val="28"/>
        </w:rPr>
        <w:t xml:space="preserve">BRA – </w:t>
      </w:r>
      <w:proofErr w:type="spellStart"/>
      <w:r>
        <w:rPr>
          <w:rFonts w:ascii="Calibri" w:eastAsia="SimSun" w:hAnsi="Calibri" w:cs="Arial"/>
          <w:b/>
          <w:sz w:val="28"/>
          <w:szCs w:val="28"/>
        </w:rPr>
        <w:t>Generación</w:t>
      </w:r>
      <w:proofErr w:type="spellEnd"/>
      <w:r>
        <w:rPr>
          <w:rFonts w:ascii="Calibri" w:eastAsia="SimSun" w:hAnsi="Calibri" w:cs="Arial"/>
          <w:b/>
          <w:sz w:val="28"/>
          <w:szCs w:val="28"/>
        </w:rPr>
        <w:t xml:space="preserve"> de Nota fiscal de </w:t>
      </w:r>
      <w:proofErr w:type="spellStart"/>
      <w:r>
        <w:rPr>
          <w:rFonts w:ascii="Calibri" w:eastAsia="SimSun" w:hAnsi="Calibri" w:cs="Arial"/>
          <w:b/>
          <w:sz w:val="28"/>
          <w:szCs w:val="28"/>
        </w:rPr>
        <w:t>servicios</w:t>
      </w:r>
      <w:proofErr w:type="spellEnd"/>
      <w:r>
        <w:rPr>
          <w:rFonts w:ascii="Calibri" w:eastAsia="SimSun" w:hAnsi="Calibri" w:cs="Arial"/>
          <w:b/>
          <w:sz w:val="28"/>
          <w:szCs w:val="28"/>
        </w:rPr>
        <w:t xml:space="preserve"> </w:t>
      </w:r>
      <w:proofErr w:type="spellStart"/>
      <w:r>
        <w:rPr>
          <w:rFonts w:ascii="Calibri" w:eastAsia="SimSun" w:hAnsi="Calibri" w:cs="Arial"/>
          <w:b/>
          <w:sz w:val="28"/>
          <w:szCs w:val="28"/>
        </w:rPr>
        <w:t>electrónica</w:t>
      </w:r>
      <w:proofErr w:type="spellEnd"/>
      <w:r>
        <w:rPr>
          <w:rFonts w:ascii="Calibri" w:eastAsia="SimSun" w:hAnsi="Calibri" w:cs="Arial"/>
          <w:b/>
          <w:sz w:val="28"/>
          <w:szCs w:val="28"/>
        </w:rPr>
        <w:t xml:space="preserve">. </w:t>
      </w:r>
      <w:r w:rsidR="00D868B1" w:rsidRPr="00315F41">
        <w:rPr>
          <w:rFonts w:ascii="Calibri" w:eastAsia="SimSun" w:hAnsi="Calibri" w:cs="Arial"/>
          <w:b/>
          <w:sz w:val="28"/>
          <w:szCs w:val="28"/>
        </w:rPr>
        <w:fldChar w:fldCharType="begin"/>
      </w:r>
      <w:r w:rsidR="00D868B1" w:rsidRPr="00F22134">
        <w:rPr>
          <w:rFonts w:ascii="Calibri" w:eastAsia="SimSun" w:hAnsi="Calibri" w:cs="Arial"/>
          <w:b/>
          <w:sz w:val="28"/>
          <w:szCs w:val="28"/>
          <w:lang w:val="es-ES"/>
        </w:rPr>
        <w:instrText xml:space="preserve"> DOCPROPERTY  Subject  \* MERGEFORMAT </w:instrText>
      </w:r>
      <w:r w:rsidR="00D868B1" w:rsidRPr="00315F41">
        <w:rPr>
          <w:rFonts w:ascii="Calibri" w:eastAsia="SimSun" w:hAnsi="Calibri" w:cs="Arial"/>
          <w:b/>
          <w:sz w:val="28"/>
          <w:szCs w:val="28"/>
        </w:rPr>
        <w:fldChar w:fldCharType="separate"/>
      </w:r>
      <w:r>
        <w:rPr>
          <w:rFonts w:ascii="Calibri" w:eastAsia="SimSun" w:hAnsi="Calibri" w:cs="Arial"/>
          <w:b/>
          <w:sz w:val="28"/>
          <w:szCs w:val="28"/>
          <w:lang w:val="es-ES"/>
        </w:rPr>
        <w:t xml:space="preserve">Notas Fiscales </w:t>
      </w:r>
      <w:r w:rsidR="00D868B1" w:rsidRPr="00315F41">
        <w:rPr>
          <w:rFonts w:ascii="Calibri" w:eastAsia="SimSun" w:hAnsi="Calibri" w:cs="Arial"/>
          <w:b/>
          <w:sz w:val="28"/>
          <w:szCs w:val="28"/>
        </w:rPr>
        <w:fldChar w:fldCharType="end"/>
      </w:r>
    </w:p>
    <w:p w14:paraId="543145F5" w14:textId="1A3EFC0F" w:rsidR="00D55CFA" w:rsidRDefault="00D55CFA" w:rsidP="00D55CFA">
      <w:pPr>
        <w:rPr>
          <w:rFonts w:ascii="Calibri" w:eastAsia="SimSun" w:hAnsi="Calibri" w:cs="Arial"/>
          <w:b/>
          <w:sz w:val="28"/>
          <w:szCs w:val="28"/>
        </w:rPr>
      </w:pPr>
    </w:p>
    <w:p w14:paraId="7D58933A" w14:textId="77777777" w:rsidR="00D55CFA" w:rsidRDefault="00D55CFA" w:rsidP="00D55CFA">
      <w:pPr>
        <w:rPr>
          <w:rFonts w:ascii="Calibri" w:eastAsia="SimSun" w:hAnsi="Calibri" w:cs="Arial"/>
          <w:b/>
          <w:sz w:val="28"/>
          <w:szCs w:val="28"/>
        </w:rPr>
      </w:pPr>
    </w:p>
    <w:p w14:paraId="114B6F89" w14:textId="77777777" w:rsidR="00D55CFA" w:rsidRPr="009351D2" w:rsidRDefault="00D55CFA" w:rsidP="00D55CFA">
      <w:pPr>
        <w:rPr>
          <w:rFonts w:cs="Arial"/>
          <w:b/>
          <w:lang w:val="es-AR"/>
        </w:rPr>
      </w:pPr>
    </w:p>
    <w:p w14:paraId="48228DBF" w14:textId="77777777" w:rsidR="00F22134" w:rsidRPr="009351D2" w:rsidRDefault="00F22134" w:rsidP="00F22134">
      <w:pPr>
        <w:tabs>
          <w:tab w:val="left" w:pos="1800"/>
          <w:tab w:val="left" w:pos="5760"/>
          <w:tab w:val="left" w:pos="6660"/>
        </w:tabs>
        <w:rPr>
          <w:rFonts w:cs="Arial"/>
          <w:lang w:val="es-ES"/>
        </w:rPr>
      </w:pPr>
      <w:r w:rsidRPr="009351D2">
        <w:rPr>
          <w:rFonts w:cs="Arial"/>
          <w:lang w:val="es-ES"/>
        </w:rPr>
        <w:t xml:space="preserve">Realizado por </w:t>
      </w:r>
    </w:p>
    <w:p w14:paraId="70A4B1A0" w14:textId="6572DFE1" w:rsidR="00F22134" w:rsidRPr="00F22134" w:rsidRDefault="00D55CFA" w:rsidP="00F22134">
      <w:pPr>
        <w:rPr>
          <w:rFonts w:ascii="Calibri" w:eastAsia="SimSun" w:hAnsi="Calibri" w:cs="Arial"/>
          <w:b/>
          <w:sz w:val="28"/>
          <w:szCs w:val="28"/>
          <w:lang w:val="es-ES"/>
        </w:rPr>
      </w:pPr>
      <w:proofErr w:type="spellStart"/>
      <w:r>
        <w:rPr>
          <w:rFonts w:ascii="Calibri" w:eastAsia="SimSun" w:hAnsi="Calibri" w:cs="Arial"/>
          <w:b/>
          <w:sz w:val="28"/>
          <w:szCs w:val="28"/>
          <w:lang w:val="es-ES"/>
        </w:rPr>
        <w:t>Matias</w:t>
      </w:r>
      <w:proofErr w:type="spellEnd"/>
      <w:r>
        <w:rPr>
          <w:rFonts w:ascii="Calibri" w:eastAsia="SimSun" w:hAnsi="Calibri" w:cs="Arial"/>
          <w:b/>
          <w:sz w:val="28"/>
          <w:szCs w:val="28"/>
          <w:lang w:val="es-ES"/>
        </w:rPr>
        <w:t xml:space="preserve"> </w:t>
      </w:r>
      <w:proofErr w:type="spellStart"/>
      <w:r>
        <w:rPr>
          <w:rFonts w:ascii="Calibri" w:eastAsia="SimSun" w:hAnsi="Calibri" w:cs="Arial"/>
          <w:b/>
          <w:sz w:val="28"/>
          <w:szCs w:val="28"/>
          <w:lang w:val="es-ES"/>
        </w:rPr>
        <w:t>Salmoiraghi</w:t>
      </w:r>
      <w:proofErr w:type="spellEnd"/>
    </w:p>
    <w:p w14:paraId="793F2DC6" w14:textId="77777777" w:rsidR="00F22134" w:rsidRPr="001A2D2C" w:rsidRDefault="00F22134" w:rsidP="00F22134">
      <w:pPr>
        <w:rPr>
          <w:rFonts w:ascii="Calibri" w:eastAsia="SimSun" w:hAnsi="Calibri" w:cs="Arial"/>
          <w:b/>
          <w:sz w:val="28"/>
          <w:szCs w:val="28"/>
          <w:lang w:val="es-ES"/>
        </w:rPr>
      </w:pPr>
      <w:proofErr w:type="spellStart"/>
      <w:r w:rsidRPr="001A2D2C">
        <w:rPr>
          <w:rFonts w:ascii="Calibri" w:eastAsia="SimSun" w:hAnsi="Calibri" w:cs="Arial"/>
          <w:b/>
          <w:sz w:val="28"/>
          <w:szCs w:val="28"/>
          <w:lang w:val="es-ES"/>
        </w:rPr>
        <w:t>TiiSelam</w:t>
      </w:r>
      <w:proofErr w:type="spellEnd"/>
    </w:p>
    <w:p w14:paraId="07CBFF71" w14:textId="77777777" w:rsidR="00F22134" w:rsidRDefault="00F22134" w:rsidP="00F22134">
      <w:pPr>
        <w:rPr>
          <w:rFonts w:ascii="Calibri" w:hAnsi="Calibri"/>
          <w:lang w:val="es-ES_tradnl"/>
        </w:rPr>
      </w:pPr>
    </w:p>
    <w:p w14:paraId="381344EE" w14:textId="77777777" w:rsidR="00F22134" w:rsidRPr="009351D2" w:rsidRDefault="00F22134" w:rsidP="00F22134">
      <w:pPr>
        <w:rPr>
          <w:rFonts w:ascii="Calibri" w:hAnsi="Calibri"/>
          <w:lang w:val="es-ES_tradnl"/>
        </w:rPr>
        <w:sectPr w:rsidR="00F22134" w:rsidRPr="009351D2" w:rsidSect="00F55557">
          <w:headerReference w:type="default" r:id="rId9"/>
          <w:footerReference w:type="default" r:id="rId10"/>
          <w:headerReference w:type="first" r:id="rId11"/>
          <w:footerReference w:type="first" r:id="rId12"/>
          <w:pgSz w:w="12242" w:h="15842" w:code="1"/>
          <w:pgMar w:top="431" w:right="720" w:bottom="720" w:left="720" w:header="420" w:footer="567" w:gutter="0"/>
          <w:cols w:space="708"/>
          <w:titlePg/>
          <w:docGrid w:linePitch="360"/>
        </w:sectPr>
      </w:pPr>
    </w:p>
    <w:tbl>
      <w:tblPr>
        <w:tblpPr w:leftFromText="180" w:rightFromText="180" w:vertAnchor="text" w:horzAnchor="margin" w:tblpX="108" w:tblpY="537"/>
        <w:tblW w:w="0" w:type="auto"/>
        <w:tblBorders>
          <w:top w:val="single" w:sz="12" w:space="0" w:color="C0C0C0"/>
          <w:bottom w:val="single" w:sz="6" w:space="0" w:color="C0C0C0"/>
          <w:insideH w:val="single" w:sz="6" w:space="0" w:color="C0C0C0"/>
          <w:insideV w:val="single" w:sz="6" w:space="0" w:color="C0C0C0"/>
        </w:tblBorders>
        <w:tblLayout w:type="fixed"/>
        <w:tblLook w:val="0000" w:firstRow="0" w:lastRow="0" w:firstColumn="0" w:lastColumn="0" w:noHBand="0" w:noVBand="0"/>
      </w:tblPr>
      <w:tblGrid>
        <w:gridCol w:w="2610"/>
        <w:gridCol w:w="7048"/>
      </w:tblGrid>
      <w:tr w:rsidR="00F55557" w:rsidRPr="006D64A1" w14:paraId="27D07FBF" w14:textId="77777777" w:rsidTr="00EB374C">
        <w:tc>
          <w:tcPr>
            <w:tcW w:w="9658" w:type="dxa"/>
            <w:gridSpan w:val="2"/>
            <w:shd w:val="pct20" w:color="auto" w:fill="auto"/>
          </w:tcPr>
          <w:p w14:paraId="56481EC0" w14:textId="77777777" w:rsidR="00F55557" w:rsidRPr="00F55557" w:rsidRDefault="00F55557" w:rsidP="00F55557">
            <w:pPr>
              <w:pStyle w:val="TableNormal1"/>
              <w:rPr>
                <w:rFonts w:ascii="Calibri" w:hAnsi="Calibri"/>
                <w:b/>
                <w:bCs/>
                <w:color w:val="000000"/>
                <w:sz w:val="24"/>
                <w:lang w:val="es-ES"/>
              </w:rPr>
            </w:pPr>
            <w:bookmarkStart w:id="0" w:name="_Toc248314738"/>
            <w:bookmarkStart w:id="1" w:name="_Toc248315029"/>
          </w:p>
        </w:tc>
      </w:tr>
      <w:tr w:rsidR="00F55557" w:rsidRPr="008057BB" w14:paraId="33D25FBC" w14:textId="77777777" w:rsidTr="00EB374C">
        <w:tc>
          <w:tcPr>
            <w:tcW w:w="2610" w:type="dxa"/>
          </w:tcPr>
          <w:p w14:paraId="04C18D9E" w14:textId="77777777" w:rsidR="00F55557" w:rsidRPr="00F55557" w:rsidRDefault="00F55557" w:rsidP="00F55557">
            <w:pPr>
              <w:pStyle w:val="TableNormal1"/>
              <w:ind w:left="720"/>
              <w:rPr>
                <w:rFonts w:ascii="Calibri" w:hAnsi="Calibri"/>
                <w:b/>
                <w:bCs/>
                <w:color w:val="000000"/>
                <w:sz w:val="24"/>
                <w:lang w:val="es-ES"/>
              </w:rPr>
            </w:pPr>
            <w:r w:rsidRPr="00F55557">
              <w:rPr>
                <w:rFonts w:ascii="Calibri" w:hAnsi="Calibri"/>
                <w:b/>
                <w:bCs/>
                <w:color w:val="000000"/>
                <w:sz w:val="24"/>
                <w:lang w:val="es-ES"/>
              </w:rPr>
              <w:t>Fecha</w:t>
            </w:r>
          </w:p>
        </w:tc>
        <w:tc>
          <w:tcPr>
            <w:tcW w:w="7048" w:type="dxa"/>
          </w:tcPr>
          <w:p w14:paraId="1062A7F7" w14:textId="55D25BA2" w:rsidR="00F55557" w:rsidRPr="00F55557" w:rsidRDefault="00D55CFA" w:rsidP="0026242E">
            <w:pPr>
              <w:pStyle w:val="TableNormal1"/>
              <w:rPr>
                <w:rFonts w:ascii="Calibri" w:hAnsi="Calibri"/>
                <w:bCs/>
                <w:color w:val="000000"/>
                <w:sz w:val="24"/>
                <w:lang w:val="es-ES"/>
              </w:rPr>
            </w:pPr>
            <w:r>
              <w:rPr>
                <w:rFonts w:ascii="Calibri" w:hAnsi="Calibri"/>
                <w:bCs/>
                <w:color w:val="000000"/>
                <w:sz w:val="24"/>
                <w:lang w:val="es-ES"/>
              </w:rPr>
              <w:t>25</w:t>
            </w:r>
            <w:r w:rsidR="00D868B1">
              <w:rPr>
                <w:rFonts w:ascii="Calibri" w:hAnsi="Calibri"/>
                <w:bCs/>
                <w:color w:val="000000"/>
                <w:sz w:val="24"/>
                <w:lang w:val="es-ES"/>
              </w:rPr>
              <w:t>/07</w:t>
            </w:r>
            <w:r w:rsidR="006F082D">
              <w:rPr>
                <w:rFonts w:ascii="Calibri" w:hAnsi="Calibri"/>
                <w:bCs/>
                <w:color w:val="000000"/>
                <w:sz w:val="24"/>
                <w:lang w:val="es-ES"/>
              </w:rPr>
              <w:t>/201</w:t>
            </w:r>
            <w:r>
              <w:rPr>
                <w:rFonts w:ascii="Calibri" w:hAnsi="Calibri"/>
                <w:bCs/>
                <w:color w:val="000000"/>
                <w:sz w:val="24"/>
                <w:lang w:val="es-ES"/>
              </w:rPr>
              <w:t>9</w:t>
            </w:r>
          </w:p>
        </w:tc>
      </w:tr>
      <w:tr w:rsidR="00F55557" w:rsidRPr="008057BB" w14:paraId="36DB37F2" w14:textId="77777777" w:rsidTr="00EB374C">
        <w:tc>
          <w:tcPr>
            <w:tcW w:w="2610" w:type="dxa"/>
          </w:tcPr>
          <w:p w14:paraId="28AF8132" w14:textId="77777777" w:rsidR="00F55557" w:rsidRPr="00F55557" w:rsidRDefault="00F55557" w:rsidP="00F55557">
            <w:pPr>
              <w:pStyle w:val="TableNormal1"/>
              <w:ind w:left="720"/>
              <w:rPr>
                <w:rFonts w:ascii="Calibri" w:hAnsi="Calibri"/>
                <w:b/>
                <w:bCs/>
                <w:color w:val="000000"/>
                <w:sz w:val="24"/>
                <w:lang w:val="es-ES"/>
              </w:rPr>
            </w:pPr>
            <w:r w:rsidRPr="00F55557">
              <w:rPr>
                <w:rFonts w:ascii="Calibri" w:hAnsi="Calibri"/>
                <w:b/>
                <w:bCs/>
                <w:color w:val="000000"/>
                <w:sz w:val="24"/>
                <w:lang w:val="es-ES"/>
              </w:rPr>
              <w:t>De:</w:t>
            </w:r>
          </w:p>
        </w:tc>
        <w:tc>
          <w:tcPr>
            <w:tcW w:w="7048" w:type="dxa"/>
          </w:tcPr>
          <w:p w14:paraId="6FFC2318" w14:textId="3994D2A1" w:rsidR="00F55557" w:rsidRPr="00F55557" w:rsidRDefault="00D55CFA" w:rsidP="00F55557">
            <w:pPr>
              <w:pStyle w:val="TableNormal1"/>
              <w:rPr>
                <w:rFonts w:ascii="Calibri" w:hAnsi="Calibri"/>
                <w:bCs/>
                <w:color w:val="000000"/>
                <w:sz w:val="24"/>
                <w:lang w:val="es-ES"/>
              </w:rPr>
            </w:pPr>
            <w:r>
              <w:rPr>
                <w:rFonts w:ascii="Calibri" w:hAnsi="Calibri"/>
                <w:bCs/>
                <w:color w:val="000000"/>
                <w:sz w:val="24"/>
                <w:lang w:val="es-ES"/>
              </w:rPr>
              <w:t xml:space="preserve">Matías </w:t>
            </w:r>
            <w:proofErr w:type="spellStart"/>
            <w:r>
              <w:rPr>
                <w:rFonts w:ascii="Calibri" w:hAnsi="Calibri"/>
                <w:bCs/>
                <w:color w:val="000000"/>
                <w:sz w:val="24"/>
                <w:lang w:val="es-ES"/>
              </w:rPr>
              <w:t>Salmoiraghi</w:t>
            </w:r>
            <w:proofErr w:type="spellEnd"/>
          </w:p>
        </w:tc>
      </w:tr>
      <w:tr w:rsidR="00F55557" w:rsidRPr="008057BB" w14:paraId="7D4C5436" w14:textId="77777777" w:rsidTr="00EB374C">
        <w:tc>
          <w:tcPr>
            <w:tcW w:w="2610" w:type="dxa"/>
          </w:tcPr>
          <w:p w14:paraId="12FE0BDE" w14:textId="77777777" w:rsidR="00F55557" w:rsidRPr="00F55557" w:rsidRDefault="00F55557" w:rsidP="00F55557">
            <w:pPr>
              <w:pStyle w:val="TableNormal1"/>
              <w:ind w:left="720"/>
              <w:rPr>
                <w:rFonts w:ascii="Calibri" w:hAnsi="Calibri"/>
                <w:b/>
                <w:bCs/>
                <w:color w:val="000000"/>
                <w:sz w:val="24"/>
                <w:lang w:val="es-ES"/>
              </w:rPr>
            </w:pPr>
            <w:r w:rsidRPr="00F55557">
              <w:rPr>
                <w:rFonts w:ascii="Calibri" w:hAnsi="Calibri"/>
                <w:b/>
                <w:bCs/>
                <w:color w:val="000000"/>
                <w:sz w:val="24"/>
                <w:lang w:val="es-ES"/>
              </w:rPr>
              <w:t>Para:</w:t>
            </w:r>
          </w:p>
        </w:tc>
        <w:tc>
          <w:tcPr>
            <w:tcW w:w="7048" w:type="dxa"/>
          </w:tcPr>
          <w:p w14:paraId="371A0C08" w14:textId="77777777" w:rsidR="00F55557" w:rsidRPr="00F55557" w:rsidRDefault="00F55557" w:rsidP="00F55557">
            <w:pPr>
              <w:pStyle w:val="TableNormal1"/>
              <w:rPr>
                <w:rFonts w:ascii="Calibri" w:hAnsi="Calibri"/>
                <w:bCs/>
                <w:color w:val="000000"/>
                <w:sz w:val="24"/>
                <w:lang w:val="es-ES"/>
              </w:rPr>
            </w:pPr>
          </w:p>
        </w:tc>
      </w:tr>
      <w:tr w:rsidR="00F55557" w:rsidRPr="008057BB" w14:paraId="7A4B77CB" w14:textId="77777777" w:rsidTr="00EB374C">
        <w:tc>
          <w:tcPr>
            <w:tcW w:w="9658" w:type="dxa"/>
            <w:gridSpan w:val="2"/>
            <w:shd w:val="pct20" w:color="auto" w:fill="auto"/>
          </w:tcPr>
          <w:p w14:paraId="74479C7E" w14:textId="77777777" w:rsidR="00F55557" w:rsidRPr="00F55557" w:rsidRDefault="00F55557" w:rsidP="00F55557">
            <w:pPr>
              <w:pStyle w:val="TableNormal1"/>
              <w:rPr>
                <w:rFonts w:ascii="Calibri" w:hAnsi="Calibri"/>
                <w:b/>
                <w:bCs/>
                <w:color w:val="000000"/>
                <w:sz w:val="24"/>
                <w:lang w:val="es-ES"/>
              </w:rPr>
            </w:pPr>
            <w:r w:rsidRPr="00F55557">
              <w:rPr>
                <w:rFonts w:ascii="Calibri" w:hAnsi="Calibri"/>
                <w:b/>
                <w:bCs/>
                <w:color w:val="000000"/>
                <w:sz w:val="24"/>
                <w:lang w:val="es-ES"/>
              </w:rPr>
              <w:t>Lista de Distribución</w:t>
            </w:r>
          </w:p>
        </w:tc>
      </w:tr>
      <w:tr w:rsidR="00F55557" w:rsidRPr="005432DC" w14:paraId="1BACDF3A" w14:textId="77777777" w:rsidTr="00EB374C">
        <w:tc>
          <w:tcPr>
            <w:tcW w:w="2610" w:type="dxa"/>
          </w:tcPr>
          <w:p w14:paraId="3C3FA7D9" w14:textId="77777777" w:rsidR="00F55557" w:rsidRPr="00F55557" w:rsidRDefault="00D868B1" w:rsidP="00F55557">
            <w:pPr>
              <w:pStyle w:val="TableNormal1"/>
              <w:ind w:left="720"/>
              <w:rPr>
                <w:rFonts w:ascii="Calibri" w:hAnsi="Calibri"/>
                <w:b/>
                <w:bCs/>
                <w:color w:val="000000"/>
                <w:sz w:val="24"/>
                <w:lang w:val="es-ES"/>
              </w:rPr>
            </w:pPr>
            <w:r>
              <w:rPr>
                <w:rFonts w:ascii="Calibri" w:hAnsi="Calibri"/>
                <w:b/>
                <w:bCs/>
                <w:color w:val="000000"/>
                <w:sz w:val="24"/>
                <w:lang w:val="es-ES"/>
              </w:rPr>
              <w:t>Por GETTY BRA</w:t>
            </w:r>
          </w:p>
        </w:tc>
        <w:tc>
          <w:tcPr>
            <w:tcW w:w="7048" w:type="dxa"/>
          </w:tcPr>
          <w:p w14:paraId="71170878" w14:textId="77777777" w:rsidR="00F55557" w:rsidRPr="00F55557" w:rsidRDefault="00F55557" w:rsidP="00427DFB">
            <w:pPr>
              <w:pStyle w:val="TableNormal1"/>
              <w:rPr>
                <w:rFonts w:ascii="Calibri" w:hAnsi="Calibri"/>
                <w:bCs/>
                <w:color w:val="000000"/>
                <w:sz w:val="24"/>
                <w:lang w:val="es-ES"/>
              </w:rPr>
            </w:pPr>
          </w:p>
        </w:tc>
      </w:tr>
      <w:tr w:rsidR="00F55557" w:rsidRPr="001A2D2C" w14:paraId="5706C5FF" w14:textId="77777777" w:rsidTr="00EB374C">
        <w:tc>
          <w:tcPr>
            <w:tcW w:w="2610" w:type="dxa"/>
          </w:tcPr>
          <w:p w14:paraId="51FC82D2" w14:textId="77777777" w:rsidR="00F55557" w:rsidRPr="00F55557" w:rsidRDefault="00F55557" w:rsidP="00F55557">
            <w:pPr>
              <w:pStyle w:val="TableNormal1"/>
              <w:ind w:left="720"/>
              <w:rPr>
                <w:rFonts w:ascii="Calibri" w:hAnsi="Calibri"/>
                <w:b/>
                <w:bCs/>
                <w:color w:val="000000"/>
                <w:sz w:val="24"/>
                <w:lang w:val="es-ES"/>
              </w:rPr>
            </w:pPr>
            <w:r w:rsidRPr="00F55557">
              <w:rPr>
                <w:rFonts w:ascii="Calibri" w:hAnsi="Calibri"/>
                <w:b/>
                <w:bCs/>
                <w:color w:val="000000"/>
                <w:sz w:val="24"/>
                <w:lang w:val="es-ES"/>
              </w:rPr>
              <w:t xml:space="preserve">Por </w:t>
            </w:r>
            <w:proofErr w:type="spellStart"/>
            <w:r w:rsidRPr="00F55557">
              <w:rPr>
                <w:rFonts w:ascii="Calibri" w:hAnsi="Calibri"/>
                <w:b/>
                <w:bCs/>
                <w:color w:val="000000"/>
                <w:sz w:val="24"/>
                <w:lang w:val="es-ES"/>
              </w:rPr>
              <w:t>TiiSelam</w:t>
            </w:r>
            <w:proofErr w:type="spellEnd"/>
          </w:p>
        </w:tc>
        <w:tc>
          <w:tcPr>
            <w:tcW w:w="7048" w:type="dxa"/>
          </w:tcPr>
          <w:p w14:paraId="5F338874" w14:textId="77777777" w:rsidR="00F55557" w:rsidRPr="00F55557" w:rsidRDefault="00F55557" w:rsidP="001A2D2C">
            <w:pPr>
              <w:pStyle w:val="TableNormal1"/>
              <w:rPr>
                <w:rFonts w:ascii="Calibri" w:hAnsi="Calibri"/>
                <w:bCs/>
                <w:color w:val="000000"/>
                <w:sz w:val="24"/>
                <w:lang w:val="es-ES"/>
              </w:rPr>
            </w:pPr>
          </w:p>
        </w:tc>
      </w:tr>
      <w:tr w:rsidR="00F55557" w:rsidRPr="008057BB" w14:paraId="6140664F" w14:textId="77777777" w:rsidTr="00EB374C">
        <w:tc>
          <w:tcPr>
            <w:tcW w:w="9658" w:type="dxa"/>
            <w:gridSpan w:val="2"/>
            <w:shd w:val="pct20" w:color="auto" w:fill="auto"/>
          </w:tcPr>
          <w:p w14:paraId="39E6AB24" w14:textId="77777777" w:rsidR="00F55557" w:rsidRPr="00F55557" w:rsidRDefault="00F55557" w:rsidP="00F55557">
            <w:pPr>
              <w:pStyle w:val="TableNormal1"/>
              <w:rPr>
                <w:rFonts w:ascii="Calibri" w:hAnsi="Calibri"/>
                <w:bCs/>
                <w:color w:val="000000"/>
                <w:sz w:val="24"/>
                <w:lang w:val="es-AR"/>
              </w:rPr>
            </w:pPr>
            <w:r w:rsidRPr="00F55557">
              <w:rPr>
                <w:rFonts w:ascii="Calibri" w:hAnsi="Calibri"/>
                <w:b/>
                <w:bCs/>
                <w:color w:val="000000"/>
                <w:sz w:val="24"/>
                <w:lang w:val="es-ES"/>
              </w:rPr>
              <w:t>Objetivo</w:t>
            </w:r>
          </w:p>
        </w:tc>
      </w:tr>
      <w:tr w:rsidR="00F55557" w:rsidRPr="006F082D" w14:paraId="63E2BFF9" w14:textId="77777777" w:rsidTr="00EB374C">
        <w:tc>
          <w:tcPr>
            <w:tcW w:w="2610" w:type="dxa"/>
          </w:tcPr>
          <w:p w14:paraId="7EA1C38E" w14:textId="77777777" w:rsidR="00F55557" w:rsidRPr="00F55557" w:rsidRDefault="00F55557" w:rsidP="00F55557">
            <w:pPr>
              <w:pStyle w:val="TableNormal1"/>
              <w:rPr>
                <w:rFonts w:ascii="Calibri" w:hAnsi="Calibri"/>
                <w:b/>
                <w:bCs/>
                <w:color w:val="000000"/>
                <w:sz w:val="24"/>
                <w:lang w:val="es-ES"/>
              </w:rPr>
            </w:pPr>
          </w:p>
        </w:tc>
        <w:tc>
          <w:tcPr>
            <w:tcW w:w="7048" w:type="dxa"/>
          </w:tcPr>
          <w:p w14:paraId="1ED81D24" w14:textId="1636E19B" w:rsidR="00F55557" w:rsidRPr="00F55557" w:rsidRDefault="00D55CFA" w:rsidP="006F082D">
            <w:pPr>
              <w:pStyle w:val="TableNormal1"/>
              <w:rPr>
                <w:rFonts w:ascii="Calibri" w:hAnsi="Calibri"/>
                <w:bCs/>
                <w:color w:val="000000"/>
                <w:sz w:val="24"/>
                <w:lang w:val="es-ES"/>
              </w:rPr>
            </w:pPr>
            <w:r>
              <w:rPr>
                <w:rFonts w:ascii="Calibri" w:hAnsi="Calibri"/>
                <w:bCs/>
                <w:color w:val="000000"/>
                <w:sz w:val="24"/>
                <w:lang w:val="es-ES"/>
              </w:rPr>
              <w:t xml:space="preserve">Integrar Facturas de </w:t>
            </w:r>
            <w:proofErr w:type="spellStart"/>
            <w:r>
              <w:rPr>
                <w:rFonts w:ascii="Calibri" w:hAnsi="Calibri"/>
                <w:bCs/>
                <w:color w:val="000000"/>
                <w:sz w:val="24"/>
                <w:lang w:val="es-ES"/>
              </w:rPr>
              <w:t>Sodatech</w:t>
            </w:r>
            <w:proofErr w:type="spellEnd"/>
            <w:r>
              <w:rPr>
                <w:rFonts w:ascii="Calibri" w:hAnsi="Calibri"/>
                <w:bCs/>
                <w:color w:val="000000"/>
                <w:sz w:val="24"/>
                <w:lang w:val="es-ES"/>
              </w:rPr>
              <w:t xml:space="preserve">, Generar TXT / WS para subir nota fiscal al Portal de </w:t>
            </w:r>
            <w:proofErr w:type="spellStart"/>
            <w:r>
              <w:rPr>
                <w:rFonts w:ascii="Calibri" w:hAnsi="Calibri"/>
                <w:bCs/>
                <w:color w:val="000000"/>
                <w:sz w:val="24"/>
                <w:lang w:val="es-ES"/>
              </w:rPr>
              <w:t>Prefeitura</w:t>
            </w:r>
            <w:proofErr w:type="spellEnd"/>
          </w:p>
        </w:tc>
      </w:tr>
    </w:tbl>
    <w:p w14:paraId="0CEBA1C1" w14:textId="77777777" w:rsidR="00F55557" w:rsidRPr="008057BB" w:rsidRDefault="00BD41E2" w:rsidP="00BD41E2">
      <w:pPr>
        <w:tabs>
          <w:tab w:val="left" w:pos="3435"/>
        </w:tabs>
        <w:rPr>
          <w:lang w:val="es-AR"/>
        </w:rPr>
      </w:pPr>
      <w:r>
        <w:rPr>
          <w:lang w:val="es-AR"/>
        </w:rPr>
        <w:tab/>
      </w:r>
    </w:p>
    <w:p w14:paraId="46A92AFA" w14:textId="77777777" w:rsidR="00E75837" w:rsidRPr="00E4260D" w:rsidRDefault="00E75837" w:rsidP="00EB374C">
      <w:pPr>
        <w:rPr>
          <w:b/>
          <w:sz w:val="24"/>
          <w:lang w:val="es-AR"/>
        </w:rPr>
      </w:pPr>
    </w:p>
    <w:p w14:paraId="62E285B2" w14:textId="77777777" w:rsidR="00F22134" w:rsidRPr="00EB374C" w:rsidRDefault="00F55557" w:rsidP="00EB374C">
      <w:pPr>
        <w:rPr>
          <w:b/>
          <w:sz w:val="24"/>
          <w:lang w:val="es-ES"/>
        </w:rPr>
      </w:pPr>
      <w:r w:rsidRPr="00EB374C">
        <w:rPr>
          <w:b/>
          <w:sz w:val="24"/>
          <w:lang w:val="es-ES"/>
        </w:rPr>
        <w:t>R</w:t>
      </w:r>
      <w:r w:rsidR="00F22134" w:rsidRPr="00EB374C">
        <w:rPr>
          <w:b/>
          <w:sz w:val="24"/>
          <w:lang w:val="es-ES"/>
        </w:rPr>
        <w:t>egistro de cambios</w:t>
      </w:r>
      <w:bookmarkEnd w:id="0"/>
      <w:bookmarkEnd w:id="1"/>
    </w:p>
    <w:tbl>
      <w:tblPr>
        <w:tblW w:w="0" w:type="auto"/>
        <w:tblInd w:w="57"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273"/>
        <w:gridCol w:w="1667"/>
        <w:gridCol w:w="976"/>
        <w:gridCol w:w="5905"/>
      </w:tblGrid>
      <w:tr w:rsidR="00F22134" w14:paraId="77978084" w14:textId="77777777" w:rsidTr="00EB374C">
        <w:tc>
          <w:tcPr>
            <w:tcW w:w="1124" w:type="dxa"/>
            <w:tcBorders>
              <w:top w:val="single" w:sz="12" w:space="0" w:color="999999"/>
              <w:bottom w:val="single" w:sz="12" w:space="0" w:color="999999"/>
            </w:tcBorders>
            <w:shd w:val="clear" w:color="auto" w:fill="E6E6E6"/>
          </w:tcPr>
          <w:p w14:paraId="272FE571" w14:textId="77777777" w:rsidR="00F22134" w:rsidRDefault="00F22134" w:rsidP="005F1CCD">
            <w:pPr>
              <w:pStyle w:val="TableNormal1"/>
              <w:rPr>
                <w:rFonts w:ascii="Calibri" w:hAnsi="Calibri"/>
                <w:b/>
                <w:bCs/>
                <w:color w:val="000000"/>
                <w:sz w:val="24"/>
              </w:rPr>
            </w:pPr>
            <w:r>
              <w:rPr>
                <w:rFonts w:ascii="Calibri" w:hAnsi="Calibri"/>
                <w:b/>
                <w:bCs/>
                <w:color w:val="000000"/>
                <w:sz w:val="24"/>
                <w:lang w:val="es-ES"/>
              </w:rPr>
              <w:t>Fecha</w:t>
            </w:r>
          </w:p>
        </w:tc>
        <w:tc>
          <w:tcPr>
            <w:tcW w:w="1674" w:type="dxa"/>
            <w:tcBorders>
              <w:top w:val="single" w:sz="12" w:space="0" w:color="999999"/>
              <w:bottom w:val="single" w:sz="12" w:space="0" w:color="999999"/>
            </w:tcBorders>
            <w:shd w:val="clear" w:color="auto" w:fill="E6E6E6"/>
          </w:tcPr>
          <w:p w14:paraId="7381E97A" w14:textId="77777777" w:rsidR="00F22134" w:rsidRDefault="00F22134" w:rsidP="005F1CCD">
            <w:pPr>
              <w:pStyle w:val="TableNormal1"/>
              <w:rPr>
                <w:rFonts w:ascii="Calibri" w:hAnsi="Calibri"/>
                <w:b/>
                <w:bCs/>
                <w:color w:val="000000"/>
                <w:sz w:val="24"/>
              </w:rPr>
            </w:pPr>
            <w:r>
              <w:rPr>
                <w:rFonts w:ascii="Calibri" w:hAnsi="Calibri"/>
                <w:b/>
                <w:bCs/>
                <w:color w:val="000000"/>
                <w:sz w:val="24"/>
                <w:lang w:val="es-ES"/>
              </w:rPr>
              <w:t>Autor</w:t>
            </w:r>
          </w:p>
        </w:tc>
        <w:tc>
          <w:tcPr>
            <w:tcW w:w="978" w:type="dxa"/>
            <w:tcBorders>
              <w:top w:val="single" w:sz="12" w:space="0" w:color="999999"/>
              <w:bottom w:val="single" w:sz="12" w:space="0" w:color="999999"/>
            </w:tcBorders>
            <w:shd w:val="clear" w:color="auto" w:fill="E6E6E6"/>
          </w:tcPr>
          <w:p w14:paraId="59E6EDD2" w14:textId="77777777" w:rsidR="00F22134" w:rsidRDefault="00F22134" w:rsidP="005F1CCD">
            <w:pPr>
              <w:pStyle w:val="TableNormal1"/>
              <w:jc w:val="center"/>
              <w:rPr>
                <w:rFonts w:ascii="Calibri" w:hAnsi="Calibri"/>
                <w:b/>
                <w:bCs/>
                <w:color w:val="000000"/>
                <w:sz w:val="24"/>
              </w:rPr>
            </w:pPr>
            <w:r>
              <w:rPr>
                <w:rFonts w:ascii="Calibri" w:hAnsi="Calibri"/>
                <w:b/>
                <w:bCs/>
                <w:color w:val="000000"/>
                <w:sz w:val="24"/>
                <w:lang w:val="es-ES"/>
              </w:rPr>
              <w:t>Versión</w:t>
            </w:r>
          </w:p>
        </w:tc>
        <w:tc>
          <w:tcPr>
            <w:tcW w:w="5989" w:type="dxa"/>
            <w:tcBorders>
              <w:top w:val="single" w:sz="12" w:space="0" w:color="999999"/>
              <w:bottom w:val="single" w:sz="12" w:space="0" w:color="999999"/>
            </w:tcBorders>
            <w:shd w:val="clear" w:color="auto" w:fill="E6E6E6"/>
          </w:tcPr>
          <w:p w14:paraId="0B3E7EEA" w14:textId="77777777" w:rsidR="00F22134" w:rsidRDefault="00F22134" w:rsidP="005F1CCD">
            <w:pPr>
              <w:pStyle w:val="TableNormal1"/>
              <w:rPr>
                <w:rFonts w:ascii="Calibri" w:hAnsi="Calibri"/>
                <w:b/>
                <w:bCs/>
                <w:color w:val="000000"/>
                <w:sz w:val="24"/>
              </w:rPr>
            </w:pPr>
            <w:r>
              <w:rPr>
                <w:rFonts w:ascii="Calibri" w:hAnsi="Calibri"/>
                <w:b/>
                <w:bCs/>
                <w:color w:val="000000"/>
                <w:sz w:val="24"/>
                <w:lang w:val="es-ES"/>
              </w:rPr>
              <w:t>Referencia del cambio</w:t>
            </w:r>
          </w:p>
        </w:tc>
      </w:tr>
      <w:tr w:rsidR="00F22134" w14:paraId="60CDC772" w14:textId="77777777" w:rsidTr="00EB374C">
        <w:tc>
          <w:tcPr>
            <w:tcW w:w="1124" w:type="dxa"/>
            <w:tcBorders>
              <w:top w:val="single" w:sz="8" w:space="0" w:color="999999"/>
              <w:bottom w:val="single" w:sz="8" w:space="0" w:color="999999"/>
            </w:tcBorders>
          </w:tcPr>
          <w:p w14:paraId="0A2A39EC" w14:textId="178EE5C7" w:rsidR="00F22134" w:rsidRDefault="00D55CFA" w:rsidP="00623B1B">
            <w:pPr>
              <w:pStyle w:val="TableNormal1"/>
              <w:rPr>
                <w:rFonts w:ascii="Calibri" w:hAnsi="Calibri"/>
                <w:color w:val="000000"/>
                <w:sz w:val="24"/>
              </w:rPr>
            </w:pPr>
            <w:r>
              <w:rPr>
                <w:rFonts w:ascii="Calibri" w:hAnsi="Calibri"/>
                <w:color w:val="000000"/>
                <w:sz w:val="24"/>
              </w:rPr>
              <w:t>25</w:t>
            </w:r>
            <w:r w:rsidR="00D868B1">
              <w:rPr>
                <w:rFonts w:ascii="Calibri" w:hAnsi="Calibri"/>
                <w:color w:val="000000"/>
                <w:sz w:val="24"/>
              </w:rPr>
              <w:t>/07/201</w:t>
            </w:r>
            <w:r>
              <w:rPr>
                <w:rFonts w:ascii="Calibri" w:hAnsi="Calibri"/>
                <w:color w:val="000000"/>
                <w:sz w:val="24"/>
              </w:rPr>
              <w:t>9</w:t>
            </w:r>
          </w:p>
        </w:tc>
        <w:tc>
          <w:tcPr>
            <w:tcW w:w="1674" w:type="dxa"/>
            <w:tcBorders>
              <w:top w:val="single" w:sz="8" w:space="0" w:color="999999"/>
              <w:bottom w:val="single" w:sz="8" w:space="0" w:color="999999"/>
            </w:tcBorders>
          </w:tcPr>
          <w:p w14:paraId="10FCD0DA" w14:textId="3BD53671" w:rsidR="00F22134" w:rsidRDefault="00D55CFA" w:rsidP="00D868B1">
            <w:pPr>
              <w:pStyle w:val="TableNormal1"/>
              <w:rPr>
                <w:rFonts w:ascii="Calibri" w:hAnsi="Calibri"/>
                <w:color w:val="000000"/>
                <w:sz w:val="24"/>
              </w:rPr>
            </w:pPr>
            <w:proofErr w:type="spellStart"/>
            <w:r>
              <w:rPr>
                <w:rFonts w:ascii="Calibri" w:hAnsi="Calibri"/>
                <w:color w:val="000000"/>
                <w:sz w:val="24"/>
              </w:rPr>
              <w:t>Matías</w:t>
            </w:r>
            <w:proofErr w:type="spellEnd"/>
            <w:r>
              <w:rPr>
                <w:rFonts w:ascii="Calibri" w:hAnsi="Calibri"/>
                <w:color w:val="000000"/>
                <w:sz w:val="24"/>
              </w:rPr>
              <w:t xml:space="preserve"> </w:t>
            </w:r>
            <w:proofErr w:type="spellStart"/>
            <w:r>
              <w:rPr>
                <w:rFonts w:ascii="Calibri" w:hAnsi="Calibri"/>
                <w:color w:val="000000"/>
                <w:sz w:val="24"/>
              </w:rPr>
              <w:t>Salmoiraghi</w:t>
            </w:r>
            <w:proofErr w:type="spellEnd"/>
          </w:p>
        </w:tc>
        <w:tc>
          <w:tcPr>
            <w:tcW w:w="978" w:type="dxa"/>
            <w:tcBorders>
              <w:top w:val="single" w:sz="8" w:space="0" w:color="999999"/>
              <w:bottom w:val="single" w:sz="8" w:space="0" w:color="999999"/>
            </w:tcBorders>
          </w:tcPr>
          <w:p w14:paraId="4DE504ED" w14:textId="77777777" w:rsidR="00F22134" w:rsidRDefault="00F22134" w:rsidP="005F1CCD">
            <w:pPr>
              <w:pStyle w:val="TableNormal1"/>
              <w:jc w:val="center"/>
              <w:rPr>
                <w:rFonts w:ascii="Calibri" w:hAnsi="Calibri"/>
                <w:color w:val="000000"/>
                <w:sz w:val="24"/>
              </w:rPr>
            </w:pPr>
            <w:r>
              <w:rPr>
                <w:rFonts w:ascii="Calibri" w:hAnsi="Calibri"/>
                <w:color w:val="000000"/>
                <w:sz w:val="24"/>
              </w:rPr>
              <w:t>1.0</w:t>
            </w:r>
          </w:p>
        </w:tc>
        <w:tc>
          <w:tcPr>
            <w:tcW w:w="5989" w:type="dxa"/>
            <w:tcBorders>
              <w:top w:val="single" w:sz="8" w:space="0" w:color="999999"/>
              <w:bottom w:val="single" w:sz="8" w:space="0" w:color="999999"/>
            </w:tcBorders>
          </w:tcPr>
          <w:p w14:paraId="65FAC7BF" w14:textId="77777777" w:rsidR="00F22134" w:rsidRDefault="00F22134" w:rsidP="005F1CCD">
            <w:pPr>
              <w:pStyle w:val="TableNormal1"/>
              <w:rPr>
                <w:rFonts w:ascii="Calibri" w:hAnsi="Calibri"/>
                <w:color w:val="000000"/>
                <w:sz w:val="24"/>
              </w:rPr>
            </w:pPr>
            <w:proofErr w:type="spellStart"/>
            <w:r>
              <w:rPr>
                <w:rFonts w:ascii="Calibri" w:hAnsi="Calibri"/>
                <w:color w:val="000000"/>
                <w:sz w:val="24"/>
              </w:rPr>
              <w:t>Elaboración</w:t>
            </w:r>
            <w:proofErr w:type="spellEnd"/>
          </w:p>
        </w:tc>
      </w:tr>
      <w:tr w:rsidR="00F22134" w:rsidRPr="006F082D" w14:paraId="5A8E73D3" w14:textId="77777777" w:rsidTr="00EB374C">
        <w:tc>
          <w:tcPr>
            <w:tcW w:w="1124" w:type="dxa"/>
          </w:tcPr>
          <w:p w14:paraId="5169512E" w14:textId="77777777" w:rsidR="00F22134" w:rsidRDefault="00F22134" w:rsidP="005F1CCD">
            <w:pPr>
              <w:pStyle w:val="TableNormal1"/>
              <w:rPr>
                <w:rFonts w:ascii="Calibri" w:hAnsi="Calibri"/>
                <w:color w:val="000000"/>
                <w:sz w:val="24"/>
              </w:rPr>
            </w:pPr>
          </w:p>
        </w:tc>
        <w:tc>
          <w:tcPr>
            <w:tcW w:w="1674" w:type="dxa"/>
          </w:tcPr>
          <w:p w14:paraId="505C39B6" w14:textId="77777777" w:rsidR="00F22134" w:rsidRDefault="00F22134" w:rsidP="005F1CCD">
            <w:pPr>
              <w:pStyle w:val="TableNormal1"/>
              <w:rPr>
                <w:rFonts w:ascii="Calibri" w:hAnsi="Calibri"/>
                <w:color w:val="000000"/>
                <w:sz w:val="24"/>
              </w:rPr>
            </w:pPr>
          </w:p>
        </w:tc>
        <w:tc>
          <w:tcPr>
            <w:tcW w:w="978" w:type="dxa"/>
          </w:tcPr>
          <w:p w14:paraId="7D1ED973" w14:textId="77777777" w:rsidR="00F22134" w:rsidRDefault="00F22134" w:rsidP="005F1CCD">
            <w:pPr>
              <w:pStyle w:val="TableNormal1"/>
              <w:jc w:val="center"/>
              <w:rPr>
                <w:rFonts w:ascii="Calibri" w:hAnsi="Calibri"/>
                <w:color w:val="000000"/>
                <w:sz w:val="24"/>
              </w:rPr>
            </w:pPr>
          </w:p>
        </w:tc>
        <w:tc>
          <w:tcPr>
            <w:tcW w:w="5989" w:type="dxa"/>
          </w:tcPr>
          <w:p w14:paraId="238904EB" w14:textId="77777777" w:rsidR="00F22134" w:rsidRPr="0026242E" w:rsidRDefault="00F22134" w:rsidP="004E0DB0">
            <w:pPr>
              <w:pStyle w:val="TableNormal1"/>
              <w:rPr>
                <w:rFonts w:ascii="Calibri" w:hAnsi="Calibri"/>
                <w:color w:val="000000"/>
                <w:sz w:val="24"/>
                <w:lang w:val="es-ES"/>
              </w:rPr>
            </w:pPr>
          </w:p>
        </w:tc>
      </w:tr>
      <w:tr w:rsidR="00F22134" w:rsidRPr="00821490" w14:paraId="01284DB5" w14:textId="77777777" w:rsidTr="00EB374C">
        <w:tc>
          <w:tcPr>
            <w:tcW w:w="1124" w:type="dxa"/>
            <w:tcBorders>
              <w:top w:val="single" w:sz="8" w:space="0" w:color="999999"/>
              <w:bottom w:val="single" w:sz="8" w:space="0" w:color="999999"/>
            </w:tcBorders>
          </w:tcPr>
          <w:p w14:paraId="25FE584B" w14:textId="77777777" w:rsidR="00F22134" w:rsidRPr="0026242E" w:rsidRDefault="00F22134" w:rsidP="005F1CCD">
            <w:pPr>
              <w:pStyle w:val="TableNormal1"/>
              <w:rPr>
                <w:rFonts w:ascii="Calibri" w:hAnsi="Calibri"/>
                <w:color w:val="000000"/>
                <w:sz w:val="24"/>
                <w:lang w:val="es-ES"/>
              </w:rPr>
            </w:pPr>
          </w:p>
        </w:tc>
        <w:tc>
          <w:tcPr>
            <w:tcW w:w="1674" w:type="dxa"/>
            <w:tcBorders>
              <w:top w:val="single" w:sz="8" w:space="0" w:color="999999"/>
              <w:bottom w:val="single" w:sz="8" w:space="0" w:color="999999"/>
            </w:tcBorders>
          </w:tcPr>
          <w:p w14:paraId="298E0BA4" w14:textId="77777777" w:rsidR="00F22134" w:rsidRPr="0026242E" w:rsidRDefault="00F22134" w:rsidP="005F1CCD">
            <w:pPr>
              <w:pStyle w:val="TableNormal1"/>
              <w:rPr>
                <w:rFonts w:ascii="Calibri" w:hAnsi="Calibri"/>
                <w:color w:val="000000"/>
                <w:sz w:val="24"/>
                <w:lang w:val="es-ES"/>
              </w:rPr>
            </w:pPr>
          </w:p>
        </w:tc>
        <w:tc>
          <w:tcPr>
            <w:tcW w:w="978" w:type="dxa"/>
            <w:tcBorders>
              <w:top w:val="single" w:sz="8" w:space="0" w:color="999999"/>
              <w:bottom w:val="single" w:sz="8" w:space="0" w:color="999999"/>
            </w:tcBorders>
          </w:tcPr>
          <w:p w14:paraId="4961569D" w14:textId="77777777" w:rsidR="00F22134" w:rsidRPr="0026242E" w:rsidRDefault="00F22134" w:rsidP="005F1CCD">
            <w:pPr>
              <w:pStyle w:val="TableNormal1"/>
              <w:jc w:val="center"/>
              <w:rPr>
                <w:rFonts w:ascii="Calibri" w:hAnsi="Calibri"/>
                <w:color w:val="000000"/>
                <w:sz w:val="24"/>
                <w:lang w:val="es-ES"/>
              </w:rPr>
            </w:pPr>
          </w:p>
        </w:tc>
        <w:tc>
          <w:tcPr>
            <w:tcW w:w="5989" w:type="dxa"/>
            <w:tcBorders>
              <w:top w:val="single" w:sz="8" w:space="0" w:color="999999"/>
              <w:bottom w:val="single" w:sz="8" w:space="0" w:color="999999"/>
            </w:tcBorders>
          </w:tcPr>
          <w:p w14:paraId="36449C2D" w14:textId="77777777" w:rsidR="00F22134" w:rsidRPr="00B24CAF" w:rsidRDefault="00F22134" w:rsidP="005F1CCD">
            <w:pPr>
              <w:pStyle w:val="TableNormal1"/>
              <w:rPr>
                <w:rFonts w:ascii="Calibri" w:hAnsi="Calibri"/>
                <w:color w:val="000000"/>
                <w:sz w:val="24"/>
                <w:lang w:val="es-ES"/>
              </w:rPr>
            </w:pPr>
          </w:p>
        </w:tc>
      </w:tr>
      <w:tr w:rsidR="004023C7" w:rsidRPr="00821490" w14:paraId="10D8FC6B" w14:textId="77777777" w:rsidTr="00EB374C">
        <w:tc>
          <w:tcPr>
            <w:tcW w:w="1124" w:type="dxa"/>
            <w:tcBorders>
              <w:top w:val="single" w:sz="8" w:space="0" w:color="999999"/>
              <w:bottom w:val="single" w:sz="8" w:space="0" w:color="999999"/>
            </w:tcBorders>
          </w:tcPr>
          <w:p w14:paraId="0239C6B0" w14:textId="77777777" w:rsidR="004023C7" w:rsidRDefault="004023C7" w:rsidP="005F1CCD">
            <w:pPr>
              <w:pStyle w:val="TableNormal1"/>
              <w:rPr>
                <w:rFonts w:ascii="Calibri" w:hAnsi="Calibri"/>
                <w:color w:val="000000"/>
                <w:sz w:val="24"/>
                <w:lang w:val="es-ES"/>
              </w:rPr>
            </w:pPr>
          </w:p>
        </w:tc>
        <w:tc>
          <w:tcPr>
            <w:tcW w:w="1674" w:type="dxa"/>
            <w:tcBorders>
              <w:top w:val="single" w:sz="8" w:space="0" w:color="999999"/>
              <w:bottom w:val="single" w:sz="8" w:space="0" w:color="999999"/>
            </w:tcBorders>
          </w:tcPr>
          <w:p w14:paraId="7D880EAC" w14:textId="77777777" w:rsidR="004023C7" w:rsidRDefault="004023C7" w:rsidP="005F1CCD">
            <w:pPr>
              <w:pStyle w:val="TableNormal1"/>
              <w:rPr>
                <w:rFonts w:ascii="Calibri" w:hAnsi="Calibri"/>
                <w:color w:val="000000"/>
                <w:sz w:val="24"/>
                <w:lang w:val="es-ES"/>
              </w:rPr>
            </w:pPr>
          </w:p>
        </w:tc>
        <w:tc>
          <w:tcPr>
            <w:tcW w:w="978" w:type="dxa"/>
            <w:tcBorders>
              <w:top w:val="single" w:sz="8" w:space="0" w:color="999999"/>
              <w:bottom w:val="single" w:sz="8" w:space="0" w:color="999999"/>
            </w:tcBorders>
          </w:tcPr>
          <w:p w14:paraId="67A7E5C9" w14:textId="77777777" w:rsidR="004023C7" w:rsidRDefault="004023C7" w:rsidP="005F1CCD">
            <w:pPr>
              <w:pStyle w:val="TableNormal1"/>
              <w:jc w:val="center"/>
              <w:rPr>
                <w:rFonts w:ascii="Calibri" w:hAnsi="Calibri"/>
                <w:color w:val="000000"/>
                <w:sz w:val="24"/>
                <w:lang w:val="es-ES"/>
              </w:rPr>
            </w:pPr>
          </w:p>
        </w:tc>
        <w:tc>
          <w:tcPr>
            <w:tcW w:w="5989" w:type="dxa"/>
            <w:tcBorders>
              <w:top w:val="single" w:sz="8" w:space="0" w:color="999999"/>
              <w:bottom w:val="single" w:sz="8" w:space="0" w:color="999999"/>
            </w:tcBorders>
          </w:tcPr>
          <w:p w14:paraId="2F2746EF" w14:textId="77777777" w:rsidR="004023C7" w:rsidRDefault="004023C7" w:rsidP="005F1CCD">
            <w:pPr>
              <w:pStyle w:val="TableNormal1"/>
              <w:rPr>
                <w:rFonts w:ascii="Calibri" w:hAnsi="Calibri"/>
                <w:color w:val="000000"/>
                <w:sz w:val="24"/>
                <w:lang w:val="es-ES"/>
              </w:rPr>
            </w:pPr>
          </w:p>
        </w:tc>
      </w:tr>
      <w:tr w:rsidR="008D472F" w:rsidRPr="006F082D" w14:paraId="33681AA9" w14:textId="77777777" w:rsidTr="00EB374C">
        <w:tc>
          <w:tcPr>
            <w:tcW w:w="1124" w:type="dxa"/>
            <w:tcBorders>
              <w:top w:val="single" w:sz="8" w:space="0" w:color="999999"/>
              <w:bottom w:val="single" w:sz="8" w:space="0" w:color="999999"/>
            </w:tcBorders>
          </w:tcPr>
          <w:p w14:paraId="6F58542F" w14:textId="77777777" w:rsidR="008D472F" w:rsidRDefault="008D472F" w:rsidP="005F1CCD">
            <w:pPr>
              <w:pStyle w:val="TableNormal1"/>
              <w:rPr>
                <w:rFonts w:ascii="Calibri" w:hAnsi="Calibri"/>
                <w:color w:val="000000"/>
                <w:sz w:val="24"/>
                <w:lang w:val="es-ES"/>
              </w:rPr>
            </w:pPr>
          </w:p>
        </w:tc>
        <w:tc>
          <w:tcPr>
            <w:tcW w:w="1674" w:type="dxa"/>
            <w:tcBorders>
              <w:top w:val="single" w:sz="8" w:space="0" w:color="999999"/>
              <w:bottom w:val="single" w:sz="8" w:space="0" w:color="999999"/>
            </w:tcBorders>
          </w:tcPr>
          <w:p w14:paraId="2AA27B92" w14:textId="77777777" w:rsidR="008D472F" w:rsidRDefault="008D472F" w:rsidP="005F1CCD">
            <w:pPr>
              <w:pStyle w:val="TableNormal1"/>
              <w:rPr>
                <w:rFonts w:ascii="Calibri" w:hAnsi="Calibri"/>
                <w:color w:val="000000"/>
                <w:sz w:val="24"/>
                <w:lang w:val="es-ES"/>
              </w:rPr>
            </w:pPr>
          </w:p>
        </w:tc>
        <w:tc>
          <w:tcPr>
            <w:tcW w:w="978" w:type="dxa"/>
            <w:tcBorders>
              <w:top w:val="single" w:sz="8" w:space="0" w:color="999999"/>
              <w:bottom w:val="single" w:sz="8" w:space="0" w:color="999999"/>
            </w:tcBorders>
          </w:tcPr>
          <w:p w14:paraId="366B6A7A" w14:textId="77777777" w:rsidR="008D472F" w:rsidRDefault="008D472F" w:rsidP="005F1CCD">
            <w:pPr>
              <w:pStyle w:val="TableNormal1"/>
              <w:jc w:val="center"/>
              <w:rPr>
                <w:rFonts w:ascii="Calibri" w:hAnsi="Calibri"/>
                <w:color w:val="000000"/>
                <w:sz w:val="24"/>
                <w:lang w:val="es-ES"/>
              </w:rPr>
            </w:pPr>
          </w:p>
        </w:tc>
        <w:tc>
          <w:tcPr>
            <w:tcW w:w="5989" w:type="dxa"/>
            <w:tcBorders>
              <w:top w:val="single" w:sz="8" w:space="0" w:color="999999"/>
              <w:bottom w:val="single" w:sz="8" w:space="0" w:color="999999"/>
            </w:tcBorders>
          </w:tcPr>
          <w:p w14:paraId="51E0AD60" w14:textId="77777777" w:rsidR="008D472F" w:rsidRDefault="008D472F" w:rsidP="005F1CCD">
            <w:pPr>
              <w:pStyle w:val="TableNormal1"/>
              <w:rPr>
                <w:rFonts w:ascii="Calibri" w:hAnsi="Calibri"/>
                <w:color w:val="000000"/>
                <w:sz w:val="24"/>
                <w:lang w:val="es-ES"/>
              </w:rPr>
            </w:pPr>
          </w:p>
        </w:tc>
      </w:tr>
    </w:tbl>
    <w:p w14:paraId="3BD3969E" w14:textId="77777777" w:rsidR="00E75837" w:rsidRDefault="00E75837" w:rsidP="00EB374C">
      <w:pPr>
        <w:rPr>
          <w:b/>
          <w:sz w:val="24"/>
          <w:lang w:val="es-ES"/>
        </w:rPr>
      </w:pPr>
    </w:p>
    <w:p w14:paraId="3F460157" w14:textId="77777777" w:rsidR="00F22134" w:rsidRPr="00EB374C" w:rsidRDefault="009132A2" w:rsidP="00EB374C">
      <w:pPr>
        <w:rPr>
          <w:b/>
          <w:sz w:val="24"/>
          <w:lang w:val="es-ES"/>
        </w:rPr>
      </w:pPr>
      <w:r w:rsidRPr="00EB374C">
        <w:rPr>
          <w:b/>
          <w:sz w:val="24"/>
          <w:lang w:val="es-ES"/>
        </w:rPr>
        <w:t>Tabla de Contenidos</w:t>
      </w:r>
    </w:p>
    <w:p w14:paraId="7BAE4D8E" w14:textId="77777777" w:rsidR="00850BDA" w:rsidRDefault="00BB26E0">
      <w:pPr>
        <w:pStyle w:val="TDC1"/>
        <w:tabs>
          <w:tab w:val="left" w:pos="440"/>
          <w:tab w:val="right" w:leader="underscore" w:pos="9868"/>
        </w:tabs>
        <w:rPr>
          <w:rFonts w:asciiTheme="minorHAnsi" w:eastAsiaTheme="minorEastAsia" w:hAnsiTheme="minorHAnsi" w:cstheme="minorBidi"/>
          <w:noProof/>
          <w:sz w:val="22"/>
          <w:szCs w:val="22"/>
          <w:lang w:val="es-VE" w:eastAsia="es-VE"/>
        </w:rPr>
      </w:pPr>
      <w:r>
        <w:rPr>
          <w:rStyle w:val="EstiloCuerpo"/>
          <w:rFonts w:ascii="Arial" w:hAnsi="Arial" w:cs="Arial"/>
          <w:lang w:val="es-ES_tradnl"/>
        </w:rPr>
        <w:fldChar w:fldCharType="begin"/>
      </w:r>
      <w:r w:rsidR="00EB374C">
        <w:rPr>
          <w:rStyle w:val="EstiloCuerpo"/>
          <w:rFonts w:ascii="Arial" w:hAnsi="Arial" w:cs="Arial"/>
          <w:lang w:val="es-ES_tradnl"/>
        </w:rPr>
        <w:instrText xml:space="preserve"> TOC \o "1-2" \h \z \u </w:instrText>
      </w:r>
      <w:r>
        <w:rPr>
          <w:rStyle w:val="EstiloCuerpo"/>
          <w:rFonts w:ascii="Arial" w:hAnsi="Arial" w:cs="Arial"/>
          <w:lang w:val="es-ES_tradnl"/>
        </w:rPr>
        <w:fldChar w:fldCharType="separate"/>
      </w:r>
      <w:hyperlink w:anchor="_Toc491349890" w:history="1">
        <w:r w:rsidR="00850BDA" w:rsidRPr="00C94E8F">
          <w:rPr>
            <w:rStyle w:val="Hipervnculo"/>
            <w:noProof/>
          </w:rPr>
          <w:t>1</w:t>
        </w:r>
        <w:r w:rsidR="00850BDA">
          <w:rPr>
            <w:rFonts w:asciiTheme="minorHAnsi" w:eastAsiaTheme="minorEastAsia" w:hAnsiTheme="minorHAnsi" w:cstheme="minorBidi"/>
            <w:noProof/>
            <w:sz w:val="22"/>
            <w:szCs w:val="22"/>
            <w:lang w:val="es-VE" w:eastAsia="es-VE"/>
          </w:rPr>
          <w:tab/>
        </w:r>
        <w:r w:rsidR="00850BDA" w:rsidRPr="00C94E8F">
          <w:rPr>
            <w:rStyle w:val="Hipervnculo"/>
            <w:noProof/>
          </w:rPr>
          <w:t>Introducción</w:t>
        </w:r>
        <w:r w:rsidR="00850BDA">
          <w:rPr>
            <w:noProof/>
            <w:webHidden/>
          </w:rPr>
          <w:tab/>
        </w:r>
        <w:r w:rsidR="00850BDA">
          <w:rPr>
            <w:noProof/>
            <w:webHidden/>
          </w:rPr>
          <w:fldChar w:fldCharType="begin"/>
        </w:r>
        <w:r w:rsidR="00850BDA">
          <w:rPr>
            <w:noProof/>
            <w:webHidden/>
          </w:rPr>
          <w:instrText xml:space="preserve"> PAGEREF _Toc491349890 \h </w:instrText>
        </w:r>
        <w:r w:rsidR="00850BDA">
          <w:rPr>
            <w:noProof/>
            <w:webHidden/>
          </w:rPr>
        </w:r>
        <w:r w:rsidR="00850BDA">
          <w:rPr>
            <w:noProof/>
            <w:webHidden/>
          </w:rPr>
          <w:fldChar w:fldCharType="separate"/>
        </w:r>
        <w:r w:rsidR="00850BDA">
          <w:rPr>
            <w:noProof/>
            <w:webHidden/>
          </w:rPr>
          <w:t>3</w:t>
        </w:r>
        <w:r w:rsidR="00850BDA">
          <w:rPr>
            <w:noProof/>
            <w:webHidden/>
          </w:rPr>
          <w:fldChar w:fldCharType="end"/>
        </w:r>
      </w:hyperlink>
    </w:p>
    <w:p w14:paraId="68E23074" w14:textId="77777777" w:rsidR="00850BDA" w:rsidRDefault="00572B7C">
      <w:pPr>
        <w:pStyle w:val="TDC1"/>
        <w:tabs>
          <w:tab w:val="left" w:pos="440"/>
          <w:tab w:val="right" w:leader="underscore" w:pos="9868"/>
        </w:tabs>
        <w:rPr>
          <w:rFonts w:asciiTheme="minorHAnsi" w:eastAsiaTheme="minorEastAsia" w:hAnsiTheme="minorHAnsi" w:cstheme="minorBidi"/>
          <w:noProof/>
          <w:sz w:val="22"/>
          <w:szCs w:val="22"/>
          <w:lang w:val="es-VE" w:eastAsia="es-VE"/>
        </w:rPr>
      </w:pPr>
      <w:hyperlink w:anchor="_Toc491349891" w:history="1">
        <w:r w:rsidR="00850BDA" w:rsidRPr="00C94E8F">
          <w:rPr>
            <w:rStyle w:val="Hipervnculo"/>
            <w:noProof/>
            <w:lang w:val="es-ES_tradnl"/>
          </w:rPr>
          <w:t>2</w:t>
        </w:r>
        <w:r w:rsidR="00850BDA">
          <w:rPr>
            <w:rFonts w:asciiTheme="minorHAnsi" w:eastAsiaTheme="minorEastAsia" w:hAnsiTheme="minorHAnsi" w:cstheme="minorBidi"/>
            <w:noProof/>
            <w:sz w:val="22"/>
            <w:szCs w:val="22"/>
            <w:lang w:val="es-VE" w:eastAsia="es-VE"/>
          </w:rPr>
          <w:tab/>
        </w:r>
        <w:r w:rsidR="00850BDA" w:rsidRPr="00C94E8F">
          <w:rPr>
            <w:rStyle w:val="Hipervnculo"/>
            <w:noProof/>
            <w:lang w:val="es-ES"/>
          </w:rPr>
          <w:t>Procedimiento</w:t>
        </w:r>
        <w:r w:rsidR="00850BDA" w:rsidRPr="00C94E8F">
          <w:rPr>
            <w:rStyle w:val="Hipervnculo"/>
            <w:noProof/>
            <w:lang w:val="es-ES_tradnl"/>
          </w:rPr>
          <w:t xml:space="preserve"> GP</w:t>
        </w:r>
        <w:r w:rsidR="00850BDA">
          <w:rPr>
            <w:noProof/>
            <w:webHidden/>
          </w:rPr>
          <w:tab/>
        </w:r>
        <w:r w:rsidR="00850BDA">
          <w:rPr>
            <w:noProof/>
            <w:webHidden/>
          </w:rPr>
          <w:fldChar w:fldCharType="begin"/>
        </w:r>
        <w:r w:rsidR="00850BDA">
          <w:rPr>
            <w:noProof/>
            <w:webHidden/>
          </w:rPr>
          <w:instrText xml:space="preserve"> PAGEREF _Toc491349891 \h </w:instrText>
        </w:r>
        <w:r w:rsidR="00850BDA">
          <w:rPr>
            <w:noProof/>
            <w:webHidden/>
          </w:rPr>
        </w:r>
        <w:r w:rsidR="00850BDA">
          <w:rPr>
            <w:noProof/>
            <w:webHidden/>
          </w:rPr>
          <w:fldChar w:fldCharType="separate"/>
        </w:r>
        <w:r w:rsidR="00850BDA">
          <w:rPr>
            <w:noProof/>
            <w:webHidden/>
          </w:rPr>
          <w:t>3</w:t>
        </w:r>
        <w:r w:rsidR="00850BDA">
          <w:rPr>
            <w:noProof/>
            <w:webHidden/>
          </w:rPr>
          <w:fldChar w:fldCharType="end"/>
        </w:r>
      </w:hyperlink>
    </w:p>
    <w:p w14:paraId="4869B353" w14:textId="77777777" w:rsidR="00850BDA" w:rsidRDefault="00572B7C">
      <w:pPr>
        <w:pStyle w:val="TDC2"/>
        <w:tabs>
          <w:tab w:val="left" w:pos="880"/>
          <w:tab w:val="right" w:leader="underscore" w:pos="9868"/>
        </w:tabs>
        <w:rPr>
          <w:rFonts w:asciiTheme="minorHAnsi" w:eastAsiaTheme="minorEastAsia" w:hAnsiTheme="minorHAnsi" w:cstheme="minorBidi"/>
          <w:noProof/>
          <w:sz w:val="22"/>
          <w:szCs w:val="22"/>
          <w:lang w:val="es-VE" w:eastAsia="es-VE"/>
        </w:rPr>
      </w:pPr>
      <w:hyperlink w:anchor="_Toc491349892" w:history="1">
        <w:r w:rsidR="00850BDA" w:rsidRPr="00C94E8F">
          <w:rPr>
            <w:rStyle w:val="Hipervnculo"/>
            <w:noProof/>
            <w:lang w:val="es-ES_tradnl"/>
          </w:rPr>
          <w:t>2.1</w:t>
        </w:r>
        <w:r w:rsidR="00850BDA">
          <w:rPr>
            <w:rFonts w:asciiTheme="minorHAnsi" w:eastAsiaTheme="minorEastAsia" w:hAnsiTheme="minorHAnsi" w:cstheme="minorBidi"/>
            <w:noProof/>
            <w:sz w:val="22"/>
            <w:szCs w:val="22"/>
            <w:lang w:val="es-VE" w:eastAsia="es-VE"/>
          </w:rPr>
          <w:tab/>
        </w:r>
        <w:r w:rsidR="00850BDA" w:rsidRPr="00C94E8F">
          <w:rPr>
            <w:rStyle w:val="Hipervnculo"/>
            <w:noProof/>
            <w:lang w:val="es-ES_tradnl"/>
          </w:rPr>
          <w:t>Configuración archivo SPED TXT</w:t>
        </w:r>
        <w:r w:rsidR="00850BDA">
          <w:rPr>
            <w:noProof/>
            <w:webHidden/>
          </w:rPr>
          <w:tab/>
        </w:r>
        <w:r w:rsidR="00850BDA">
          <w:rPr>
            <w:noProof/>
            <w:webHidden/>
          </w:rPr>
          <w:fldChar w:fldCharType="begin"/>
        </w:r>
        <w:r w:rsidR="00850BDA">
          <w:rPr>
            <w:noProof/>
            <w:webHidden/>
          </w:rPr>
          <w:instrText xml:space="preserve"> PAGEREF _Toc491349892 \h </w:instrText>
        </w:r>
        <w:r w:rsidR="00850BDA">
          <w:rPr>
            <w:noProof/>
            <w:webHidden/>
          </w:rPr>
        </w:r>
        <w:r w:rsidR="00850BDA">
          <w:rPr>
            <w:noProof/>
            <w:webHidden/>
          </w:rPr>
          <w:fldChar w:fldCharType="separate"/>
        </w:r>
        <w:r w:rsidR="00850BDA">
          <w:rPr>
            <w:noProof/>
            <w:webHidden/>
          </w:rPr>
          <w:t>3</w:t>
        </w:r>
        <w:r w:rsidR="00850BDA">
          <w:rPr>
            <w:noProof/>
            <w:webHidden/>
          </w:rPr>
          <w:fldChar w:fldCharType="end"/>
        </w:r>
      </w:hyperlink>
    </w:p>
    <w:p w14:paraId="1A11412F" w14:textId="77777777" w:rsidR="00850BDA" w:rsidRDefault="00572B7C">
      <w:pPr>
        <w:pStyle w:val="TDC2"/>
        <w:tabs>
          <w:tab w:val="left" w:pos="880"/>
          <w:tab w:val="right" w:leader="underscore" w:pos="9868"/>
        </w:tabs>
        <w:rPr>
          <w:rFonts w:asciiTheme="minorHAnsi" w:eastAsiaTheme="minorEastAsia" w:hAnsiTheme="minorHAnsi" w:cstheme="minorBidi"/>
          <w:noProof/>
          <w:sz w:val="22"/>
          <w:szCs w:val="22"/>
          <w:lang w:val="es-VE" w:eastAsia="es-VE"/>
        </w:rPr>
      </w:pPr>
      <w:hyperlink w:anchor="_Toc491349893" w:history="1">
        <w:r w:rsidR="00850BDA" w:rsidRPr="00C94E8F">
          <w:rPr>
            <w:rStyle w:val="Hipervnculo"/>
            <w:noProof/>
            <w:lang w:val="es-ES_tradnl"/>
          </w:rPr>
          <w:t>2.2</w:t>
        </w:r>
        <w:r w:rsidR="00850BDA">
          <w:rPr>
            <w:rFonts w:asciiTheme="minorHAnsi" w:eastAsiaTheme="minorEastAsia" w:hAnsiTheme="minorHAnsi" w:cstheme="minorBidi"/>
            <w:noProof/>
            <w:sz w:val="22"/>
            <w:szCs w:val="22"/>
            <w:lang w:val="es-VE" w:eastAsia="es-VE"/>
          </w:rPr>
          <w:tab/>
        </w:r>
        <w:r w:rsidR="00850BDA" w:rsidRPr="00C94E8F">
          <w:rPr>
            <w:rStyle w:val="Hipervnculo"/>
            <w:noProof/>
            <w:lang w:val="es-ES_tradnl"/>
          </w:rPr>
          <w:t>Niveles Jerarquicos para el Plan de cuenta</w:t>
        </w:r>
        <w:r w:rsidR="00850BDA">
          <w:rPr>
            <w:noProof/>
            <w:webHidden/>
          </w:rPr>
          <w:tab/>
        </w:r>
        <w:r w:rsidR="00850BDA">
          <w:rPr>
            <w:noProof/>
            <w:webHidden/>
          </w:rPr>
          <w:fldChar w:fldCharType="begin"/>
        </w:r>
        <w:r w:rsidR="00850BDA">
          <w:rPr>
            <w:noProof/>
            <w:webHidden/>
          </w:rPr>
          <w:instrText xml:space="preserve"> PAGEREF _Toc491349893 \h </w:instrText>
        </w:r>
        <w:r w:rsidR="00850BDA">
          <w:rPr>
            <w:noProof/>
            <w:webHidden/>
          </w:rPr>
        </w:r>
        <w:r w:rsidR="00850BDA">
          <w:rPr>
            <w:noProof/>
            <w:webHidden/>
          </w:rPr>
          <w:fldChar w:fldCharType="separate"/>
        </w:r>
        <w:r w:rsidR="00850BDA">
          <w:rPr>
            <w:noProof/>
            <w:webHidden/>
          </w:rPr>
          <w:t>4</w:t>
        </w:r>
        <w:r w:rsidR="00850BDA">
          <w:rPr>
            <w:noProof/>
            <w:webHidden/>
          </w:rPr>
          <w:fldChar w:fldCharType="end"/>
        </w:r>
      </w:hyperlink>
    </w:p>
    <w:p w14:paraId="22FE6D3C" w14:textId="77777777" w:rsidR="00850BDA" w:rsidRDefault="00572B7C">
      <w:pPr>
        <w:pStyle w:val="TDC2"/>
        <w:tabs>
          <w:tab w:val="left" w:pos="880"/>
          <w:tab w:val="right" w:leader="underscore" w:pos="9868"/>
        </w:tabs>
        <w:rPr>
          <w:rFonts w:asciiTheme="minorHAnsi" w:eastAsiaTheme="minorEastAsia" w:hAnsiTheme="minorHAnsi" w:cstheme="minorBidi"/>
          <w:noProof/>
          <w:sz w:val="22"/>
          <w:szCs w:val="22"/>
          <w:lang w:val="es-VE" w:eastAsia="es-VE"/>
        </w:rPr>
      </w:pPr>
      <w:hyperlink w:anchor="_Toc491349894" w:history="1">
        <w:r w:rsidR="00850BDA" w:rsidRPr="00C94E8F">
          <w:rPr>
            <w:rStyle w:val="Hipervnculo"/>
            <w:noProof/>
            <w:lang w:val="es-ES_tradnl"/>
          </w:rPr>
          <w:t>2.3</w:t>
        </w:r>
        <w:r w:rsidR="00850BDA">
          <w:rPr>
            <w:rFonts w:asciiTheme="minorHAnsi" w:eastAsiaTheme="minorEastAsia" w:hAnsiTheme="minorHAnsi" w:cstheme="minorBidi"/>
            <w:noProof/>
            <w:sz w:val="22"/>
            <w:szCs w:val="22"/>
            <w:lang w:val="es-VE" w:eastAsia="es-VE"/>
          </w:rPr>
          <w:tab/>
        </w:r>
        <w:r w:rsidR="00850BDA" w:rsidRPr="00C94E8F">
          <w:rPr>
            <w:rStyle w:val="Hipervnculo"/>
            <w:noProof/>
            <w:lang w:val="es-ES_tradnl"/>
          </w:rPr>
          <w:t>Generar archivo TXT</w:t>
        </w:r>
        <w:r w:rsidR="00850BDA">
          <w:rPr>
            <w:noProof/>
            <w:webHidden/>
          </w:rPr>
          <w:tab/>
        </w:r>
        <w:r w:rsidR="00850BDA">
          <w:rPr>
            <w:noProof/>
            <w:webHidden/>
          </w:rPr>
          <w:fldChar w:fldCharType="begin"/>
        </w:r>
        <w:r w:rsidR="00850BDA">
          <w:rPr>
            <w:noProof/>
            <w:webHidden/>
          </w:rPr>
          <w:instrText xml:space="preserve"> PAGEREF _Toc491349894 \h </w:instrText>
        </w:r>
        <w:r w:rsidR="00850BDA">
          <w:rPr>
            <w:noProof/>
            <w:webHidden/>
          </w:rPr>
        </w:r>
        <w:r w:rsidR="00850BDA">
          <w:rPr>
            <w:noProof/>
            <w:webHidden/>
          </w:rPr>
          <w:fldChar w:fldCharType="separate"/>
        </w:r>
        <w:r w:rsidR="00850BDA">
          <w:rPr>
            <w:noProof/>
            <w:webHidden/>
          </w:rPr>
          <w:t>5</w:t>
        </w:r>
        <w:r w:rsidR="00850BDA">
          <w:rPr>
            <w:noProof/>
            <w:webHidden/>
          </w:rPr>
          <w:fldChar w:fldCharType="end"/>
        </w:r>
      </w:hyperlink>
    </w:p>
    <w:p w14:paraId="15B16360" w14:textId="77777777" w:rsidR="00F22134" w:rsidRPr="00E63F0D" w:rsidRDefault="00BB26E0" w:rsidP="00F22134">
      <w:pPr>
        <w:rPr>
          <w:rStyle w:val="EstiloCuerpo"/>
          <w:rFonts w:ascii="Arial" w:hAnsi="Arial" w:cs="Arial"/>
          <w:lang w:val="es-ES_tradnl"/>
        </w:rPr>
      </w:pPr>
      <w:r>
        <w:rPr>
          <w:rStyle w:val="EstiloCuerpo"/>
          <w:rFonts w:ascii="Arial" w:hAnsi="Arial" w:cs="Arial"/>
          <w:lang w:val="es-ES_tradnl"/>
        </w:rPr>
        <w:fldChar w:fldCharType="end"/>
      </w:r>
    </w:p>
    <w:p w14:paraId="513E25C7" w14:textId="77777777" w:rsidR="00F22134" w:rsidRDefault="00F22134" w:rsidP="00F22134">
      <w:pPr>
        <w:rPr>
          <w:rStyle w:val="EstiloCuerpo"/>
          <w:rFonts w:ascii="Arial" w:hAnsi="Arial" w:cs="Arial"/>
          <w:lang w:val="es-ES_tradnl"/>
        </w:rPr>
      </w:pPr>
      <w:r>
        <w:rPr>
          <w:rStyle w:val="EstiloCuerpo"/>
          <w:rFonts w:ascii="Arial" w:hAnsi="Arial" w:cs="Arial"/>
          <w:lang w:val="es-ES_tradnl"/>
        </w:rPr>
        <w:br w:type="page"/>
      </w:r>
    </w:p>
    <w:p w14:paraId="583C1D35" w14:textId="77777777" w:rsidR="00566CC9" w:rsidRDefault="00566CC9" w:rsidP="009132A2">
      <w:pPr>
        <w:pStyle w:val="Ttulo1"/>
        <w:rPr>
          <w:rStyle w:val="EstiloCuerpo"/>
          <w:rFonts w:ascii="Arial" w:hAnsi="Arial" w:cs="Arial"/>
          <w:sz w:val="32"/>
        </w:rPr>
      </w:pPr>
      <w:bookmarkStart w:id="2" w:name="_Toc491349890"/>
      <w:proofErr w:type="spellStart"/>
      <w:r w:rsidRPr="009132A2">
        <w:rPr>
          <w:rStyle w:val="EstiloCuerpo"/>
          <w:rFonts w:ascii="Arial" w:hAnsi="Arial" w:cs="Arial"/>
          <w:sz w:val="32"/>
        </w:rPr>
        <w:lastRenderedPageBreak/>
        <w:t>Introducción</w:t>
      </w:r>
      <w:bookmarkEnd w:id="2"/>
      <w:proofErr w:type="spellEnd"/>
    </w:p>
    <w:p w14:paraId="3264DF59" w14:textId="77777777" w:rsidR="00200FFD" w:rsidRDefault="002130C1" w:rsidP="00200FFD">
      <w:pPr>
        <w:rPr>
          <w:noProof/>
          <w:lang w:val="es-VE" w:eastAsia="es-VE"/>
        </w:rPr>
      </w:pPr>
      <w:r>
        <w:rPr>
          <w:lang w:val="es-ES"/>
        </w:rPr>
        <w:t>En este documento se des</w:t>
      </w:r>
      <w:r w:rsidR="006F082D">
        <w:rPr>
          <w:lang w:val="es-ES"/>
        </w:rPr>
        <w:t xml:space="preserve">criben los procedimientos necesarios para la correcta </w:t>
      </w:r>
      <w:r w:rsidR="00D55CFA">
        <w:rPr>
          <w:lang w:val="es-ES"/>
        </w:rPr>
        <w:t xml:space="preserve">integración de las </w:t>
      </w:r>
      <w:proofErr w:type="gramStart"/>
      <w:r w:rsidR="00D55CFA">
        <w:rPr>
          <w:lang w:val="es-ES"/>
        </w:rPr>
        <w:t>facturas</w:t>
      </w:r>
      <w:r w:rsidR="000B3B9E">
        <w:rPr>
          <w:lang w:val="es-ES"/>
        </w:rPr>
        <w:t>(</w:t>
      </w:r>
      <w:proofErr w:type="gramEnd"/>
      <w:r w:rsidR="000B3B9E">
        <w:rPr>
          <w:lang w:val="es-ES"/>
        </w:rPr>
        <w:t>RPS)</w:t>
      </w:r>
      <w:r w:rsidR="00D55CFA">
        <w:rPr>
          <w:lang w:val="es-ES"/>
        </w:rPr>
        <w:t xml:space="preserve"> obtenidas desde SODATECH y su posterior </w:t>
      </w:r>
      <w:r w:rsidR="0020736B">
        <w:rPr>
          <w:lang w:val="es-ES"/>
        </w:rPr>
        <w:t>envío</w:t>
      </w:r>
      <w:r w:rsidR="00D55CFA">
        <w:rPr>
          <w:lang w:val="es-ES"/>
        </w:rPr>
        <w:t xml:space="preserve"> al Portal de </w:t>
      </w:r>
      <w:proofErr w:type="spellStart"/>
      <w:r w:rsidR="00D55CFA">
        <w:rPr>
          <w:lang w:val="es-ES"/>
        </w:rPr>
        <w:t>prefeitura</w:t>
      </w:r>
      <w:proofErr w:type="spellEnd"/>
      <w:r w:rsidR="00D55CFA">
        <w:rPr>
          <w:lang w:val="es-ES"/>
        </w:rPr>
        <w:t xml:space="preserve"> para generar las Notas Fiscales. </w:t>
      </w:r>
      <w:r w:rsidR="00200FFD">
        <w:rPr>
          <w:noProof/>
          <w:lang w:val="es-VE" w:eastAsia="es-VE"/>
        </w:rPr>
        <w:t xml:space="preserve">Adicionalmente se podran generar facturas en GP sin necesidad de tener un archivo csv de soporte generado desde SODATECH, permitiendo de esta manera enviar al Portal RPS manuales. </w:t>
      </w:r>
    </w:p>
    <w:p w14:paraId="153952E6" w14:textId="5EF1DCED" w:rsidR="001B156E" w:rsidRDefault="00200FFD" w:rsidP="00B848BA">
      <w:pPr>
        <w:rPr>
          <w:noProof/>
          <w:lang w:val="es-VE" w:eastAsia="es-VE"/>
        </w:rPr>
      </w:pPr>
      <w:r>
        <w:rPr>
          <w:lang w:val="es-ES"/>
        </w:rPr>
        <w:t>El</w:t>
      </w:r>
      <w:r w:rsidR="00D55CFA">
        <w:rPr>
          <w:lang w:val="es-ES"/>
        </w:rPr>
        <w:t xml:space="preserve"> </w:t>
      </w:r>
      <w:r w:rsidR="0020736B">
        <w:rPr>
          <w:lang w:val="es-ES"/>
        </w:rPr>
        <w:t>envío</w:t>
      </w:r>
      <w:r w:rsidR="000B3B9E">
        <w:rPr>
          <w:lang w:val="es-ES"/>
        </w:rPr>
        <w:t xml:space="preserve"> al portal</w:t>
      </w:r>
      <w:r w:rsidR="00D55CFA">
        <w:rPr>
          <w:lang w:val="es-ES"/>
        </w:rPr>
        <w:t xml:space="preserve"> puede ser mediante un archivo TXT o mediante el llamado a un Servicio Web.</w:t>
      </w:r>
      <w:r w:rsidR="000B3B9E">
        <w:rPr>
          <w:lang w:val="es-ES"/>
        </w:rPr>
        <w:t xml:space="preserve"> </w:t>
      </w:r>
    </w:p>
    <w:p w14:paraId="63E5D494" w14:textId="4E138F94" w:rsidR="00371E1A" w:rsidRDefault="00371E1A" w:rsidP="00BC2932">
      <w:pPr>
        <w:rPr>
          <w:lang w:val="es-ES_tradnl"/>
        </w:rPr>
      </w:pPr>
      <w:bookmarkStart w:id="3" w:name="_Toc491349891"/>
    </w:p>
    <w:p w14:paraId="64A85871" w14:textId="03F6D176" w:rsidR="00371E1A" w:rsidRDefault="00E21C10" w:rsidP="00200FFD">
      <w:pPr>
        <w:jc w:val="center"/>
        <w:rPr>
          <w:lang w:val="es-ES_tradnl"/>
        </w:rPr>
      </w:pPr>
      <w:r>
        <w:rPr>
          <w:noProof/>
          <w:lang w:val="es-ES_tradnl"/>
        </w:rPr>
        <w:drawing>
          <wp:inline distT="0" distB="0" distL="0" distR="0" wp14:anchorId="3B0466F1" wp14:editId="039B9D86">
            <wp:extent cx="4401820" cy="835025"/>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1820" cy="835025"/>
                    </a:xfrm>
                    <a:prstGeom prst="rect">
                      <a:avLst/>
                    </a:prstGeom>
                    <a:noFill/>
                  </pic:spPr>
                </pic:pic>
              </a:graphicData>
            </a:graphic>
          </wp:inline>
        </w:drawing>
      </w:r>
    </w:p>
    <w:p w14:paraId="505F4630" w14:textId="77777777" w:rsidR="00E21C10" w:rsidRDefault="00E21C10" w:rsidP="00BC2932">
      <w:pPr>
        <w:rPr>
          <w:lang w:val="es-ES_tradnl"/>
        </w:rPr>
      </w:pPr>
    </w:p>
    <w:p w14:paraId="6DDBE50B" w14:textId="77777777" w:rsidR="00200FFD" w:rsidRDefault="00200FFD" w:rsidP="00200FFD">
      <w:pPr>
        <w:jc w:val="center"/>
        <w:rPr>
          <w:lang w:val="es-ES_tradnl"/>
        </w:rPr>
      </w:pPr>
    </w:p>
    <w:p w14:paraId="4AC2C18E" w14:textId="7CEA9582" w:rsidR="00E21C10" w:rsidRDefault="00377971" w:rsidP="00200FFD">
      <w:pPr>
        <w:jc w:val="center"/>
        <w:rPr>
          <w:lang w:val="es-ES_tradnl"/>
        </w:rPr>
      </w:pPr>
      <w:r>
        <w:rPr>
          <w:noProof/>
          <w:lang w:val="es-ES_tradnl"/>
        </w:rPr>
        <w:drawing>
          <wp:inline distT="0" distB="0" distL="0" distR="0" wp14:anchorId="4E7684E7" wp14:editId="6D00A83E">
            <wp:extent cx="3743325" cy="4626241"/>
            <wp:effectExtent l="0" t="0" r="0" b="3175"/>
            <wp:docPr id="17" name="Imagen 1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cuencia.png"/>
                    <pic:cNvPicPr/>
                  </pic:nvPicPr>
                  <pic:blipFill>
                    <a:blip r:embed="rId14">
                      <a:extLst>
                        <a:ext uri="{28A0092B-C50C-407E-A947-70E740481C1C}">
                          <a14:useLocalDpi xmlns:a14="http://schemas.microsoft.com/office/drawing/2010/main" val="0"/>
                        </a:ext>
                      </a:extLst>
                    </a:blip>
                    <a:stretch>
                      <a:fillRect/>
                    </a:stretch>
                  </pic:blipFill>
                  <pic:spPr>
                    <a:xfrm>
                      <a:off x="0" y="0"/>
                      <a:ext cx="3758940" cy="4645539"/>
                    </a:xfrm>
                    <a:prstGeom prst="rect">
                      <a:avLst/>
                    </a:prstGeom>
                  </pic:spPr>
                </pic:pic>
              </a:graphicData>
            </a:graphic>
          </wp:inline>
        </w:drawing>
      </w:r>
    </w:p>
    <w:p w14:paraId="28336CB3" w14:textId="463E6728" w:rsidR="00200FFD" w:rsidRDefault="00200FFD" w:rsidP="00200FFD">
      <w:pPr>
        <w:jc w:val="center"/>
        <w:rPr>
          <w:lang w:val="es-ES_tradnl"/>
        </w:rPr>
      </w:pPr>
    </w:p>
    <w:p w14:paraId="63084E02" w14:textId="77777777" w:rsidR="00200FFD" w:rsidRPr="00BC2932" w:rsidRDefault="00200FFD" w:rsidP="00200FFD">
      <w:pPr>
        <w:jc w:val="center"/>
        <w:rPr>
          <w:lang w:val="es-ES_tradnl"/>
        </w:rPr>
      </w:pPr>
    </w:p>
    <w:p w14:paraId="532DF075" w14:textId="7F78FD51" w:rsidR="00566CC9" w:rsidRDefault="00075926" w:rsidP="007861CC">
      <w:pPr>
        <w:pStyle w:val="Ttulo1"/>
        <w:rPr>
          <w:rStyle w:val="EstiloCuerpo"/>
          <w:rFonts w:ascii="Arial" w:hAnsi="Arial" w:cs="Arial"/>
          <w:lang w:val="es-ES_tradnl"/>
        </w:rPr>
      </w:pPr>
      <w:r w:rsidRPr="0026242E">
        <w:rPr>
          <w:rStyle w:val="EstiloCuerpo"/>
          <w:rFonts w:ascii="Arial" w:hAnsi="Arial" w:cs="Arial"/>
          <w:sz w:val="32"/>
          <w:lang w:val="es-ES"/>
        </w:rPr>
        <w:lastRenderedPageBreak/>
        <w:t>Procedimiento</w:t>
      </w:r>
      <w:bookmarkEnd w:id="3"/>
    </w:p>
    <w:p w14:paraId="246EAD78" w14:textId="59E0084A" w:rsidR="006146C7" w:rsidRDefault="00D55CFA" w:rsidP="006F082D">
      <w:pPr>
        <w:pStyle w:val="Ttulo2"/>
        <w:rPr>
          <w:lang w:val="es-ES_tradnl"/>
        </w:rPr>
      </w:pPr>
      <w:r>
        <w:rPr>
          <w:lang w:val="es-ES_tradnl"/>
        </w:rPr>
        <w:t>Integración de Archivo SODATECH en GP.</w:t>
      </w:r>
    </w:p>
    <w:p w14:paraId="45019CD3" w14:textId="3AF99F33" w:rsidR="008105A4" w:rsidRDefault="008105A4" w:rsidP="008105A4">
      <w:pPr>
        <w:rPr>
          <w:noProof/>
          <w:lang w:val="es-VE" w:eastAsia="es-VE"/>
        </w:rPr>
      </w:pPr>
    </w:p>
    <w:p w14:paraId="155D3A40" w14:textId="427C7465" w:rsidR="000E3155" w:rsidRDefault="000E3155" w:rsidP="000E3155">
      <w:pPr>
        <w:rPr>
          <w:noProof/>
          <w:lang w:val="es-VE" w:eastAsia="es-VE"/>
        </w:rPr>
      </w:pPr>
      <w:r>
        <w:rPr>
          <w:noProof/>
          <w:lang w:val="es-VE" w:eastAsia="es-VE"/>
        </w:rPr>
        <w:t>Para poder integrar las facturas a procesar en GP es necesario como pre-requisito tener generados los archivos csv(coma separated) obtenidos desde Sodatech</w:t>
      </w:r>
      <w:r w:rsidR="00D072F2">
        <w:rPr>
          <w:noProof/>
          <w:lang w:val="es-VE" w:eastAsia="es-VE"/>
        </w:rPr>
        <w:t>(esto no aplica para facturas manuales generadas directamente en GP).</w:t>
      </w:r>
      <w:r>
        <w:rPr>
          <w:noProof/>
          <w:lang w:val="es-VE" w:eastAsia="es-VE"/>
        </w:rPr>
        <w:t xml:space="preserve"> Los tipos de archivos que estan definidos para su procesamiento son los indicados debajo, cada uno con sus subtipos, el subtipo de Archivo es identificado por la nomenclatura del nombre del csv. Esto es importante ya que los datos enviados al Portal varian según este tipo de Archivo</w:t>
      </w:r>
      <w:r w:rsidR="000B3B9E">
        <w:rPr>
          <w:noProof/>
          <w:lang w:val="es-VE" w:eastAsia="es-VE"/>
        </w:rPr>
        <w:t>.</w:t>
      </w:r>
      <w:r>
        <w:rPr>
          <w:noProof/>
          <w:lang w:val="es-VE" w:eastAsia="es-VE"/>
        </w:rPr>
        <w:t>:</w:t>
      </w:r>
    </w:p>
    <w:p w14:paraId="181B1BA7" w14:textId="37857F4E" w:rsidR="000E3155" w:rsidRPr="000E3155" w:rsidRDefault="000E3155" w:rsidP="000E3155">
      <w:pPr>
        <w:pStyle w:val="Prrafodelista"/>
        <w:numPr>
          <w:ilvl w:val="0"/>
          <w:numId w:val="7"/>
        </w:numPr>
        <w:rPr>
          <w:noProof/>
          <w:lang w:val="es-VE" w:eastAsia="es-VE"/>
        </w:rPr>
      </w:pPr>
      <w:r w:rsidRPr="000E3155">
        <w:rPr>
          <w:noProof/>
          <w:lang w:val="es-VE" w:eastAsia="es-VE"/>
        </w:rPr>
        <w:t>Archivos RM</w:t>
      </w:r>
    </w:p>
    <w:p w14:paraId="5513F04E" w14:textId="1785CE2A" w:rsidR="000E3155" w:rsidRDefault="000E3155" w:rsidP="000E3155">
      <w:pPr>
        <w:pStyle w:val="Prrafodelista"/>
        <w:numPr>
          <w:ilvl w:val="1"/>
          <w:numId w:val="7"/>
        </w:numPr>
        <w:rPr>
          <w:noProof/>
          <w:lang w:val="es-VE" w:eastAsia="es-VE"/>
        </w:rPr>
      </w:pPr>
      <w:r>
        <w:rPr>
          <w:noProof/>
          <w:lang w:val="es-VE" w:eastAsia="es-VE"/>
        </w:rPr>
        <w:t>Imagem RM</w:t>
      </w:r>
    </w:p>
    <w:p w14:paraId="0342DEA1" w14:textId="4C54CC95" w:rsidR="000E3155" w:rsidRDefault="000E3155" w:rsidP="000E3155">
      <w:pPr>
        <w:pStyle w:val="Prrafodelista"/>
        <w:numPr>
          <w:ilvl w:val="1"/>
          <w:numId w:val="7"/>
        </w:numPr>
        <w:rPr>
          <w:noProof/>
          <w:lang w:val="es-VE" w:eastAsia="es-VE"/>
        </w:rPr>
      </w:pPr>
      <w:r>
        <w:rPr>
          <w:noProof/>
          <w:lang w:val="es-VE" w:eastAsia="es-VE"/>
        </w:rPr>
        <w:t>Premium Acces Custom</w:t>
      </w:r>
    </w:p>
    <w:p w14:paraId="6C395953" w14:textId="620DCE8E" w:rsidR="00154365" w:rsidRDefault="00154365" w:rsidP="000E3155">
      <w:pPr>
        <w:pStyle w:val="Prrafodelista"/>
        <w:numPr>
          <w:ilvl w:val="1"/>
          <w:numId w:val="7"/>
        </w:numPr>
        <w:rPr>
          <w:noProof/>
          <w:lang w:val="es-VE" w:eastAsia="es-VE"/>
        </w:rPr>
      </w:pPr>
      <w:r>
        <w:rPr>
          <w:noProof/>
          <w:lang w:val="es-VE" w:eastAsia="es-VE"/>
        </w:rPr>
        <w:t>MMS</w:t>
      </w:r>
    </w:p>
    <w:p w14:paraId="46B9F613" w14:textId="3C3AC3BB" w:rsidR="00154365" w:rsidRDefault="00154365" w:rsidP="000E3155">
      <w:pPr>
        <w:pStyle w:val="Prrafodelista"/>
        <w:numPr>
          <w:ilvl w:val="1"/>
          <w:numId w:val="7"/>
        </w:numPr>
        <w:rPr>
          <w:noProof/>
          <w:lang w:val="es-VE" w:eastAsia="es-VE"/>
        </w:rPr>
      </w:pPr>
      <w:r>
        <w:rPr>
          <w:noProof/>
          <w:lang w:val="es-VE" w:eastAsia="es-VE"/>
        </w:rPr>
        <w:t>Producao</w:t>
      </w:r>
    </w:p>
    <w:p w14:paraId="1DCEEC90" w14:textId="03D49398" w:rsidR="000E3155" w:rsidRDefault="000E3155" w:rsidP="000E3155">
      <w:pPr>
        <w:pStyle w:val="Prrafodelista"/>
        <w:numPr>
          <w:ilvl w:val="0"/>
          <w:numId w:val="7"/>
        </w:numPr>
        <w:rPr>
          <w:noProof/>
          <w:lang w:val="es-VE" w:eastAsia="es-VE"/>
        </w:rPr>
      </w:pPr>
      <w:r>
        <w:rPr>
          <w:noProof/>
          <w:lang w:val="es-VE" w:eastAsia="es-VE"/>
        </w:rPr>
        <w:t>Archivos RF</w:t>
      </w:r>
    </w:p>
    <w:p w14:paraId="0D2EE2D2" w14:textId="209FC5A7" w:rsidR="000E3155" w:rsidRDefault="000E3155" w:rsidP="000E3155">
      <w:pPr>
        <w:pStyle w:val="Prrafodelista"/>
        <w:numPr>
          <w:ilvl w:val="1"/>
          <w:numId w:val="7"/>
        </w:numPr>
        <w:rPr>
          <w:noProof/>
          <w:lang w:val="es-VE" w:eastAsia="es-VE"/>
        </w:rPr>
      </w:pPr>
      <w:r>
        <w:rPr>
          <w:noProof/>
          <w:lang w:val="es-VE" w:eastAsia="es-VE"/>
        </w:rPr>
        <w:t>Imagem RF</w:t>
      </w:r>
    </w:p>
    <w:p w14:paraId="2C6E6C43" w14:textId="29452294" w:rsidR="000E3155" w:rsidRDefault="000E3155" w:rsidP="000E3155">
      <w:pPr>
        <w:pStyle w:val="Prrafodelista"/>
        <w:numPr>
          <w:ilvl w:val="1"/>
          <w:numId w:val="7"/>
        </w:numPr>
        <w:rPr>
          <w:noProof/>
          <w:lang w:val="es-VE" w:eastAsia="es-VE"/>
        </w:rPr>
      </w:pPr>
      <w:r>
        <w:rPr>
          <w:noProof/>
          <w:lang w:val="es-VE" w:eastAsia="es-VE"/>
        </w:rPr>
        <w:t>IStock</w:t>
      </w:r>
    </w:p>
    <w:p w14:paraId="5C4C4308" w14:textId="51C11C5E" w:rsidR="000E3155" w:rsidRDefault="000E3155" w:rsidP="000E3155">
      <w:pPr>
        <w:pStyle w:val="Prrafodelista"/>
        <w:numPr>
          <w:ilvl w:val="1"/>
          <w:numId w:val="7"/>
        </w:numPr>
        <w:rPr>
          <w:noProof/>
          <w:lang w:val="es-VE" w:eastAsia="es-VE"/>
        </w:rPr>
      </w:pPr>
      <w:r>
        <w:rPr>
          <w:noProof/>
          <w:lang w:val="es-VE" w:eastAsia="es-VE"/>
        </w:rPr>
        <w:t>PAXP</w:t>
      </w:r>
    </w:p>
    <w:p w14:paraId="786A27AC" w14:textId="05502571" w:rsidR="00154365" w:rsidRDefault="00154365" w:rsidP="000E3155">
      <w:pPr>
        <w:pStyle w:val="Prrafodelista"/>
        <w:numPr>
          <w:ilvl w:val="1"/>
          <w:numId w:val="7"/>
        </w:numPr>
        <w:rPr>
          <w:noProof/>
          <w:lang w:val="es-VE" w:eastAsia="es-VE"/>
        </w:rPr>
      </w:pPr>
      <w:r>
        <w:rPr>
          <w:noProof/>
          <w:lang w:val="es-VE" w:eastAsia="es-VE"/>
        </w:rPr>
        <w:t>Trilha</w:t>
      </w:r>
    </w:p>
    <w:p w14:paraId="4D6E6E80" w14:textId="62D4606B" w:rsidR="000E3155" w:rsidRDefault="000E3155" w:rsidP="000E3155">
      <w:pPr>
        <w:pStyle w:val="Prrafodelista"/>
        <w:numPr>
          <w:ilvl w:val="0"/>
          <w:numId w:val="7"/>
        </w:numPr>
        <w:rPr>
          <w:noProof/>
          <w:lang w:val="es-VE" w:eastAsia="es-VE"/>
        </w:rPr>
      </w:pPr>
      <w:r>
        <w:rPr>
          <w:noProof/>
          <w:lang w:val="es-VE" w:eastAsia="es-VE"/>
        </w:rPr>
        <w:t>Archivos RR</w:t>
      </w:r>
    </w:p>
    <w:p w14:paraId="0883CFC0" w14:textId="36E49C06" w:rsidR="000E3155" w:rsidRDefault="000E3155" w:rsidP="000E3155">
      <w:pPr>
        <w:pStyle w:val="Prrafodelista"/>
        <w:numPr>
          <w:ilvl w:val="1"/>
          <w:numId w:val="7"/>
        </w:numPr>
        <w:rPr>
          <w:noProof/>
          <w:lang w:val="es-VE" w:eastAsia="es-VE"/>
        </w:rPr>
      </w:pPr>
      <w:r>
        <w:rPr>
          <w:noProof/>
          <w:lang w:val="es-VE" w:eastAsia="es-VE"/>
        </w:rPr>
        <w:t>Video</w:t>
      </w:r>
    </w:p>
    <w:p w14:paraId="517590A6" w14:textId="793B505F" w:rsidR="000E3155" w:rsidRDefault="000E3155" w:rsidP="000E3155">
      <w:pPr>
        <w:pStyle w:val="Prrafodelista"/>
        <w:ind w:left="1080"/>
        <w:rPr>
          <w:noProof/>
          <w:lang w:val="es-VE" w:eastAsia="es-VE"/>
        </w:rPr>
      </w:pPr>
    </w:p>
    <w:p w14:paraId="727C505B" w14:textId="77777777" w:rsidR="000E3155" w:rsidRPr="000E3155" w:rsidRDefault="000E3155" w:rsidP="000E3155">
      <w:pPr>
        <w:pStyle w:val="Prrafodelista"/>
        <w:ind w:left="1800"/>
        <w:rPr>
          <w:noProof/>
          <w:lang w:val="es-VE" w:eastAsia="es-VE"/>
        </w:rPr>
      </w:pPr>
    </w:p>
    <w:p w14:paraId="69EA2863" w14:textId="541AF6ED" w:rsidR="006146C7" w:rsidRDefault="000E3155" w:rsidP="0043523C">
      <w:pPr>
        <w:pStyle w:val="Prrafodelista"/>
        <w:numPr>
          <w:ilvl w:val="0"/>
          <w:numId w:val="2"/>
        </w:numPr>
        <w:rPr>
          <w:lang w:val="es-ES_tradnl"/>
        </w:rPr>
      </w:pPr>
      <w:r>
        <w:rPr>
          <w:lang w:val="es-ES_tradnl"/>
        </w:rPr>
        <w:t xml:space="preserve">Levantar la aplicación que permitirá integrar las facturas SODATECH y enviar las GP al Portal mediante TXT o WS. Ruta del ejecutable </w:t>
      </w:r>
    </w:p>
    <w:p w14:paraId="119964F1" w14:textId="77777777" w:rsidR="000E3155" w:rsidRPr="000E3155" w:rsidRDefault="000E3155" w:rsidP="000E3155">
      <w:pPr>
        <w:pStyle w:val="Prrafodelista"/>
        <w:numPr>
          <w:ilvl w:val="1"/>
          <w:numId w:val="2"/>
        </w:numPr>
        <w:rPr>
          <w:noProof/>
          <w:lang w:val="es-VE" w:eastAsia="es-VE"/>
        </w:rPr>
      </w:pPr>
      <w:r w:rsidRPr="000E3155">
        <w:rPr>
          <w:noProof/>
          <w:lang w:val="es-VE" w:eastAsia="es-VE"/>
        </w:rPr>
        <w:t>C:\GPDocIntegration\AppNotaFiscal\winCompuertaGP.exe</w:t>
      </w:r>
    </w:p>
    <w:p w14:paraId="297FD171" w14:textId="6F9B5F47" w:rsidR="000E3155" w:rsidRDefault="000E3155" w:rsidP="000E3155">
      <w:pPr>
        <w:pStyle w:val="Prrafodelista"/>
        <w:ind w:left="1440"/>
        <w:rPr>
          <w:lang w:val="es-ES_tradnl"/>
        </w:rPr>
      </w:pPr>
    </w:p>
    <w:p w14:paraId="36A30B93" w14:textId="7C47B22E" w:rsidR="000E3155" w:rsidRDefault="000E3155" w:rsidP="0020736B">
      <w:pPr>
        <w:pStyle w:val="Prrafodelista"/>
        <w:rPr>
          <w:lang w:val="es-ES_tradnl"/>
        </w:rPr>
      </w:pPr>
      <w:r>
        <w:rPr>
          <w:noProof/>
        </w:rPr>
        <w:drawing>
          <wp:inline distT="0" distB="0" distL="0" distR="0" wp14:anchorId="658B7A4E" wp14:editId="44C4E898">
            <wp:extent cx="4691380" cy="260025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0590" cy="2638614"/>
                    </a:xfrm>
                    <a:prstGeom prst="rect">
                      <a:avLst/>
                    </a:prstGeom>
                  </pic:spPr>
                </pic:pic>
              </a:graphicData>
            </a:graphic>
          </wp:inline>
        </w:drawing>
      </w:r>
    </w:p>
    <w:p w14:paraId="2B317EED" w14:textId="77777777" w:rsidR="000E3155" w:rsidRDefault="000E3155" w:rsidP="000E3155">
      <w:pPr>
        <w:pStyle w:val="Prrafodelista"/>
        <w:ind w:left="1440"/>
        <w:rPr>
          <w:lang w:val="es-ES_tradnl"/>
        </w:rPr>
      </w:pPr>
    </w:p>
    <w:p w14:paraId="19C26EF5" w14:textId="25CDA6DF" w:rsidR="0020736B" w:rsidRDefault="0020736B" w:rsidP="0043523C">
      <w:pPr>
        <w:pStyle w:val="Prrafodelista"/>
        <w:numPr>
          <w:ilvl w:val="0"/>
          <w:numId w:val="2"/>
        </w:numPr>
        <w:rPr>
          <w:lang w:val="es-ES_tradnl"/>
        </w:rPr>
      </w:pPr>
      <w:r>
        <w:rPr>
          <w:lang w:val="es-ES_tradnl"/>
        </w:rPr>
        <w:t xml:space="preserve">Mediante el botón con etiqueta Integra GP ubicado en el margen superior izquierdo podremos elegir los archivos </w:t>
      </w:r>
      <w:proofErr w:type="spellStart"/>
      <w:r>
        <w:rPr>
          <w:lang w:val="es-ES_tradnl"/>
        </w:rPr>
        <w:t>csv</w:t>
      </w:r>
      <w:proofErr w:type="spellEnd"/>
      <w:r>
        <w:rPr>
          <w:lang w:val="es-ES_tradnl"/>
        </w:rPr>
        <w:t xml:space="preserve"> a integrar. Podremos hacer este procesamiento para un solo archivo o para varios al mismo tiempo</w:t>
      </w:r>
      <w:r w:rsidR="00AC58FD">
        <w:rPr>
          <w:lang w:val="es-ES_tradnl"/>
        </w:rPr>
        <w:t xml:space="preserve">. </w:t>
      </w:r>
      <w:proofErr w:type="gramStart"/>
      <w:r w:rsidR="00AC58FD">
        <w:rPr>
          <w:lang w:val="es-ES_tradnl"/>
        </w:rPr>
        <w:t>Los archivos a procesar</w:t>
      </w:r>
      <w:proofErr w:type="gramEnd"/>
      <w:r w:rsidR="00AC58FD">
        <w:rPr>
          <w:lang w:val="es-ES_tradnl"/>
        </w:rPr>
        <w:t xml:space="preserve"> deben ser ubicados en la carpeta Trabajo, ruta:   </w:t>
      </w:r>
      <w:r w:rsidR="00AC58FD" w:rsidRPr="00AC58FD">
        <w:rPr>
          <w:lang w:val="es-ES_tradnl"/>
        </w:rPr>
        <w:t>C:\GPDocIntegration\EnTrabajo</w:t>
      </w:r>
    </w:p>
    <w:p w14:paraId="571C40B8" w14:textId="1A6D272E" w:rsidR="006146C7" w:rsidRDefault="0020736B" w:rsidP="0020736B">
      <w:pPr>
        <w:ind w:left="720"/>
        <w:rPr>
          <w:noProof/>
        </w:rPr>
      </w:pPr>
      <w:r w:rsidRPr="0020736B">
        <w:rPr>
          <w:noProof/>
        </w:rPr>
        <w:lastRenderedPageBreak/>
        <w:t xml:space="preserve"> </w:t>
      </w:r>
      <w:r>
        <w:rPr>
          <w:noProof/>
        </w:rPr>
        <w:drawing>
          <wp:inline distT="0" distB="0" distL="0" distR="0" wp14:anchorId="2B248EAA" wp14:editId="21E9EB64">
            <wp:extent cx="4743450" cy="263103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4685" cy="2637266"/>
                    </a:xfrm>
                    <a:prstGeom prst="rect">
                      <a:avLst/>
                    </a:prstGeom>
                  </pic:spPr>
                </pic:pic>
              </a:graphicData>
            </a:graphic>
          </wp:inline>
        </w:drawing>
      </w:r>
    </w:p>
    <w:p w14:paraId="6884C38F" w14:textId="77777777" w:rsidR="0020736B" w:rsidRPr="0020736B" w:rsidRDefault="0020736B" w:rsidP="0020736B">
      <w:pPr>
        <w:ind w:left="720"/>
        <w:rPr>
          <w:lang w:val="es-ES_tradnl"/>
        </w:rPr>
      </w:pPr>
    </w:p>
    <w:p w14:paraId="49D9FE3E" w14:textId="609EDC2C" w:rsidR="0020736B" w:rsidRDefault="0020736B" w:rsidP="0043523C">
      <w:pPr>
        <w:pStyle w:val="Prrafodelista"/>
        <w:numPr>
          <w:ilvl w:val="0"/>
          <w:numId w:val="2"/>
        </w:numPr>
        <w:rPr>
          <w:lang w:val="es-ES_tradnl"/>
        </w:rPr>
      </w:pPr>
      <w:r>
        <w:rPr>
          <w:lang w:val="es-ES_tradnl"/>
        </w:rPr>
        <w:t>Al presionar el botón Open de la pantalla anterior se procesará el/los archivos y se podrá observar el resultado del procesamiento en el panel de estado.</w:t>
      </w:r>
    </w:p>
    <w:p w14:paraId="6A222AD6" w14:textId="77777777" w:rsidR="0020736B" w:rsidRDefault="0020736B" w:rsidP="0020736B">
      <w:pPr>
        <w:pStyle w:val="Prrafodelista"/>
        <w:rPr>
          <w:lang w:val="es-ES_tradnl"/>
        </w:rPr>
      </w:pPr>
    </w:p>
    <w:p w14:paraId="793AD1F5" w14:textId="73A4067C" w:rsidR="0020736B" w:rsidRDefault="0020736B" w:rsidP="0020736B">
      <w:pPr>
        <w:ind w:left="720"/>
        <w:rPr>
          <w:lang w:val="es-ES_tradnl"/>
        </w:rPr>
      </w:pPr>
      <w:r>
        <w:rPr>
          <w:noProof/>
        </w:rPr>
        <w:drawing>
          <wp:inline distT="0" distB="0" distL="0" distR="0" wp14:anchorId="64950BC1" wp14:editId="61B40636">
            <wp:extent cx="4761230" cy="2502563"/>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2219" cy="2508339"/>
                    </a:xfrm>
                    <a:prstGeom prst="rect">
                      <a:avLst/>
                    </a:prstGeom>
                  </pic:spPr>
                </pic:pic>
              </a:graphicData>
            </a:graphic>
          </wp:inline>
        </w:drawing>
      </w:r>
    </w:p>
    <w:p w14:paraId="7699AFC4" w14:textId="77777777" w:rsidR="0020736B" w:rsidRPr="0020736B" w:rsidRDefault="0020736B" w:rsidP="0020736B">
      <w:pPr>
        <w:ind w:left="720"/>
        <w:rPr>
          <w:lang w:val="es-ES_tradnl"/>
        </w:rPr>
      </w:pPr>
    </w:p>
    <w:p w14:paraId="71EBBC1E" w14:textId="603A490E" w:rsidR="006146C7" w:rsidRDefault="0020736B" w:rsidP="0043523C">
      <w:pPr>
        <w:pStyle w:val="Prrafodelista"/>
        <w:numPr>
          <w:ilvl w:val="0"/>
          <w:numId w:val="2"/>
        </w:numPr>
        <w:rPr>
          <w:lang w:val="es-ES_tradnl"/>
        </w:rPr>
      </w:pPr>
      <w:r>
        <w:rPr>
          <w:lang w:val="es-ES_tradnl"/>
        </w:rPr>
        <w:t>En el caso del correcto procesamiento se puede proceder con el paso siguiente que será revisar las facturas en GP. Su contabilización o su enriquecimiento de datos.</w:t>
      </w:r>
      <w:r w:rsidR="00AC58FD">
        <w:rPr>
          <w:lang w:val="es-ES_tradnl"/>
        </w:rPr>
        <w:t xml:space="preserve"> Todos los archivos procesados correctamente serán movidos a la carpeta </w:t>
      </w:r>
      <w:r w:rsidR="00AC58FD" w:rsidRPr="00AC58FD">
        <w:rPr>
          <w:lang w:val="es-ES_tradnl"/>
        </w:rPr>
        <w:t>C:\GPDocIntegration\</w:t>
      </w:r>
      <w:r w:rsidR="00AC58FD">
        <w:rPr>
          <w:lang w:val="es-ES_tradnl"/>
        </w:rPr>
        <w:t>Finalizado. Los archivos terminados con error no serán movidos.</w:t>
      </w:r>
    </w:p>
    <w:p w14:paraId="12C9C1D6" w14:textId="09A8D6CF" w:rsidR="0020736B" w:rsidRDefault="0020736B" w:rsidP="0020736B">
      <w:pPr>
        <w:rPr>
          <w:lang w:val="es-ES_tradnl"/>
        </w:rPr>
      </w:pPr>
    </w:p>
    <w:p w14:paraId="2D456B96" w14:textId="23EAE5F8" w:rsidR="0020736B" w:rsidRDefault="0020736B" w:rsidP="0020736B">
      <w:pPr>
        <w:rPr>
          <w:lang w:val="es-ES_tradnl"/>
        </w:rPr>
      </w:pPr>
    </w:p>
    <w:p w14:paraId="0585328A" w14:textId="27CCFDDB" w:rsidR="0020736B" w:rsidRDefault="0020736B" w:rsidP="0020736B">
      <w:pPr>
        <w:rPr>
          <w:lang w:val="es-ES_tradnl"/>
        </w:rPr>
      </w:pPr>
    </w:p>
    <w:p w14:paraId="7E337EE4" w14:textId="327553A7" w:rsidR="0020736B" w:rsidRDefault="0020736B" w:rsidP="0020736B">
      <w:pPr>
        <w:rPr>
          <w:lang w:val="es-ES_tradnl"/>
        </w:rPr>
      </w:pPr>
    </w:p>
    <w:p w14:paraId="5A170A94" w14:textId="77777777" w:rsidR="0020736B" w:rsidRPr="0020736B" w:rsidRDefault="0020736B" w:rsidP="0020736B">
      <w:pPr>
        <w:rPr>
          <w:lang w:val="es-ES_tradnl"/>
        </w:rPr>
      </w:pPr>
    </w:p>
    <w:p w14:paraId="0D776BDE" w14:textId="7C05C52F" w:rsidR="006F082D" w:rsidRDefault="0020736B" w:rsidP="006F082D">
      <w:pPr>
        <w:pStyle w:val="Ttulo2"/>
        <w:rPr>
          <w:lang w:val="es-ES_tradnl"/>
        </w:rPr>
      </w:pPr>
      <w:r>
        <w:rPr>
          <w:lang w:val="es-ES_tradnl"/>
        </w:rPr>
        <w:lastRenderedPageBreak/>
        <w:t>Revisión, contabilización Facturas GP</w:t>
      </w:r>
    </w:p>
    <w:p w14:paraId="5D414536" w14:textId="77777777" w:rsidR="00D072F2" w:rsidRDefault="00D072F2" w:rsidP="007861CC">
      <w:pPr>
        <w:rPr>
          <w:lang w:val="es-ES_tradnl"/>
        </w:rPr>
      </w:pPr>
    </w:p>
    <w:p w14:paraId="3971DD32" w14:textId="083136A3" w:rsidR="008105A4" w:rsidRDefault="007861CC" w:rsidP="007861CC">
      <w:pPr>
        <w:rPr>
          <w:noProof/>
          <w:lang w:val="es-VE" w:eastAsia="es-VE"/>
        </w:rPr>
      </w:pPr>
      <w:r>
        <w:rPr>
          <w:lang w:val="es-ES_tradnl"/>
        </w:rPr>
        <w:t>Antes de la emisión de los a</w:t>
      </w:r>
      <w:r w:rsidR="00D868B1">
        <w:rPr>
          <w:lang w:val="es-ES_tradnl"/>
        </w:rPr>
        <w:t>rchivos</w:t>
      </w:r>
      <w:r w:rsidR="0020736B">
        <w:rPr>
          <w:lang w:val="es-ES_tradnl"/>
        </w:rPr>
        <w:t xml:space="preserve"> las facturas integradas en GP deberán ser revisadas para su correcto procesamiento.</w:t>
      </w:r>
      <w:r w:rsidR="00185A82">
        <w:rPr>
          <w:noProof/>
          <w:lang w:val="es-VE" w:eastAsia="es-VE"/>
        </w:rPr>
        <w:t xml:space="preserve"> </w:t>
      </w:r>
      <w:r w:rsidR="00D072F2">
        <w:rPr>
          <w:noProof/>
          <w:lang w:val="es-VE" w:eastAsia="es-VE"/>
        </w:rPr>
        <w:t>Estas validaciones valen tanto para facturas generadas en GP por una integración de archivos SODATECH o por una carga manual directa en GP</w:t>
      </w:r>
    </w:p>
    <w:p w14:paraId="2527B4FA" w14:textId="77777777" w:rsidR="00D072F2" w:rsidRDefault="00D072F2" w:rsidP="007861CC">
      <w:pPr>
        <w:rPr>
          <w:noProof/>
          <w:lang w:val="es-VE" w:eastAsia="es-VE"/>
        </w:rPr>
      </w:pPr>
    </w:p>
    <w:p w14:paraId="01309626" w14:textId="35301098" w:rsidR="007861CC" w:rsidRDefault="00067769" w:rsidP="0043523C">
      <w:pPr>
        <w:pStyle w:val="Prrafodelista"/>
        <w:numPr>
          <w:ilvl w:val="0"/>
          <w:numId w:val="5"/>
        </w:numPr>
        <w:rPr>
          <w:lang w:val="es-ES_tradnl"/>
        </w:rPr>
      </w:pPr>
      <w:r>
        <w:rPr>
          <w:lang w:val="es-ES_tradnl"/>
        </w:rPr>
        <w:t xml:space="preserve">Editar el documento dentro de </w:t>
      </w:r>
      <w:proofErr w:type="gramStart"/>
      <w:r>
        <w:rPr>
          <w:lang w:val="es-ES_tradnl"/>
        </w:rPr>
        <w:t>GP(</w:t>
      </w:r>
      <w:proofErr w:type="gramEnd"/>
      <w:r>
        <w:rPr>
          <w:lang w:val="es-ES_tradnl"/>
        </w:rPr>
        <w:t>tanto para el manual como para el generado por la integración)</w:t>
      </w:r>
      <w:r w:rsidR="00CB0DAD">
        <w:rPr>
          <w:lang w:val="es-ES_tradnl"/>
        </w:rPr>
        <w:t xml:space="preserve"> y revisar datos generales como </w:t>
      </w:r>
      <w:proofErr w:type="spellStart"/>
      <w:r w:rsidR="00CB0DAD">
        <w:rPr>
          <w:lang w:val="es-ES_tradnl"/>
        </w:rPr>
        <w:t>Nro</w:t>
      </w:r>
      <w:proofErr w:type="spellEnd"/>
      <w:r w:rsidR="00CB0DAD">
        <w:rPr>
          <w:lang w:val="es-ES_tradnl"/>
        </w:rPr>
        <w:t xml:space="preserve"> de Documento, Cliente, Moneda, Fecha del documento.</w:t>
      </w:r>
    </w:p>
    <w:p w14:paraId="2B9515D1" w14:textId="525DE737" w:rsidR="0020736B" w:rsidRDefault="0020736B" w:rsidP="00620CCF">
      <w:pPr>
        <w:ind w:left="720"/>
        <w:jc w:val="center"/>
        <w:rPr>
          <w:lang w:val="es-ES_tradnl"/>
        </w:rPr>
      </w:pPr>
      <w:r>
        <w:rPr>
          <w:noProof/>
        </w:rPr>
        <w:drawing>
          <wp:inline distT="0" distB="0" distL="0" distR="0" wp14:anchorId="3FBCAEE5" wp14:editId="39DA68D4">
            <wp:extent cx="3477260" cy="2552150"/>
            <wp:effectExtent l="0" t="0" r="889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5879" cy="2558476"/>
                    </a:xfrm>
                    <a:prstGeom prst="rect">
                      <a:avLst/>
                    </a:prstGeom>
                  </pic:spPr>
                </pic:pic>
              </a:graphicData>
            </a:graphic>
          </wp:inline>
        </w:drawing>
      </w:r>
    </w:p>
    <w:p w14:paraId="777C03F1" w14:textId="77777777" w:rsidR="00773022" w:rsidRPr="0020736B" w:rsidRDefault="00773022" w:rsidP="0020736B">
      <w:pPr>
        <w:ind w:left="720"/>
        <w:rPr>
          <w:lang w:val="es-ES_tradnl"/>
        </w:rPr>
      </w:pPr>
    </w:p>
    <w:p w14:paraId="37726316" w14:textId="44E6B0F1" w:rsidR="00CB0DAD" w:rsidRDefault="00377971" w:rsidP="0043523C">
      <w:pPr>
        <w:pStyle w:val="Prrafodelista"/>
        <w:numPr>
          <w:ilvl w:val="0"/>
          <w:numId w:val="5"/>
        </w:numPr>
        <w:rPr>
          <w:lang w:val="es-ES_tradnl"/>
        </w:rPr>
      </w:pPr>
      <w:r>
        <w:rPr>
          <w:lang w:val="es-ES_tradnl"/>
        </w:rPr>
        <w:t>Se</w:t>
      </w:r>
      <w:r w:rsidR="00773022">
        <w:rPr>
          <w:lang w:val="es-ES_tradnl"/>
        </w:rPr>
        <w:t xml:space="preserve"> puede observar que en el detalle de la factura se genera un ítem con Cantidad e Importes correspondientes al total de la </w:t>
      </w:r>
      <w:proofErr w:type="gramStart"/>
      <w:r w:rsidR="00773022">
        <w:rPr>
          <w:lang w:val="es-ES_tradnl"/>
        </w:rPr>
        <w:t>factura</w:t>
      </w:r>
      <w:r w:rsidR="008C118E">
        <w:rPr>
          <w:lang w:val="es-ES_tradnl"/>
        </w:rPr>
        <w:t>(</w:t>
      </w:r>
      <w:proofErr w:type="gramEnd"/>
      <w:r w:rsidR="008C118E">
        <w:rPr>
          <w:lang w:val="es-ES_tradnl"/>
        </w:rPr>
        <w:t>llamaremos ITEM PRINCIPAL)</w:t>
      </w:r>
      <w:r w:rsidR="00773022">
        <w:rPr>
          <w:lang w:val="es-ES_tradnl"/>
        </w:rPr>
        <w:t xml:space="preserve"> y que adicionalmente se generan con Cantidad 0 e importe 0 tantos ítems como ítems </w:t>
      </w:r>
      <w:r w:rsidR="00D072F2">
        <w:rPr>
          <w:lang w:val="es-ES_tradnl"/>
        </w:rPr>
        <w:t>tenía</w:t>
      </w:r>
      <w:r w:rsidR="00773022">
        <w:rPr>
          <w:lang w:val="es-ES_tradnl"/>
        </w:rPr>
        <w:t xml:space="preserve"> la factura original en SODATECH</w:t>
      </w:r>
      <w:r w:rsidR="008C118E">
        <w:rPr>
          <w:lang w:val="es-ES_tradnl"/>
        </w:rPr>
        <w:t>(ITEMS ADICIONALES)</w:t>
      </w:r>
      <w:r w:rsidR="00773022">
        <w:rPr>
          <w:lang w:val="es-ES_tradnl"/>
        </w:rPr>
        <w:t xml:space="preserve">. </w:t>
      </w:r>
    </w:p>
    <w:p w14:paraId="7BF5CC48" w14:textId="3B8806B3" w:rsidR="00CB0DAD" w:rsidRDefault="00773022" w:rsidP="00CB0DAD">
      <w:pPr>
        <w:ind w:left="720"/>
        <w:rPr>
          <w:lang w:val="es-ES_tradnl"/>
        </w:rPr>
      </w:pPr>
      <w:r w:rsidRPr="00CB0DAD">
        <w:rPr>
          <w:lang w:val="es-ES_tradnl"/>
        </w:rPr>
        <w:t>Esto se hace para poder armar la descripción que se visuali</w:t>
      </w:r>
      <w:r w:rsidR="00CB0DAD" w:rsidRPr="00CB0DAD">
        <w:rPr>
          <w:lang w:val="es-ES_tradnl"/>
        </w:rPr>
        <w:t>za</w:t>
      </w:r>
      <w:r w:rsidRPr="00CB0DAD">
        <w:rPr>
          <w:lang w:val="es-ES_tradnl"/>
        </w:rPr>
        <w:t xml:space="preserve"> </w:t>
      </w:r>
      <w:r w:rsidR="00CB0DAD" w:rsidRPr="00CB0DAD">
        <w:rPr>
          <w:lang w:val="es-ES_tradnl"/>
        </w:rPr>
        <w:t>en el Portal</w:t>
      </w:r>
      <w:r w:rsidR="00CB0DAD">
        <w:rPr>
          <w:lang w:val="es-ES_tradnl"/>
        </w:rPr>
        <w:t xml:space="preserve"> como detalle de factura</w:t>
      </w:r>
      <w:r w:rsidRPr="00CB0DAD">
        <w:rPr>
          <w:lang w:val="es-ES_tradnl"/>
        </w:rPr>
        <w:t xml:space="preserve">. Es </w:t>
      </w:r>
      <w:proofErr w:type="gramStart"/>
      <w:r w:rsidRPr="00CB0DAD">
        <w:rPr>
          <w:lang w:val="es-ES_tradnl"/>
        </w:rPr>
        <w:t>decir</w:t>
      </w:r>
      <w:proofErr w:type="gramEnd"/>
      <w:r w:rsidRPr="00CB0DAD">
        <w:rPr>
          <w:lang w:val="es-ES_tradnl"/>
        </w:rPr>
        <w:t xml:space="preserve"> en el portal los ítems que se van a visualizar son los </w:t>
      </w:r>
      <w:r w:rsidR="008C118E">
        <w:rPr>
          <w:lang w:val="es-ES_tradnl"/>
        </w:rPr>
        <w:t xml:space="preserve">adicionales </w:t>
      </w:r>
      <w:r w:rsidRPr="00CB0DAD">
        <w:rPr>
          <w:lang w:val="es-ES_tradnl"/>
        </w:rPr>
        <w:t>informados con cantidad cero</w:t>
      </w:r>
      <w:r w:rsidR="008C118E">
        <w:rPr>
          <w:lang w:val="es-ES_tradnl"/>
        </w:rPr>
        <w:t>.</w:t>
      </w:r>
    </w:p>
    <w:p w14:paraId="6C75D04D" w14:textId="77777777" w:rsidR="008C118E" w:rsidRDefault="008C118E" w:rsidP="00CB0DAD">
      <w:pPr>
        <w:ind w:left="720"/>
        <w:rPr>
          <w:lang w:val="es-ES_tradnl"/>
        </w:rPr>
      </w:pPr>
    </w:p>
    <w:p w14:paraId="001E2C41" w14:textId="6C65D573" w:rsidR="00CB0DAD" w:rsidRDefault="00CB0DAD" w:rsidP="00CB0DAD">
      <w:pPr>
        <w:ind w:left="720"/>
        <w:rPr>
          <w:lang w:val="es-ES_tradnl"/>
        </w:rPr>
      </w:pPr>
      <w:r>
        <w:rPr>
          <w:noProof/>
        </w:rPr>
        <w:drawing>
          <wp:inline distT="0" distB="0" distL="0" distR="0" wp14:anchorId="19BA8E5F" wp14:editId="24F49413">
            <wp:extent cx="4029075" cy="7239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 t="35579" r="462" b="40055"/>
                    <a:stretch/>
                  </pic:blipFill>
                  <pic:spPr bwMode="auto">
                    <a:xfrm>
                      <a:off x="0" y="0"/>
                      <a:ext cx="4034572" cy="724888"/>
                    </a:xfrm>
                    <a:prstGeom prst="rect">
                      <a:avLst/>
                    </a:prstGeom>
                    <a:ln>
                      <a:noFill/>
                    </a:ln>
                    <a:extLst>
                      <a:ext uri="{53640926-AAD7-44D8-BBD7-CCE9431645EC}">
                        <a14:shadowObscured xmlns:a14="http://schemas.microsoft.com/office/drawing/2010/main"/>
                      </a:ext>
                    </a:extLst>
                  </pic:spPr>
                </pic:pic>
              </a:graphicData>
            </a:graphic>
          </wp:inline>
        </w:drawing>
      </w:r>
    </w:p>
    <w:p w14:paraId="0665B120" w14:textId="77777777" w:rsidR="00CB0DAD" w:rsidRDefault="00CB0DAD" w:rsidP="00CB0DAD">
      <w:pPr>
        <w:ind w:left="720"/>
        <w:rPr>
          <w:lang w:val="es-ES_tradnl"/>
        </w:rPr>
      </w:pPr>
    </w:p>
    <w:p w14:paraId="29B53F53" w14:textId="50D3B8E8" w:rsidR="00DA4782" w:rsidRDefault="00CB0DAD" w:rsidP="00CB0DAD">
      <w:pPr>
        <w:ind w:left="720"/>
        <w:rPr>
          <w:lang w:val="es-ES_tradnl"/>
        </w:rPr>
      </w:pPr>
      <w:r>
        <w:rPr>
          <w:lang w:val="es-ES_tradnl"/>
        </w:rPr>
        <w:t>Esto tiene una salvedad que es cuando la cantidad de ítems</w:t>
      </w:r>
      <w:r w:rsidR="008C118E">
        <w:rPr>
          <w:lang w:val="es-ES_tradnl"/>
        </w:rPr>
        <w:t xml:space="preserve"> adicionales</w:t>
      </w:r>
      <w:r>
        <w:rPr>
          <w:lang w:val="es-ES_tradnl"/>
        </w:rPr>
        <w:t xml:space="preserve"> supera los 15 </w:t>
      </w:r>
      <w:proofErr w:type="spellStart"/>
      <w:r>
        <w:rPr>
          <w:lang w:val="es-ES_tradnl"/>
        </w:rPr>
        <w:t>items</w:t>
      </w:r>
      <w:proofErr w:type="spellEnd"/>
      <w:r>
        <w:rPr>
          <w:lang w:val="es-ES_tradnl"/>
        </w:rPr>
        <w:t>. En dicho caso en el Portal se visualizara lo especificado en campo</w:t>
      </w:r>
      <w:r w:rsidR="00DA4782">
        <w:rPr>
          <w:lang w:val="es-ES_tradnl"/>
        </w:rPr>
        <w:t xml:space="preserve"> COMENT_ID del ítem principal, es decir el ítem que tiene cantidad distinta de </w:t>
      </w:r>
      <w:proofErr w:type="gramStart"/>
      <w:r w:rsidR="00DA4782">
        <w:rPr>
          <w:lang w:val="es-ES_tradnl"/>
        </w:rPr>
        <w:t>cero.</w:t>
      </w:r>
      <w:r>
        <w:rPr>
          <w:lang w:val="es-ES_tradnl"/>
        </w:rPr>
        <w:t>.</w:t>
      </w:r>
      <w:proofErr w:type="gramEnd"/>
    </w:p>
    <w:p w14:paraId="5F139F81" w14:textId="6D06EE57" w:rsidR="00DA4782" w:rsidRDefault="00620CCF" w:rsidP="00CB0DAD">
      <w:pPr>
        <w:ind w:left="720"/>
        <w:rPr>
          <w:lang w:val="es-ES_tradnl"/>
        </w:rPr>
      </w:pPr>
      <w:r>
        <w:rPr>
          <w:noProof/>
        </w:rPr>
        <w:lastRenderedPageBreak/>
        <w:drawing>
          <wp:inline distT="0" distB="0" distL="0" distR="0" wp14:anchorId="3DF263A3" wp14:editId="259E90BE">
            <wp:extent cx="4319905" cy="2285902"/>
            <wp:effectExtent l="0" t="0" r="4445"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1027" cy="2291787"/>
                    </a:xfrm>
                    <a:prstGeom prst="rect">
                      <a:avLst/>
                    </a:prstGeom>
                  </pic:spPr>
                </pic:pic>
              </a:graphicData>
            </a:graphic>
          </wp:inline>
        </w:drawing>
      </w:r>
    </w:p>
    <w:p w14:paraId="406BF28B" w14:textId="12DA62F9" w:rsidR="00CB0DAD" w:rsidRDefault="00CB0DAD" w:rsidP="00CB0DAD">
      <w:pPr>
        <w:ind w:left="720"/>
        <w:rPr>
          <w:lang w:val="es-ES_tradnl"/>
        </w:rPr>
      </w:pPr>
      <w:r>
        <w:rPr>
          <w:lang w:val="es-ES_tradnl"/>
        </w:rPr>
        <w:t xml:space="preserve"> </w:t>
      </w:r>
    </w:p>
    <w:p w14:paraId="0E570263" w14:textId="77777777" w:rsidR="00CB0DAD" w:rsidRDefault="00CB0DAD" w:rsidP="00CB0DAD">
      <w:pPr>
        <w:pStyle w:val="Prrafodelista"/>
        <w:rPr>
          <w:lang w:val="es-ES_tradnl"/>
        </w:rPr>
      </w:pPr>
    </w:p>
    <w:p w14:paraId="6E9D674E" w14:textId="6663C064" w:rsidR="00377971" w:rsidRDefault="00CB0DAD" w:rsidP="0043523C">
      <w:pPr>
        <w:pStyle w:val="Prrafodelista"/>
        <w:numPr>
          <w:ilvl w:val="0"/>
          <w:numId w:val="5"/>
        </w:numPr>
        <w:rPr>
          <w:lang w:val="es-ES_tradnl"/>
        </w:rPr>
      </w:pPr>
      <w:r>
        <w:rPr>
          <w:lang w:val="es-ES_tradnl"/>
        </w:rPr>
        <w:t xml:space="preserve">Para el caso de facturas Manuales lo que se </w:t>
      </w:r>
      <w:r w:rsidR="008C118E">
        <w:rPr>
          <w:lang w:val="es-ES_tradnl"/>
        </w:rPr>
        <w:t>enviará</w:t>
      </w:r>
      <w:r>
        <w:rPr>
          <w:lang w:val="es-ES_tradnl"/>
        </w:rPr>
        <w:t xml:space="preserve"> como </w:t>
      </w:r>
      <w:r w:rsidR="00EF17D5">
        <w:rPr>
          <w:lang w:val="es-ES_tradnl"/>
        </w:rPr>
        <w:t>detalle de factura en el Portal habrá que config</w:t>
      </w:r>
      <w:r w:rsidR="008C118E">
        <w:rPr>
          <w:lang w:val="es-ES_tradnl"/>
        </w:rPr>
        <w:t>u</w:t>
      </w:r>
      <w:r w:rsidR="00EF17D5">
        <w:rPr>
          <w:lang w:val="es-ES_tradnl"/>
        </w:rPr>
        <w:t xml:space="preserve">rarlo en la nota asociada a la Factura. </w:t>
      </w:r>
      <w:r w:rsidR="00377971">
        <w:rPr>
          <w:lang w:val="es-ES_tradnl"/>
        </w:rPr>
        <w:t xml:space="preserve">Adicionalmente se </w:t>
      </w:r>
      <w:proofErr w:type="gramStart"/>
      <w:r w:rsidR="00377971">
        <w:rPr>
          <w:lang w:val="es-ES_tradnl"/>
        </w:rPr>
        <w:t>concatenara</w:t>
      </w:r>
      <w:proofErr w:type="gramEnd"/>
      <w:r w:rsidR="00377971">
        <w:rPr>
          <w:lang w:val="es-ES_tradnl"/>
        </w:rPr>
        <w:t xml:space="preserve"> con el comentario del ítem </w:t>
      </w:r>
      <w:proofErr w:type="spellStart"/>
      <w:r w:rsidR="00377971">
        <w:rPr>
          <w:lang w:val="es-ES_tradnl"/>
        </w:rPr>
        <w:t>idem</w:t>
      </w:r>
      <w:proofErr w:type="spellEnd"/>
      <w:r w:rsidR="00377971">
        <w:rPr>
          <w:lang w:val="es-ES_tradnl"/>
        </w:rPr>
        <w:t xml:space="preserve"> que facturas con </w:t>
      </w:r>
      <w:proofErr w:type="spellStart"/>
      <w:r w:rsidR="00377971">
        <w:rPr>
          <w:lang w:val="es-ES_tradnl"/>
        </w:rPr>
        <w:t>mas</w:t>
      </w:r>
      <w:proofErr w:type="spellEnd"/>
      <w:r w:rsidR="00377971">
        <w:rPr>
          <w:lang w:val="es-ES_tradnl"/>
        </w:rPr>
        <w:t xml:space="preserve"> de 15 </w:t>
      </w:r>
      <w:proofErr w:type="spellStart"/>
      <w:r w:rsidR="00377971">
        <w:rPr>
          <w:lang w:val="es-ES_tradnl"/>
        </w:rPr>
        <w:t>items</w:t>
      </w:r>
      <w:proofErr w:type="spellEnd"/>
      <w:r w:rsidR="00377971">
        <w:rPr>
          <w:lang w:val="es-ES_tradnl"/>
        </w:rPr>
        <w:t xml:space="preserve"> </w:t>
      </w:r>
    </w:p>
    <w:p w14:paraId="13FFF7F7" w14:textId="77777777" w:rsidR="00377971" w:rsidRDefault="00377971" w:rsidP="00377971">
      <w:pPr>
        <w:pStyle w:val="Prrafodelista"/>
        <w:rPr>
          <w:lang w:val="es-ES_tradnl"/>
        </w:rPr>
      </w:pPr>
    </w:p>
    <w:p w14:paraId="1E6DD2BD" w14:textId="2AAE7EF2" w:rsidR="00EF17D5" w:rsidRDefault="00EF17D5" w:rsidP="00EF17D5">
      <w:pPr>
        <w:jc w:val="center"/>
        <w:rPr>
          <w:lang w:val="es-ES_tradnl"/>
        </w:rPr>
      </w:pPr>
      <w:r>
        <w:rPr>
          <w:noProof/>
        </w:rPr>
        <w:drawing>
          <wp:inline distT="0" distB="0" distL="0" distR="0" wp14:anchorId="290CADE5" wp14:editId="22002501">
            <wp:extent cx="4792001" cy="3048000"/>
            <wp:effectExtent l="0" t="0" r="889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4693" cy="3056073"/>
                    </a:xfrm>
                    <a:prstGeom prst="rect">
                      <a:avLst/>
                    </a:prstGeom>
                  </pic:spPr>
                </pic:pic>
              </a:graphicData>
            </a:graphic>
          </wp:inline>
        </w:drawing>
      </w:r>
    </w:p>
    <w:p w14:paraId="0348C496" w14:textId="7504FAEB" w:rsidR="00FC58C0" w:rsidRDefault="00FC58C0" w:rsidP="00EF17D5">
      <w:pPr>
        <w:jc w:val="center"/>
        <w:rPr>
          <w:lang w:val="es-ES_tradnl"/>
        </w:rPr>
      </w:pPr>
    </w:p>
    <w:p w14:paraId="5B1B0AFF" w14:textId="77777777" w:rsidR="00FC58C0" w:rsidRPr="00EF17D5" w:rsidRDefault="00FC58C0" w:rsidP="00EF17D5">
      <w:pPr>
        <w:jc w:val="center"/>
        <w:rPr>
          <w:lang w:val="es-ES_tradnl"/>
        </w:rPr>
      </w:pPr>
    </w:p>
    <w:p w14:paraId="578E5C05" w14:textId="77777777" w:rsidR="00067769" w:rsidRPr="00CB0DAD" w:rsidRDefault="00067769" w:rsidP="00CB0DAD">
      <w:pPr>
        <w:ind w:left="360"/>
        <w:rPr>
          <w:lang w:val="es-ES_tradnl"/>
        </w:rPr>
      </w:pPr>
    </w:p>
    <w:p w14:paraId="28B5671E" w14:textId="1D1EC467" w:rsidR="00FC58C0" w:rsidRDefault="00FC58C0" w:rsidP="0043523C">
      <w:pPr>
        <w:pStyle w:val="Prrafodelista"/>
        <w:numPr>
          <w:ilvl w:val="0"/>
          <w:numId w:val="5"/>
        </w:numPr>
        <w:rPr>
          <w:rStyle w:val="shorttext"/>
          <w:lang w:val="es-ES_tradnl"/>
        </w:rPr>
      </w:pPr>
      <w:r>
        <w:rPr>
          <w:rStyle w:val="shorttext"/>
          <w:lang w:val="es-ES_tradnl"/>
        </w:rPr>
        <w:t xml:space="preserve">Para facturas manuales, habrá que controlar o cargar </w:t>
      </w:r>
      <w:r w:rsidR="00377971">
        <w:rPr>
          <w:rStyle w:val="shorttext"/>
          <w:lang w:val="es-ES_tradnl"/>
        </w:rPr>
        <w:t xml:space="preserve">según lo requiera </w:t>
      </w:r>
      <w:r>
        <w:rPr>
          <w:rStyle w:val="shorttext"/>
          <w:lang w:val="es-ES_tradnl"/>
        </w:rPr>
        <w:t xml:space="preserve">los campos adicionales Situación RPS, ISS Retenido. Esta carga se realiza en el Cliente, datos definidos como se visualiza en la captura. </w:t>
      </w:r>
    </w:p>
    <w:p w14:paraId="3497E2B6" w14:textId="77777777" w:rsidR="00FC58C0" w:rsidRDefault="00FC58C0" w:rsidP="00FC58C0">
      <w:pPr>
        <w:pStyle w:val="Prrafodelista"/>
        <w:rPr>
          <w:rStyle w:val="shorttext"/>
          <w:lang w:val="es-ES_tradnl"/>
        </w:rPr>
      </w:pPr>
    </w:p>
    <w:p w14:paraId="6CDCBFA4" w14:textId="0E3C1FA3" w:rsidR="00FC58C0" w:rsidRPr="00FC58C0" w:rsidRDefault="00FC58C0" w:rsidP="00FC58C0">
      <w:pPr>
        <w:jc w:val="center"/>
        <w:rPr>
          <w:rStyle w:val="shorttext"/>
          <w:lang w:val="es-ES_tradnl"/>
        </w:rPr>
      </w:pPr>
      <w:r>
        <w:rPr>
          <w:noProof/>
        </w:rPr>
        <w:lastRenderedPageBreak/>
        <w:drawing>
          <wp:inline distT="0" distB="0" distL="0" distR="0" wp14:anchorId="33965E72" wp14:editId="04024187">
            <wp:extent cx="5070024" cy="24765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0075" cy="2481410"/>
                    </a:xfrm>
                    <a:prstGeom prst="rect">
                      <a:avLst/>
                    </a:prstGeom>
                  </pic:spPr>
                </pic:pic>
              </a:graphicData>
            </a:graphic>
          </wp:inline>
        </w:drawing>
      </w:r>
    </w:p>
    <w:p w14:paraId="06AC315A" w14:textId="77777777" w:rsidR="00FC58C0" w:rsidRPr="00FC58C0" w:rsidRDefault="00FC58C0" w:rsidP="00FC58C0">
      <w:pPr>
        <w:pStyle w:val="Prrafodelista"/>
        <w:rPr>
          <w:rStyle w:val="shorttext"/>
          <w:lang w:val="es-ES_tradnl"/>
        </w:rPr>
      </w:pPr>
    </w:p>
    <w:p w14:paraId="60B6F4B6" w14:textId="0E4C315D" w:rsidR="007861CC" w:rsidRPr="00FC58C0" w:rsidRDefault="00171D91" w:rsidP="0043523C">
      <w:pPr>
        <w:pStyle w:val="Prrafodelista"/>
        <w:numPr>
          <w:ilvl w:val="0"/>
          <w:numId w:val="5"/>
        </w:numPr>
        <w:rPr>
          <w:rStyle w:val="shorttext"/>
          <w:lang w:val="es-ES_tradnl"/>
        </w:rPr>
      </w:pPr>
      <w:r>
        <w:rPr>
          <w:rStyle w:val="shorttext"/>
          <w:lang w:val="pt-PT"/>
        </w:rPr>
        <w:t>El item principal</w:t>
      </w:r>
      <w:r w:rsidR="008C118E">
        <w:rPr>
          <w:rStyle w:val="shorttext"/>
          <w:lang w:val="pt-PT"/>
        </w:rPr>
        <w:t xml:space="preserve"> informara también el codigo de Servicio que es enviado. Para esta finalidad se utiliza la descripcion corta o Short Description de dicho item. Este campo tiene que ser configurado si o si y su longitud no debe superar</w:t>
      </w:r>
      <w:r w:rsidR="00FC58C0">
        <w:rPr>
          <w:rStyle w:val="shorttext"/>
          <w:lang w:val="pt-PT"/>
        </w:rPr>
        <w:t xml:space="preserve"> los 5 caracteres</w:t>
      </w:r>
    </w:p>
    <w:p w14:paraId="7F1DC250" w14:textId="37DDB719" w:rsidR="00FC58C0" w:rsidRPr="00FC58C0" w:rsidRDefault="00FC58C0" w:rsidP="00FC58C0">
      <w:pPr>
        <w:jc w:val="center"/>
        <w:rPr>
          <w:rStyle w:val="shorttext"/>
          <w:lang w:val="es-ES_tradnl"/>
        </w:rPr>
      </w:pPr>
      <w:r>
        <w:rPr>
          <w:noProof/>
        </w:rPr>
        <w:drawing>
          <wp:inline distT="0" distB="0" distL="0" distR="0" wp14:anchorId="4FC61CE9" wp14:editId="538194B5">
            <wp:extent cx="5604075" cy="37052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7738" cy="3707647"/>
                    </a:xfrm>
                    <a:prstGeom prst="rect">
                      <a:avLst/>
                    </a:prstGeom>
                  </pic:spPr>
                </pic:pic>
              </a:graphicData>
            </a:graphic>
          </wp:inline>
        </w:drawing>
      </w:r>
    </w:p>
    <w:p w14:paraId="489CD003" w14:textId="77777777" w:rsidR="00FC58C0" w:rsidRPr="00FC58C0" w:rsidRDefault="00FC58C0" w:rsidP="00FC58C0">
      <w:pPr>
        <w:rPr>
          <w:rStyle w:val="shorttext"/>
          <w:lang w:val="es-ES_tradnl"/>
        </w:rPr>
      </w:pPr>
    </w:p>
    <w:p w14:paraId="6D340B0D" w14:textId="77777777" w:rsidR="006212CB" w:rsidRPr="00377971" w:rsidRDefault="006212CB" w:rsidP="00377971">
      <w:pPr>
        <w:rPr>
          <w:lang w:val="es-ES_tradnl"/>
        </w:rPr>
      </w:pPr>
    </w:p>
    <w:p w14:paraId="6FA113FB" w14:textId="5C0DFB22" w:rsidR="007861CC" w:rsidRDefault="00773022" w:rsidP="00773022">
      <w:pPr>
        <w:pStyle w:val="Prrafodelista"/>
        <w:numPr>
          <w:ilvl w:val="0"/>
          <w:numId w:val="5"/>
        </w:numPr>
        <w:rPr>
          <w:lang w:val="es-ES_tradnl"/>
        </w:rPr>
      </w:pPr>
      <w:r>
        <w:rPr>
          <w:lang w:val="es-ES_tradnl"/>
        </w:rPr>
        <w:t>Proceder con la contabilización, enriquecimiento de datos, modificación de factura, etc.</w:t>
      </w:r>
      <w:r w:rsidRPr="007861CC">
        <w:rPr>
          <w:lang w:val="es-ES_tradnl"/>
        </w:rPr>
        <w:t xml:space="preserve"> </w:t>
      </w:r>
    </w:p>
    <w:p w14:paraId="1F68410A" w14:textId="77777777" w:rsidR="00FC58C0" w:rsidRPr="007861CC" w:rsidRDefault="00FC58C0" w:rsidP="00FC58C0">
      <w:pPr>
        <w:pStyle w:val="Prrafodelista"/>
        <w:rPr>
          <w:lang w:val="es-ES_tradnl"/>
        </w:rPr>
      </w:pPr>
    </w:p>
    <w:p w14:paraId="3D73D9E7" w14:textId="77777777" w:rsidR="006F082D" w:rsidRDefault="006A60E5" w:rsidP="006F082D">
      <w:pPr>
        <w:pStyle w:val="Ttulo2"/>
        <w:rPr>
          <w:lang w:val="es-ES_tradnl"/>
        </w:rPr>
      </w:pPr>
      <w:bookmarkStart w:id="4" w:name="_Toc491349894"/>
      <w:r>
        <w:rPr>
          <w:lang w:val="es-ES_tradnl"/>
        </w:rPr>
        <w:lastRenderedPageBreak/>
        <w:t>Generar archivo TXT</w:t>
      </w:r>
      <w:bookmarkEnd w:id="4"/>
    </w:p>
    <w:p w14:paraId="207B3FF2" w14:textId="2BF39873" w:rsidR="0042544A" w:rsidRDefault="00AC58FD" w:rsidP="0043523C">
      <w:pPr>
        <w:pStyle w:val="Prrafodelista"/>
        <w:numPr>
          <w:ilvl w:val="0"/>
          <w:numId w:val="3"/>
        </w:numPr>
        <w:rPr>
          <w:lang w:val="es-ES_tradnl"/>
        </w:rPr>
      </w:pPr>
      <w:r>
        <w:rPr>
          <w:lang w:val="es-ES_tradnl"/>
        </w:rPr>
        <w:t xml:space="preserve">En el mismo aplicativo levantado para el paso procederemos a seleccionar las facturas que queremos incluir en archivo TXT del cual haremos el </w:t>
      </w:r>
      <w:proofErr w:type="spellStart"/>
      <w:r>
        <w:rPr>
          <w:lang w:val="es-ES_tradnl"/>
        </w:rPr>
        <w:t>upload</w:t>
      </w:r>
      <w:proofErr w:type="spellEnd"/>
      <w:r>
        <w:rPr>
          <w:lang w:val="es-ES_tradnl"/>
        </w:rPr>
        <w:t xml:space="preserve"> al Portal de </w:t>
      </w:r>
      <w:proofErr w:type="spellStart"/>
      <w:r>
        <w:rPr>
          <w:lang w:val="es-ES_tradnl"/>
        </w:rPr>
        <w:t>Prefeitura</w:t>
      </w:r>
      <w:proofErr w:type="spellEnd"/>
    </w:p>
    <w:p w14:paraId="3B2C4A2C" w14:textId="77777777" w:rsidR="00AC58FD" w:rsidRDefault="00AC58FD" w:rsidP="00AC58FD">
      <w:pPr>
        <w:pStyle w:val="Prrafodelista"/>
        <w:rPr>
          <w:lang w:val="es-ES_tradnl"/>
        </w:rPr>
      </w:pPr>
    </w:p>
    <w:p w14:paraId="340B7264" w14:textId="409330A3" w:rsidR="00AC58FD" w:rsidRDefault="00AC58FD" w:rsidP="00AC58FD">
      <w:pPr>
        <w:ind w:left="720"/>
        <w:rPr>
          <w:lang w:val="es-ES_tradnl"/>
        </w:rPr>
      </w:pPr>
      <w:r>
        <w:rPr>
          <w:noProof/>
        </w:rPr>
        <w:drawing>
          <wp:inline distT="0" distB="0" distL="0" distR="0" wp14:anchorId="6A7A6785" wp14:editId="4346B1A0">
            <wp:extent cx="4977130" cy="26941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1893" cy="2702131"/>
                    </a:xfrm>
                    <a:prstGeom prst="rect">
                      <a:avLst/>
                    </a:prstGeom>
                  </pic:spPr>
                </pic:pic>
              </a:graphicData>
            </a:graphic>
          </wp:inline>
        </w:drawing>
      </w:r>
    </w:p>
    <w:p w14:paraId="69BDAB4A" w14:textId="77777777" w:rsidR="00AC58FD" w:rsidRPr="00AC58FD" w:rsidRDefault="00AC58FD" w:rsidP="00AC58FD">
      <w:pPr>
        <w:ind w:left="720"/>
        <w:rPr>
          <w:lang w:val="es-ES_tradnl"/>
        </w:rPr>
      </w:pPr>
    </w:p>
    <w:p w14:paraId="3350F644" w14:textId="7613680E" w:rsidR="0042544A" w:rsidRDefault="00AC58FD" w:rsidP="0043523C">
      <w:pPr>
        <w:pStyle w:val="Prrafodelista"/>
        <w:numPr>
          <w:ilvl w:val="0"/>
          <w:numId w:val="3"/>
        </w:numPr>
        <w:rPr>
          <w:lang w:val="es-ES_tradnl"/>
        </w:rPr>
      </w:pPr>
      <w:r>
        <w:rPr>
          <w:lang w:val="es-ES_tradnl"/>
        </w:rPr>
        <w:t>En este caso se podrán seleccionar uno más archivos para ser enviados en el mismo archivo. Por cada generación de TXT se generará un solo archivo incluyendo todas las facturas seleccionadas. Presionando el botón GENERAR TXT será generado el archivo correspondiente. En la sección de estado se podrá ver el resultado del procesamiento y el nombre del archivo definitivo y su ruta correspondiente.</w:t>
      </w:r>
    </w:p>
    <w:p w14:paraId="7D32FE42" w14:textId="77777777" w:rsidR="00AC58FD" w:rsidRPr="00AC58FD" w:rsidRDefault="00AC58FD" w:rsidP="00AC58FD">
      <w:pPr>
        <w:rPr>
          <w:lang w:val="es-ES_tradnl"/>
        </w:rPr>
      </w:pPr>
    </w:p>
    <w:p w14:paraId="170E6C4F" w14:textId="7790FF44" w:rsidR="00AC58FD" w:rsidRDefault="00AC58FD" w:rsidP="00AC58FD">
      <w:pPr>
        <w:pStyle w:val="Prrafodelista"/>
        <w:rPr>
          <w:lang w:val="es-ES_tradnl"/>
        </w:rPr>
      </w:pPr>
      <w:r>
        <w:rPr>
          <w:noProof/>
        </w:rPr>
        <w:drawing>
          <wp:inline distT="0" distB="0" distL="0" distR="0" wp14:anchorId="09F7B87E" wp14:editId="0265964D">
            <wp:extent cx="4834255" cy="2313376"/>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44823" cy="2318433"/>
                    </a:xfrm>
                    <a:prstGeom prst="rect">
                      <a:avLst/>
                    </a:prstGeom>
                  </pic:spPr>
                </pic:pic>
              </a:graphicData>
            </a:graphic>
          </wp:inline>
        </w:drawing>
      </w:r>
    </w:p>
    <w:p w14:paraId="109DD256" w14:textId="77777777" w:rsidR="00AC58FD" w:rsidRDefault="00AC58FD" w:rsidP="00AC58FD">
      <w:pPr>
        <w:pStyle w:val="Prrafodelista"/>
        <w:rPr>
          <w:lang w:val="es-ES_tradnl"/>
        </w:rPr>
      </w:pPr>
    </w:p>
    <w:p w14:paraId="725C30F8" w14:textId="77777777" w:rsidR="00AC58FD" w:rsidRDefault="00AC58FD" w:rsidP="0043523C">
      <w:pPr>
        <w:pStyle w:val="Prrafodelista"/>
        <w:numPr>
          <w:ilvl w:val="1"/>
          <w:numId w:val="3"/>
        </w:numPr>
        <w:rPr>
          <w:lang w:val="es-ES_tradnl"/>
        </w:rPr>
      </w:pPr>
      <w:r>
        <w:rPr>
          <w:lang w:val="es-ES_tradnl"/>
        </w:rPr>
        <w:t>Se adjunta Archivo de ejemplo</w:t>
      </w:r>
      <w:r w:rsidR="006A60E5">
        <w:rPr>
          <w:lang w:val="es-ES_tradnl"/>
        </w:rPr>
        <w:t>.</w:t>
      </w:r>
    </w:p>
    <w:p w14:paraId="5F36BA4F" w14:textId="1BA70AF6" w:rsidR="0042544A" w:rsidRDefault="00AC58FD" w:rsidP="00AC58FD">
      <w:pPr>
        <w:pStyle w:val="Prrafodelista"/>
        <w:ind w:left="1440"/>
        <w:rPr>
          <w:lang w:val="es-ES_tradnl"/>
        </w:rPr>
      </w:pPr>
      <w:r>
        <w:rPr>
          <w:lang w:val="es-ES_tradnl"/>
        </w:rPr>
        <w:object w:dxaOrig="1535" w:dyaOrig="995" w14:anchorId="67FDD7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25pt" o:ole="">
            <v:imagedata r:id="rId25" o:title=""/>
          </v:shape>
          <o:OLEObject Type="Embed" ProgID="Package" ShapeID="_x0000_i1025" DrawAspect="Icon" ObjectID="_1629041250" r:id="rId26"/>
        </w:object>
      </w:r>
    </w:p>
    <w:p w14:paraId="51964FBA" w14:textId="7208D0CE" w:rsidR="00F2222A" w:rsidRDefault="00F2222A" w:rsidP="00F2222A">
      <w:pPr>
        <w:pStyle w:val="Prrafodelista"/>
        <w:ind w:left="1440"/>
        <w:rPr>
          <w:lang w:val="es-ES_tradnl"/>
        </w:rPr>
      </w:pPr>
    </w:p>
    <w:p w14:paraId="573F5291" w14:textId="77777777" w:rsidR="00067769" w:rsidRDefault="00067769" w:rsidP="00F2222A">
      <w:pPr>
        <w:pStyle w:val="Prrafodelista"/>
        <w:ind w:left="1440"/>
        <w:rPr>
          <w:lang w:val="es-ES_tradnl"/>
        </w:rPr>
      </w:pPr>
    </w:p>
    <w:p w14:paraId="0E7D630C" w14:textId="6892F34B" w:rsidR="00964BDB" w:rsidRDefault="00F2222A" w:rsidP="00F2222A">
      <w:pPr>
        <w:rPr>
          <w:lang w:val="es-ES_tradnl"/>
        </w:rPr>
      </w:pPr>
      <w:r w:rsidRPr="00F2222A">
        <w:rPr>
          <w:lang w:val="es-ES_tradnl"/>
        </w:rPr>
        <w:lastRenderedPageBreak/>
        <w:t xml:space="preserve"> </w:t>
      </w:r>
    </w:p>
    <w:p w14:paraId="688C6B6C" w14:textId="2042B5FA" w:rsidR="00AC58FD" w:rsidRPr="0097025C" w:rsidRDefault="0097025C" w:rsidP="0097025C">
      <w:pPr>
        <w:pStyle w:val="Ttulo2"/>
        <w:rPr>
          <w:lang w:val="es-ES_tradnl"/>
        </w:rPr>
      </w:pPr>
      <w:proofErr w:type="spellStart"/>
      <w:r>
        <w:rPr>
          <w:lang w:val="es-ES_tradnl"/>
        </w:rPr>
        <w:t>Upload</w:t>
      </w:r>
      <w:proofErr w:type="spellEnd"/>
      <w:r>
        <w:rPr>
          <w:lang w:val="es-ES_tradnl"/>
        </w:rPr>
        <w:t xml:space="preserve"> Archivo TXT al portal</w:t>
      </w:r>
    </w:p>
    <w:p w14:paraId="1B55C50A" w14:textId="52432BCB" w:rsidR="00AC58FD" w:rsidRDefault="0097025C" w:rsidP="00AC58FD">
      <w:pPr>
        <w:pStyle w:val="Prrafodelista"/>
        <w:numPr>
          <w:ilvl w:val="0"/>
          <w:numId w:val="8"/>
        </w:numPr>
        <w:rPr>
          <w:lang w:val="es-ES_tradnl"/>
        </w:rPr>
      </w:pPr>
      <w:r>
        <w:rPr>
          <w:lang w:val="es-ES_tradnl"/>
        </w:rPr>
        <w:t xml:space="preserve">Una vez generado el archivo TXT el mismo debe ser subido al portal de la </w:t>
      </w:r>
      <w:proofErr w:type="spellStart"/>
      <w:r>
        <w:rPr>
          <w:lang w:val="es-ES_tradnl"/>
        </w:rPr>
        <w:t>prefeitura</w:t>
      </w:r>
      <w:proofErr w:type="spellEnd"/>
      <w:r>
        <w:rPr>
          <w:lang w:val="es-ES_tradnl"/>
        </w:rPr>
        <w:t xml:space="preserve"> para generar la Nota Fiscal</w:t>
      </w:r>
      <w:r w:rsidR="00AC58FD">
        <w:rPr>
          <w:lang w:val="es-ES_tradnl"/>
        </w:rPr>
        <w:t>.</w:t>
      </w:r>
    </w:p>
    <w:p w14:paraId="75F3F3DE" w14:textId="3B36DFD1" w:rsidR="0097025C" w:rsidRDefault="00572B7C" w:rsidP="0097025C">
      <w:pPr>
        <w:ind w:left="720"/>
        <w:rPr>
          <w:lang w:val="es-ES_tradnl"/>
        </w:rPr>
      </w:pPr>
      <w:hyperlink r:id="rId27" w:history="1">
        <w:r w:rsidR="0097025C" w:rsidRPr="0056057C">
          <w:rPr>
            <w:rStyle w:val="Hipervnculo"/>
            <w:lang w:val="es-ES_tradnl"/>
          </w:rPr>
          <w:t>https://nfe.prefeitura.sp.gov.br/</w:t>
        </w:r>
      </w:hyperlink>
    </w:p>
    <w:p w14:paraId="772B165C" w14:textId="344AAA65" w:rsidR="0097025C" w:rsidRDefault="0097025C" w:rsidP="0097025C">
      <w:pPr>
        <w:ind w:left="720"/>
        <w:rPr>
          <w:lang w:val="es-ES_tradnl"/>
        </w:rPr>
      </w:pPr>
    </w:p>
    <w:p w14:paraId="2F77A548" w14:textId="046B2A41" w:rsidR="0097025C" w:rsidRDefault="0097025C" w:rsidP="0097025C">
      <w:pPr>
        <w:pStyle w:val="Prrafodelista"/>
        <w:numPr>
          <w:ilvl w:val="0"/>
          <w:numId w:val="8"/>
        </w:numPr>
        <w:rPr>
          <w:lang w:val="es-ES_tradnl"/>
        </w:rPr>
      </w:pPr>
      <w:r>
        <w:rPr>
          <w:lang w:val="es-ES_tradnl"/>
        </w:rPr>
        <w:t xml:space="preserve">Una vez en la pantalla hay que </w:t>
      </w:r>
      <w:proofErr w:type="spellStart"/>
      <w:r>
        <w:rPr>
          <w:lang w:val="es-ES_tradnl"/>
        </w:rPr>
        <w:t>loguearse</w:t>
      </w:r>
      <w:proofErr w:type="spellEnd"/>
      <w:r>
        <w:rPr>
          <w:lang w:val="es-ES_tradnl"/>
        </w:rPr>
        <w:t xml:space="preserve"> mediante la opción de certificado. Previamente debe estar instalado el certificado.</w:t>
      </w:r>
    </w:p>
    <w:p w14:paraId="1E40AB00" w14:textId="746D584E" w:rsidR="0097025C" w:rsidRDefault="0097025C" w:rsidP="0097025C">
      <w:pPr>
        <w:pStyle w:val="Prrafodelista"/>
        <w:rPr>
          <w:lang w:val="es-ES_tradnl"/>
        </w:rPr>
      </w:pPr>
    </w:p>
    <w:p w14:paraId="21E1ACBD" w14:textId="5C2A9F2D" w:rsidR="0097025C" w:rsidRDefault="0097025C" w:rsidP="0097025C">
      <w:pPr>
        <w:pStyle w:val="Prrafodelista"/>
        <w:rPr>
          <w:lang w:val="es-ES_tradnl"/>
        </w:rPr>
      </w:pPr>
      <w:r>
        <w:rPr>
          <w:rStyle w:val="shorttext"/>
          <w:lang w:val="pt-PT"/>
        </w:rPr>
        <w:object w:dxaOrig="1535" w:dyaOrig="995" w14:anchorId="1DABA020">
          <v:shape id="_x0000_i1026" type="#_x0000_t75" style="width:79.5pt;height:50.25pt" o:ole="">
            <v:imagedata r:id="rId28" o:title=""/>
          </v:shape>
          <o:OLEObject Type="Embed" ProgID="Package" ShapeID="_x0000_i1026" DrawAspect="Icon" ObjectID="_1629041251" r:id="rId29"/>
        </w:object>
      </w:r>
    </w:p>
    <w:p w14:paraId="1F84F40A" w14:textId="7162C1B1" w:rsidR="0097025C" w:rsidRDefault="0097025C" w:rsidP="0097025C">
      <w:pPr>
        <w:ind w:left="720"/>
        <w:rPr>
          <w:lang w:val="es-ES_tradnl"/>
        </w:rPr>
      </w:pPr>
      <w:r>
        <w:rPr>
          <w:noProof/>
        </w:rPr>
        <w:drawing>
          <wp:inline distT="0" distB="0" distL="0" distR="0" wp14:anchorId="522AECED" wp14:editId="6F27F023">
            <wp:extent cx="5276654" cy="2705100"/>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5458" cy="2709613"/>
                    </a:xfrm>
                    <a:prstGeom prst="rect">
                      <a:avLst/>
                    </a:prstGeom>
                  </pic:spPr>
                </pic:pic>
              </a:graphicData>
            </a:graphic>
          </wp:inline>
        </w:drawing>
      </w:r>
    </w:p>
    <w:p w14:paraId="74AD9FAE" w14:textId="77777777" w:rsidR="0097025C" w:rsidRPr="0097025C" w:rsidRDefault="0097025C" w:rsidP="0097025C">
      <w:pPr>
        <w:ind w:left="720"/>
        <w:rPr>
          <w:lang w:val="es-ES_tradnl"/>
        </w:rPr>
      </w:pPr>
    </w:p>
    <w:p w14:paraId="2C980254" w14:textId="272D8761" w:rsidR="0097025C" w:rsidRDefault="0097025C" w:rsidP="0097025C">
      <w:pPr>
        <w:pStyle w:val="Prrafodelista"/>
        <w:numPr>
          <w:ilvl w:val="0"/>
          <w:numId w:val="8"/>
        </w:numPr>
        <w:rPr>
          <w:lang w:val="es-ES_tradnl"/>
        </w:rPr>
      </w:pPr>
      <w:r>
        <w:rPr>
          <w:lang w:val="es-ES_tradnl"/>
        </w:rPr>
        <w:t xml:space="preserve">Ya </w:t>
      </w:r>
      <w:proofErr w:type="spellStart"/>
      <w:r>
        <w:rPr>
          <w:lang w:val="es-ES_tradnl"/>
        </w:rPr>
        <w:t>logueado</w:t>
      </w:r>
      <w:proofErr w:type="spellEnd"/>
      <w:r>
        <w:rPr>
          <w:lang w:val="es-ES_tradnl"/>
        </w:rPr>
        <w:t xml:space="preserve"> elegir en el menú izquierdo la opción “</w:t>
      </w:r>
      <w:proofErr w:type="spellStart"/>
      <w:r>
        <w:rPr>
          <w:lang w:val="es-ES_tradnl"/>
        </w:rPr>
        <w:t>Envio</w:t>
      </w:r>
      <w:proofErr w:type="spellEnd"/>
      <w:r>
        <w:rPr>
          <w:lang w:val="es-ES_tradnl"/>
        </w:rPr>
        <w:t xml:space="preserve"> de RPS em Lote” y por medio del botón </w:t>
      </w:r>
      <w:proofErr w:type="spellStart"/>
      <w:r>
        <w:rPr>
          <w:lang w:val="es-ES_tradnl"/>
        </w:rPr>
        <w:t>Browse</w:t>
      </w:r>
      <w:proofErr w:type="spellEnd"/>
      <w:r>
        <w:rPr>
          <w:lang w:val="es-ES_tradnl"/>
        </w:rPr>
        <w:t xml:space="preserve"> elegir el archivo a procesar.</w:t>
      </w:r>
    </w:p>
    <w:p w14:paraId="18AF6EFB" w14:textId="3468308D" w:rsidR="0097025C" w:rsidRPr="0097025C" w:rsidRDefault="0097025C" w:rsidP="0097025C">
      <w:pPr>
        <w:ind w:left="360"/>
        <w:rPr>
          <w:lang w:val="es-ES_tradnl"/>
        </w:rPr>
      </w:pPr>
      <w:r>
        <w:rPr>
          <w:noProof/>
        </w:rPr>
        <w:lastRenderedPageBreak/>
        <w:drawing>
          <wp:inline distT="0" distB="0" distL="0" distR="0" wp14:anchorId="1C1B6419" wp14:editId="6B2D94E4">
            <wp:extent cx="5481738" cy="3429000"/>
            <wp:effectExtent l="0" t="0" r="508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4477" cy="3430713"/>
                    </a:xfrm>
                    <a:prstGeom prst="rect">
                      <a:avLst/>
                    </a:prstGeom>
                  </pic:spPr>
                </pic:pic>
              </a:graphicData>
            </a:graphic>
          </wp:inline>
        </w:drawing>
      </w:r>
    </w:p>
    <w:p w14:paraId="73DAEC21" w14:textId="2DA05105" w:rsidR="0097025C" w:rsidRDefault="0097025C" w:rsidP="0097025C">
      <w:pPr>
        <w:pStyle w:val="Prrafodelista"/>
        <w:numPr>
          <w:ilvl w:val="0"/>
          <w:numId w:val="8"/>
        </w:numPr>
        <w:rPr>
          <w:lang w:val="es-ES_tradnl"/>
        </w:rPr>
      </w:pPr>
      <w:proofErr w:type="gramStart"/>
      <w:r>
        <w:rPr>
          <w:lang w:val="es-ES_tradnl"/>
        </w:rPr>
        <w:t>Finalmente</w:t>
      </w:r>
      <w:proofErr w:type="gramEnd"/>
      <w:r>
        <w:rPr>
          <w:lang w:val="es-ES_tradnl"/>
        </w:rPr>
        <w:t xml:space="preserve"> una vez elegido el archivo y presionar el botón “Enviar” se procesara el archivo y se podrá ver el resultado de dicho procedimiento. Si existiesen errores o advertencias </w:t>
      </w:r>
      <w:r w:rsidR="00CA401A">
        <w:rPr>
          <w:lang w:val="es-ES_tradnl"/>
        </w:rPr>
        <w:t>serán informadas.</w:t>
      </w:r>
    </w:p>
    <w:p w14:paraId="7A50E7C8" w14:textId="77777777" w:rsidR="00CA401A" w:rsidRDefault="00CA401A" w:rsidP="00CA401A">
      <w:pPr>
        <w:pStyle w:val="Prrafodelista"/>
        <w:rPr>
          <w:lang w:val="es-ES_tradnl"/>
        </w:rPr>
      </w:pPr>
    </w:p>
    <w:p w14:paraId="05C544B6" w14:textId="5216F688" w:rsidR="00CA401A" w:rsidRDefault="00CA401A" w:rsidP="00CA401A">
      <w:pPr>
        <w:pStyle w:val="Prrafodelista"/>
        <w:rPr>
          <w:lang w:val="es-ES_tradnl"/>
        </w:rPr>
      </w:pPr>
      <w:r>
        <w:rPr>
          <w:noProof/>
        </w:rPr>
        <w:drawing>
          <wp:inline distT="0" distB="0" distL="0" distR="0" wp14:anchorId="20D245CF" wp14:editId="4BF3EFE6">
            <wp:extent cx="5463483" cy="2152650"/>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64910" cy="2153212"/>
                    </a:xfrm>
                    <a:prstGeom prst="rect">
                      <a:avLst/>
                    </a:prstGeom>
                  </pic:spPr>
                </pic:pic>
              </a:graphicData>
            </a:graphic>
          </wp:inline>
        </w:drawing>
      </w:r>
    </w:p>
    <w:p w14:paraId="55FC9D37" w14:textId="77777777" w:rsidR="00CA401A" w:rsidRDefault="00CA401A" w:rsidP="00CA401A">
      <w:pPr>
        <w:pStyle w:val="Prrafodelista"/>
        <w:rPr>
          <w:lang w:val="es-ES_tradnl"/>
        </w:rPr>
      </w:pPr>
    </w:p>
    <w:p w14:paraId="09DBD079" w14:textId="0375C4EA" w:rsidR="00CA401A" w:rsidRDefault="00CA401A" w:rsidP="0097025C">
      <w:pPr>
        <w:pStyle w:val="Prrafodelista"/>
        <w:numPr>
          <w:ilvl w:val="0"/>
          <w:numId w:val="8"/>
        </w:numPr>
        <w:rPr>
          <w:lang w:val="es-ES_tradnl"/>
        </w:rPr>
      </w:pPr>
      <w:r>
        <w:rPr>
          <w:lang w:val="es-ES_tradnl"/>
        </w:rPr>
        <w:t xml:space="preserve">Si el archivo esta ok. Solo resta confirmar la </w:t>
      </w:r>
      <w:proofErr w:type="spellStart"/>
      <w:r>
        <w:rPr>
          <w:lang w:val="es-ES_tradnl"/>
        </w:rPr>
        <w:t>opeacion</w:t>
      </w:r>
      <w:proofErr w:type="spellEnd"/>
      <w:r>
        <w:rPr>
          <w:lang w:val="es-ES_tradnl"/>
        </w:rPr>
        <w:t xml:space="preserve"> y dar de alta la Nota Fiscal mediante el </w:t>
      </w:r>
      <w:proofErr w:type="gramStart"/>
      <w:r>
        <w:rPr>
          <w:lang w:val="es-ES_tradnl"/>
        </w:rPr>
        <w:t>botón ”Confirmar</w:t>
      </w:r>
      <w:proofErr w:type="gramEnd"/>
      <w:r>
        <w:rPr>
          <w:lang w:val="es-ES_tradnl"/>
        </w:rPr>
        <w:t xml:space="preserve"> e GRAVAR”</w:t>
      </w:r>
    </w:p>
    <w:p w14:paraId="44548AED" w14:textId="20B6ADF8" w:rsidR="0097025C" w:rsidRDefault="0097025C" w:rsidP="0097025C">
      <w:pPr>
        <w:pStyle w:val="Prrafodelista"/>
        <w:rPr>
          <w:lang w:val="es-ES_tradnl"/>
        </w:rPr>
      </w:pPr>
    </w:p>
    <w:p w14:paraId="56BD28E7" w14:textId="00404B35" w:rsidR="0097025C" w:rsidRDefault="00377971" w:rsidP="0097025C">
      <w:pPr>
        <w:pStyle w:val="Ttulo2"/>
        <w:rPr>
          <w:lang w:val="es-ES_tradnl"/>
        </w:rPr>
      </w:pPr>
      <w:r>
        <w:rPr>
          <w:lang w:val="es-ES_tradnl"/>
        </w:rPr>
        <w:t>Anexos</w:t>
      </w:r>
    </w:p>
    <w:p w14:paraId="08731B68" w14:textId="5B499BE9" w:rsidR="00377971" w:rsidRDefault="00377971" w:rsidP="00377971">
      <w:pPr>
        <w:pStyle w:val="Prrafodelista"/>
        <w:rPr>
          <w:lang w:val="es-ES_tradnl"/>
        </w:rPr>
      </w:pPr>
    </w:p>
    <w:p w14:paraId="31EF2252" w14:textId="2B39B993" w:rsidR="00377971" w:rsidRDefault="00377971" w:rsidP="00377971">
      <w:pPr>
        <w:pStyle w:val="Prrafodelista"/>
        <w:numPr>
          <w:ilvl w:val="0"/>
          <w:numId w:val="11"/>
        </w:numPr>
        <w:rPr>
          <w:b/>
          <w:bCs/>
          <w:lang w:val="es-ES_tradnl"/>
        </w:rPr>
      </w:pPr>
      <w:r w:rsidRPr="00377971">
        <w:rPr>
          <w:b/>
          <w:bCs/>
          <w:lang w:val="es-ES_tradnl"/>
        </w:rPr>
        <w:t xml:space="preserve">Datos </w:t>
      </w:r>
      <w:r>
        <w:rPr>
          <w:b/>
          <w:bCs/>
          <w:lang w:val="es-ES_tradnl"/>
        </w:rPr>
        <w:t>Compañía</w:t>
      </w:r>
    </w:p>
    <w:p w14:paraId="09561728" w14:textId="77777777" w:rsidR="00377971" w:rsidRPr="00377971" w:rsidRDefault="00377971" w:rsidP="00377971">
      <w:pPr>
        <w:pStyle w:val="Prrafodelista"/>
        <w:ind w:left="1080"/>
        <w:rPr>
          <w:b/>
          <w:bCs/>
          <w:lang w:val="es-ES_tradnl"/>
        </w:rPr>
      </w:pPr>
    </w:p>
    <w:p w14:paraId="497A6BB6" w14:textId="75301C31" w:rsidR="00377971" w:rsidRDefault="00377971" w:rsidP="00377971">
      <w:pPr>
        <w:pStyle w:val="Prrafodelista"/>
        <w:rPr>
          <w:lang w:val="es-ES_tradnl"/>
        </w:rPr>
      </w:pPr>
      <w:r>
        <w:rPr>
          <w:lang w:val="es-ES_tradnl"/>
        </w:rPr>
        <w:t xml:space="preserve">Hay ciertos datos de la compañía que son necesarios tener configurados sino al generar el TXT producirán un error. </w:t>
      </w:r>
    </w:p>
    <w:p w14:paraId="788306F8" w14:textId="77777777" w:rsidR="00377971" w:rsidRDefault="00377971" w:rsidP="00377971">
      <w:pPr>
        <w:pStyle w:val="Prrafodelista"/>
        <w:rPr>
          <w:lang w:val="es-ES_tradnl"/>
        </w:rPr>
      </w:pPr>
    </w:p>
    <w:p w14:paraId="55AF60D6" w14:textId="77777777" w:rsidR="00377971" w:rsidRDefault="00377971" w:rsidP="00377971">
      <w:pPr>
        <w:pStyle w:val="Prrafodelista"/>
        <w:rPr>
          <w:lang w:val="es-ES_tradnl"/>
        </w:rPr>
      </w:pPr>
      <w:r>
        <w:rPr>
          <w:lang w:val="es-ES_tradnl"/>
        </w:rPr>
        <w:t xml:space="preserve">El primer dato </w:t>
      </w:r>
      <w:proofErr w:type="gramStart"/>
      <w:r>
        <w:rPr>
          <w:lang w:val="es-ES_tradnl"/>
        </w:rPr>
        <w:t>a</w:t>
      </w:r>
      <w:proofErr w:type="gramEnd"/>
      <w:r>
        <w:rPr>
          <w:lang w:val="es-ES_tradnl"/>
        </w:rPr>
        <w:t xml:space="preserve"> tener en cuenta es el TAX </w:t>
      </w:r>
      <w:proofErr w:type="spellStart"/>
      <w:r>
        <w:rPr>
          <w:lang w:val="es-ES_tradnl"/>
        </w:rPr>
        <w:t>Registration</w:t>
      </w:r>
      <w:proofErr w:type="spellEnd"/>
      <w:r>
        <w:rPr>
          <w:lang w:val="es-ES_tradnl"/>
        </w:rPr>
        <w:t xml:space="preserve"> </w:t>
      </w:r>
      <w:proofErr w:type="spellStart"/>
      <w:r>
        <w:rPr>
          <w:lang w:val="es-ES_tradnl"/>
        </w:rPr>
        <w:t>Number</w:t>
      </w:r>
      <w:proofErr w:type="spellEnd"/>
      <w:r>
        <w:rPr>
          <w:lang w:val="es-ES_tradnl"/>
        </w:rPr>
        <w:t>.</w:t>
      </w:r>
    </w:p>
    <w:p w14:paraId="4422DE9D" w14:textId="77777777" w:rsidR="00377971" w:rsidRDefault="00377971" w:rsidP="00377971">
      <w:pPr>
        <w:pStyle w:val="Prrafodelista"/>
        <w:rPr>
          <w:lang w:val="es-ES_tradnl"/>
        </w:rPr>
      </w:pPr>
    </w:p>
    <w:p w14:paraId="08C303F5" w14:textId="77777777" w:rsidR="00377971" w:rsidRDefault="00377971" w:rsidP="00377971">
      <w:pPr>
        <w:pStyle w:val="Prrafodelista"/>
        <w:jc w:val="center"/>
        <w:rPr>
          <w:lang w:val="es-ES_tradnl"/>
        </w:rPr>
      </w:pPr>
      <w:r>
        <w:rPr>
          <w:noProof/>
        </w:rPr>
        <w:lastRenderedPageBreak/>
        <w:drawing>
          <wp:inline distT="0" distB="0" distL="0" distR="0" wp14:anchorId="6EBE4E5A" wp14:editId="15D0B2E8">
            <wp:extent cx="3052818" cy="24272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62604" cy="2435076"/>
                    </a:xfrm>
                    <a:prstGeom prst="rect">
                      <a:avLst/>
                    </a:prstGeom>
                  </pic:spPr>
                </pic:pic>
              </a:graphicData>
            </a:graphic>
          </wp:inline>
        </w:drawing>
      </w:r>
    </w:p>
    <w:p w14:paraId="3C7B7617" w14:textId="77777777" w:rsidR="00377971" w:rsidRDefault="00377971" w:rsidP="00377971">
      <w:pPr>
        <w:pStyle w:val="Prrafodelista"/>
        <w:rPr>
          <w:lang w:val="es-ES_tradnl"/>
        </w:rPr>
      </w:pPr>
    </w:p>
    <w:p w14:paraId="676E3103" w14:textId="77777777" w:rsidR="00377971" w:rsidRDefault="00377971" w:rsidP="00377971">
      <w:pPr>
        <w:pStyle w:val="Prrafodelista"/>
        <w:rPr>
          <w:lang w:val="es-ES_tradnl"/>
        </w:rPr>
      </w:pPr>
      <w:r>
        <w:rPr>
          <w:lang w:val="es-ES_tradnl"/>
        </w:rPr>
        <w:t xml:space="preserve">Adicionalmente se envían otros datos </w:t>
      </w:r>
      <w:proofErr w:type="gramStart"/>
      <w:r>
        <w:rPr>
          <w:lang w:val="es-ES_tradnl"/>
        </w:rPr>
        <w:t>a</w:t>
      </w:r>
      <w:proofErr w:type="gramEnd"/>
      <w:r>
        <w:rPr>
          <w:lang w:val="es-ES_tradnl"/>
        </w:rPr>
        <w:t xml:space="preserve"> tener en cuenta. Estos datos están configurados, o tienen que estar configurados en las direcciones de la compañía bajo el ID_DIRECCION = NOTA_FISCAL. En esa dirección en el campo “Información Adicional” tienen que configurarse tres </w:t>
      </w:r>
      <w:proofErr w:type="spellStart"/>
      <w:r>
        <w:rPr>
          <w:lang w:val="es-ES_tradnl"/>
        </w:rPr>
        <w:t>strings</w:t>
      </w:r>
      <w:proofErr w:type="spellEnd"/>
      <w:r>
        <w:rPr>
          <w:lang w:val="es-ES_tradnl"/>
        </w:rPr>
        <w:t xml:space="preserve"> que van a servir para obtener ciertos datos con el siguiente formato STRING=VALOR_A_RECUPERAR</w:t>
      </w:r>
    </w:p>
    <w:p w14:paraId="095B2612" w14:textId="77777777" w:rsidR="00377971" w:rsidRDefault="00377971" w:rsidP="00377971">
      <w:pPr>
        <w:pStyle w:val="Prrafodelista"/>
        <w:rPr>
          <w:lang w:val="es-ES_tradnl"/>
        </w:rPr>
      </w:pPr>
    </w:p>
    <w:p w14:paraId="08D03C30" w14:textId="77777777" w:rsidR="00377971" w:rsidRPr="00154365" w:rsidRDefault="00377971" w:rsidP="00377971">
      <w:pPr>
        <w:pStyle w:val="Prrafodelista"/>
        <w:numPr>
          <w:ilvl w:val="0"/>
          <w:numId w:val="10"/>
        </w:numPr>
        <w:rPr>
          <w:lang w:val="es-ES_tradnl"/>
        </w:rPr>
      </w:pPr>
      <w:r w:rsidRPr="00067769">
        <w:rPr>
          <w:b/>
          <w:bCs/>
          <w:color w:val="17365D" w:themeColor="text2" w:themeShade="BF"/>
          <w:lang w:val="es-ES_tradnl"/>
        </w:rPr>
        <w:t>NRO_INSCRIP=</w:t>
      </w:r>
      <w:r w:rsidRPr="00067769">
        <w:rPr>
          <w:b/>
          <w:bCs/>
          <w:color w:val="17365D" w:themeColor="text2" w:themeShade="BF"/>
        </w:rPr>
        <w:t xml:space="preserve"> </w:t>
      </w:r>
      <w:r w:rsidRPr="00067769">
        <w:rPr>
          <w:b/>
          <w:bCs/>
          <w:color w:val="17365D" w:themeColor="text2" w:themeShade="BF"/>
          <w:lang w:val="es-ES_tradnl"/>
        </w:rPr>
        <w:t>26406756</w:t>
      </w:r>
      <w:r>
        <w:rPr>
          <w:lang w:val="es-ES_tradnl"/>
        </w:rPr>
        <w:t xml:space="preserve">. Donde el </w:t>
      </w:r>
      <w:proofErr w:type="spellStart"/>
      <w:r>
        <w:rPr>
          <w:lang w:val="es-ES_tradnl"/>
        </w:rPr>
        <w:t>numero</w:t>
      </w:r>
      <w:proofErr w:type="spellEnd"/>
      <w:r>
        <w:rPr>
          <w:lang w:val="es-ES_tradnl"/>
        </w:rPr>
        <w:t xml:space="preserve"> es el valor que se envía al Portal como </w:t>
      </w:r>
      <w:proofErr w:type="spellStart"/>
      <w:r>
        <w:rPr>
          <w:lang w:val="es-ES_tradnl"/>
        </w:rPr>
        <w:t>Nro</w:t>
      </w:r>
      <w:proofErr w:type="spellEnd"/>
      <w:r>
        <w:rPr>
          <w:lang w:val="es-ES_tradnl"/>
        </w:rPr>
        <w:t xml:space="preserve"> de Inscripción al Prestador. Adicionalmente a estar configurado, este </w:t>
      </w:r>
      <w:proofErr w:type="spellStart"/>
      <w:r>
        <w:rPr>
          <w:lang w:val="es-ES_tradnl"/>
        </w:rPr>
        <w:t>string</w:t>
      </w:r>
      <w:proofErr w:type="spellEnd"/>
      <w:r>
        <w:rPr>
          <w:lang w:val="es-ES_tradnl"/>
        </w:rPr>
        <w:t xml:space="preserve"> </w:t>
      </w:r>
      <w:proofErr w:type="gramStart"/>
      <w:r>
        <w:rPr>
          <w:lang w:val="es-ES_tradnl"/>
        </w:rPr>
        <w:t>tiene que tener</w:t>
      </w:r>
      <w:proofErr w:type="gramEnd"/>
      <w:r>
        <w:rPr>
          <w:lang w:val="es-ES_tradnl"/>
        </w:rPr>
        <w:t xml:space="preserve"> una longitud máxima de 8 caracteres. Error Asociado: “</w:t>
      </w:r>
      <w:r>
        <w:rPr>
          <w:rFonts w:ascii="Consolas" w:hAnsi="Consolas" w:cs="Consolas"/>
          <w:color w:val="A31515"/>
          <w:sz w:val="19"/>
          <w:szCs w:val="19"/>
          <w:lang w:val="es-AR"/>
        </w:rPr>
        <w:t xml:space="preserve">Error: Longitud de Campo </w:t>
      </w:r>
      <w:proofErr w:type="spellStart"/>
      <w:r>
        <w:rPr>
          <w:rFonts w:ascii="Consolas" w:hAnsi="Consolas" w:cs="Consolas"/>
          <w:color w:val="A31515"/>
          <w:sz w:val="19"/>
          <w:szCs w:val="19"/>
          <w:lang w:val="es-AR"/>
        </w:rPr>
        <w:t>InscipcaoPesestador</w:t>
      </w:r>
      <w:proofErr w:type="spellEnd"/>
      <w:r>
        <w:rPr>
          <w:rFonts w:ascii="Consolas" w:hAnsi="Consolas" w:cs="Consolas"/>
          <w:color w:val="A31515"/>
          <w:sz w:val="19"/>
          <w:szCs w:val="19"/>
          <w:lang w:val="es-AR"/>
        </w:rPr>
        <w:t xml:space="preserve"> es mayor al permitido”</w:t>
      </w:r>
    </w:p>
    <w:p w14:paraId="37A1A107" w14:textId="77777777" w:rsidR="00377971" w:rsidRPr="00067769" w:rsidRDefault="00377971" w:rsidP="00377971">
      <w:pPr>
        <w:pStyle w:val="Prrafodelista"/>
        <w:numPr>
          <w:ilvl w:val="0"/>
          <w:numId w:val="10"/>
        </w:numPr>
        <w:rPr>
          <w:lang w:val="es-ES_tradnl"/>
        </w:rPr>
      </w:pPr>
      <w:r w:rsidRPr="00067769">
        <w:rPr>
          <w:b/>
          <w:bCs/>
          <w:color w:val="17365D" w:themeColor="text2" w:themeShade="BF"/>
          <w:lang w:val="es-ES_tradnl"/>
        </w:rPr>
        <w:t xml:space="preserve">FIX_MSJ=NF=Vinculada </w:t>
      </w:r>
      <w:proofErr w:type="spellStart"/>
      <w:r w:rsidRPr="00067769">
        <w:rPr>
          <w:b/>
          <w:bCs/>
          <w:color w:val="17365D" w:themeColor="text2" w:themeShade="BF"/>
          <w:lang w:val="es-ES_tradnl"/>
        </w:rPr>
        <w:t>ao</w:t>
      </w:r>
      <w:proofErr w:type="spellEnd"/>
      <w:r w:rsidRPr="00067769">
        <w:rPr>
          <w:b/>
          <w:bCs/>
          <w:color w:val="17365D" w:themeColor="text2" w:themeShade="BF"/>
          <w:lang w:val="es-ES_tradnl"/>
        </w:rPr>
        <w:t xml:space="preserve"> Contrato de </w:t>
      </w:r>
      <w:proofErr w:type="spellStart"/>
      <w:r w:rsidRPr="00067769">
        <w:rPr>
          <w:b/>
          <w:bCs/>
          <w:color w:val="17365D" w:themeColor="text2" w:themeShade="BF"/>
          <w:lang w:val="es-ES_tradnl"/>
        </w:rPr>
        <w:t>Licença</w:t>
      </w:r>
      <w:proofErr w:type="spellEnd"/>
      <w:r w:rsidRPr="00067769">
        <w:rPr>
          <w:b/>
          <w:bCs/>
          <w:color w:val="17365D" w:themeColor="text2" w:themeShade="BF"/>
          <w:lang w:val="es-ES_tradnl"/>
        </w:rPr>
        <w:t xml:space="preserve"> dos </w:t>
      </w:r>
      <w:proofErr w:type="spellStart"/>
      <w:r w:rsidRPr="00067769">
        <w:rPr>
          <w:b/>
          <w:bCs/>
          <w:color w:val="17365D" w:themeColor="text2" w:themeShade="BF"/>
          <w:lang w:val="es-ES_tradnl"/>
        </w:rPr>
        <w:t>sites</w:t>
      </w:r>
      <w:proofErr w:type="spellEnd"/>
      <w:r w:rsidRPr="00067769">
        <w:rPr>
          <w:b/>
          <w:bCs/>
          <w:color w:val="17365D" w:themeColor="text2" w:themeShade="BF"/>
          <w:lang w:val="es-ES_tradnl"/>
        </w:rPr>
        <w:t xml:space="preserve"> www.gettyimages.com </w:t>
      </w:r>
      <w:proofErr w:type="spellStart"/>
      <w:r w:rsidRPr="00067769">
        <w:rPr>
          <w:b/>
          <w:bCs/>
          <w:color w:val="17365D" w:themeColor="text2" w:themeShade="BF"/>
          <w:lang w:val="es-ES_tradnl"/>
        </w:rPr>
        <w:t>ou</w:t>
      </w:r>
      <w:proofErr w:type="spellEnd"/>
      <w:r w:rsidRPr="00067769">
        <w:rPr>
          <w:b/>
          <w:bCs/>
          <w:color w:val="17365D" w:themeColor="text2" w:themeShade="BF"/>
          <w:lang w:val="es-ES_tradnl"/>
        </w:rPr>
        <w:t xml:space="preserve"> </w:t>
      </w:r>
      <w:hyperlink r:id="rId34" w:history="1">
        <w:r w:rsidRPr="00067769">
          <w:rPr>
            <w:rStyle w:val="Hipervnculo"/>
            <w:b/>
            <w:bCs/>
            <w:color w:val="17365D" w:themeColor="text2" w:themeShade="BF"/>
            <w:lang w:val="es-ES_tradnl"/>
          </w:rPr>
          <w:t>www.istockphoto.com</w:t>
        </w:r>
      </w:hyperlink>
      <w:r w:rsidRPr="00067769">
        <w:rPr>
          <w:b/>
          <w:bCs/>
          <w:color w:val="17365D" w:themeColor="text2" w:themeShade="BF"/>
          <w:lang w:val="es-ES_tradnl"/>
        </w:rPr>
        <w:t>.</w:t>
      </w:r>
      <w:r>
        <w:rPr>
          <w:lang w:val="es-ES_tradnl"/>
        </w:rPr>
        <w:t xml:space="preserve"> Este mensaje forma parte del cuerpo de la factura. No presenta Errores asociados.</w:t>
      </w:r>
    </w:p>
    <w:p w14:paraId="4EAB6E19" w14:textId="77777777" w:rsidR="00377971" w:rsidRPr="00067769" w:rsidRDefault="00377971" w:rsidP="00377971">
      <w:pPr>
        <w:pStyle w:val="Prrafodelista"/>
        <w:numPr>
          <w:ilvl w:val="0"/>
          <w:numId w:val="10"/>
        </w:numPr>
        <w:rPr>
          <w:lang w:val="es-ES_tradnl"/>
        </w:rPr>
      </w:pPr>
      <w:r w:rsidRPr="00067769">
        <w:rPr>
          <w:b/>
          <w:bCs/>
          <w:color w:val="17365D" w:themeColor="text2" w:themeShade="BF"/>
          <w:lang w:val="es-ES_tradnl"/>
        </w:rPr>
        <w:t>TRIB=</w:t>
      </w:r>
      <w:proofErr w:type="spellStart"/>
      <w:r w:rsidRPr="00067769">
        <w:rPr>
          <w:b/>
          <w:bCs/>
          <w:color w:val="17365D" w:themeColor="text2" w:themeShade="BF"/>
          <w:lang w:val="es-ES_tradnl"/>
        </w:rPr>
        <w:t>Trib</w:t>
      </w:r>
      <w:proofErr w:type="spellEnd"/>
      <w:r w:rsidRPr="00067769">
        <w:rPr>
          <w:b/>
          <w:bCs/>
          <w:color w:val="17365D" w:themeColor="text2" w:themeShade="BF"/>
          <w:lang w:val="es-ES_tradnl"/>
        </w:rPr>
        <w:t xml:space="preserve"> aprox.:  Federal (13,45%) e Municipal (4,08%).</w:t>
      </w:r>
      <w:r w:rsidRPr="00067769">
        <w:rPr>
          <w:color w:val="17365D" w:themeColor="text2" w:themeShade="BF"/>
          <w:lang w:val="es-ES_tradnl"/>
        </w:rPr>
        <w:t xml:space="preserve"> </w:t>
      </w:r>
      <w:proofErr w:type="spellStart"/>
      <w:r>
        <w:rPr>
          <w:lang w:val="es-ES_tradnl"/>
        </w:rPr>
        <w:t>Idem</w:t>
      </w:r>
      <w:proofErr w:type="spellEnd"/>
      <w:r>
        <w:rPr>
          <w:lang w:val="es-ES_tradnl"/>
        </w:rPr>
        <w:t xml:space="preserve"> anterior</w:t>
      </w:r>
    </w:p>
    <w:p w14:paraId="21AB85C8" w14:textId="77777777" w:rsidR="00377971" w:rsidRDefault="00377971" w:rsidP="00377971">
      <w:pPr>
        <w:pStyle w:val="Prrafodelista"/>
        <w:numPr>
          <w:ilvl w:val="0"/>
          <w:numId w:val="10"/>
        </w:numPr>
        <w:rPr>
          <w:lang w:val="es-ES_tradnl"/>
        </w:rPr>
      </w:pPr>
      <w:r w:rsidRPr="00067769">
        <w:rPr>
          <w:b/>
          <w:bCs/>
          <w:color w:val="17365D" w:themeColor="text2" w:themeShade="BF"/>
          <w:lang w:val="es-ES_tradnl"/>
        </w:rPr>
        <w:t>FONTE=</w:t>
      </w:r>
      <w:proofErr w:type="spellStart"/>
      <w:r w:rsidRPr="00067769">
        <w:rPr>
          <w:b/>
          <w:bCs/>
          <w:color w:val="17365D" w:themeColor="text2" w:themeShade="BF"/>
          <w:lang w:val="es-ES_tradnl"/>
        </w:rPr>
        <w:t>Fonte</w:t>
      </w:r>
      <w:proofErr w:type="spellEnd"/>
      <w:r w:rsidRPr="00067769">
        <w:rPr>
          <w:b/>
          <w:bCs/>
          <w:color w:val="17365D" w:themeColor="text2" w:themeShade="BF"/>
          <w:lang w:val="es-ES_tradnl"/>
        </w:rPr>
        <w:t>: IBPTaxSP18.</w:t>
      </w:r>
      <w:proofErr w:type="gramStart"/>
      <w:r w:rsidRPr="00067769">
        <w:rPr>
          <w:b/>
          <w:bCs/>
          <w:color w:val="17365D" w:themeColor="text2" w:themeShade="BF"/>
          <w:lang w:val="es-ES_tradnl"/>
        </w:rPr>
        <w:t>2.C.</w:t>
      </w:r>
      <w:proofErr w:type="gramEnd"/>
      <w:r w:rsidRPr="00067769">
        <w:rPr>
          <w:color w:val="17365D" w:themeColor="text2" w:themeShade="BF"/>
          <w:lang w:val="es-ES_tradnl"/>
        </w:rPr>
        <w:t xml:space="preserve"> </w:t>
      </w:r>
      <w:proofErr w:type="spellStart"/>
      <w:r>
        <w:rPr>
          <w:lang w:val="es-ES_tradnl"/>
        </w:rPr>
        <w:t>Idem</w:t>
      </w:r>
      <w:proofErr w:type="spellEnd"/>
      <w:r>
        <w:rPr>
          <w:lang w:val="es-ES_tradnl"/>
        </w:rPr>
        <w:t xml:space="preserve"> Anterior</w:t>
      </w:r>
    </w:p>
    <w:p w14:paraId="4C38152F" w14:textId="77777777" w:rsidR="00377971" w:rsidRDefault="00377971" w:rsidP="00377971">
      <w:pPr>
        <w:pStyle w:val="Prrafodelista"/>
        <w:ind w:left="1800"/>
        <w:rPr>
          <w:lang w:val="es-ES_tradnl"/>
        </w:rPr>
      </w:pPr>
    </w:p>
    <w:p w14:paraId="029D8A39" w14:textId="2F8C1A98" w:rsidR="00CA401A" w:rsidRDefault="00377971" w:rsidP="00377971">
      <w:pPr>
        <w:jc w:val="center"/>
        <w:rPr>
          <w:lang w:val="es-ES_tradnl"/>
        </w:rPr>
      </w:pPr>
      <w:r>
        <w:rPr>
          <w:noProof/>
        </w:rPr>
        <w:drawing>
          <wp:inline distT="0" distB="0" distL="0" distR="0" wp14:anchorId="026C2A74" wp14:editId="0AA55226">
            <wp:extent cx="2676650" cy="3228975"/>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2993" cy="3248690"/>
                    </a:xfrm>
                    <a:prstGeom prst="rect">
                      <a:avLst/>
                    </a:prstGeom>
                  </pic:spPr>
                </pic:pic>
              </a:graphicData>
            </a:graphic>
          </wp:inline>
        </w:drawing>
      </w:r>
    </w:p>
    <w:p w14:paraId="2AECACD3" w14:textId="1FC12AAE" w:rsidR="00EC36CC" w:rsidRDefault="00EC36CC" w:rsidP="00EC36CC">
      <w:pPr>
        <w:pStyle w:val="Prrafodelista"/>
        <w:numPr>
          <w:ilvl w:val="0"/>
          <w:numId w:val="11"/>
        </w:numPr>
        <w:rPr>
          <w:b/>
          <w:bCs/>
          <w:lang w:val="es-ES_tradnl"/>
        </w:rPr>
      </w:pPr>
      <w:r>
        <w:rPr>
          <w:b/>
          <w:bCs/>
          <w:lang w:val="es-ES_tradnl"/>
        </w:rPr>
        <w:lastRenderedPageBreak/>
        <w:t>Formatos de Impresión y Área Imprimible.</w:t>
      </w:r>
    </w:p>
    <w:p w14:paraId="62AB21F1" w14:textId="77777777" w:rsidR="00EC36CC" w:rsidRDefault="00EC36CC" w:rsidP="00EC36CC">
      <w:pPr>
        <w:pStyle w:val="Prrafodelista"/>
        <w:rPr>
          <w:lang w:val="es-ES_tradnl"/>
        </w:rPr>
      </w:pPr>
    </w:p>
    <w:p w14:paraId="3F6FDD77" w14:textId="2A875425" w:rsidR="00EC36CC" w:rsidRDefault="00EC36CC" w:rsidP="00EC36CC">
      <w:pPr>
        <w:pStyle w:val="Prrafodelista"/>
        <w:rPr>
          <w:lang w:val="es-ES_tradnl"/>
        </w:rPr>
      </w:pPr>
      <w:r>
        <w:rPr>
          <w:lang w:val="es-ES_tradnl"/>
        </w:rPr>
        <w:t xml:space="preserve">Las facturas subidas al PORTAL tienen un área de impresión denominada DESCRIPCION, en esa DESCRIPCION es donde se vuelva el detalle de las facturas. </w:t>
      </w:r>
      <w:proofErr w:type="gramStart"/>
      <w:r>
        <w:rPr>
          <w:lang w:val="es-ES_tradnl"/>
        </w:rPr>
        <w:t>Ese área imprimible</w:t>
      </w:r>
      <w:proofErr w:type="gramEnd"/>
      <w:r>
        <w:rPr>
          <w:lang w:val="es-ES_tradnl"/>
        </w:rPr>
        <w:t xml:space="preserve"> tiene una capacidad limitada de caracteres. Actualmente de 1950 caracteres. </w:t>
      </w:r>
    </w:p>
    <w:p w14:paraId="3A05FF53" w14:textId="77777777" w:rsidR="00EC36CC" w:rsidRDefault="00EC36CC" w:rsidP="00EC36CC">
      <w:pPr>
        <w:pStyle w:val="Prrafodelista"/>
        <w:rPr>
          <w:lang w:val="es-ES_tradnl"/>
        </w:rPr>
      </w:pPr>
    </w:p>
    <w:p w14:paraId="3F7E2E75" w14:textId="0AF7CEC3" w:rsidR="00EC36CC" w:rsidRDefault="00EC36CC" w:rsidP="00EC36CC">
      <w:pPr>
        <w:pStyle w:val="Prrafodelista"/>
        <w:rPr>
          <w:lang w:val="es-ES_tradnl"/>
        </w:rPr>
      </w:pPr>
      <w:r>
        <w:rPr>
          <w:noProof/>
        </w:rPr>
        <w:drawing>
          <wp:inline distT="0" distB="0" distL="0" distR="0" wp14:anchorId="6499B418" wp14:editId="1B85BC15">
            <wp:extent cx="5430246" cy="33242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36900" cy="3328299"/>
                    </a:xfrm>
                    <a:prstGeom prst="rect">
                      <a:avLst/>
                    </a:prstGeom>
                  </pic:spPr>
                </pic:pic>
              </a:graphicData>
            </a:graphic>
          </wp:inline>
        </w:drawing>
      </w:r>
    </w:p>
    <w:p w14:paraId="037C767D" w14:textId="77777777" w:rsidR="00572B7C" w:rsidRDefault="00572B7C" w:rsidP="00EC36CC">
      <w:pPr>
        <w:pStyle w:val="Prrafodelista"/>
        <w:rPr>
          <w:lang w:val="es-ES_tradnl"/>
        </w:rPr>
      </w:pPr>
    </w:p>
    <w:p w14:paraId="1E895460" w14:textId="5AD83D08" w:rsidR="00EC36CC" w:rsidRDefault="00EC36CC" w:rsidP="00EC36CC">
      <w:pPr>
        <w:pStyle w:val="Prrafodelista"/>
        <w:rPr>
          <w:lang w:val="es-ES_tradnl"/>
        </w:rPr>
      </w:pPr>
      <w:r>
        <w:rPr>
          <w:lang w:val="es-ES_tradnl"/>
        </w:rPr>
        <w:t>Esta sección en el archivo que se sube al portal se alimenta de datos GP</w:t>
      </w:r>
      <w:r w:rsidR="00572B7C">
        <w:rPr>
          <w:lang w:val="es-ES_tradnl"/>
        </w:rPr>
        <w:t>. Algunos de esos datos son fijos para todos los tipos de Facturas y otros datos varían dependiendo del tipo de factura que se está generando.</w:t>
      </w:r>
    </w:p>
    <w:p w14:paraId="3D1816C2" w14:textId="6E8F92E7" w:rsidR="00572B7C" w:rsidRDefault="00572B7C" w:rsidP="00EC36CC">
      <w:pPr>
        <w:pStyle w:val="Prrafodelista"/>
        <w:rPr>
          <w:lang w:val="es-ES_tradnl"/>
        </w:rPr>
      </w:pPr>
    </w:p>
    <w:p w14:paraId="1503A700" w14:textId="35575360" w:rsidR="00572B7C" w:rsidRDefault="00572B7C" w:rsidP="00EC36CC">
      <w:pPr>
        <w:pStyle w:val="Prrafodelista"/>
        <w:rPr>
          <w:lang w:val="es-ES_tradnl"/>
        </w:rPr>
      </w:pPr>
      <w:r>
        <w:rPr>
          <w:lang w:val="es-ES_tradnl"/>
        </w:rPr>
        <w:t>Los 1950 caracteres tendrán que distribuirse entre las diferentes secciones a saber.</w:t>
      </w:r>
    </w:p>
    <w:p w14:paraId="66C71FAE" w14:textId="1C1EE63B" w:rsidR="00572B7C" w:rsidRDefault="00572B7C" w:rsidP="00EC36CC">
      <w:pPr>
        <w:pStyle w:val="Prrafodelista"/>
        <w:rPr>
          <w:lang w:val="es-ES_tradnl"/>
        </w:rPr>
      </w:pPr>
    </w:p>
    <w:p w14:paraId="5EE33871" w14:textId="1A72CF6E" w:rsidR="00572B7C" w:rsidRDefault="00572B7C" w:rsidP="00572B7C">
      <w:pPr>
        <w:pStyle w:val="Prrafodelista"/>
        <w:rPr>
          <w:lang w:val="es-ES_tradnl"/>
        </w:rPr>
      </w:pPr>
      <w:r w:rsidRPr="004D6062">
        <w:rPr>
          <w:u w:val="single"/>
          <w:lang w:val="es-ES_tradnl"/>
        </w:rPr>
        <w:t>SECCION ITEMS:</w:t>
      </w:r>
      <w:r>
        <w:rPr>
          <w:lang w:val="es-ES_tradnl"/>
        </w:rPr>
        <w:t xml:space="preserve"> Se desglosan los ítems o detalles de factura con descripciones y valores unitarios</w:t>
      </w:r>
    </w:p>
    <w:p w14:paraId="22D18D53" w14:textId="0A853195" w:rsidR="00572B7C" w:rsidRDefault="00572B7C" w:rsidP="00572B7C">
      <w:pPr>
        <w:pStyle w:val="Prrafodelista"/>
        <w:rPr>
          <w:lang w:val="es-ES_tradnl"/>
        </w:rPr>
      </w:pPr>
      <w:r>
        <w:rPr>
          <w:lang w:val="es-ES_tradnl"/>
        </w:rPr>
        <w:t xml:space="preserve"> </w:t>
      </w:r>
    </w:p>
    <w:p w14:paraId="1C4853E7" w14:textId="7D5CDF22" w:rsidR="00572B7C" w:rsidRDefault="00572B7C" w:rsidP="00572B7C">
      <w:pPr>
        <w:pStyle w:val="Prrafodelista"/>
        <w:rPr>
          <w:lang w:val="es-ES_tradnl"/>
        </w:rPr>
      </w:pPr>
      <w:r w:rsidRPr="004D6062">
        <w:rPr>
          <w:u w:val="single"/>
          <w:lang w:val="es-ES_tradnl"/>
        </w:rPr>
        <w:t>SECCION FECHA VENCIMIENTO</w:t>
      </w:r>
      <w:r>
        <w:rPr>
          <w:lang w:val="es-ES_tradnl"/>
        </w:rPr>
        <w:t>: Va la fecha de Vencimiento. Esta sección es fija para todos los tipos de Factura y su extensión es fija también. “</w:t>
      </w:r>
      <w:proofErr w:type="spellStart"/>
      <w:r>
        <w:rPr>
          <w:lang w:val="es-ES_tradnl"/>
        </w:rPr>
        <w:t>Venc</w:t>
      </w:r>
      <w:proofErr w:type="spellEnd"/>
      <w:r>
        <w:rPr>
          <w:lang w:val="es-ES_tradnl"/>
        </w:rPr>
        <w:t xml:space="preserve">: </w:t>
      </w:r>
      <w:proofErr w:type="spellStart"/>
      <w:r>
        <w:rPr>
          <w:lang w:val="es-ES_tradnl"/>
        </w:rPr>
        <w:t>dd</w:t>
      </w:r>
      <w:proofErr w:type="spellEnd"/>
      <w:r>
        <w:rPr>
          <w:lang w:val="es-ES_tradnl"/>
        </w:rPr>
        <w:t>/mm/</w:t>
      </w:r>
      <w:proofErr w:type="spellStart"/>
      <w:r>
        <w:rPr>
          <w:lang w:val="es-ES_tradnl"/>
        </w:rPr>
        <w:t>yy</w:t>
      </w:r>
      <w:proofErr w:type="spellEnd"/>
      <w:r>
        <w:rPr>
          <w:lang w:val="es-ES_tradnl"/>
        </w:rPr>
        <w:t>”. 15 caracteres contando espacio</w:t>
      </w:r>
      <w:r w:rsidR="004D6062">
        <w:rPr>
          <w:lang w:val="es-ES_tradnl"/>
        </w:rPr>
        <w:t>s</w:t>
      </w:r>
      <w:r>
        <w:rPr>
          <w:lang w:val="es-ES_tradnl"/>
        </w:rPr>
        <w:t>.</w:t>
      </w:r>
    </w:p>
    <w:p w14:paraId="61855E9F" w14:textId="2B92E5A5" w:rsidR="00572B7C" w:rsidRDefault="00572B7C" w:rsidP="00572B7C">
      <w:pPr>
        <w:pStyle w:val="Prrafodelista"/>
        <w:rPr>
          <w:lang w:val="es-ES_tradnl"/>
        </w:rPr>
      </w:pPr>
    </w:p>
    <w:p w14:paraId="3D80AF80" w14:textId="08876796" w:rsidR="00572B7C" w:rsidRDefault="00572B7C" w:rsidP="00572B7C">
      <w:pPr>
        <w:pStyle w:val="Prrafodelista"/>
        <w:rPr>
          <w:lang w:val="es-ES_tradnl"/>
        </w:rPr>
      </w:pPr>
      <w:r w:rsidRPr="004D6062">
        <w:rPr>
          <w:u w:val="single"/>
          <w:lang w:val="es-ES_tradnl"/>
        </w:rPr>
        <w:t>SECCION OBSERVACION:</w:t>
      </w:r>
      <w:r>
        <w:rPr>
          <w:lang w:val="es-ES_tradnl"/>
        </w:rPr>
        <w:t xml:space="preserve"> Esta sección viene incluida en todos los formatos, su extensión es variable.</w:t>
      </w:r>
    </w:p>
    <w:p w14:paraId="4D9DADA6" w14:textId="61FE5A21" w:rsidR="00572B7C" w:rsidRDefault="00572B7C" w:rsidP="00572B7C">
      <w:pPr>
        <w:pStyle w:val="Prrafodelista"/>
        <w:rPr>
          <w:lang w:val="es-ES_tradnl"/>
        </w:rPr>
      </w:pPr>
    </w:p>
    <w:p w14:paraId="75D48398" w14:textId="2F4683AC" w:rsidR="00572B7C" w:rsidRDefault="00572B7C" w:rsidP="00572B7C">
      <w:pPr>
        <w:pStyle w:val="Prrafodelista"/>
        <w:rPr>
          <w:lang w:val="es-ES_tradnl"/>
        </w:rPr>
      </w:pPr>
      <w:r w:rsidRPr="004D6062">
        <w:rPr>
          <w:u w:val="single"/>
          <w:lang w:val="es-ES_tradnl"/>
        </w:rPr>
        <w:t>SECCION DATOS TRIBUTARIOS</w:t>
      </w:r>
      <w:r w:rsidR="004D6062" w:rsidRPr="004D6062">
        <w:rPr>
          <w:u w:val="single"/>
          <w:lang w:val="es-ES_tradnl"/>
        </w:rPr>
        <w:t>:</w:t>
      </w:r>
      <w:r>
        <w:rPr>
          <w:lang w:val="es-ES_tradnl"/>
        </w:rPr>
        <w:t xml:space="preserve"> Esta sección es fija para todos los tipos de formatos, su extensión es fija también. Los datos que se imprimen son los configurados en la pantalla de la compañía. </w:t>
      </w:r>
      <w:r w:rsidR="004D6062">
        <w:rPr>
          <w:lang w:val="es-ES_tradnl"/>
        </w:rPr>
        <w:t>Punto 1 del Anexo de este documento. Los textos fijos son los mencionados debajo por un total de 160 caracteres</w:t>
      </w:r>
    </w:p>
    <w:p w14:paraId="58D39949" w14:textId="77777777" w:rsidR="004D6062" w:rsidRDefault="004D6062" w:rsidP="00572B7C">
      <w:pPr>
        <w:pStyle w:val="Prrafodelista"/>
        <w:rPr>
          <w:lang w:val="es-ES_tradnl"/>
        </w:rPr>
      </w:pPr>
    </w:p>
    <w:p w14:paraId="4D5CE313" w14:textId="05E82E82" w:rsidR="004D6062" w:rsidRDefault="004D6062" w:rsidP="004D6062">
      <w:pPr>
        <w:spacing w:before="0"/>
        <w:rPr>
          <w:rFonts w:ascii="Calibri" w:hAnsi="Calibri" w:cs="Calibri"/>
          <w:color w:val="000000"/>
          <w:sz w:val="22"/>
          <w:szCs w:val="22"/>
          <w:lang w:val="es-AR" w:eastAsia="es-AR"/>
        </w:rPr>
      </w:pPr>
      <w:r>
        <w:rPr>
          <w:lang w:val="es-ES_tradnl"/>
        </w:rPr>
        <w:tab/>
        <w:t>“</w:t>
      </w:r>
      <w:r w:rsidRPr="004D6062">
        <w:rPr>
          <w:rFonts w:ascii="Calibri" w:hAnsi="Calibri" w:cs="Calibri"/>
          <w:color w:val="000000"/>
          <w:sz w:val="22"/>
          <w:szCs w:val="22"/>
          <w:lang w:val="es-AR" w:eastAsia="es-AR"/>
        </w:rPr>
        <w:t xml:space="preserve">NF vinculada </w:t>
      </w:r>
      <w:proofErr w:type="spellStart"/>
      <w:r w:rsidRPr="004D6062">
        <w:rPr>
          <w:rFonts w:ascii="Calibri" w:hAnsi="Calibri" w:cs="Calibri"/>
          <w:color w:val="000000"/>
          <w:sz w:val="22"/>
          <w:szCs w:val="22"/>
          <w:lang w:val="es-AR" w:eastAsia="es-AR"/>
        </w:rPr>
        <w:t>ao</w:t>
      </w:r>
      <w:proofErr w:type="spellEnd"/>
      <w:r w:rsidRPr="004D6062">
        <w:rPr>
          <w:rFonts w:ascii="Calibri" w:hAnsi="Calibri" w:cs="Calibri"/>
          <w:color w:val="000000"/>
          <w:sz w:val="22"/>
          <w:szCs w:val="22"/>
          <w:lang w:val="es-AR" w:eastAsia="es-AR"/>
        </w:rPr>
        <w:t xml:space="preserve"> Contrato de </w:t>
      </w:r>
      <w:proofErr w:type="spellStart"/>
      <w:r w:rsidRPr="004D6062">
        <w:rPr>
          <w:rFonts w:ascii="Calibri" w:hAnsi="Calibri" w:cs="Calibri"/>
          <w:color w:val="000000"/>
          <w:sz w:val="22"/>
          <w:szCs w:val="22"/>
          <w:lang w:val="es-AR" w:eastAsia="es-AR"/>
        </w:rPr>
        <w:t>Licença</w:t>
      </w:r>
      <w:proofErr w:type="spellEnd"/>
      <w:r w:rsidRPr="004D6062">
        <w:rPr>
          <w:rFonts w:ascii="Calibri" w:hAnsi="Calibri" w:cs="Calibri"/>
          <w:color w:val="000000"/>
          <w:sz w:val="22"/>
          <w:szCs w:val="22"/>
          <w:lang w:val="es-AR" w:eastAsia="es-AR"/>
        </w:rPr>
        <w:t xml:space="preserve"> dos </w:t>
      </w:r>
      <w:proofErr w:type="spellStart"/>
      <w:r w:rsidRPr="004D6062">
        <w:rPr>
          <w:rFonts w:ascii="Calibri" w:hAnsi="Calibri" w:cs="Calibri"/>
          <w:color w:val="000000"/>
          <w:sz w:val="22"/>
          <w:szCs w:val="22"/>
          <w:lang w:val="es-AR" w:eastAsia="es-AR"/>
        </w:rPr>
        <w:t>sites</w:t>
      </w:r>
      <w:proofErr w:type="spellEnd"/>
      <w:r w:rsidRPr="004D6062">
        <w:rPr>
          <w:rFonts w:ascii="Calibri" w:hAnsi="Calibri" w:cs="Calibri"/>
          <w:color w:val="000000"/>
          <w:sz w:val="22"/>
          <w:szCs w:val="22"/>
          <w:lang w:val="es-AR" w:eastAsia="es-AR"/>
        </w:rPr>
        <w:t xml:space="preserve"> www.gettyimages.com </w:t>
      </w:r>
      <w:proofErr w:type="spellStart"/>
      <w:r w:rsidRPr="004D6062">
        <w:rPr>
          <w:rFonts w:ascii="Calibri" w:hAnsi="Calibri" w:cs="Calibri"/>
          <w:color w:val="000000"/>
          <w:sz w:val="22"/>
          <w:szCs w:val="22"/>
          <w:lang w:val="es-AR" w:eastAsia="es-AR"/>
        </w:rPr>
        <w:t>ou</w:t>
      </w:r>
      <w:proofErr w:type="spellEnd"/>
      <w:r w:rsidRPr="004D6062">
        <w:rPr>
          <w:rFonts w:ascii="Calibri" w:hAnsi="Calibri" w:cs="Calibri"/>
          <w:color w:val="000000"/>
          <w:sz w:val="22"/>
          <w:szCs w:val="22"/>
          <w:lang w:val="es-AR" w:eastAsia="es-AR"/>
        </w:rPr>
        <w:t xml:space="preserve"> </w:t>
      </w:r>
      <w:hyperlink r:id="rId37" w:history="1">
        <w:r w:rsidRPr="0096653B">
          <w:rPr>
            <w:rStyle w:val="Hipervnculo"/>
            <w:rFonts w:ascii="Calibri" w:hAnsi="Calibri" w:cs="Calibri"/>
            <w:sz w:val="22"/>
            <w:szCs w:val="22"/>
            <w:lang w:val="es-AR" w:eastAsia="es-AR"/>
          </w:rPr>
          <w:t>www.istockphoto.com</w:t>
        </w:r>
      </w:hyperlink>
      <w:r>
        <w:rPr>
          <w:rFonts w:ascii="Calibri" w:hAnsi="Calibri" w:cs="Calibri"/>
          <w:color w:val="000000"/>
          <w:sz w:val="22"/>
          <w:szCs w:val="22"/>
          <w:lang w:val="es-AR" w:eastAsia="es-AR"/>
        </w:rPr>
        <w:t xml:space="preserve">” </w:t>
      </w:r>
    </w:p>
    <w:p w14:paraId="374CF2F1" w14:textId="378EAB2B" w:rsidR="004D6062" w:rsidRDefault="004D6062" w:rsidP="004D6062">
      <w:pPr>
        <w:spacing w:before="0"/>
        <w:rPr>
          <w:rFonts w:ascii="Calibri" w:hAnsi="Calibri" w:cs="Calibri"/>
          <w:color w:val="000000"/>
          <w:sz w:val="22"/>
          <w:szCs w:val="22"/>
          <w:lang w:val="es-AR" w:eastAsia="es-AR"/>
        </w:rPr>
      </w:pPr>
      <w:r>
        <w:rPr>
          <w:rFonts w:ascii="Calibri" w:hAnsi="Calibri" w:cs="Calibri"/>
          <w:color w:val="000000"/>
          <w:sz w:val="22"/>
          <w:szCs w:val="22"/>
          <w:lang w:val="es-AR" w:eastAsia="es-AR"/>
        </w:rPr>
        <w:tab/>
        <w:t>“</w:t>
      </w:r>
      <w:proofErr w:type="spellStart"/>
      <w:r w:rsidRPr="004D6062">
        <w:rPr>
          <w:rFonts w:ascii="Calibri" w:hAnsi="Calibri" w:cs="Calibri"/>
          <w:color w:val="000000"/>
          <w:sz w:val="22"/>
          <w:szCs w:val="22"/>
          <w:lang w:val="es-AR" w:eastAsia="es-AR"/>
        </w:rPr>
        <w:t>Trib</w:t>
      </w:r>
      <w:proofErr w:type="spellEnd"/>
      <w:r w:rsidRPr="004D6062">
        <w:rPr>
          <w:rFonts w:ascii="Calibri" w:hAnsi="Calibri" w:cs="Calibri"/>
          <w:color w:val="000000"/>
          <w:sz w:val="22"/>
          <w:szCs w:val="22"/>
          <w:lang w:val="es-AR" w:eastAsia="es-AR"/>
        </w:rPr>
        <w:t xml:space="preserve"> aprox.:  Federal (13,45%) e Municipal (4,08%)</w:t>
      </w:r>
      <w:r>
        <w:rPr>
          <w:rFonts w:ascii="Calibri" w:hAnsi="Calibri" w:cs="Calibri"/>
          <w:color w:val="000000"/>
          <w:sz w:val="22"/>
          <w:szCs w:val="22"/>
          <w:lang w:val="es-AR" w:eastAsia="es-AR"/>
        </w:rPr>
        <w:t>”</w:t>
      </w:r>
    </w:p>
    <w:p w14:paraId="77495DB8" w14:textId="2B60B6C3" w:rsidR="004D6062" w:rsidRDefault="004D6062" w:rsidP="004D6062">
      <w:pPr>
        <w:spacing w:before="0"/>
        <w:rPr>
          <w:rFonts w:ascii="Calibri" w:hAnsi="Calibri" w:cs="Calibri"/>
          <w:color w:val="000000"/>
          <w:sz w:val="22"/>
          <w:szCs w:val="22"/>
          <w:lang w:val="es-AR" w:eastAsia="es-AR"/>
        </w:rPr>
      </w:pPr>
      <w:r>
        <w:rPr>
          <w:rFonts w:ascii="Calibri" w:hAnsi="Calibri" w:cs="Calibri"/>
          <w:color w:val="000000"/>
          <w:sz w:val="22"/>
          <w:szCs w:val="22"/>
          <w:lang w:val="es-AR" w:eastAsia="es-AR"/>
        </w:rPr>
        <w:tab/>
        <w:t>“</w:t>
      </w:r>
      <w:proofErr w:type="spellStart"/>
      <w:r w:rsidRPr="004D6062">
        <w:rPr>
          <w:rFonts w:ascii="Calibri" w:hAnsi="Calibri" w:cs="Calibri"/>
          <w:color w:val="000000"/>
          <w:sz w:val="22"/>
          <w:szCs w:val="22"/>
          <w:lang w:val="es-AR" w:eastAsia="es-AR"/>
        </w:rPr>
        <w:t>Fonte</w:t>
      </w:r>
      <w:proofErr w:type="spellEnd"/>
      <w:r w:rsidRPr="004D6062">
        <w:rPr>
          <w:rFonts w:ascii="Calibri" w:hAnsi="Calibri" w:cs="Calibri"/>
          <w:color w:val="000000"/>
          <w:sz w:val="22"/>
          <w:szCs w:val="22"/>
          <w:lang w:val="es-AR" w:eastAsia="es-AR"/>
        </w:rPr>
        <w:t>: IBPTaxSP19.</w:t>
      </w:r>
      <w:proofErr w:type="gramStart"/>
      <w:r w:rsidRPr="004D6062">
        <w:rPr>
          <w:rFonts w:ascii="Calibri" w:hAnsi="Calibri" w:cs="Calibri"/>
          <w:color w:val="000000"/>
          <w:sz w:val="22"/>
          <w:szCs w:val="22"/>
          <w:lang w:val="es-AR" w:eastAsia="es-AR"/>
        </w:rPr>
        <w:t>2.A</w:t>
      </w:r>
      <w:proofErr w:type="gramEnd"/>
      <w:r>
        <w:rPr>
          <w:rFonts w:ascii="Calibri" w:hAnsi="Calibri" w:cs="Calibri"/>
          <w:color w:val="000000"/>
          <w:sz w:val="22"/>
          <w:szCs w:val="22"/>
          <w:lang w:val="es-AR" w:eastAsia="es-AR"/>
        </w:rPr>
        <w:t>”</w:t>
      </w:r>
    </w:p>
    <w:p w14:paraId="38500E4A" w14:textId="4916BE94" w:rsidR="004D6062" w:rsidRDefault="004D6062" w:rsidP="004D6062">
      <w:pPr>
        <w:spacing w:before="0"/>
        <w:rPr>
          <w:rFonts w:ascii="Calibri" w:hAnsi="Calibri" w:cs="Calibri"/>
          <w:color w:val="000000"/>
          <w:sz w:val="22"/>
          <w:szCs w:val="22"/>
          <w:lang w:val="es-AR" w:eastAsia="es-AR"/>
        </w:rPr>
      </w:pPr>
    </w:p>
    <w:p w14:paraId="6BFE5864" w14:textId="637A7109" w:rsidR="004D6062" w:rsidRDefault="004D6062" w:rsidP="000C0CBA">
      <w:pPr>
        <w:pStyle w:val="Prrafodelista"/>
        <w:rPr>
          <w:lang w:val="es-ES_tradnl"/>
        </w:rPr>
      </w:pPr>
      <w:r>
        <w:rPr>
          <w:lang w:val="es-ES_tradnl"/>
        </w:rPr>
        <w:t xml:space="preserve">Restando los caracteres de las secciones </w:t>
      </w:r>
      <w:proofErr w:type="gramStart"/>
      <w:r>
        <w:rPr>
          <w:lang w:val="es-ES_tradnl"/>
        </w:rPr>
        <w:t>fijas  tenemos</w:t>
      </w:r>
      <w:proofErr w:type="gramEnd"/>
      <w:r>
        <w:rPr>
          <w:lang w:val="es-ES_tradnl"/>
        </w:rPr>
        <w:t xml:space="preserve"> un total  de 1775 caracteres para repartirse entre ITEMS y OBSERVACION</w:t>
      </w:r>
      <w:r w:rsidR="000C0CBA">
        <w:rPr>
          <w:lang w:val="es-ES_tradnl"/>
        </w:rPr>
        <w:t>ES.</w:t>
      </w:r>
      <w:r w:rsidR="0092547C">
        <w:rPr>
          <w:lang w:val="es-ES_tradnl"/>
        </w:rPr>
        <w:t xml:space="preserve"> Para no restringir el uso de estas secciones se pueden completar los caracteres restantes con cualquiera de los dos con las siguientes limitaciones:</w:t>
      </w:r>
    </w:p>
    <w:p w14:paraId="27C25EF6" w14:textId="7E9E83AE" w:rsidR="0092547C" w:rsidRDefault="0092547C" w:rsidP="000C0CBA">
      <w:pPr>
        <w:pStyle w:val="Prrafodelista"/>
        <w:rPr>
          <w:lang w:val="es-ES_tradnl"/>
        </w:rPr>
      </w:pPr>
      <w:proofErr w:type="gramStart"/>
      <w:r>
        <w:rPr>
          <w:lang w:val="es-ES_tradnl"/>
        </w:rPr>
        <w:lastRenderedPageBreak/>
        <w:t>Los ítem</w:t>
      </w:r>
      <w:proofErr w:type="gramEnd"/>
      <w:r>
        <w:rPr>
          <w:lang w:val="es-ES_tradnl"/>
        </w:rPr>
        <w:t xml:space="preserve"> en GP no tienen cantidad máxima por lo tanto pueden ser los que se necesiten, pero se le puso un limite fijo de 1650 caracteres. Aproximadamente 17 líneas de ítems más una línea de título. Cuando el texto de todos los ítems supera este limite fijo de 1650 caracteres los ítems no son enviados a la descripción, quedando todos los caracteres libres para </w:t>
      </w:r>
      <w:r w:rsidR="00FC03B7">
        <w:rPr>
          <w:lang w:val="es-ES_tradnl"/>
        </w:rPr>
        <w:t>la impresión de las observaciones como parte del cuerpo de detalle</w:t>
      </w:r>
      <w:r>
        <w:rPr>
          <w:lang w:val="es-ES_tradnl"/>
        </w:rPr>
        <w:t>.</w:t>
      </w:r>
    </w:p>
    <w:p w14:paraId="1F55919A" w14:textId="31A23DEC" w:rsidR="0092547C" w:rsidRDefault="0092547C" w:rsidP="000C0CBA">
      <w:pPr>
        <w:pStyle w:val="Prrafodelista"/>
        <w:rPr>
          <w:lang w:val="es-ES_tradnl"/>
        </w:rPr>
      </w:pPr>
    </w:p>
    <w:p w14:paraId="3AE48343" w14:textId="1A29A809" w:rsidR="0092547C" w:rsidRDefault="0092547C" w:rsidP="0092547C">
      <w:pPr>
        <w:pStyle w:val="Prrafodelista"/>
        <w:rPr>
          <w:lang w:val="es-ES_tradnl"/>
        </w:rPr>
      </w:pPr>
      <w:r>
        <w:rPr>
          <w:lang w:val="es-ES_tradnl"/>
        </w:rPr>
        <w:t>Las observaciones en GP tienen un máximo de 500 caracteres.</w:t>
      </w:r>
    </w:p>
    <w:p w14:paraId="4B201066" w14:textId="37F7238E" w:rsidR="00FC03B7" w:rsidRDefault="00FC03B7" w:rsidP="0092547C">
      <w:pPr>
        <w:pStyle w:val="Prrafodelista"/>
        <w:rPr>
          <w:lang w:val="es-ES_tradnl"/>
        </w:rPr>
      </w:pPr>
    </w:p>
    <w:p w14:paraId="1F1BD761" w14:textId="5C0A730C" w:rsidR="00FC03B7" w:rsidRDefault="00FC03B7" w:rsidP="0092547C">
      <w:pPr>
        <w:pStyle w:val="Prrafodelista"/>
        <w:rPr>
          <w:lang w:val="es-ES_tradnl"/>
        </w:rPr>
      </w:pPr>
      <w:r>
        <w:rPr>
          <w:lang w:val="es-ES_tradnl"/>
        </w:rPr>
        <w:t xml:space="preserve">Si existiese el caso donde por alguna razón no se desean visualizar los ítems sea cual fuese su cantidad, ni las observaciones de GP con un máximo de 500 caracteres se puede reemplazar el área de impresión por el campo GP Nota de FACTURA, visto en la </w:t>
      </w:r>
    </w:p>
    <w:p w14:paraId="382E4B72" w14:textId="77777777" w:rsidR="0092547C" w:rsidRPr="000C0CBA" w:rsidRDefault="0092547C" w:rsidP="000C0CBA">
      <w:pPr>
        <w:pStyle w:val="Prrafodelista"/>
        <w:rPr>
          <w:lang w:val="es-ES_tradnl"/>
        </w:rPr>
      </w:pPr>
    </w:p>
    <w:p w14:paraId="03D0310A" w14:textId="141F914E" w:rsidR="004D6062" w:rsidRDefault="004D6062" w:rsidP="00572B7C">
      <w:pPr>
        <w:pStyle w:val="Prrafodelista"/>
        <w:rPr>
          <w:lang w:val="es-ES_tradnl"/>
        </w:rPr>
      </w:pPr>
    </w:p>
    <w:p w14:paraId="40933B9A" w14:textId="1D9709A7" w:rsidR="00572B7C" w:rsidRDefault="00572B7C" w:rsidP="00572B7C">
      <w:pPr>
        <w:pStyle w:val="Prrafodelista"/>
        <w:rPr>
          <w:lang w:val="es-ES_tradnl"/>
        </w:rPr>
      </w:pPr>
    </w:p>
    <w:p w14:paraId="2CE508A5" w14:textId="77777777" w:rsidR="00EC36CC" w:rsidRPr="00CA401A" w:rsidRDefault="00EC36CC" w:rsidP="00EC36CC">
      <w:pPr>
        <w:jc w:val="left"/>
        <w:rPr>
          <w:lang w:val="es-ES_tradnl"/>
        </w:rPr>
      </w:pPr>
      <w:bookmarkStart w:id="5" w:name="_GoBack"/>
      <w:bookmarkEnd w:id="5"/>
    </w:p>
    <w:sectPr w:rsidR="00EC36CC" w:rsidRPr="00CA401A" w:rsidSect="00906AC1">
      <w:pgSz w:w="12242" w:h="15842" w:code="1"/>
      <w:pgMar w:top="1134" w:right="567" w:bottom="851" w:left="1797" w:header="720" w:footer="720"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7F8E19" w14:textId="77777777" w:rsidR="005B0E85" w:rsidRDefault="005B0E85">
      <w:r>
        <w:separator/>
      </w:r>
    </w:p>
  </w:endnote>
  <w:endnote w:type="continuationSeparator" w:id="0">
    <w:p w14:paraId="119BA738" w14:textId="77777777" w:rsidR="005B0E85" w:rsidRDefault="005B0E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595" w:type="pct"/>
      <w:tblInd w:w="-1001" w:type="dxa"/>
      <w:tblBorders>
        <w:top w:val="single" w:sz="6" w:space="0" w:color="auto"/>
        <w:left w:val="single" w:sz="6" w:space="0" w:color="auto"/>
        <w:bottom w:val="single" w:sz="6" w:space="0" w:color="auto"/>
        <w:right w:val="single" w:sz="6" w:space="0" w:color="auto"/>
        <w:insideV w:val="single" w:sz="6" w:space="0" w:color="auto"/>
      </w:tblBorders>
      <w:tblLook w:val="0000" w:firstRow="0" w:lastRow="0" w:firstColumn="0" w:lastColumn="0" w:noHBand="0" w:noVBand="0"/>
    </w:tblPr>
    <w:tblGrid>
      <w:gridCol w:w="4248"/>
      <w:gridCol w:w="5596"/>
      <w:gridCol w:w="2226"/>
    </w:tblGrid>
    <w:tr w:rsidR="00FC03B7" w14:paraId="4062FFDC" w14:textId="77777777" w:rsidTr="00053B39">
      <w:trPr>
        <w:trHeight w:val="523"/>
      </w:trPr>
      <w:tc>
        <w:tcPr>
          <w:tcW w:w="1760" w:type="pct"/>
          <w:vAlign w:val="center"/>
        </w:tcPr>
        <w:p w14:paraId="44AF00C8" w14:textId="77777777" w:rsidR="00FC03B7" w:rsidRPr="005B1A65" w:rsidRDefault="00FC03B7" w:rsidP="00053B39">
          <w:pPr>
            <w:pStyle w:val="Piedepgina"/>
            <w:tabs>
              <w:tab w:val="right" w:pos="8789"/>
            </w:tabs>
            <w:spacing w:before="0" w:after="0" w:line="240" w:lineRule="auto"/>
            <w:jc w:val="center"/>
            <w:rPr>
              <w:rFonts w:ascii="Arial" w:hAnsi="Arial" w:cs="Arial"/>
              <w:sz w:val="16"/>
              <w:lang w:val="es-MX"/>
            </w:rPr>
          </w:pPr>
          <w:r w:rsidRPr="005B1A65">
            <w:rPr>
              <w:rFonts w:ascii="Arial" w:hAnsi="Arial" w:cs="Arial"/>
              <w:sz w:val="16"/>
              <w:lang w:val="es-MX"/>
            </w:rPr>
            <w:t>Título del Documento:</w:t>
          </w:r>
        </w:p>
        <w:p w14:paraId="08BDC191" w14:textId="77777777" w:rsidR="00FC03B7" w:rsidRPr="005B1A65" w:rsidRDefault="00FC03B7" w:rsidP="00053B39">
          <w:pPr>
            <w:pStyle w:val="Piedepgina"/>
            <w:tabs>
              <w:tab w:val="right" w:pos="8789"/>
            </w:tabs>
            <w:spacing w:before="0" w:after="0" w:line="240" w:lineRule="auto"/>
            <w:ind w:hanging="17"/>
            <w:jc w:val="center"/>
            <w:rPr>
              <w:rFonts w:ascii="Arial" w:hAnsi="Arial" w:cs="Arial"/>
              <w:sz w:val="16"/>
              <w:lang w:val="es-MX"/>
            </w:rPr>
          </w:pPr>
          <w:r>
            <w:rPr>
              <w:rFonts w:ascii="Arial" w:hAnsi="Arial" w:cs="Arial"/>
              <w:sz w:val="16"/>
              <w:lang w:val="es-MX"/>
            </w:rPr>
            <w:t>PROE Instructivo Interfaz de Pagos HSBC</w:t>
          </w:r>
        </w:p>
      </w:tc>
      <w:tc>
        <w:tcPr>
          <w:tcW w:w="2318" w:type="pct"/>
          <w:vAlign w:val="center"/>
        </w:tcPr>
        <w:p w14:paraId="72B78109" w14:textId="77777777" w:rsidR="00FC03B7" w:rsidRPr="005B1A65" w:rsidRDefault="00FC03B7" w:rsidP="00053B39">
          <w:pPr>
            <w:pStyle w:val="Piedepgina"/>
            <w:tabs>
              <w:tab w:val="right" w:pos="8789"/>
            </w:tabs>
            <w:spacing w:before="0" w:after="0" w:line="240" w:lineRule="auto"/>
            <w:jc w:val="center"/>
            <w:rPr>
              <w:rFonts w:ascii="Arial" w:hAnsi="Arial" w:cs="Arial"/>
              <w:sz w:val="16"/>
              <w:lang w:val="es-MX"/>
            </w:rPr>
          </w:pPr>
          <w:r w:rsidRPr="005B1A65">
            <w:rPr>
              <w:rFonts w:ascii="Arial" w:hAnsi="Arial" w:cs="Arial"/>
              <w:sz w:val="16"/>
              <w:lang w:val="es-MX"/>
            </w:rPr>
            <w:t>Ref. del Documento:</w:t>
          </w:r>
        </w:p>
        <w:p w14:paraId="04DE1A4E" w14:textId="77777777" w:rsidR="00FC03B7" w:rsidRPr="00F2222A" w:rsidRDefault="00FC03B7" w:rsidP="00053B39">
          <w:pPr>
            <w:pStyle w:val="Piedepgina"/>
            <w:tabs>
              <w:tab w:val="right" w:pos="8789"/>
            </w:tabs>
            <w:spacing w:before="0" w:after="0" w:line="240" w:lineRule="auto"/>
            <w:ind w:left="4153" w:hanging="4153"/>
            <w:jc w:val="center"/>
            <w:rPr>
              <w:rFonts w:ascii="Arial" w:hAnsi="Arial" w:cs="Arial"/>
              <w:sz w:val="16"/>
              <w:lang w:val="es-VE"/>
            </w:rPr>
          </w:pPr>
          <w:r w:rsidRPr="00F2222A">
            <w:rPr>
              <w:rFonts w:ascii="Arial" w:hAnsi="Arial" w:cs="Arial"/>
              <w:sz w:val="16"/>
              <w:lang w:val="es-VE"/>
            </w:rPr>
            <w:t xml:space="preserve">170626 PROE Instructivo Interfaz de Pagos </w:t>
          </w:r>
          <w:proofErr w:type="spellStart"/>
          <w:r w:rsidRPr="00F2222A">
            <w:rPr>
              <w:rFonts w:ascii="Arial" w:hAnsi="Arial" w:cs="Arial"/>
              <w:sz w:val="16"/>
              <w:lang w:val="es-VE"/>
            </w:rPr>
            <w:t>HSBC.dox</w:t>
          </w:r>
          <w:proofErr w:type="spellEnd"/>
        </w:p>
      </w:tc>
      <w:tc>
        <w:tcPr>
          <w:tcW w:w="922" w:type="pct"/>
          <w:vAlign w:val="center"/>
        </w:tcPr>
        <w:p w14:paraId="57A3C254" w14:textId="77777777" w:rsidR="00FC03B7" w:rsidRPr="005B1A65" w:rsidRDefault="00FC03B7" w:rsidP="00053B39">
          <w:pPr>
            <w:pStyle w:val="Piedepgina"/>
            <w:tabs>
              <w:tab w:val="right" w:pos="8789"/>
            </w:tabs>
            <w:spacing w:before="0" w:after="0" w:line="240" w:lineRule="auto"/>
            <w:jc w:val="center"/>
            <w:rPr>
              <w:rFonts w:ascii="Arial" w:hAnsi="Arial" w:cs="Arial"/>
              <w:sz w:val="16"/>
              <w:lang w:val="es-MX"/>
            </w:rPr>
          </w:pPr>
          <w:r w:rsidRPr="005B1A65">
            <w:rPr>
              <w:rFonts w:ascii="Arial" w:hAnsi="Arial" w:cs="Arial"/>
              <w:sz w:val="16"/>
              <w:lang w:val="es-MX"/>
            </w:rPr>
            <w:t xml:space="preserve">Página </w:t>
          </w:r>
          <w:r w:rsidRPr="005B1A65">
            <w:rPr>
              <w:rFonts w:ascii="Arial" w:hAnsi="Arial" w:cs="Arial"/>
              <w:sz w:val="16"/>
              <w:lang w:val="es-MX"/>
            </w:rPr>
            <w:fldChar w:fldCharType="begin"/>
          </w:r>
          <w:r w:rsidRPr="005B1A65">
            <w:rPr>
              <w:rFonts w:ascii="Arial" w:hAnsi="Arial" w:cs="Arial"/>
              <w:sz w:val="16"/>
              <w:lang w:val="es-MX"/>
            </w:rPr>
            <w:instrText xml:space="preserve"> PAGE </w:instrText>
          </w:r>
          <w:r w:rsidRPr="005B1A65">
            <w:rPr>
              <w:rFonts w:ascii="Arial" w:hAnsi="Arial" w:cs="Arial"/>
              <w:sz w:val="16"/>
              <w:lang w:val="es-MX"/>
            </w:rPr>
            <w:fldChar w:fldCharType="separate"/>
          </w:r>
          <w:r>
            <w:rPr>
              <w:rFonts w:ascii="Arial" w:hAnsi="Arial" w:cs="Arial"/>
              <w:noProof/>
              <w:sz w:val="16"/>
              <w:lang w:val="es-MX"/>
            </w:rPr>
            <w:t>5</w:t>
          </w:r>
          <w:r w:rsidRPr="005B1A65">
            <w:rPr>
              <w:rFonts w:ascii="Arial" w:hAnsi="Arial" w:cs="Arial"/>
              <w:sz w:val="16"/>
              <w:lang w:val="es-MX"/>
            </w:rPr>
            <w:fldChar w:fldCharType="end"/>
          </w:r>
          <w:r w:rsidRPr="005B1A65">
            <w:rPr>
              <w:rFonts w:ascii="Arial" w:hAnsi="Arial" w:cs="Arial"/>
              <w:sz w:val="16"/>
              <w:lang w:val="es-MX"/>
            </w:rPr>
            <w:t xml:space="preserve"> de </w:t>
          </w:r>
          <w:r w:rsidRPr="005B1A65">
            <w:rPr>
              <w:rFonts w:ascii="Arial" w:hAnsi="Arial" w:cs="Arial"/>
              <w:sz w:val="16"/>
              <w:lang w:val="es-MX"/>
            </w:rPr>
            <w:fldChar w:fldCharType="begin"/>
          </w:r>
          <w:r w:rsidRPr="005B1A65">
            <w:rPr>
              <w:rFonts w:ascii="Arial" w:hAnsi="Arial" w:cs="Arial"/>
              <w:sz w:val="16"/>
              <w:lang w:val="es-MX"/>
            </w:rPr>
            <w:instrText xml:space="preserve"> NUMPAGES </w:instrText>
          </w:r>
          <w:r w:rsidRPr="005B1A65">
            <w:rPr>
              <w:rFonts w:ascii="Arial" w:hAnsi="Arial" w:cs="Arial"/>
              <w:sz w:val="16"/>
              <w:lang w:val="es-MX"/>
            </w:rPr>
            <w:fldChar w:fldCharType="separate"/>
          </w:r>
          <w:r>
            <w:rPr>
              <w:rFonts w:ascii="Arial" w:hAnsi="Arial" w:cs="Arial"/>
              <w:noProof/>
              <w:sz w:val="16"/>
              <w:lang w:val="es-MX"/>
            </w:rPr>
            <w:t>5</w:t>
          </w:r>
          <w:r w:rsidRPr="005B1A65">
            <w:rPr>
              <w:rFonts w:ascii="Arial" w:hAnsi="Arial" w:cs="Arial"/>
              <w:sz w:val="16"/>
              <w:lang w:val="es-MX"/>
            </w:rPr>
            <w:fldChar w:fldCharType="end"/>
          </w:r>
        </w:p>
      </w:tc>
    </w:tr>
  </w:tbl>
  <w:p w14:paraId="30FE719D" w14:textId="77777777" w:rsidR="00FC03B7" w:rsidRPr="00150235" w:rsidRDefault="00FC03B7">
    <w:pPr>
      <w:pStyle w:val="Piedepgina"/>
      <w:rPr>
        <w:lang w:val="es-E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87" w:type="pct"/>
      <w:tblBorders>
        <w:top w:val="single" w:sz="6" w:space="0" w:color="auto"/>
        <w:left w:val="single" w:sz="6" w:space="0" w:color="auto"/>
        <w:bottom w:val="single" w:sz="6" w:space="0" w:color="auto"/>
        <w:right w:val="single" w:sz="6" w:space="0" w:color="auto"/>
        <w:insideV w:val="single" w:sz="6" w:space="0" w:color="auto"/>
      </w:tblBorders>
      <w:tblLook w:val="0000" w:firstRow="0" w:lastRow="0" w:firstColumn="0" w:lastColumn="0" w:noHBand="0" w:noVBand="0"/>
    </w:tblPr>
    <w:tblGrid>
      <w:gridCol w:w="3256"/>
      <w:gridCol w:w="5394"/>
      <w:gridCol w:w="2324"/>
    </w:tblGrid>
    <w:tr w:rsidR="00FC03B7" w14:paraId="66B2D0F9" w14:textId="77777777" w:rsidTr="00F55557">
      <w:trPr>
        <w:trHeight w:val="523"/>
      </w:trPr>
      <w:tc>
        <w:tcPr>
          <w:tcW w:w="1483" w:type="pct"/>
          <w:vAlign w:val="center"/>
        </w:tcPr>
        <w:p w14:paraId="2C88C18D" w14:textId="77777777" w:rsidR="00FC03B7" w:rsidRPr="005B1A65" w:rsidRDefault="00FC03B7" w:rsidP="005F1CCD">
          <w:pPr>
            <w:pStyle w:val="Piedepgina"/>
            <w:tabs>
              <w:tab w:val="right" w:pos="8789"/>
            </w:tabs>
            <w:spacing w:before="0" w:after="0" w:line="240" w:lineRule="auto"/>
            <w:jc w:val="center"/>
            <w:rPr>
              <w:rFonts w:ascii="Arial" w:hAnsi="Arial" w:cs="Arial"/>
              <w:sz w:val="16"/>
              <w:lang w:val="es-MX"/>
            </w:rPr>
          </w:pPr>
          <w:r w:rsidRPr="005B1A65">
            <w:rPr>
              <w:rFonts w:ascii="Arial" w:hAnsi="Arial" w:cs="Arial"/>
              <w:sz w:val="16"/>
              <w:lang w:val="es-MX"/>
            </w:rPr>
            <w:t>Título del Documento:</w:t>
          </w:r>
        </w:p>
        <w:p w14:paraId="15760748" w14:textId="77777777" w:rsidR="00FC03B7" w:rsidRPr="005B1A65" w:rsidRDefault="00FC03B7" w:rsidP="005F1CCD">
          <w:pPr>
            <w:pStyle w:val="Piedepgina"/>
            <w:tabs>
              <w:tab w:val="right" w:pos="8789"/>
            </w:tabs>
            <w:spacing w:before="0" w:after="0" w:line="240" w:lineRule="auto"/>
            <w:ind w:hanging="17"/>
            <w:jc w:val="center"/>
            <w:rPr>
              <w:rFonts w:ascii="Arial" w:hAnsi="Arial" w:cs="Arial"/>
              <w:sz w:val="16"/>
              <w:lang w:val="es-MX"/>
            </w:rPr>
          </w:pPr>
          <w:r>
            <w:rPr>
              <w:rFonts w:ascii="Arial" w:hAnsi="Arial" w:cs="Arial"/>
              <w:sz w:val="16"/>
              <w:lang w:val="es-MX"/>
            </w:rPr>
            <w:t>GETTY BRA Manual Usuario</w:t>
          </w:r>
        </w:p>
      </w:tc>
      <w:tc>
        <w:tcPr>
          <w:tcW w:w="2457" w:type="pct"/>
          <w:vAlign w:val="center"/>
        </w:tcPr>
        <w:p w14:paraId="6C020C73" w14:textId="77777777" w:rsidR="00FC03B7" w:rsidRPr="005B1A65" w:rsidRDefault="00FC03B7" w:rsidP="005F1CCD">
          <w:pPr>
            <w:pStyle w:val="Piedepgina"/>
            <w:tabs>
              <w:tab w:val="right" w:pos="8789"/>
            </w:tabs>
            <w:spacing w:before="0" w:after="0" w:line="240" w:lineRule="auto"/>
            <w:jc w:val="center"/>
            <w:rPr>
              <w:rFonts w:ascii="Arial" w:hAnsi="Arial" w:cs="Arial"/>
              <w:sz w:val="16"/>
              <w:lang w:val="es-MX"/>
            </w:rPr>
          </w:pPr>
          <w:r w:rsidRPr="005B1A65">
            <w:rPr>
              <w:rFonts w:ascii="Arial" w:hAnsi="Arial" w:cs="Arial"/>
              <w:sz w:val="16"/>
              <w:lang w:val="es-MX"/>
            </w:rPr>
            <w:t>Ref. del Documento:</w:t>
          </w:r>
        </w:p>
        <w:p w14:paraId="25A499EE" w14:textId="77777777" w:rsidR="00FC03B7" w:rsidRPr="00F2222A" w:rsidRDefault="00FC03B7" w:rsidP="005F1CCD">
          <w:pPr>
            <w:pStyle w:val="Piedepgina"/>
            <w:tabs>
              <w:tab w:val="right" w:pos="8789"/>
            </w:tabs>
            <w:spacing w:before="0" w:after="0" w:line="240" w:lineRule="auto"/>
            <w:ind w:left="4153" w:hanging="4153"/>
            <w:jc w:val="center"/>
            <w:rPr>
              <w:rFonts w:ascii="Arial" w:hAnsi="Arial" w:cs="Arial"/>
              <w:sz w:val="16"/>
              <w:lang w:val="es-VE"/>
            </w:rPr>
          </w:pPr>
          <w:r>
            <w:rPr>
              <w:rFonts w:ascii="Arial" w:hAnsi="Arial" w:cs="Arial"/>
              <w:sz w:val="16"/>
              <w:lang w:val="es-VE"/>
            </w:rPr>
            <w:t>GETTY BRA Generación Archivo SPED</w:t>
          </w:r>
        </w:p>
      </w:tc>
      <w:tc>
        <w:tcPr>
          <w:tcW w:w="1059" w:type="pct"/>
          <w:vAlign w:val="center"/>
        </w:tcPr>
        <w:p w14:paraId="36B20692" w14:textId="77777777" w:rsidR="00FC03B7" w:rsidRPr="005B1A65" w:rsidRDefault="00FC03B7" w:rsidP="005F1CCD">
          <w:pPr>
            <w:pStyle w:val="Piedepgina"/>
            <w:tabs>
              <w:tab w:val="right" w:pos="8789"/>
            </w:tabs>
            <w:spacing w:before="0" w:after="0" w:line="240" w:lineRule="auto"/>
            <w:jc w:val="center"/>
            <w:rPr>
              <w:rFonts w:ascii="Arial" w:hAnsi="Arial" w:cs="Arial"/>
              <w:sz w:val="16"/>
              <w:lang w:val="es-MX"/>
            </w:rPr>
          </w:pPr>
          <w:r w:rsidRPr="005B1A65">
            <w:rPr>
              <w:rFonts w:ascii="Arial" w:hAnsi="Arial" w:cs="Arial"/>
              <w:sz w:val="16"/>
              <w:lang w:val="es-MX"/>
            </w:rPr>
            <w:t xml:space="preserve">Página </w:t>
          </w:r>
          <w:r w:rsidRPr="005B1A65">
            <w:rPr>
              <w:rFonts w:ascii="Arial" w:hAnsi="Arial" w:cs="Arial"/>
              <w:sz w:val="16"/>
              <w:lang w:val="es-MX"/>
            </w:rPr>
            <w:fldChar w:fldCharType="begin"/>
          </w:r>
          <w:r w:rsidRPr="005B1A65">
            <w:rPr>
              <w:rFonts w:ascii="Arial" w:hAnsi="Arial" w:cs="Arial"/>
              <w:sz w:val="16"/>
              <w:lang w:val="es-MX"/>
            </w:rPr>
            <w:instrText xml:space="preserve"> PAGE </w:instrText>
          </w:r>
          <w:r w:rsidRPr="005B1A65">
            <w:rPr>
              <w:rFonts w:ascii="Arial" w:hAnsi="Arial" w:cs="Arial"/>
              <w:sz w:val="16"/>
              <w:lang w:val="es-MX"/>
            </w:rPr>
            <w:fldChar w:fldCharType="separate"/>
          </w:r>
          <w:r>
            <w:rPr>
              <w:rFonts w:ascii="Arial" w:hAnsi="Arial" w:cs="Arial"/>
              <w:noProof/>
              <w:sz w:val="16"/>
              <w:lang w:val="es-MX"/>
            </w:rPr>
            <w:t>1</w:t>
          </w:r>
          <w:r w:rsidRPr="005B1A65">
            <w:rPr>
              <w:rFonts w:ascii="Arial" w:hAnsi="Arial" w:cs="Arial"/>
              <w:sz w:val="16"/>
              <w:lang w:val="es-MX"/>
            </w:rPr>
            <w:fldChar w:fldCharType="end"/>
          </w:r>
          <w:r w:rsidRPr="005B1A65">
            <w:rPr>
              <w:rFonts w:ascii="Arial" w:hAnsi="Arial" w:cs="Arial"/>
              <w:sz w:val="16"/>
              <w:lang w:val="es-MX"/>
            </w:rPr>
            <w:t xml:space="preserve"> de </w:t>
          </w:r>
          <w:r w:rsidRPr="005B1A65">
            <w:rPr>
              <w:rFonts w:ascii="Arial" w:hAnsi="Arial" w:cs="Arial"/>
              <w:sz w:val="16"/>
              <w:lang w:val="es-MX"/>
            </w:rPr>
            <w:fldChar w:fldCharType="begin"/>
          </w:r>
          <w:r w:rsidRPr="005B1A65">
            <w:rPr>
              <w:rFonts w:ascii="Arial" w:hAnsi="Arial" w:cs="Arial"/>
              <w:sz w:val="16"/>
              <w:lang w:val="es-MX"/>
            </w:rPr>
            <w:instrText xml:space="preserve"> NUMPAGES </w:instrText>
          </w:r>
          <w:r w:rsidRPr="005B1A65">
            <w:rPr>
              <w:rFonts w:ascii="Arial" w:hAnsi="Arial" w:cs="Arial"/>
              <w:sz w:val="16"/>
              <w:lang w:val="es-MX"/>
            </w:rPr>
            <w:fldChar w:fldCharType="separate"/>
          </w:r>
          <w:r>
            <w:rPr>
              <w:rFonts w:ascii="Arial" w:hAnsi="Arial" w:cs="Arial"/>
              <w:noProof/>
              <w:sz w:val="16"/>
              <w:lang w:val="es-MX"/>
            </w:rPr>
            <w:t>5</w:t>
          </w:r>
          <w:r w:rsidRPr="005B1A65">
            <w:rPr>
              <w:rFonts w:ascii="Arial" w:hAnsi="Arial" w:cs="Arial"/>
              <w:sz w:val="16"/>
              <w:lang w:val="es-MX"/>
            </w:rPr>
            <w:fldChar w:fldCharType="end"/>
          </w:r>
        </w:p>
      </w:tc>
    </w:tr>
  </w:tbl>
  <w:p w14:paraId="7507DAAA" w14:textId="77777777" w:rsidR="00FC03B7" w:rsidRDefault="00FC03B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5F0424" w14:textId="77777777" w:rsidR="005B0E85" w:rsidRDefault="005B0E85">
      <w:r>
        <w:separator/>
      </w:r>
    </w:p>
  </w:footnote>
  <w:footnote w:type="continuationSeparator" w:id="0">
    <w:p w14:paraId="06930A11" w14:textId="77777777" w:rsidR="005B0E85" w:rsidRDefault="005B0E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AADF68" w14:textId="65700F72" w:rsidR="00FC03B7" w:rsidRPr="00D73ED5" w:rsidRDefault="00FC03B7" w:rsidP="005F1CCD">
    <w:pPr>
      <w:pStyle w:val="Encabezado"/>
      <w:jc w:val="right"/>
      <w:rPr>
        <w:rFonts w:ascii="Calibri" w:hAnsi="Calibri"/>
      </w:rPr>
    </w:pPr>
    <w:r w:rsidRPr="00D73ED5">
      <w:rPr>
        <w:rFonts w:ascii="Calibri" w:hAnsi="Calibri"/>
      </w:rPr>
      <w:fldChar w:fldCharType="begin"/>
    </w:r>
    <w:r w:rsidRPr="00D73ED5">
      <w:rPr>
        <w:rFonts w:ascii="Calibri" w:hAnsi="Calibri"/>
      </w:rPr>
      <w:instrText xml:space="preserve"> IF </w:instrText>
    </w:r>
    <w:r>
      <w:fldChar w:fldCharType="begin"/>
    </w:r>
    <w:r>
      <w:instrText xml:space="preserve"> DOCPROPERTY  Confidential  \* MERGEFORMAT </w:instrText>
    </w:r>
    <w:r>
      <w:fldChar w:fldCharType="separate"/>
    </w:r>
    <w:r>
      <w:rPr>
        <w:b/>
        <w:bCs/>
        <w:lang w:val="es-ES"/>
      </w:rPr>
      <w:instrText>¡Error! Nombre desconocido de propiedad de documento.</w:instrText>
    </w:r>
    <w:r>
      <w:fldChar w:fldCharType="end"/>
    </w:r>
    <w:r w:rsidRPr="00D73ED5">
      <w:rPr>
        <w:rFonts w:ascii="Calibri" w:hAnsi="Calibri"/>
      </w:rPr>
      <w:instrText xml:space="preserve"> = 0 "Prepared for " "" \* MERGEFORMAT </w:instrText>
    </w:r>
    <w:r w:rsidRPr="00D73ED5">
      <w:rPr>
        <w:rFonts w:ascii="Calibri" w:hAnsi="Calibri"/>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1D191" w14:textId="77777777" w:rsidR="00FC03B7" w:rsidRDefault="00FC03B7">
    <w:pPr>
      <w:pStyle w:val="Encabezado"/>
    </w:pPr>
    <w:r>
      <w:rPr>
        <w:noProof/>
        <w:lang w:val="es-VE" w:eastAsia="es-VE"/>
      </w:rPr>
      <w:drawing>
        <wp:inline distT="0" distB="0" distL="0" distR="0" wp14:anchorId="5650566C" wp14:editId="63103E15">
          <wp:extent cx="6562725" cy="1933575"/>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6562725" cy="19335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2664D"/>
    <w:multiLevelType w:val="hybridMultilevel"/>
    <w:tmpl w:val="BF54871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7653107"/>
    <w:multiLevelType w:val="hybridMultilevel"/>
    <w:tmpl w:val="2FE264EC"/>
    <w:lvl w:ilvl="0" w:tplc="200A000F">
      <w:start w:val="1"/>
      <w:numFmt w:val="decimal"/>
      <w:lvlText w:val="%1."/>
      <w:lvlJc w:val="left"/>
      <w:pPr>
        <w:ind w:left="720" w:hanging="360"/>
      </w:p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15:restartNumberingAfterBreak="0">
    <w:nsid w:val="536D4A6D"/>
    <w:multiLevelType w:val="hybridMultilevel"/>
    <w:tmpl w:val="DDE65050"/>
    <w:lvl w:ilvl="0" w:tplc="200A0001">
      <w:start w:val="1"/>
      <w:numFmt w:val="bullet"/>
      <w:lvlText w:val=""/>
      <w:lvlJc w:val="left"/>
      <w:pPr>
        <w:ind w:left="1080" w:hanging="360"/>
      </w:pPr>
      <w:rPr>
        <w:rFonts w:ascii="Symbol" w:hAnsi="Symbol" w:hint="default"/>
      </w:rPr>
    </w:lvl>
    <w:lvl w:ilvl="1" w:tplc="200A000D">
      <w:start w:val="1"/>
      <w:numFmt w:val="bullet"/>
      <w:lvlText w:val=""/>
      <w:lvlJc w:val="left"/>
      <w:pPr>
        <w:ind w:left="1800" w:hanging="360"/>
      </w:pPr>
      <w:rPr>
        <w:rFonts w:ascii="Wingdings" w:hAnsi="Wingdings"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3" w15:restartNumberingAfterBreak="0">
    <w:nsid w:val="5E256944"/>
    <w:multiLevelType w:val="hybridMultilevel"/>
    <w:tmpl w:val="22E2B6CC"/>
    <w:lvl w:ilvl="0" w:tplc="200A000F">
      <w:start w:val="1"/>
      <w:numFmt w:val="decimal"/>
      <w:lvlText w:val="%1."/>
      <w:lvlJc w:val="left"/>
      <w:pPr>
        <w:ind w:left="720" w:hanging="360"/>
      </w:pPr>
    </w:lvl>
    <w:lvl w:ilvl="1" w:tplc="2C0A0001">
      <w:start w:val="1"/>
      <w:numFmt w:val="bullet"/>
      <w:lvlText w:val=""/>
      <w:lvlJc w:val="left"/>
      <w:pPr>
        <w:ind w:left="1440" w:hanging="360"/>
      </w:pPr>
      <w:rPr>
        <w:rFonts w:ascii="Symbol" w:hAnsi="Symbol" w:hint="default"/>
      </w:r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15:restartNumberingAfterBreak="0">
    <w:nsid w:val="649B4CC7"/>
    <w:multiLevelType w:val="hybridMultilevel"/>
    <w:tmpl w:val="81424C92"/>
    <w:lvl w:ilvl="0" w:tplc="200A000F">
      <w:start w:val="1"/>
      <w:numFmt w:val="decimal"/>
      <w:lvlText w:val="%1."/>
      <w:lvlJc w:val="left"/>
      <w:pPr>
        <w:ind w:left="720" w:hanging="360"/>
      </w:p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15:restartNumberingAfterBreak="0">
    <w:nsid w:val="656343B3"/>
    <w:multiLevelType w:val="hybridMultilevel"/>
    <w:tmpl w:val="81424C92"/>
    <w:lvl w:ilvl="0" w:tplc="200A000F">
      <w:start w:val="1"/>
      <w:numFmt w:val="decimal"/>
      <w:lvlText w:val="%1."/>
      <w:lvlJc w:val="left"/>
      <w:pPr>
        <w:ind w:left="720" w:hanging="360"/>
      </w:p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 w15:restartNumberingAfterBreak="0">
    <w:nsid w:val="660B06D9"/>
    <w:multiLevelType w:val="multilevel"/>
    <w:tmpl w:val="5F826B16"/>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7" w15:restartNumberingAfterBreak="0">
    <w:nsid w:val="6A7C5634"/>
    <w:multiLevelType w:val="hybridMultilevel"/>
    <w:tmpl w:val="2FE264EC"/>
    <w:lvl w:ilvl="0" w:tplc="200A000F">
      <w:start w:val="1"/>
      <w:numFmt w:val="decimal"/>
      <w:lvlText w:val="%1."/>
      <w:lvlJc w:val="left"/>
      <w:pPr>
        <w:ind w:left="720" w:hanging="360"/>
      </w:p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8" w15:restartNumberingAfterBreak="0">
    <w:nsid w:val="6C5B3D4B"/>
    <w:multiLevelType w:val="hybridMultilevel"/>
    <w:tmpl w:val="B440B056"/>
    <w:lvl w:ilvl="0" w:tplc="2C0A0001">
      <w:start w:val="1"/>
      <w:numFmt w:val="bullet"/>
      <w:lvlText w:val=""/>
      <w:lvlJc w:val="left"/>
      <w:pPr>
        <w:ind w:left="1080" w:hanging="360"/>
      </w:pPr>
      <w:rPr>
        <w:rFonts w:ascii="Symbol" w:hAnsi="Symbol" w:hint="default"/>
      </w:rPr>
    </w:lvl>
    <w:lvl w:ilvl="1" w:tplc="2C0A0003">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9" w15:restartNumberingAfterBreak="0">
    <w:nsid w:val="77210FF8"/>
    <w:multiLevelType w:val="hybridMultilevel"/>
    <w:tmpl w:val="3A1E0072"/>
    <w:lvl w:ilvl="0" w:tplc="59440968">
      <w:start w:val="1"/>
      <w:numFmt w:val="decimal"/>
      <w:lvlText w:val="%1."/>
      <w:lvlJc w:val="left"/>
      <w:pPr>
        <w:ind w:left="1080" w:hanging="360"/>
      </w:pPr>
      <w:rPr>
        <w:rFonts w:hint="default"/>
      </w:rPr>
    </w:lvl>
    <w:lvl w:ilvl="1" w:tplc="2C0A0019">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 w15:restartNumberingAfterBreak="0">
    <w:nsid w:val="793E2475"/>
    <w:multiLevelType w:val="hybridMultilevel"/>
    <w:tmpl w:val="B2B68584"/>
    <w:lvl w:ilvl="0" w:tplc="2C0A0001">
      <w:start w:val="1"/>
      <w:numFmt w:val="bullet"/>
      <w:lvlText w:val=""/>
      <w:lvlJc w:val="left"/>
      <w:pPr>
        <w:ind w:left="1800" w:hanging="360"/>
      </w:pPr>
      <w:rPr>
        <w:rFonts w:ascii="Symbol" w:hAnsi="Symbol" w:hint="default"/>
      </w:rPr>
    </w:lvl>
    <w:lvl w:ilvl="1" w:tplc="2C0A0003" w:tentative="1">
      <w:start w:val="1"/>
      <w:numFmt w:val="bullet"/>
      <w:lvlText w:val="o"/>
      <w:lvlJc w:val="left"/>
      <w:pPr>
        <w:ind w:left="2520" w:hanging="360"/>
      </w:pPr>
      <w:rPr>
        <w:rFonts w:ascii="Courier New" w:hAnsi="Courier New" w:cs="Courier New" w:hint="default"/>
      </w:rPr>
    </w:lvl>
    <w:lvl w:ilvl="2" w:tplc="2C0A0005" w:tentative="1">
      <w:start w:val="1"/>
      <w:numFmt w:val="bullet"/>
      <w:lvlText w:val=""/>
      <w:lvlJc w:val="left"/>
      <w:pPr>
        <w:ind w:left="3240" w:hanging="360"/>
      </w:pPr>
      <w:rPr>
        <w:rFonts w:ascii="Wingdings" w:hAnsi="Wingdings" w:hint="default"/>
      </w:rPr>
    </w:lvl>
    <w:lvl w:ilvl="3" w:tplc="2C0A0001" w:tentative="1">
      <w:start w:val="1"/>
      <w:numFmt w:val="bullet"/>
      <w:lvlText w:val=""/>
      <w:lvlJc w:val="left"/>
      <w:pPr>
        <w:ind w:left="3960" w:hanging="360"/>
      </w:pPr>
      <w:rPr>
        <w:rFonts w:ascii="Symbol" w:hAnsi="Symbol" w:hint="default"/>
      </w:rPr>
    </w:lvl>
    <w:lvl w:ilvl="4" w:tplc="2C0A0003" w:tentative="1">
      <w:start w:val="1"/>
      <w:numFmt w:val="bullet"/>
      <w:lvlText w:val="o"/>
      <w:lvlJc w:val="left"/>
      <w:pPr>
        <w:ind w:left="4680" w:hanging="360"/>
      </w:pPr>
      <w:rPr>
        <w:rFonts w:ascii="Courier New" w:hAnsi="Courier New" w:cs="Courier New" w:hint="default"/>
      </w:rPr>
    </w:lvl>
    <w:lvl w:ilvl="5" w:tplc="2C0A0005" w:tentative="1">
      <w:start w:val="1"/>
      <w:numFmt w:val="bullet"/>
      <w:lvlText w:val=""/>
      <w:lvlJc w:val="left"/>
      <w:pPr>
        <w:ind w:left="5400" w:hanging="360"/>
      </w:pPr>
      <w:rPr>
        <w:rFonts w:ascii="Wingdings" w:hAnsi="Wingdings" w:hint="default"/>
      </w:rPr>
    </w:lvl>
    <w:lvl w:ilvl="6" w:tplc="2C0A0001" w:tentative="1">
      <w:start w:val="1"/>
      <w:numFmt w:val="bullet"/>
      <w:lvlText w:val=""/>
      <w:lvlJc w:val="left"/>
      <w:pPr>
        <w:ind w:left="6120" w:hanging="360"/>
      </w:pPr>
      <w:rPr>
        <w:rFonts w:ascii="Symbol" w:hAnsi="Symbol" w:hint="default"/>
      </w:rPr>
    </w:lvl>
    <w:lvl w:ilvl="7" w:tplc="2C0A0003" w:tentative="1">
      <w:start w:val="1"/>
      <w:numFmt w:val="bullet"/>
      <w:lvlText w:val="o"/>
      <w:lvlJc w:val="left"/>
      <w:pPr>
        <w:ind w:left="6840" w:hanging="360"/>
      </w:pPr>
      <w:rPr>
        <w:rFonts w:ascii="Courier New" w:hAnsi="Courier New" w:cs="Courier New" w:hint="default"/>
      </w:rPr>
    </w:lvl>
    <w:lvl w:ilvl="8" w:tplc="2C0A0005" w:tentative="1">
      <w:start w:val="1"/>
      <w:numFmt w:val="bullet"/>
      <w:lvlText w:val=""/>
      <w:lvlJc w:val="left"/>
      <w:pPr>
        <w:ind w:left="7560" w:hanging="360"/>
      </w:pPr>
      <w:rPr>
        <w:rFonts w:ascii="Wingdings" w:hAnsi="Wingdings" w:hint="default"/>
      </w:rPr>
    </w:lvl>
  </w:abstractNum>
  <w:abstractNum w:abstractNumId="11" w15:restartNumberingAfterBreak="0">
    <w:nsid w:val="7DF57482"/>
    <w:multiLevelType w:val="hybridMultilevel"/>
    <w:tmpl w:val="3A1E0072"/>
    <w:lvl w:ilvl="0" w:tplc="59440968">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num w:numId="1">
    <w:abstractNumId w:val="6"/>
  </w:num>
  <w:num w:numId="2">
    <w:abstractNumId w:val="1"/>
  </w:num>
  <w:num w:numId="3">
    <w:abstractNumId w:val="4"/>
  </w:num>
  <w:num w:numId="4">
    <w:abstractNumId w:val="2"/>
  </w:num>
  <w:num w:numId="5">
    <w:abstractNumId w:val="3"/>
  </w:num>
  <w:num w:numId="6">
    <w:abstractNumId w:val="0"/>
  </w:num>
  <w:num w:numId="7">
    <w:abstractNumId w:val="8"/>
  </w:num>
  <w:num w:numId="8">
    <w:abstractNumId w:val="7"/>
  </w:num>
  <w:num w:numId="9">
    <w:abstractNumId w:val="5"/>
  </w:num>
  <w:num w:numId="10">
    <w:abstractNumId w:val="10"/>
  </w:num>
  <w:num w:numId="11">
    <w:abstractNumId w:val="9"/>
  </w:num>
  <w:num w:numId="12">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47C7"/>
    <w:rsid w:val="00000C2F"/>
    <w:rsid w:val="00001A9D"/>
    <w:rsid w:val="0001718A"/>
    <w:rsid w:val="00020578"/>
    <w:rsid w:val="00035F26"/>
    <w:rsid w:val="00036B0F"/>
    <w:rsid w:val="0003728F"/>
    <w:rsid w:val="00053B39"/>
    <w:rsid w:val="00053C04"/>
    <w:rsid w:val="00067769"/>
    <w:rsid w:val="00075926"/>
    <w:rsid w:val="00080C6A"/>
    <w:rsid w:val="0009182C"/>
    <w:rsid w:val="000A64BF"/>
    <w:rsid w:val="000B3B9E"/>
    <w:rsid w:val="000B3C94"/>
    <w:rsid w:val="000C0CBA"/>
    <w:rsid w:val="000C60EB"/>
    <w:rsid w:val="000E19B3"/>
    <w:rsid w:val="000E3155"/>
    <w:rsid w:val="00107FF1"/>
    <w:rsid w:val="00136372"/>
    <w:rsid w:val="00136F16"/>
    <w:rsid w:val="00137870"/>
    <w:rsid w:val="00145709"/>
    <w:rsid w:val="00152339"/>
    <w:rsid w:val="00154365"/>
    <w:rsid w:val="00160B7E"/>
    <w:rsid w:val="00161BFC"/>
    <w:rsid w:val="00171D91"/>
    <w:rsid w:val="00183C45"/>
    <w:rsid w:val="00185A82"/>
    <w:rsid w:val="001873F7"/>
    <w:rsid w:val="001A1884"/>
    <w:rsid w:val="001A2D2C"/>
    <w:rsid w:val="001A7E19"/>
    <w:rsid w:val="001B13F9"/>
    <w:rsid w:val="001B156E"/>
    <w:rsid w:val="001B2924"/>
    <w:rsid w:val="001B4D5B"/>
    <w:rsid w:val="001B4F5D"/>
    <w:rsid w:val="001B6C30"/>
    <w:rsid w:val="001C3EF6"/>
    <w:rsid w:val="001E49D8"/>
    <w:rsid w:val="00200FFD"/>
    <w:rsid w:val="0020736B"/>
    <w:rsid w:val="00207C1B"/>
    <w:rsid w:val="002130C1"/>
    <w:rsid w:val="00214C5F"/>
    <w:rsid w:val="00215327"/>
    <w:rsid w:val="0021605F"/>
    <w:rsid w:val="0022672A"/>
    <w:rsid w:val="0024037C"/>
    <w:rsid w:val="00241523"/>
    <w:rsid w:val="0026242E"/>
    <w:rsid w:val="00263C50"/>
    <w:rsid w:val="00277D95"/>
    <w:rsid w:val="0028477F"/>
    <w:rsid w:val="002B27EB"/>
    <w:rsid w:val="002C0101"/>
    <w:rsid w:val="002C011D"/>
    <w:rsid w:val="002C14A3"/>
    <w:rsid w:val="002E216D"/>
    <w:rsid w:val="002E2A33"/>
    <w:rsid w:val="002F055B"/>
    <w:rsid w:val="002F33BB"/>
    <w:rsid w:val="002F4CBA"/>
    <w:rsid w:val="00307453"/>
    <w:rsid w:val="00324689"/>
    <w:rsid w:val="00347391"/>
    <w:rsid w:val="00357ECA"/>
    <w:rsid w:val="00371E1A"/>
    <w:rsid w:val="00375D88"/>
    <w:rsid w:val="00377971"/>
    <w:rsid w:val="00380882"/>
    <w:rsid w:val="003818D8"/>
    <w:rsid w:val="00393332"/>
    <w:rsid w:val="00395AF6"/>
    <w:rsid w:val="003B099E"/>
    <w:rsid w:val="003B0E98"/>
    <w:rsid w:val="003B2520"/>
    <w:rsid w:val="003B28C7"/>
    <w:rsid w:val="003B3390"/>
    <w:rsid w:val="003D0AB1"/>
    <w:rsid w:val="003D55F6"/>
    <w:rsid w:val="003D5FFA"/>
    <w:rsid w:val="003E167C"/>
    <w:rsid w:val="003E3FE5"/>
    <w:rsid w:val="003F7394"/>
    <w:rsid w:val="00401F5B"/>
    <w:rsid w:val="004023C7"/>
    <w:rsid w:val="0042544A"/>
    <w:rsid w:val="00426CF1"/>
    <w:rsid w:val="00427DFB"/>
    <w:rsid w:val="00432706"/>
    <w:rsid w:val="0043523C"/>
    <w:rsid w:val="00465159"/>
    <w:rsid w:val="004739CA"/>
    <w:rsid w:val="00493FE9"/>
    <w:rsid w:val="004A23AE"/>
    <w:rsid w:val="004A50DF"/>
    <w:rsid w:val="004A6309"/>
    <w:rsid w:val="004B6925"/>
    <w:rsid w:val="004C68ED"/>
    <w:rsid w:val="004D0AA4"/>
    <w:rsid w:val="004D3A0A"/>
    <w:rsid w:val="004D6062"/>
    <w:rsid w:val="004E0704"/>
    <w:rsid w:val="004E0DB0"/>
    <w:rsid w:val="004F2314"/>
    <w:rsid w:val="004F6BE3"/>
    <w:rsid w:val="00500196"/>
    <w:rsid w:val="005432DC"/>
    <w:rsid w:val="005436A7"/>
    <w:rsid w:val="00566CC9"/>
    <w:rsid w:val="00567964"/>
    <w:rsid w:val="00572B7C"/>
    <w:rsid w:val="0057724F"/>
    <w:rsid w:val="00577D11"/>
    <w:rsid w:val="00581E35"/>
    <w:rsid w:val="005A14F7"/>
    <w:rsid w:val="005A7A19"/>
    <w:rsid w:val="005A7ECE"/>
    <w:rsid w:val="005B0E85"/>
    <w:rsid w:val="005B1BE6"/>
    <w:rsid w:val="005B4A42"/>
    <w:rsid w:val="005B77E8"/>
    <w:rsid w:val="005C2950"/>
    <w:rsid w:val="005C2A00"/>
    <w:rsid w:val="005E23CA"/>
    <w:rsid w:val="005F1CCD"/>
    <w:rsid w:val="006146C7"/>
    <w:rsid w:val="006149A7"/>
    <w:rsid w:val="00620CCF"/>
    <w:rsid w:val="006212CB"/>
    <w:rsid w:val="00623B1B"/>
    <w:rsid w:val="006270FD"/>
    <w:rsid w:val="006364D3"/>
    <w:rsid w:val="00636F10"/>
    <w:rsid w:val="00637364"/>
    <w:rsid w:val="0065313E"/>
    <w:rsid w:val="0066096C"/>
    <w:rsid w:val="0066373E"/>
    <w:rsid w:val="00666852"/>
    <w:rsid w:val="00674369"/>
    <w:rsid w:val="006822A0"/>
    <w:rsid w:val="00682678"/>
    <w:rsid w:val="00685263"/>
    <w:rsid w:val="0069110E"/>
    <w:rsid w:val="006A440C"/>
    <w:rsid w:val="006A60E5"/>
    <w:rsid w:val="006B2ACF"/>
    <w:rsid w:val="006C6702"/>
    <w:rsid w:val="006D64A1"/>
    <w:rsid w:val="006E0AE3"/>
    <w:rsid w:val="006F082D"/>
    <w:rsid w:val="006F1DAF"/>
    <w:rsid w:val="007124BF"/>
    <w:rsid w:val="007325C3"/>
    <w:rsid w:val="007335CD"/>
    <w:rsid w:val="00735D85"/>
    <w:rsid w:val="00746234"/>
    <w:rsid w:val="0075656A"/>
    <w:rsid w:val="0075768A"/>
    <w:rsid w:val="00760FB5"/>
    <w:rsid w:val="00773022"/>
    <w:rsid w:val="00782FFC"/>
    <w:rsid w:val="007861CC"/>
    <w:rsid w:val="00786522"/>
    <w:rsid w:val="007911E3"/>
    <w:rsid w:val="007A65DD"/>
    <w:rsid w:val="007B05FC"/>
    <w:rsid w:val="007F1CC0"/>
    <w:rsid w:val="008105A4"/>
    <w:rsid w:val="00811EB2"/>
    <w:rsid w:val="008137AC"/>
    <w:rsid w:val="00821490"/>
    <w:rsid w:val="00830D7C"/>
    <w:rsid w:val="0083229C"/>
    <w:rsid w:val="00835CE5"/>
    <w:rsid w:val="00850BDA"/>
    <w:rsid w:val="00877F2B"/>
    <w:rsid w:val="008802AB"/>
    <w:rsid w:val="008832DC"/>
    <w:rsid w:val="00885F0D"/>
    <w:rsid w:val="00886119"/>
    <w:rsid w:val="00891EAD"/>
    <w:rsid w:val="008A449F"/>
    <w:rsid w:val="008B213E"/>
    <w:rsid w:val="008B783A"/>
    <w:rsid w:val="008C118E"/>
    <w:rsid w:val="008C32D2"/>
    <w:rsid w:val="008C7BE8"/>
    <w:rsid w:val="008D2251"/>
    <w:rsid w:val="008D472F"/>
    <w:rsid w:val="008F718D"/>
    <w:rsid w:val="00903AE7"/>
    <w:rsid w:val="00905FF7"/>
    <w:rsid w:val="00906AC1"/>
    <w:rsid w:val="00906E1A"/>
    <w:rsid w:val="009070FF"/>
    <w:rsid w:val="00910C79"/>
    <w:rsid w:val="00911E8C"/>
    <w:rsid w:val="00912AE9"/>
    <w:rsid w:val="009132A2"/>
    <w:rsid w:val="00922201"/>
    <w:rsid w:val="009245A3"/>
    <w:rsid w:val="0092547C"/>
    <w:rsid w:val="00943253"/>
    <w:rsid w:val="00945D54"/>
    <w:rsid w:val="00964BDB"/>
    <w:rsid w:val="0097025C"/>
    <w:rsid w:val="00993BF9"/>
    <w:rsid w:val="009A541C"/>
    <w:rsid w:val="009B6195"/>
    <w:rsid w:val="009C633E"/>
    <w:rsid w:val="009D2E0F"/>
    <w:rsid w:val="00A046C3"/>
    <w:rsid w:val="00A16272"/>
    <w:rsid w:val="00A23EAC"/>
    <w:rsid w:val="00A637A5"/>
    <w:rsid w:val="00A77AD0"/>
    <w:rsid w:val="00A77C1F"/>
    <w:rsid w:val="00A91185"/>
    <w:rsid w:val="00A97EBD"/>
    <w:rsid w:val="00AA02C1"/>
    <w:rsid w:val="00AB30C3"/>
    <w:rsid w:val="00AC58FD"/>
    <w:rsid w:val="00AF019C"/>
    <w:rsid w:val="00AF15B4"/>
    <w:rsid w:val="00AF511A"/>
    <w:rsid w:val="00AF58D9"/>
    <w:rsid w:val="00AF7C97"/>
    <w:rsid w:val="00B00D56"/>
    <w:rsid w:val="00B17D29"/>
    <w:rsid w:val="00B3502F"/>
    <w:rsid w:val="00B43A3A"/>
    <w:rsid w:val="00B57AC4"/>
    <w:rsid w:val="00B67E9B"/>
    <w:rsid w:val="00B7505E"/>
    <w:rsid w:val="00B81FB0"/>
    <w:rsid w:val="00B848BA"/>
    <w:rsid w:val="00B937E7"/>
    <w:rsid w:val="00BA73B5"/>
    <w:rsid w:val="00BB26E0"/>
    <w:rsid w:val="00BC1CC9"/>
    <w:rsid w:val="00BC2932"/>
    <w:rsid w:val="00BC41B3"/>
    <w:rsid w:val="00BC424A"/>
    <w:rsid w:val="00BC697B"/>
    <w:rsid w:val="00BD41E2"/>
    <w:rsid w:val="00BE174B"/>
    <w:rsid w:val="00C23512"/>
    <w:rsid w:val="00C27462"/>
    <w:rsid w:val="00C3120B"/>
    <w:rsid w:val="00C32540"/>
    <w:rsid w:val="00C60ED2"/>
    <w:rsid w:val="00C6220C"/>
    <w:rsid w:val="00C77AD5"/>
    <w:rsid w:val="00C803D6"/>
    <w:rsid w:val="00C81A5E"/>
    <w:rsid w:val="00C85680"/>
    <w:rsid w:val="00CA401A"/>
    <w:rsid w:val="00CA5807"/>
    <w:rsid w:val="00CB0DAD"/>
    <w:rsid w:val="00CC39D2"/>
    <w:rsid w:val="00CC78DE"/>
    <w:rsid w:val="00CF6347"/>
    <w:rsid w:val="00CF73AD"/>
    <w:rsid w:val="00D072F2"/>
    <w:rsid w:val="00D17E2B"/>
    <w:rsid w:val="00D201C1"/>
    <w:rsid w:val="00D22AF3"/>
    <w:rsid w:val="00D244BE"/>
    <w:rsid w:val="00D245E1"/>
    <w:rsid w:val="00D24C55"/>
    <w:rsid w:val="00D55CFA"/>
    <w:rsid w:val="00D62450"/>
    <w:rsid w:val="00D705B8"/>
    <w:rsid w:val="00D81E38"/>
    <w:rsid w:val="00D868B1"/>
    <w:rsid w:val="00D958CB"/>
    <w:rsid w:val="00D97CA4"/>
    <w:rsid w:val="00DA4782"/>
    <w:rsid w:val="00DA6BC8"/>
    <w:rsid w:val="00DB4821"/>
    <w:rsid w:val="00DD0C0A"/>
    <w:rsid w:val="00DF611C"/>
    <w:rsid w:val="00DF79A1"/>
    <w:rsid w:val="00E020F0"/>
    <w:rsid w:val="00E06B95"/>
    <w:rsid w:val="00E21734"/>
    <w:rsid w:val="00E21C10"/>
    <w:rsid w:val="00E4260D"/>
    <w:rsid w:val="00E47653"/>
    <w:rsid w:val="00E55C76"/>
    <w:rsid w:val="00E6637B"/>
    <w:rsid w:val="00E75837"/>
    <w:rsid w:val="00E83974"/>
    <w:rsid w:val="00E839A7"/>
    <w:rsid w:val="00E85BC7"/>
    <w:rsid w:val="00EA05F9"/>
    <w:rsid w:val="00EB374C"/>
    <w:rsid w:val="00EC0F53"/>
    <w:rsid w:val="00EC102E"/>
    <w:rsid w:val="00EC1724"/>
    <w:rsid w:val="00EC36CC"/>
    <w:rsid w:val="00EE4A32"/>
    <w:rsid w:val="00EF137E"/>
    <w:rsid w:val="00EF17D5"/>
    <w:rsid w:val="00EF1F03"/>
    <w:rsid w:val="00F22134"/>
    <w:rsid w:val="00F2222A"/>
    <w:rsid w:val="00F347C7"/>
    <w:rsid w:val="00F45783"/>
    <w:rsid w:val="00F45EDF"/>
    <w:rsid w:val="00F55557"/>
    <w:rsid w:val="00F626AA"/>
    <w:rsid w:val="00F63159"/>
    <w:rsid w:val="00F632E9"/>
    <w:rsid w:val="00F662B6"/>
    <w:rsid w:val="00F70A75"/>
    <w:rsid w:val="00F8693E"/>
    <w:rsid w:val="00F96375"/>
    <w:rsid w:val="00F9663B"/>
    <w:rsid w:val="00FA2FEB"/>
    <w:rsid w:val="00FC03B7"/>
    <w:rsid w:val="00FC58C0"/>
    <w:rsid w:val="00FD17AF"/>
    <w:rsid w:val="00FE58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740BEE9"/>
  <w15:docId w15:val="{89618C72-1E4D-483B-8E47-1A12F5ACF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06B95"/>
    <w:pPr>
      <w:spacing w:before="120"/>
      <w:jc w:val="both"/>
    </w:pPr>
    <w:rPr>
      <w:rFonts w:ascii="Arial" w:hAnsi="Arial"/>
      <w:szCs w:val="24"/>
    </w:rPr>
  </w:style>
  <w:style w:type="paragraph" w:styleId="Ttulo1">
    <w:name w:val="heading 1"/>
    <w:basedOn w:val="Normal"/>
    <w:next w:val="Normal"/>
    <w:qFormat/>
    <w:rsid w:val="009132A2"/>
    <w:pPr>
      <w:keepNext/>
      <w:numPr>
        <w:numId w:val="1"/>
      </w:numPr>
      <w:spacing w:before="240" w:after="60"/>
      <w:outlineLvl w:val="0"/>
    </w:pPr>
    <w:rPr>
      <w:rFonts w:cs="Arial"/>
      <w:b/>
      <w:bCs/>
      <w:kern w:val="32"/>
      <w:sz w:val="32"/>
      <w:szCs w:val="32"/>
    </w:rPr>
  </w:style>
  <w:style w:type="paragraph" w:styleId="Ttulo2">
    <w:name w:val="heading 2"/>
    <w:basedOn w:val="Normal"/>
    <w:next w:val="Normal"/>
    <w:qFormat/>
    <w:rsid w:val="009132A2"/>
    <w:pPr>
      <w:keepNext/>
      <w:numPr>
        <w:ilvl w:val="1"/>
        <w:numId w:val="1"/>
      </w:numPr>
      <w:spacing w:before="240" w:after="60"/>
      <w:outlineLvl w:val="1"/>
    </w:pPr>
    <w:rPr>
      <w:rFonts w:cs="Arial"/>
      <w:b/>
      <w:bCs/>
      <w:i/>
      <w:iCs/>
      <w:sz w:val="28"/>
      <w:szCs w:val="28"/>
    </w:rPr>
  </w:style>
  <w:style w:type="paragraph" w:styleId="Ttulo3">
    <w:name w:val="heading 3"/>
    <w:basedOn w:val="Normal"/>
    <w:next w:val="Normal"/>
    <w:qFormat/>
    <w:rsid w:val="009132A2"/>
    <w:pPr>
      <w:keepNext/>
      <w:numPr>
        <w:ilvl w:val="2"/>
        <w:numId w:val="1"/>
      </w:numPr>
      <w:spacing w:before="240" w:after="60"/>
      <w:outlineLvl w:val="2"/>
    </w:pPr>
    <w:rPr>
      <w:rFonts w:cs="Arial"/>
      <w:b/>
      <w:bCs/>
      <w:sz w:val="26"/>
      <w:szCs w:val="26"/>
    </w:rPr>
  </w:style>
  <w:style w:type="paragraph" w:styleId="Ttulo4">
    <w:name w:val="heading 4"/>
    <w:basedOn w:val="Normal"/>
    <w:next w:val="Normal"/>
    <w:qFormat/>
    <w:rsid w:val="009132A2"/>
    <w:pPr>
      <w:keepNext/>
      <w:numPr>
        <w:ilvl w:val="3"/>
        <w:numId w:val="1"/>
      </w:numPr>
      <w:spacing w:before="240" w:after="60"/>
      <w:outlineLvl w:val="3"/>
    </w:pPr>
    <w:rPr>
      <w:rFonts w:ascii="Times New Roman" w:hAnsi="Times New Roman"/>
      <w:b/>
      <w:bCs/>
      <w:sz w:val="28"/>
      <w:szCs w:val="28"/>
    </w:rPr>
  </w:style>
  <w:style w:type="paragraph" w:styleId="Ttulo5">
    <w:name w:val="heading 5"/>
    <w:basedOn w:val="Normal"/>
    <w:next w:val="Normal"/>
    <w:qFormat/>
    <w:rsid w:val="009132A2"/>
    <w:pPr>
      <w:numPr>
        <w:ilvl w:val="4"/>
        <w:numId w:val="1"/>
      </w:numPr>
      <w:spacing w:before="240" w:after="60"/>
      <w:outlineLvl w:val="4"/>
    </w:pPr>
    <w:rPr>
      <w:b/>
      <w:bCs/>
      <w:i/>
      <w:iCs/>
      <w:sz w:val="26"/>
      <w:szCs w:val="26"/>
    </w:rPr>
  </w:style>
  <w:style w:type="paragraph" w:styleId="Ttulo6">
    <w:name w:val="heading 6"/>
    <w:basedOn w:val="Normal"/>
    <w:next w:val="Normal"/>
    <w:qFormat/>
    <w:rsid w:val="009132A2"/>
    <w:pPr>
      <w:numPr>
        <w:ilvl w:val="5"/>
        <w:numId w:val="1"/>
      </w:numPr>
      <w:spacing w:before="240" w:after="60"/>
      <w:outlineLvl w:val="5"/>
    </w:pPr>
    <w:rPr>
      <w:rFonts w:ascii="Times New Roman" w:hAnsi="Times New Roman"/>
      <w:b/>
      <w:bCs/>
      <w:sz w:val="22"/>
      <w:szCs w:val="22"/>
    </w:rPr>
  </w:style>
  <w:style w:type="paragraph" w:styleId="Ttulo7">
    <w:name w:val="heading 7"/>
    <w:basedOn w:val="Normal"/>
    <w:next w:val="Normal"/>
    <w:qFormat/>
    <w:rsid w:val="009132A2"/>
    <w:pPr>
      <w:numPr>
        <w:ilvl w:val="6"/>
        <w:numId w:val="1"/>
      </w:numPr>
      <w:spacing w:before="240" w:after="60"/>
      <w:outlineLvl w:val="6"/>
    </w:pPr>
    <w:rPr>
      <w:rFonts w:ascii="Times New Roman" w:hAnsi="Times New Roman"/>
      <w:sz w:val="24"/>
    </w:rPr>
  </w:style>
  <w:style w:type="paragraph" w:styleId="Ttulo8">
    <w:name w:val="heading 8"/>
    <w:basedOn w:val="Normal"/>
    <w:next w:val="Normal"/>
    <w:qFormat/>
    <w:rsid w:val="009132A2"/>
    <w:pPr>
      <w:numPr>
        <w:ilvl w:val="7"/>
        <w:numId w:val="1"/>
      </w:numPr>
      <w:spacing w:before="240" w:after="60"/>
      <w:outlineLvl w:val="7"/>
    </w:pPr>
    <w:rPr>
      <w:rFonts w:ascii="Times New Roman" w:hAnsi="Times New Roman"/>
      <w:i/>
      <w:iCs/>
      <w:sz w:val="24"/>
    </w:rPr>
  </w:style>
  <w:style w:type="paragraph" w:styleId="Ttulo9">
    <w:name w:val="heading 9"/>
    <w:basedOn w:val="Normal"/>
    <w:next w:val="Normal"/>
    <w:qFormat/>
    <w:rsid w:val="009132A2"/>
    <w:pPr>
      <w:numPr>
        <w:ilvl w:val="8"/>
        <w:numId w:val="1"/>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F347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qFormat/>
    <w:rsid w:val="00F22134"/>
    <w:pPr>
      <w:spacing w:before="720" w:after="200" w:line="276" w:lineRule="auto"/>
    </w:pPr>
    <w:rPr>
      <w:rFonts w:ascii="Calibri" w:eastAsia="SimSun" w:hAnsi="Calibri" w:cs="Arial"/>
      <w:caps/>
      <w:color w:val="4F81BD"/>
      <w:spacing w:val="10"/>
      <w:kern w:val="28"/>
      <w:sz w:val="52"/>
      <w:szCs w:val="52"/>
    </w:rPr>
  </w:style>
  <w:style w:type="paragraph" w:styleId="Encabezado">
    <w:name w:val="header"/>
    <w:basedOn w:val="Normal"/>
    <w:rsid w:val="00F22134"/>
    <w:pPr>
      <w:tabs>
        <w:tab w:val="center" w:pos="4320"/>
        <w:tab w:val="right" w:pos="8640"/>
      </w:tabs>
    </w:pPr>
  </w:style>
  <w:style w:type="paragraph" w:styleId="Piedepgina">
    <w:name w:val="footer"/>
    <w:basedOn w:val="Normal"/>
    <w:link w:val="PiedepginaCar"/>
    <w:rsid w:val="00F22134"/>
    <w:pPr>
      <w:tabs>
        <w:tab w:val="center" w:pos="4320"/>
        <w:tab w:val="right" w:pos="8640"/>
      </w:tabs>
      <w:spacing w:before="60" w:after="60" w:line="260" w:lineRule="exact"/>
    </w:pPr>
    <w:rPr>
      <w:rFonts w:ascii="Verdana" w:hAnsi="Verdana"/>
      <w:color w:val="000000"/>
      <w:szCs w:val="20"/>
    </w:rPr>
  </w:style>
  <w:style w:type="character" w:customStyle="1" w:styleId="EstiloCuerpo">
    <w:name w:val="Estilo +Cuerpo"/>
    <w:basedOn w:val="Fuentedeprrafopredeter"/>
    <w:rsid w:val="00F22134"/>
    <w:rPr>
      <w:rFonts w:ascii="Calibri" w:hAnsi="Calibri" w:cs="Times New Roman"/>
      <w:sz w:val="24"/>
    </w:rPr>
  </w:style>
  <w:style w:type="paragraph" w:customStyle="1" w:styleId="TableNormal1">
    <w:name w:val="Table Normal1"/>
    <w:basedOn w:val="Normal"/>
    <w:rsid w:val="00F22134"/>
    <w:pPr>
      <w:spacing w:before="60" w:after="60" w:line="264" w:lineRule="auto"/>
    </w:pPr>
    <w:rPr>
      <w:rFonts w:ascii="Arial Narrow" w:eastAsia="SimSun" w:hAnsi="Arial Narrow" w:cs="Arial Narrow"/>
      <w:sz w:val="18"/>
      <w:szCs w:val="18"/>
      <w:lang w:eastAsia="ja-JP"/>
    </w:rPr>
  </w:style>
  <w:style w:type="paragraph" w:styleId="TDC1">
    <w:name w:val="toc 1"/>
    <w:basedOn w:val="Normal"/>
    <w:next w:val="Normal"/>
    <w:autoRedefine/>
    <w:uiPriority w:val="39"/>
    <w:rsid w:val="009132A2"/>
  </w:style>
  <w:style w:type="character" w:styleId="Hipervnculo">
    <w:name w:val="Hyperlink"/>
    <w:basedOn w:val="Fuentedeprrafopredeter"/>
    <w:uiPriority w:val="99"/>
    <w:rsid w:val="009132A2"/>
    <w:rPr>
      <w:color w:val="0000FF"/>
      <w:u w:val="single"/>
    </w:rPr>
  </w:style>
  <w:style w:type="paragraph" w:styleId="TDC2">
    <w:name w:val="toc 2"/>
    <w:basedOn w:val="Normal"/>
    <w:next w:val="Normal"/>
    <w:autoRedefine/>
    <w:uiPriority w:val="39"/>
    <w:rsid w:val="00EB374C"/>
    <w:pPr>
      <w:ind w:left="200"/>
    </w:pPr>
  </w:style>
  <w:style w:type="paragraph" w:styleId="Textodeglobo">
    <w:name w:val="Balloon Text"/>
    <w:basedOn w:val="Normal"/>
    <w:link w:val="TextodegloboCar"/>
    <w:rsid w:val="0024037C"/>
    <w:pPr>
      <w:spacing w:before="0"/>
    </w:pPr>
    <w:rPr>
      <w:rFonts w:ascii="Tahoma" w:hAnsi="Tahoma" w:cs="Tahoma"/>
      <w:sz w:val="16"/>
      <w:szCs w:val="16"/>
    </w:rPr>
  </w:style>
  <w:style w:type="character" w:customStyle="1" w:styleId="TextodegloboCar">
    <w:name w:val="Texto de globo Car"/>
    <w:basedOn w:val="Fuentedeprrafopredeter"/>
    <w:link w:val="Textodeglobo"/>
    <w:rsid w:val="0024037C"/>
    <w:rPr>
      <w:rFonts w:ascii="Tahoma" w:hAnsi="Tahoma" w:cs="Tahoma"/>
      <w:sz w:val="16"/>
      <w:szCs w:val="16"/>
    </w:rPr>
  </w:style>
  <w:style w:type="paragraph" w:styleId="Prrafodelista">
    <w:name w:val="List Paragraph"/>
    <w:basedOn w:val="Normal"/>
    <w:uiPriority w:val="34"/>
    <w:qFormat/>
    <w:rsid w:val="00A637A5"/>
    <w:pPr>
      <w:ind w:left="720"/>
      <w:contextualSpacing/>
    </w:pPr>
  </w:style>
  <w:style w:type="character" w:customStyle="1" w:styleId="PiedepginaCar">
    <w:name w:val="Pie de página Car"/>
    <w:basedOn w:val="Fuentedeprrafopredeter"/>
    <w:link w:val="Piedepgina"/>
    <w:rsid w:val="00053B39"/>
    <w:rPr>
      <w:rFonts w:ascii="Verdana" w:hAnsi="Verdana"/>
      <w:color w:val="000000"/>
    </w:rPr>
  </w:style>
  <w:style w:type="character" w:customStyle="1" w:styleId="shorttext">
    <w:name w:val="short_text"/>
    <w:basedOn w:val="Fuentedeprrafopredeter"/>
    <w:rsid w:val="006A60E5"/>
  </w:style>
  <w:style w:type="character" w:styleId="Mencinsinresolver">
    <w:name w:val="Unresolved Mention"/>
    <w:basedOn w:val="Fuentedeprrafopredeter"/>
    <w:uiPriority w:val="99"/>
    <w:semiHidden/>
    <w:unhideWhenUsed/>
    <w:rsid w:val="006212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727023">
      <w:bodyDiv w:val="1"/>
      <w:marLeft w:val="0"/>
      <w:marRight w:val="0"/>
      <w:marTop w:val="0"/>
      <w:marBottom w:val="0"/>
      <w:divBdr>
        <w:top w:val="none" w:sz="0" w:space="0" w:color="auto"/>
        <w:left w:val="none" w:sz="0" w:space="0" w:color="auto"/>
        <w:bottom w:val="none" w:sz="0" w:space="0" w:color="auto"/>
        <w:right w:val="none" w:sz="0" w:space="0" w:color="auto"/>
      </w:divBdr>
    </w:div>
    <w:div w:id="960453754">
      <w:bodyDiv w:val="1"/>
      <w:marLeft w:val="0"/>
      <w:marRight w:val="0"/>
      <w:marTop w:val="0"/>
      <w:marBottom w:val="0"/>
      <w:divBdr>
        <w:top w:val="none" w:sz="0" w:space="0" w:color="auto"/>
        <w:left w:val="none" w:sz="0" w:space="0" w:color="auto"/>
        <w:bottom w:val="none" w:sz="0" w:space="0" w:color="auto"/>
        <w:right w:val="none" w:sz="0" w:space="0" w:color="auto"/>
      </w:divBdr>
    </w:div>
    <w:div w:id="1406029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oleObject" Target="embeddings/oleObject1.bin"/><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www.istockphoto.com"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hyperlink" Target="http://www.istockphoto.com"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emf"/><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nfe.prefeitura.sp.gov.br/" TargetMode="External"/><Relationship Id="rId30" Type="http://schemas.openxmlformats.org/officeDocument/2006/relationships/image" Target="media/image17.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B0E022-5DF9-4691-A437-E8B9C8E5A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1</Pages>
  <Words>1633</Words>
  <Characters>8987</Characters>
  <Application>Microsoft Office Word</Application>
  <DocSecurity>0</DocSecurity>
  <Lines>74</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GILA - Eliminación de saldos menores de Clientes</vt:lpstr>
      <vt:lpstr>GILA - Eliminación de saldos menores de Clientes</vt:lpstr>
    </vt:vector>
  </TitlesOfParts>
  <Company>Getty Images Latinoamérica</Company>
  <LinksUpToDate>false</LinksUpToDate>
  <CharactersWithSpaces>10599</CharactersWithSpaces>
  <SharedDoc>false</SharedDoc>
  <HLinks>
    <vt:vector size="30" baseType="variant">
      <vt:variant>
        <vt:i4>1769520</vt:i4>
      </vt:variant>
      <vt:variant>
        <vt:i4>35</vt:i4>
      </vt:variant>
      <vt:variant>
        <vt:i4>0</vt:i4>
      </vt:variant>
      <vt:variant>
        <vt:i4>5</vt:i4>
      </vt:variant>
      <vt:variant>
        <vt:lpwstr/>
      </vt:variant>
      <vt:variant>
        <vt:lpwstr>_Toc254803627</vt:lpwstr>
      </vt:variant>
      <vt:variant>
        <vt:i4>1769520</vt:i4>
      </vt:variant>
      <vt:variant>
        <vt:i4>29</vt:i4>
      </vt:variant>
      <vt:variant>
        <vt:i4>0</vt:i4>
      </vt:variant>
      <vt:variant>
        <vt:i4>5</vt:i4>
      </vt:variant>
      <vt:variant>
        <vt:lpwstr/>
      </vt:variant>
      <vt:variant>
        <vt:lpwstr>_Toc254803626</vt:lpwstr>
      </vt:variant>
      <vt:variant>
        <vt:i4>1769520</vt:i4>
      </vt:variant>
      <vt:variant>
        <vt:i4>23</vt:i4>
      </vt:variant>
      <vt:variant>
        <vt:i4>0</vt:i4>
      </vt:variant>
      <vt:variant>
        <vt:i4>5</vt:i4>
      </vt:variant>
      <vt:variant>
        <vt:lpwstr/>
      </vt:variant>
      <vt:variant>
        <vt:lpwstr>_Toc254803625</vt:lpwstr>
      </vt:variant>
      <vt:variant>
        <vt:i4>1769520</vt:i4>
      </vt:variant>
      <vt:variant>
        <vt:i4>17</vt:i4>
      </vt:variant>
      <vt:variant>
        <vt:i4>0</vt:i4>
      </vt:variant>
      <vt:variant>
        <vt:i4>5</vt:i4>
      </vt:variant>
      <vt:variant>
        <vt:lpwstr/>
      </vt:variant>
      <vt:variant>
        <vt:lpwstr>_Toc254803624</vt:lpwstr>
      </vt:variant>
      <vt:variant>
        <vt:i4>1769520</vt:i4>
      </vt:variant>
      <vt:variant>
        <vt:i4>11</vt:i4>
      </vt:variant>
      <vt:variant>
        <vt:i4>0</vt:i4>
      </vt:variant>
      <vt:variant>
        <vt:i4>5</vt:i4>
      </vt:variant>
      <vt:variant>
        <vt:lpwstr/>
      </vt:variant>
      <vt:variant>
        <vt:lpwstr>_Toc254803623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GILA - Eliminación de saldos menores de Clientes</dc:title>
  <dc:subject>Getty</dc:subject>
  <dc:creator>Juan Carlos Fernández</dc:creator>
  <cp:lastModifiedBy>Tiiselam</cp:lastModifiedBy>
  <cp:revision>19</cp:revision>
  <dcterms:created xsi:type="dcterms:W3CDTF">2019-07-25T18:09:00Z</dcterms:created>
  <dcterms:modified xsi:type="dcterms:W3CDTF">2019-09-03T21:41:00Z</dcterms:modified>
</cp:coreProperties>
</file>