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1D01F" w14:textId="5FA44126" w:rsidR="00134093" w:rsidRPr="00E069EF" w:rsidRDefault="00000000" w:rsidP="00E069EF">
      <w:pPr>
        <w:spacing w:after="0" w:line="480" w:lineRule="auto"/>
        <w:jc w:val="center"/>
        <w:rPr>
          <w:rFonts w:ascii="Times New Roman" w:hAnsi="Times New Roman" w:cs="Times New Roman"/>
          <w:b/>
          <w:sz w:val="36"/>
        </w:rPr>
      </w:pPr>
      <w:r w:rsidRPr="00E069EF">
        <w:rPr>
          <w:rFonts w:ascii="Times New Roman" w:hAnsi="Times New Roman" w:cs="Times New Roman"/>
          <w:b/>
          <w:sz w:val="36"/>
        </w:rPr>
        <w:t xml:space="preserve">CS </w:t>
      </w:r>
      <w:r w:rsidR="00166E94" w:rsidRPr="00E069EF">
        <w:rPr>
          <w:rFonts w:ascii="Times New Roman" w:hAnsi="Times New Roman" w:cs="Times New Roman"/>
          <w:b/>
          <w:sz w:val="36"/>
        </w:rPr>
        <w:t>330 Final Project: Design Decisions</w:t>
      </w:r>
    </w:p>
    <w:p w14:paraId="041F0E6C" w14:textId="35BFA4C7" w:rsidR="00150865" w:rsidRPr="009A1CE3" w:rsidRDefault="00134093" w:rsidP="00E069EF">
      <w:pPr>
        <w:spacing w:after="0" w:line="480" w:lineRule="auto"/>
        <w:jc w:val="center"/>
        <w:rPr>
          <w:rFonts w:ascii="Times New Roman" w:hAnsi="Times New Roman" w:cs="Times New Roman"/>
          <w:bCs/>
          <w:sz w:val="24"/>
          <w:szCs w:val="18"/>
        </w:rPr>
      </w:pPr>
      <w:r w:rsidRPr="009A1CE3">
        <w:rPr>
          <w:rFonts w:ascii="Times New Roman" w:hAnsi="Times New Roman" w:cs="Times New Roman"/>
          <w:bCs/>
          <w:sz w:val="24"/>
          <w:szCs w:val="18"/>
        </w:rPr>
        <w:t>Developer: Justin Carlo Florida</w:t>
      </w:r>
    </w:p>
    <w:p w14:paraId="11E94CB0" w14:textId="4283C5ED" w:rsidR="00056AFC" w:rsidRPr="00E069EF" w:rsidRDefault="00056AFC" w:rsidP="00056AFC">
      <w:pPr>
        <w:spacing w:after="0" w:line="480" w:lineRule="auto"/>
        <w:rPr>
          <w:rFonts w:ascii="Times New Roman" w:hAnsi="Times New Roman" w:cs="Times New Roman"/>
          <w:b/>
          <w:sz w:val="28"/>
        </w:rPr>
      </w:pPr>
      <w:r w:rsidRPr="00056AFC">
        <w:rPr>
          <w:rFonts w:ascii="Times New Roman" w:hAnsi="Times New Roman" w:cs="Times New Roman"/>
          <w:b/>
          <w:sz w:val="24"/>
          <w:szCs w:val="21"/>
        </w:rPr>
        <w:t>Development Choices</w:t>
      </w:r>
    </w:p>
    <w:p w14:paraId="361898F7" w14:textId="1BBF6EF2" w:rsidR="00056AFC" w:rsidRPr="00056AFC" w:rsidRDefault="00056AFC" w:rsidP="00056AFC">
      <w:pPr>
        <w:spacing w:after="0" w:line="480" w:lineRule="auto"/>
        <w:rPr>
          <w:rFonts w:ascii="Times New Roman" w:hAnsi="Times New Roman" w:cs="Times New Roman"/>
          <w:sz w:val="24"/>
          <w:szCs w:val="24"/>
        </w:rPr>
      </w:pPr>
      <w:r w:rsidRPr="00056AFC">
        <w:rPr>
          <w:rFonts w:ascii="Times New Roman" w:hAnsi="Times New Roman" w:cs="Times New Roman"/>
          <w:sz w:val="24"/>
          <w:szCs w:val="24"/>
        </w:rPr>
        <w:t>For my final project, I created a three-dimensional representation of a two-story house based on the 2D reference image I selected earlier in the course. My goal was to create a recognizable approximation using basic 3D shapes rather than an exact replica. I used primitive meshes to construct the house, garage, doors, windows, chimneys, walkways, and surrounding environment. I also combined shapes for more complex objects, such as cylinders for tree trunks and spheres for foliage.</w:t>
      </w:r>
    </w:p>
    <w:p w14:paraId="6D1F4D80" w14:textId="1A0FF02A" w:rsidR="00056AFC" w:rsidRPr="00056AFC" w:rsidRDefault="00056AFC" w:rsidP="00056AFC">
      <w:pPr>
        <w:spacing w:after="0" w:line="480" w:lineRule="auto"/>
        <w:rPr>
          <w:rFonts w:ascii="Times New Roman" w:hAnsi="Times New Roman" w:cs="Times New Roman"/>
          <w:sz w:val="24"/>
          <w:szCs w:val="24"/>
        </w:rPr>
      </w:pPr>
      <w:r w:rsidRPr="00056AFC">
        <w:rPr>
          <w:rFonts w:ascii="Times New Roman" w:hAnsi="Times New Roman" w:cs="Times New Roman"/>
          <w:sz w:val="24"/>
          <w:szCs w:val="24"/>
        </w:rPr>
        <w:t>I positioned and scaled the objects along the X, Y, and Z axes to recreate the overall property layout. I added the garage, second story, roof sections, grass, driveway, walkways, trees, windows, doors, and chimneys to make the scene closely resemble the reference image.</w:t>
      </w:r>
    </w:p>
    <w:p w14:paraId="10621259" w14:textId="3AC12ED2" w:rsidR="00056AFC" w:rsidRDefault="00056AFC" w:rsidP="00056AFC">
      <w:pPr>
        <w:spacing w:after="0" w:line="480" w:lineRule="auto"/>
        <w:rPr>
          <w:rFonts w:ascii="Times New Roman" w:hAnsi="Times New Roman" w:cs="Times New Roman"/>
          <w:sz w:val="24"/>
          <w:szCs w:val="24"/>
        </w:rPr>
      </w:pPr>
      <w:r w:rsidRPr="00056AFC">
        <w:rPr>
          <w:rFonts w:ascii="Times New Roman" w:hAnsi="Times New Roman" w:cs="Times New Roman"/>
          <w:sz w:val="24"/>
          <w:szCs w:val="24"/>
        </w:rPr>
        <w:t>I also applied textures such as brick, roofing, siding, grass, pavement, doors, windows, tree bark, foliage, and sky to make the basic shapes more realistic. UV scaling was adjusted where needed to prevent textures from appearing stretched. Finally, I used multiple light sources with ambient, diffuse, and specular components of the Phong lighting model to illuminate the scene and provide realistic depth and surface shading.</w:t>
      </w:r>
    </w:p>
    <w:p w14:paraId="561A5540" w14:textId="0BD09EB7" w:rsidR="00056AFC" w:rsidRPr="00056AFC" w:rsidRDefault="00056AFC" w:rsidP="00056AFC">
      <w:pPr>
        <w:spacing w:after="0" w:line="480" w:lineRule="auto"/>
        <w:rPr>
          <w:rFonts w:ascii="Times New Roman" w:hAnsi="Times New Roman" w:cs="Times New Roman"/>
          <w:b/>
          <w:bCs/>
          <w:sz w:val="24"/>
          <w:szCs w:val="24"/>
        </w:rPr>
      </w:pPr>
      <w:r w:rsidRPr="00056AFC">
        <w:rPr>
          <w:rFonts w:ascii="Times New Roman" w:hAnsi="Times New Roman" w:cs="Times New Roman"/>
          <w:b/>
          <w:bCs/>
          <w:sz w:val="24"/>
          <w:szCs w:val="24"/>
        </w:rPr>
        <w:t>Camera Navigation and User Controls</w:t>
      </w:r>
    </w:p>
    <w:p w14:paraId="3F1D1A80" w14:textId="24FC7E2A" w:rsidR="00056AFC" w:rsidRPr="00056AFC" w:rsidRDefault="00056AFC" w:rsidP="00056AFC">
      <w:pPr>
        <w:spacing w:after="0" w:line="480" w:lineRule="auto"/>
        <w:rPr>
          <w:rFonts w:ascii="Times New Roman" w:hAnsi="Times New Roman" w:cs="Times New Roman"/>
          <w:sz w:val="24"/>
          <w:szCs w:val="24"/>
        </w:rPr>
      </w:pPr>
      <w:r w:rsidRPr="00056AFC">
        <w:rPr>
          <w:rFonts w:ascii="Times New Roman" w:hAnsi="Times New Roman" w:cs="Times New Roman"/>
          <w:sz w:val="24"/>
          <w:szCs w:val="24"/>
        </w:rPr>
        <w:t>The virtual camera allows the user to explore the completed 3D environment instead of viewing the house from only one fixed position. The W, A, S, and D keys control forward, left, backward, and right movement. The Q and E keys allow the camera to move vertically through the scene. These controls allow the user to examine the house and surrounding objects from different positions along the X, Y, and Z axes.</w:t>
      </w:r>
    </w:p>
    <w:p w14:paraId="645B9A95" w14:textId="202E105F" w:rsidR="00056AFC" w:rsidRPr="00056AFC" w:rsidRDefault="00056AFC" w:rsidP="00056AFC">
      <w:pPr>
        <w:spacing w:after="0" w:line="480" w:lineRule="auto"/>
        <w:rPr>
          <w:rFonts w:ascii="Times New Roman" w:hAnsi="Times New Roman" w:cs="Times New Roman"/>
          <w:sz w:val="24"/>
          <w:szCs w:val="24"/>
        </w:rPr>
      </w:pPr>
      <w:r w:rsidRPr="00056AFC">
        <w:rPr>
          <w:rFonts w:ascii="Times New Roman" w:hAnsi="Times New Roman" w:cs="Times New Roman"/>
          <w:sz w:val="24"/>
          <w:szCs w:val="24"/>
        </w:rPr>
        <w:lastRenderedPageBreak/>
        <w:t>Mouse input provides additional camera control. Moving the mouse changes the camera's orientation by adjusting its yaw and pitch, allowing the user to look left, right, upward, and downward without manually changing the camera coordinates in the source code. The mouse scroll wheel adjusts camera movement speed, making it possible to navigate the scene at different rates. The application also provides perspective and orthographic viewing modes. The P key switches to perspective projection, while the O key switches to orthographic projection. Together, these controls allow the user to navigate and examine the 3D scene from multiple viewpoints.</w:t>
      </w:r>
    </w:p>
    <w:p w14:paraId="4BC54F2B" w14:textId="38A92ABA" w:rsidR="00056AFC" w:rsidRPr="00056AFC" w:rsidRDefault="00056AFC" w:rsidP="00056AFC">
      <w:pPr>
        <w:spacing w:after="0" w:line="480" w:lineRule="auto"/>
        <w:rPr>
          <w:rFonts w:ascii="Times New Roman" w:hAnsi="Times New Roman" w:cs="Times New Roman"/>
          <w:b/>
          <w:bCs/>
          <w:sz w:val="24"/>
          <w:szCs w:val="24"/>
        </w:rPr>
      </w:pPr>
      <w:r w:rsidRPr="00056AFC">
        <w:rPr>
          <w:rFonts w:ascii="Times New Roman" w:hAnsi="Times New Roman" w:cs="Times New Roman"/>
          <w:b/>
          <w:bCs/>
          <w:sz w:val="24"/>
          <w:szCs w:val="24"/>
        </w:rPr>
        <w:t>Custom Functions and Code Organization</w:t>
      </w:r>
    </w:p>
    <w:p w14:paraId="6BB401AE" w14:textId="4CD8FA5C" w:rsidR="00056AFC" w:rsidRPr="00056AFC" w:rsidRDefault="00056AFC" w:rsidP="00056AFC">
      <w:pPr>
        <w:spacing w:after="0" w:line="480" w:lineRule="auto"/>
        <w:rPr>
          <w:rFonts w:ascii="Times New Roman" w:hAnsi="Times New Roman" w:cs="Times New Roman"/>
          <w:sz w:val="24"/>
          <w:szCs w:val="24"/>
        </w:rPr>
      </w:pPr>
      <w:r w:rsidRPr="00056AFC">
        <w:rPr>
          <w:rFonts w:ascii="Times New Roman" w:hAnsi="Times New Roman" w:cs="Times New Roman"/>
          <w:sz w:val="24"/>
          <w:szCs w:val="24"/>
        </w:rPr>
        <w:t xml:space="preserve">I used custom functions throughout the project to keep the program organized and reduce repetitive code. The </w:t>
      </w:r>
      <w:proofErr w:type="spellStart"/>
      <w:proofErr w:type="gramStart"/>
      <w:r w:rsidRPr="00056AFC">
        <w:rPr>
          <w:rFonts w:ascii="Times New Roman" w:hAnsi="Times New Roman" w:cs="Times New Roman"/>
          <w:sz w:val="24"/>
          <w:szCs w:val="24"/>
        </w:rPr>
        <w:t>SetTransformations</w:t>
      </w:r>
      <w:proofErr w:type="spellEnd"/>
      <w:r w:rsidRPr="00056AFC">
        <w:rPr>
          <w:rFonts w:ascii="Times New Roman" w:hAnsi="Times New Roman" w:cs="Times New Roman"/>
          <w:sz w:val="24"/>
          <w:szCs w:val="24"/>
        </w:rPr>
        <w:t>(</w:t>
      </w:r>
      <w:proofErr w:type="gramEnd"/>
      <w:r w:rsidRPr="00056AFC">
        <w:rPr>
          <w:rFonts w:ascii="Times New Roman" w:hAnsi="Times New Roman" w:cs="Times New Roman"/>
          <w:sz w:val="24"/>
          <w:szCs w:val="24"/>
        </w:rPr>
        <w:t>) function handles the scale, rotation, and position values needed to place individual objects within the 3D world. This makes it possible to reuse the same primitive mesh while changing its transformation values to create different parts of the scene.</w:t>
      </w:r>
    </w:p>
    <w:p w14:paraId="5A487A99" w14:textId="73B1586F" w:rsidR="00056AFC" w:rsidRPr="00056AFC" w:rsidRDefault="00056AFC" w:rsidP="00056AFC">
      <w:pPr>
        <w:spacing w:after="0" w:line="480" w:lineRule="auto"/>
        <w:rPr>
          <w:rFonts w:ascii="Times New Roman" w:hAnsi="Times New Roman" w:cs="Times New Roman"/>
          <w:sz w:val="24"/>
          <w:szCs w:val="24"/>
        </w:rPr>
      </w:pPr>
      <w:r w:rsidRPr="00056AFC">
        <w:rPr>
          <w:rFonts w:ascii="Times New Roman" w:hAnsi="Times New Roman" w:cs="Times New Roman"/>
          <w:sz w:val="24"/>
          <w:szCs w:val="24"/>
        </w:rPr>
        <w:t xml:space="preserve">Other reusable functions manage textures, materials, and lighting. Functions such as </w:t>
      </w:r>
      <w:proofErr w:type="spellStart"/>
      <w:proofErr w:type="gramStart"/>
      <w:r w:rsidRPr="00056AFC">
        <w:rPr>
          <w:rFonts w:ascii="Times New Roman" w:hAnsi="Times New Roman" w:cs="Times New Roman"/>
          <w:sz w:val="24"/>
          <w:szCs w:val="24"/>
        </w:rPr>
        <w:t>SetShaderTexture</w:t>
      </w:r>
      <w:proofErr w:type="spellEnd"/>
      <w:r w:rsidRPr="00056AFC">
        <w:rPr>
          <w:rFonts w:ascii="Times New Roman" w:hAnsi="Times New Roman" w:cs="Times New Roman"/>
          <w:sz w:val="24"/>
          <w:szCs w:val="24"/>
        </w:rPr>
        <w:t>(</w:t>
      </w:r>
      <w:proofErr w:type="gramEnd"/>
      <w:r w:rsidRPr="00056AFC">
        <w:rPr>
          <w:rFonts w:ascii="Times New Roman" w:hAnsi="Times New Roman" w:cs="Times New Roman"/>
          <w:sz w:val="24"/>
          <w:szCs w:val="24"/>
        </w:rPr>
        <w:t xml:space="preserve">) and </w:t>
      </w:r>
      <w:proofErr w:type="spellStart"/>
      <w:proofErr w:type="gramStart"/>
      <w:r w:rsidRPr="00056AFC">
        <w:rPr>
          <w:rFonts w:ascii="Times New Roman" w:hAnsi="Times New Roman" w:cs="Times New Roman"/>
          <w:sz w:val="24"/>
          <w:szCs w:val="24"/>
        </w:rPr>
        <w:t>SetTextureUVScale</w:t>
      </w:r>
      <w:proofErr w:type="spellEnd"/>
      <w:r w:rsidRPr="00056AFC">
        <w:rPr>
          <w:rFonts w:ascii="Times New Roman" w:hAnsi="Times New Roman" w:cs="Times New Roman"/>
          <w:sz w:val="24"/>
          <w:szCs w:val="24"/>
        </w:rPr>
        <w:t>(</w:t>
      </w:r>
      <w:proofErr w:type="gramEnd"/>
      <w:r w:rsidRPr="00056AFC">
        <w:rPr>
          <w:rFonts w:ascii="Times New Roman" w:hAnsi="Times New Roman" w:cs="Times New Roman"/>
          <w:sz w:val="24"/>
          <w:szCs w:val="24"/>
        </w:rPr>
        <w:t>) control how textures are applied to objects, while the scene lighting setup defines the properties of the light sources used throughout the environment. Separating these responsibilities into functions makes the program easier to read, maintain, and modify. Instead of placing all functionality into one large section of code, the project uses reusable methods for transformations, textures, materials, lighting, camera navigation, and rendering. This modular approach helped me gradually build the final scene throughout the course while keeping the code understandable and organized.</w:t>
      </w:r>
    </w:p>
    <w:sectPr w:rsidR="00056AFC" w:rsidRPr="00056AFC" w:rsidSect="00045D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B84850" w14:textId="77777777" w:rsidR="00C86A4E" w:rsidRDefault="00C86A4E" w:rsidP="00365759">
      <w:pPr>
        <w:spacing w:after="0" w:line="240" w:lineRule="auto"/>
      </w:pPr>
      <w:r>
        <w:separator/>
      </w:r>
    </w:p>
  </w:endnote>
  <w:endnote w:type="continuationSeparator" w:id="0">
    <w:p w14:paraId="4B1DA2CC" w14:textId="77777777" w:rsidR="00C86A4E" w:rsidRDefault="00C86A4E"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C123EE" w14:textId="77777777" w:rsidR="00C86A4E" w:rsidRDefault="00C86A4E" w:rsidP="00365759">
      <w:pPr>
        <w:spacing w:after="0" w:line="240" w:lineRule="auto"/>
      </w:pPr>
      <w:r>
        <w:separator/>
      </w:r>
    </w:p>
  </w:footnote>
  <w:footnote w:type="continuationSeparator" w:id="0">
    <w:p w14:paraId="3CEC99CB" w14:textId="77777777" w:rsidR="00C86A4E" w:rsidRDefault="00C86A4E"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FD22A" w14:textId="7777777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46D12"/>
    <w:multiLevelType w:val="hybridMultilevel"/>
    <w:tmpl w:val="3140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26FAD"/>
    <w:multiLevelType w:val="hybridMultilevel"/>
    <w:tmpl w:val="0C4C270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1A2F2DCC"/>
    <w:multiLevelType w:val="hybridMultilevel"/>
    <w:tmpl w:val="49940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F79C8"/>
    <w:multiLevelType w:val="hybridMultilevel"/>
    <w:tmpl w:val="5B4E4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94765A"/>
    <w:multiLevelType w:val="hybridMultilevel"/>
    <w:tmpl w:val="6CB03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06D3C"/>
    <w:multiLevelType w:val="hybridMultilevel"/>
    <w:tmpl w:val="DC8C7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D4D5C"/>
    <w:multiLevelType w:val="hybridMultilevel"/>
    <w:tmpl w:val="0D92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D3F82"/>
    <w:multiLevelType w:val="hybridMultilevel"/>
    <w:tmpl w:val="6302D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A01C8"/>
    <w:multiLevelType w:val="hybridMultilevel"/>
    <w:tmpl w:val="C5AAA2FE"/>
    <w:lvl w:ilvl="0" w:tplc="04090001">
      <w:start w:val="1"/>
      <w:numFmt w:val="bullet"/>
      <w:lvlText w:val=""/>
      <w:lvlJc w:val="left"/>
      <w:pPr>
        <w:ind w:left="1350" w:hanging="360"/>
      </w:pPr>
      <w:rPr>
        <w:rFonts w:ascii="Symbol" w:hAnsi="Symbol"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9" w15:restartNumberingAfterBreak="0">
    <w:nsid w:val="3EAB652B"/>
    <w:multiLevelType w:val="hybridMultilevel"/>
    <w:tmpl w:val="E11EE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2E0F55"/>
    <w:multiLevelType w:val="hybridMultilevel"/>
    <w:tmpl w:val="A37AF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27476"/>
    <w:multiLevelType w:val="hybridMultilevel"/>
    <w:tmpl w:val="C17AE24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693433"/>
    <w:multiLevelType w:val="hybridMultilevel"/>
    <w:tmpl w:val="70200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3F1042"/>
    <w:multiLevelType w:val="hybridMultilevel"/>
    <w:tmpl w:val="85F69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7153B9"/>
    <w:multiLevelType w:val="hybridMultilevel"/>
    <w:tmpl w:val="5B94C800"/>
    <w:lvl w:ilvl="0" w:tplc="F75629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B6A1A78"/>
    <w:multiLevelType w:val="hybridMultilevel"/>
    <w:tmpl w:val="358CA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9B85BCB"/>
    <w:multiLevelType w:val="hybridMultilevel"/>
    <w:tmpl w:val="8E9EEF7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7D2077B1"/>
    <w:multiLevelType w:val="hybridMultilevel"/>
    <w:tmpl w:val="D7D0F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868178">
    <w:abstractNumId w:val="19"/>
  </w:num>
  <w:num w:numId="2" w16cid:durableId="1843472753">
    <w:abstractNumId w:val="19"/>
  </w:num>
  <w:num w:numId="3" w16cid:durableId="1091121890">
    <w:abstractNumId w:val="10"/>
  </w:num>
  <w:num w:numId="4" w16cid:durableId="1930238322">
    <w:abstractNumId w:val="13"/>
  </w:num>
  <w:num w:numId="5" w16cid:durableId="1193305314">
    <w:abstractNumId w:val="12"/>
  </w:num>
  <w:num w:numId="6" w16cid:durableId="2014138886">
    <w:abstractNumId w:val="21"/>
  </w:num>
  <w:num w:numId="7" w16cid:durableId="1204637354">
    <w:abstractNumId w:val="7"/>
  </w:num>
  <w:num w:numId="8" w16cid:durableId="1840001728">
    <w:abstractNumId w:val="5"/>
  </w:num>
  <w:num w:numId="9" w16cid:durableId="625625121">
    <w:abstractNumId w:val="18"/>
  </w:num>
  <w:num w:numId="10" w16cid:durableId="666439120">
    <w:abstractNumId w:val="1"/>
  </w:num>
  <w:num w:numId="11" w16cid:durableId="350303401">
    <w:abstractNumId w:val="8"/>
  </w:num>
  <w:num w:numId="12" w16cid:durableId="345133924">
    <w:abstractNumId w:val="14"/>
  </w:num>
  <w:num w:numId="13" w16cid:durableId="1233001437">
    <w:abstractNumId w:val="6"/>
  </w:num>
  <w:num w:numId="14" w16cid:durableId="1396473545">
    <w:abstractNumId w:val="11"/>
  </w:num>
  <w:num w:numId="15" w16cid:durableId="1317805142">
    <w:abstractNumId w:val="9"/>
  </w:num>
  <w:num w:numId="16" w16cid:durableId="1131558240">
    <w:abstractNumId w:val="15"/>
  </w:num>
  <w:num w:numId="17" w16cid:durableId="1682049997">
    <w:abstractNumId w:val="20"/>
  </w:num>
  <w:num w:numId="18" w16cid:durableId="1731658448">
    <w:abstractNumId w:val="4"/>
  </w:num>
  <w:num w:numId="19" w16cid:durableId="899486190">
    <w:abstractNumId w:val="0"/>
  </w:num>
  <w:num w:numId="20" w16cid:durableId="1462310253">
    <w:abstractNumId w:val="3"/>
  </w:num>
  <w:num w:numId="21" w16cid:durableId="1181890260">
    <w:abstractNumId w:val="2"/>
  </w:num>
  <w:num w:numId="22" w16cid:durableId="1274049752">
    <w:abstractNumId w:val="16"/>
  </w:num>
  <w:num w:numId="23" w16cid:durableId="615722399">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5C1C"/>
    <w:rsid w:val="00020CCB"/>
    <w:rsid w:val="00023D21"/>
    <w:rsid w:val="00045D5E"/>
    <w:rsid w:val="00047715"/>
    <w:rsid w:val="00056AFC"/>
    <w:rsid w:val="00085B07"/>
    <w:rsid w:val="000A53B7"/>
    <w:rsid w:val="000B3F34"/>
    <w:rsid w:val="000B7A66"/>
    <w:rsid w:val="000E12B1"/>
    <w:rsid w:val="000F4AB8"/>
    <w:rsid w:val="001109AD"/>
    <w:rsid w:val="00113746"/>
    <w:rsid w:val="00130956"/>
    <w:rsid w:val="00134093"/>
    <w:rsid w:val="00150865"/>
    <w:rsid w:val="001525E8"/>
    <w:rsid w:val="00166E94"/>
    <w:rsid w:val="00195D34"/>
    <w:rsid w:val="0020165D"/>
    <w:rsid w:val="00201A81"/>
    <w:rsid w:val="002744E2"/>
    <w:rsid w:val="002850F2"/>
    <w:rsid w:val="002E7106"/>
    <w:rsid w:val="00310F54"/>
    <w:rsid w:val="003154C1"/>
    <w:rsid w:val="00341AFD"/>
    <w:rsid w:val="00365759"/>
    <w:rsid w:val="0038616B"/>
    <w:rsid w:val="003A17F0"/>
    <w:rsid w:val="003B7194"/>
    <w:rsid w:val="00407E37"/>
    <w:rsid w:val="00460351"/>
    <w:rsid w:val="004C7051"/>
    <w:rsid w:val="004D0874"/>
    <w:rsid w:val="004E4A7A"/>
    <w:rsid w:val="005112B1"/>
    <w:rsid w:val="005140B8"/>
    <w:rsid w:val="00527505"/>
    <w:rsid w:val="00547990"/>
    <w:rsid w:val="005552C4"/>
    <w:rsid w:val="00584CAF"/>
    <w:rsid w:val="005925DE"/>
    <w:rsid w:val="005B68C7"/>
    <w:rsid w:val="00615EDF"/>
    <w:rsid w:val="00620A6C"/>
    <w:rsid w:val="0062159A"/>
    <w:rsid w:val="00624C9E"/>
    <w:rsid w:val="00660A3A"/>
    <w:rsid w:val="00667B4E"/>
    <w:rsid w:val="006915DA"/>
    <w:rsid w:val="00696D7A"/>
    <w:rsid w:val="006F1A6C"/>
    <w:rsid w:val="00700515"/>
    <w:rsid w:val="007061EE"/>
    <w:rsid w:val="00773E50"/>
    <w:rsid w:val="007B5C36"/>
    <w:rsid w:val="0082189B"/>
    <w:rsid w:val="00822035"/>
    <w:rsid w:val="00830044"/>
    <w:rsid w:val="00863EBF"/>
    <w:rsid w:val="008647E4"/>
    <w:rsid w:val="00875A1A"/>
    <w:rsid w:val="0087630D"/>
    <w:rsid w:val="008839D7"/>
    <w:rsid w:val="008A22F6"/>
    <w:rsid w:val="008E75B8"/>
    <w:rsid w:val="008F6BDD"/>
    <w:rsid w:val="0090505D"/>
    <w:rsid w:val="00916BDE"/>
    <w:rsid w:val="00967575"/>
    <w:rsid w:val="00987399"/>
    <w:rsid w:val="009A1CE3"/>
    <w:rsid w:val="009D121E"/>
    <w:rsid w:val="009E586A"/>
    <w:rsid w:val="009F4C83"/>
    <w:rsid w:val="00A27A24"/>
    <w:rsid w:val="00A31722"/>
    <w:rsid w:val="00A32A1E"/>
    <w:rsid w:val="00AD4D77"/>
    <w:rsid w:val="00B078BF"/>
    <w:rsid w:val="00B754CA"/>
    <w:rsid w:val="00B8274E"/>
    <w:rsid w:val="00B91069"/>
    <w:rsid w:val="00BA0FD3"/>
    <w:rsid w:val="00BC433B"/>
    <w:rsid w:val="00BE05A0"/>
    <w:rsid w:val="00BE3094"/>
    <w:rsid w:val="00BF03E1"/>
    <w:rsid w:val="00C027A9"/>
    <w:rsid w:val="00C02DCF"/>
    <w:rsid w:val="00C615FE"/>
    <w:rsid w:val="00C726A6"/>
    <w:rsid w:val="00C76356"/>
    <w:rsid w:val="00C81CF3"/>
    <w:rsid w:val="00C86A4E"/>
    <w:rsid w:val="00C96645"/>
    <w:rsid w:val="00CD4642"/>
    <w:rsid w:val="00D56A23"/>
    <w:rsid w:val="00D65CA5"/>
    <w:rsid w:val="00D96A90"/>
    <w:rsid w:val="00E06430"/>
    <w:rsid w:val="00E069EF"/>
    <w:rsid w:val="00E265CD"/>
    <w:rsid w:val="00E32FB9"/>
    <w:rsid w:val="00E50902"/>
    <w:rsid w:val="00E5141B"/>
    <w:rsid w:val="00E71A26"/>
    <w:rsid w:val="00F51684"/>
    <w:rsid w:val="00F637A4"/>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0F45"/>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rPr>
      <w:rFonts w:ascii="Arial" w:hAnsi="Arial"/>
    </w:rPr>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table" w:styleId="TableGrid">
    <w:name w:val="Table Grid"/>
    <w:basedOn w:val="TableNormal"/>
    <w:uiPriority w:val="59"/>
    <w:rsid w:val="00624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D0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Florida, Justin</cp:lastModifiedBy>
  <cp:revision>9</cp:revision>
  <dcterms:created xsi:type="dcterms:W3CDTF">2026-08-17T06:15:00Z</dcterms:created>
  <dcterms:modified xsi:type="dcterms:W3CDTF">2026-08-17T06:21:00Z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