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22834980" w14:textId="77777777" w:rsidR="003C3ED1" w:rsidRDefault="00E769D9" w:rsidP="00E170F5">
      <w:pPr>
        <w:pStyle w:val="Heading1"/>
      </w:pPr>
      <w:r>
        <w:t>Green Pace Secure Development Policy</w:t>
      </w:r>
    </w:p>
    <w:p w14:paraId="29D07A83" w14:textId="0E3F63CF" w:rsidR="003C3ED1" w:rsidRPr="003C3ED1" w:rsidRDefault="003C3ED1" w:rsidP="003C3ED1">
      <w:pPr>
        <w:jc w:val="center"/>
        <w:rPr>
          <w:b/>
          <w:bCs/>
          <w:sz w:val="18"/>
          <w:szCs w:val="18"/>
        </w:rPr>
      </w:pPr>
      <w:r>
        <w:rPr>
          <w:b/>
          <w:bCs/>
          <w:sz w:val="18"/>
          <w:szCs w:val="18"/>
        </w:rPr>
        <w:t>By: Justin Carlo Florida</w:t>
      </w:r>
    </w:p>
    <w:p w14:paraId="7598E4B8" w14:textId="75374BB5" w:rsidR="00381847" w:rsidRPr="003C3ED1" w:rsidRDefault="00E769D9" w:rsidP="003C3ED1">
      <w:pPr>
        <w:pStyle w:val="Heading1"/>
        <w:jc w:val="left"/>
        <w:rPr>
          <w:sz w:val="18"/>
          <w:szCs w:val="18"/>
        </w:rPr>
      </w:pP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541E6FAA" w14:textId="77777777" w:rsidR="000B6EE6" w:rsidRPr="000B6EE6" w:rsidRDefault="000B6EE6" w:rsidP="000B6EE6"/>
    <w:p w14:paraId="354D6699" w14:textId="7565C708" w:rsidR="000B6EE6" w:rsidRPr="000B6EE6" w:rsidRDefault="00E769D9" w:rsidP="000B6EE6">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344C9AD2" w:rsidR="00381847" w:rsidRDefault="000B6EE6">
            <w:pPr>
              <w:pBdr>
                <w:top w:val="nil"/>
                <w:left w:val="nil"/>
                <w:bottom w:val="nil"/>
                <w:right w:val="nil"/>
                <w:between w:val="nil"/>
              </w:pBdr>
            </w:pPr>
            <w:r w:rsidRPr="000B6EE6">
              <w:t>All input should be validated before it is processed by an application. Developers should verify that data is the expected type, length, range, and format and reject invalid or unexpected values. Proper input validation helps prevent vulnerabilities such as buffer overflows, injection attacks, and other errors caused by untrusted data.</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45637B06" w:rsidR="00381847" w:rsidRDefault="000B6EE6">
            <w:pPr>
              <w:pBdr>
                <w:top w:val="nil"/>
                <w:left w:val="nil"/>
                <w:bottom w:val="nil"/>
                <w:right w:val="nil"/>
                <w:between w:val="nil"/>
              </w:pBdr>
            </w:pPr>
            <w:r w:rsidRPr="000B6EE6">
              <w:t>Compiler warnings should be reviewed and resolved instead of being ignored. Warnings can identify potential programming errors, unsafe conversions, uninitialized variables, and other conditions that may lead to security vulnerabilities. Code should be compiled using appropriate warning levels, and developers should correct legitimate warnings before releasing software.</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471426CC" w:rsidR="00381847" w:rsidRDefault="000B6EE6">
            <w:pPr>
              <w:pBdr>
                <w:top w:val="nil"/>
                <w:left w:val="nil"/>
                <w:bottom w:val="nil"/>
                <w:right w:val="nil"/>
                <w:between w:val="nil"/>
              </w:pBdr>
            </w:pPr>
            <w:r w:rsidRPr="000B6EE6">
              <w:t>Security should be considered during the architecture and design of software rather than added after development is complete. Developers should identify security requirements, threats, access controls, and protection mechanisms early in the development process. Designing with security in mind reduces vulnerabilities and makes security controls easier to maintain.</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67ECE00F" w:rsidR="00381847" w:rsidRDefault="000B6EE6">
            <w:pPr>
              <w:pBdr>
                <w:top w:val="nil"/>
                <w:left w:val="nil"/>
                <w:bottom w:val="nil"/>
                <w:right w:val="nil"/>
                <w:between w:val="nil"/>
              </w:pBdr>
            </w:pPr>
            <w:r w:rsidRPr="000B6EE6">
              <w:t>Software designs and implementations should be kept as simple as reasonably possible. Unnecessary complexity can make code more difficult to understand, test, maintain, and secure. A simpler design makes it easier for developers to identify vulnerabilities and verify that security controls operate correctly.</w:t>
            </w:r>
          </w:p>
        </w:tc>
      </w:tr>
    </w:tbl>
    <w:p w14:paraId="55D874E4" w14:textId="77777777" w:rsidR="000B6EE6" w:rsidRDefault="000B6EE6">
      <w:r>
        <w:br w:type="page"/>
      </w:r>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66B92D07" w14:textId="77777777" w:rsidTr="00001F14">
        <w:tc>
          <w:tcPr>
            <w:tcW w:w="2542" w:type="dxa"/>
            <w:shd w:val="clear" w:color="auto" w:fill="auto"/>
            <w:tcMar>
              <w:top w:w="100" w:type="dxa"/>
              <w:left w:w="100" w:type="dxa"/>
              <w:bottom w:w="100" w:type="dxa"/>
              <w:right w:w="100" w:type="dxa"/>
            </w:tcMar>
          </w:tcPr>
          <w:p w14:paraId="32FDE57A" w14:textId="66C605C6" w:rsidR="00381847" w:rsidRDefault="00E769D9">
            <w:pPr>
              <w:numPr>
                <w:ilvl w:val="0"/>
                <w:numId w:val="3"/>
              </w:numPr>
              <w:pBdr>
                <w:top w:val="nil"/>
                <w:left w:val="nil"/>
                <w:bottom w:val="nil"/>
                <w:right w:val="nil"/>
                <w:between w:val="nil"/>
              </w:pBdr>
              <w:ind w:left="342"/>
            </w:pPr>
            <w:r>
              <w:rPr>
                <w:color w:val="000000"/>
                <w:sz w:val="24"/>
                <w:szCs w:val="24"/>
              </w:rPr>
              <w:lastRenderedPageBreak/>
              <w:t>Default Deny</w:t>
            </w:r>
          </w:p>
        </w:tc>
        <w:tc>
          <w:tcPr>
            <w:tcW w:w="8238" w:type="dxa"/>
            <w:shd w:val="clear" w:color="auto" w:fill="auto"/>
            <w:tcMar>
              <w:top w:w="100" w:type="dxa"/>
              <w:left w:w="100" w:type="dxa"/>
              <w:bottom w:w="100" w:type="dxa"/>
              <w:right w:w="100" w:type="dxa"/>
            </w:tcMar>
          </w:tcPr>
          <w:p w14:paraId="515937A9" w14:textId="74ED30DC" w:rsidR="00381847" w:rsidRDefault="000B6EE6">
            <w:pPr>
              <w:pBdr>
                <w:top w:val="nil"/>
                <w:left w:val="nil"/>
                <w:bottom w:val="nil"/>
                <w:right w:val="nil"/>
                <w:between w:val="nil"/>
              </w:pBdr>
            </w:pPr>
            <w:r w:rsidRPr="000B6EE6">
              <w:t>Access should be denied by default unless it has been explicitly authorized. Users, processes, and systems should only receive access after meeting established authorization requirements. This approach reduces the possibility that resources will become unintentionally accessible because of missing or incorrectly configured permissions.</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561325F9" w:rsidR="00381847" w:rsidRDefault="000B6EE6">
            <w:pPr>
              <w:pBdr>
                <w:top w:val="nil"/>
                <w:left w:val="nil"/>
                <w:bottom w:val="nil"/>
                <w:right w:val="nil"/>
                <w:between w:val="nil"/>
              </w:pBdr>
            </w:pPr>
            <w:r w:rsidRPr="000B6EE6">
              <w:t>Users and programs should receive only the minimum privileges necessary to perform their required tasks. Limiting permissions reduces the amount of damage that can occur if an account, application, or process is compromised. Additional privileges should only be granted when they are specifically required.</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6FD2C95C" w:rsidR="00381847" w:rsidRDefault="000B6EE6">
            <w:pPr>
              <w:pBdr>
                <w:top w:val="nil"/>
                <w:left w:val="nil"/>
                <w:bottom w:val="nil"/>
                <w:right w:val="nil"/>
                <w:between w:val="nil"/>
              </w:pBdr>
            </w:pPr>
            <w:r w:rsidRPr="000B6EE6">
              <w:t>Data should be properly sanitized before being sent to another system or software component. Developers should ensure that data is correctly formatted, encoded, and free of potentially harmful content for the destination environment. Proper sanitization helps prevent malicious or malformed data from affecting other systems.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4A84ED5D" w:rsidR="00381847" w:rsidRDefault="000B6EE6">
            <w:pPr>
              <w:pBdr>
                <w:top w:val="nil"/>
                <w:left w:val="nil"/>
                <w:bottom w:val="nil"/>
                <w:right w:val="nil"/>
                <w:between w:val="nil"/>
              </w:pBdr>
            </w:pPr>
            <w:r w:rsidRPr="000B6EE6">
              <w:t>Security should use multiple layers of protection rather than relying on a single security control. These layers can include secure coding practices, input validation, authentication, access controls, firewalls, encryption, monitoring, and other safeguards. If one security measure fails, additional layers can continue protecting the system and its data.</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0719E974" w:rsidR="00381847" w:rsidRDefault="000B6EE6">
            <w:pPr>
              <w:pBdr>
                <w:top w:val="nil"/>
                <w:left w:val="nil"/>
                <w:bottom w:val="nil"/>
                <w:right w:val="nil"/>
                <w:between w:val="nil"/>
              </w:pBdr>
            </w:pPr>
            <w:r w:rsidRPr="000B6EE6">
              <w:t>Developers should use effective quality assurance techniques to identify security and reliability problems before software is released. Practices such as code reviews, testing, static analysis, assertions, and security testing can expose defects and vulnerabilities during development. Finding problems early allows developers to correct them before they can affect users or production systems.</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7AC15AD1" w:rsidR="00381847" w:rsidRDefault="000B6EE6">
            <w:pPr>
              <w:pBdr>
                <w:top w:val="nil"/>
                <w:left w:val="nil"/>
                <w:bottom w:val="nil"/>
                <w:right w:val="nil"/>
                <w:between w:val="nil"/>
              </w:pBdr>
            </w:pPr>
            <w:r w:rsidRPr="000B6EE6">
              <w:t>Development teams should follow an established secure coding standard to create consistent requirements for writing safe and reliable software. Secure coding standards help developers avoid known vulnerabilities and provide common practices for areas such as input handling, memory management, error handling, and data protection. Standards such as the SEI CERT C++ Coding Standard provide guidance for reducing security risks in C++ applications.</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27FBF128" w14:textId="77777777" w:rsidR="003855F5" w:rsidRDefault="003855F5" w:rsidP="0059536C">
      <w:pPr>
        <w:pStyle w:val="Heading4"/>
        <w:rPr>
          <w:b w:val="0"/>
        </w:rPr>
      </w:pPr>
      <w:bookmarkStart w:id="7" w:name="_Toc52464059"/>
      <w:r w:rsidRPr="003855F5">
        <w:rPr>
          <w:b w:val="0"/>
        </w:rPr>
        <w:t>The following ten C/C++ coding standards establish secure development practices for Green Pace. Each standard identifies a potential security vulnerability, provides examples of compliant and noncompliant code, and explains the security principles used to reduce risks. Each standard also includes a risk assessment and automated detection tools to help developers identify vulnerabilities early in the development process.</w:t>
      </w:r>
      <w:r w:rsidRPr="003855F5">
        <w:rPr>
          <w:b w:val="0"/>
        </w:rPr>
        <w:t xml:space="preserve"> </w:t>
      </w:r>
    </w:p>
    <w:p w14:paraId="6C4BBE09" w14:textId="77777777" w:rsidR="003855F5" w:rsidRDefault="003855F5">
      <w:r>
        <w:rPr>
          <w:b/>
        </w:rPr>
        <w:br w:type="page"/>
      </w:r>
    </w:p>
    <w:p w14:paraId="7B4C2F4E" w14:textId="075F40F5" w:rsidR="00381847" w:rsidRDefault="00E769D9" w:rsidP="0059536C">
      <w:pPr>
        <w:pStyle w:val="Heading4"/>
      </w:pPr>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5237B52A" w:rsidR="00381847" w:rsidRDefault="0082084D">
            <w:pPr>
              <w:jc w:val="center"/>
            </w:pPr>
            <w:r w:rsidRPr="0082084D">
              <w:t>STD-001-CPP</w:t>
            </w:r>
          </w:p>
        </w:tc>
        <w:tc>
          <w:tcPr>
            <w:tcW w:w="7632" w:type="dxa"/>
            <w:tcMar>
              <w:top w:w="100" w:type="dxa"/>
              <w:left w:w="100" w:type="dxa"/>
              <w:bottom w:w="100" w:type="dxa"/>
              <w:right w:w="100" w:type="dxa"/>
            </w:tcMar>
          </w:tcPr>
          <w:p w14:paraId="7140E542" w14:textId="58E31A08" w:rsidR="00381847" w:rsidRDefault="0082084D">
            <w:r w:rsidRPr="0082084D">
              <w:t>Use Appropriate and Compatible Data Types. Developers must select data types that can safely represent the expected values and must verify that conversions between data types do not cause data loss, truncation, or unexpected results. Using appropriate data types reduces vulnerabilities caused by unsafe conversions and incorrect assumptions about the size or range of values.</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6EBC97B0" w:rsidR="00F72634" w:rsidRDefault="0082084D" w:rsidP="0015146B">
            <w:r w:rsidRPr="0082084D">
              <w:t>The following code converts a large unsigned value to a smaller integer type without verifying that the value can be represented safely. The conversion can produce an incorrect result.</w:t>
            </w:r>
            <w:r w:rsidR="00905301">
              <w:t xml:space="preserve"> </w:t>
            </w:r>
          </w:p>
        </w:tc>
      </w:tr>
      <w:tr w:rsidR="00F72634" w14:paraId="5B8614A1" w14:textId="77777777" w:rsidTr="00001F14">
        <w:trPr>
          <w:trHeight w:val="460"/>
        </w:trPr>
        <w:tc>
          <w:tcPr>
            <w:tcW w:w="10800" w:type="dxa"/>
            <w:tcMar>
              <w:top w:w="100" w:type="dxa"/>
              <w:left w:w="100" w:type="dxa"/>
              <w:bottom w:w="100" w:type="dxa"/>
              <w:right w:w="100" w:type="dxa"/>
            </w:tcMar>
          </w:tcPr>
          <w:p w14:paraId="45E30CB2" w14:textId="498E9FE3" w:rsidR="0082084D" w:rsidRDefault="0082084D" w:rsidP="0082084D">
            <w:r>
              <w:t>unsigned int value = 70000;</w:t>
            </w:r>
          </w:p>
          <w:p w14:paraId="3ECD0D5A" w14:textId="326AE2E1" w:rsidR="00F72634" w:rsidRDefault="0082084D" w:rsidP="0082084D">
            <w:r>
              <w:t>unsigned short result = value;</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690AFDFA" w:rsidR="00F72634" w:rsidRDefault="002A6042" w:rsidP="0015146B">
            <w:r w:rsidRPr="002A6042">
              <w:t>The compliant code verifies that the value is within the destination type's supported range before performing the conversion.</w:t>
            </w:r>
          </w:p>
        </w:tc>
      </w:tr>
      <w:tr w:rsidR="00F72634" w14:paraId="4EAB134E" w14:textId="77777777" w:rsidTr="00001F14">
        <w:trPr>
          <w:trHeight w:val="460"/>
        </w:trPr>
        <w:tc>
          <w:tcPr>
            <w:tcW w:w="10800" w:type="dxa"/>
            <w:tcMar>
              <w:top w:w="100" w:type="dxa"/>
              <w:left w:w="100" w:type="dxa"/>
              <w:bottom w:w="100" w:type="dxa"/>
              <w:right w:w="100" w:type="dxa"/>
            </w:tcMar>
          </w:tcPr>
          <w:p w14:paraId="2DBDABCD" w14:textId="77777777" w:rsidR="002A6042" w:rsidRDefault="002A6042" w:rsidP="002A6042">
            <w:r>
              <w:t>#include &lt;limits&gt;</w:t>
            </w:r>
          </w:p>
          <w:p w14:paraId="60749BCE" w14:textId="77777777" w:rsidR="002A6042" w:rsidRDefault="002A6042" w:rsidP="002A6042"/>
          <w:p w14:paraId="748A20D9" w14:textId="77777777" w:rsidR="002A6042" w:rsidRDefault="002A6042" w:rsidP="002A6042">
            <w:r>
              <w:t>unsigned int value = 70000;</w:t>
            </w:r>
          </w:p>
          <w:p w14:paraId="721B1E10" w14:textId="77777777" w:rsidR="002A6042" w:rsidRDefault="002A6042" w:rsidP="002A6042"/>
          <w:p w14:paraId="155D47F9" w14:textId="77777777" w:rsidR="002A6042" w:rsidRDefault="002A6042" w:rsidP="002A6042">
            <w:r>
              <w:t>if (value &lt;= std::numeric_limits&lt;unsigned short&gt;::max()) {</w:t>
            </w:r>
          </w:p>
          <w:p w14:paraId="369ECE2F" w14:textId="77777777" w:rsidR="002A6042" w:rsidRDefault="002A6042" w:rsidP="002A6042">
            <w:r>
              <w:t xml:space="preserve">    unsigned short result =</w:t>
            </w:r>
          </w:p>
          <w:p w14:paraId="0558B9CB" w14:textId="77777777" w:rsidR="002A6042" w:rsidRDefault="002A6042" w:rsidP="002A6042">
            <w:r>
              <w:t xml:space="preserve">        static_cast&lt;unsigned short&gt;(value);</w:t>
            </w:r>
          </w:p>
          <w:p w14:paraId="783CC6FF" w14:textId="37DC569F" w:rsidR="00F72634" w:rsidRDefault="002A6042" w:rsidP="002A6042">
            <w:r>
              <w:t>}</w:t>
            </w:r>
          </w:p>
        </w:tc>
      </w:tr>
    </w:tbl>
    <w:p w14:paraId="57764A23" w14:textId="16B5EC00"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5E025EC8" w14:textId="682AEFDD" w:rsidR="00B475A1" w:rsidRPr="00A90F05" w:rsidRDefault="00B475A1" w:rsidP="00F51FA8">
            <w:pPr>
              <w:pBdr>
                <w:top w:val="nil"/>
                <w:left w:val="nil"/>
                <w:bottom w:val="nil"/>
                <w:right w:val="nil"/>
                <w:between w:val="nil"/>
              </w:pBdr>
              <w:rPr>
                <w:bCs/>
              </w:rPr>
            </w:pPr>
            <w:r w:rsidRPr="00A90F05">
              <w:rPr>
                <w:b/>
              </w:rPr>
              <w:t xml:space="preserve">Principles(s): </w:t>
            </w:r>
            <w:r w:rsidR="00A90F05" w:rsidRPr="00A90F05">
              <w:rPr>
                <w:bCs/>
              </w:rPr>
              <w:t>2. Heed Compiler Warnings; 10. Adopt a Secure Coding Standard</w:t>
            </w:r>
          </w:p>
          <w:p w14:paraId="07CDFE49" w14:textId="77777777" w:rsidR="00A90F05" w:rsidRPr="00A90F05" w:rsidRDefault="00A90F05" w:rsidP="00F51FA8">
            <w:pPr>
              <w:pBdr>
                <w:top w:val="nil"/>
                <w:left w:val="nil"/>
                <w:bottom w:val="nil"/>
                <w:right w:val="nil"/>
                <w:between w:val="nil"/>
              </w:pBdr>
              <w:rPr>
                <w:bCs/>
              </w:rPr>
            </w:pPr>
          </w:p>
          <w:p w14:paraId="7007063D" w14:textId="558FAE79" w:rsidR="00A90F05" w:rsidRDefault="00A90F05" w:rsidP="00F51FA8">
            <w:pPr>
              <w:pBdr>
                <w:top w:val="nil"/>
                <w:left w:val="nil"/>
                <w:bottom w:val="nil"/>
                <w:right w:val="nil"/>
                <w:between w:val="nil"/>
              </w:pBdr>
            </w:pPr>
            <w:r>
              <w:t>Using compatible data types helps prevent unsafe conversions and data loss. Reviewing compiler warnings can identify narrowing conversions, while secure coding standards establish consistent requirements for choosing appropriate types.</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0BDD4EA6" w:rsidR="00B475A1" w:rsidRDefault="006B23BC" w:rsidP="00F51FA8">
            <w:pPr>
              <w:jc w:val="center"/>
            </w:pPr>
            <w:r>
              <w:t>High</w:t>
            </w:r>
          </w:p>
        </w:tc>
        <w:tc>
          <w:tcPr>
            <w:tcW w:w="1341" w:type="dxa"/>
            <w:shd w:val="clear" w:color="auto" w:fill="auto"/>
          </w:tcPr>
          <w:p w14:paraId="6EE4DA51" w14:textId="7CA2E4DC" w:rsidR="00B475A1" w:rsidRDefault="00987650" w:rsidP="00F51FA8">
            <w:pPr>
              <w:jc w:val="center"/>
            </w:pPr>
            <w:r>
              <w:t>Medium</w:t>
            </w:r>
          </w:p>
        </w:tc>
        <w:tc>
          <w:tcPr>
            <w:tcW w:w="4021" w:type="dxa"/>
            <w:shd w:val="clear" w:color="auto" w:fill="auto"/>
          </w:tcPr>
          <w:p w14:paraId="5C9846CA" w14:textId="76BFA859" w:rsidR="00B475A1" w:rsidRDefault="00987650" w:rsidP="00F51FA8">
            <w:pPr>
              <w:jc w:val="center"/>
            </w:pPr>
            <w:r>
              <w:t>Medium</w:t>
            </w:r>
          </w:p>
        </w:tc>
        <w:tc>
          <w:tcPr>
            <w:tcW w:w="1807" w:type="dxa"/>
            <w:shd w:val="clear" w:color="auto" w:fill="auto"/>
          </w:tcPr>
          <w:p w14:paraId="58E0ACD7" w14:textId="16D01B7B" w:rsidR="00B475A1" w:rsidRDefault="00987650" w:rsidP="00F51FA8">
            <w:pPr>
              <w:jc w:val="center"/>
            </w:pPr>
            <w:r>
              <w:t>High</w:t>
            </w:r>
          </w:p>
        </w:tc>
        <w:tc>
          <w:tcPr>
            <w:tcW w:w="1805" w:type="dxa"/>
            <w:shd w:val="clear" w:color="auto" w:fill="auto"/>
          </w:tcPr>
          <w:p w14:paraId="3E539ECE" w14:textId="48BF4CAD" w:rsidR="00B475A1" w:rsidRDefault="00987650" w:rsidP="00F51FA8">
            <w:pPr>
              <w:jc w:val="center"/>
            </w:pPr>
            <w:r>
              <w:t>4</w:t>
            </w:r>
          </w:p>
        </w:tc>
      </w:tr>
    </w:tbl>
    <w:p w14:paraId="02ABBB49" w14:textId="77777777" w:rsidR="00B475A1" w:rsidRDefault="00B475A1" w:rsidP="00B475A1">
      <w:pPr>
        <w:rPr>
          <w:b/>
        </w:rPr>
      </w:pPr>
    </w:p>
    <w:p w14:paraId="112CCBE8" w14:textId="77777777" w:rsidR="005A2529" w:rsidRDefault="005A2529" w:rsidP="00B475A1">
      <w:pPr>
        <w:rPr>
          <w:b/>
        </w:rPr>
      </w:pPr>
    </w:p>
    <w:p w14:paraId="113C8EF4" w14:textId="5AD0A3E7" w:rsidR="00B475A1" w:rsidRDefault="00B475A1" w:rsidP="00B475A1">
      <w:pPr>
        <w:rPr>
          <w:b/>
        </w:rPr>
      </w:pPr>
      <w:r>
        <w:rPr>
          <w:b/>
        </w:rPr>
        <w:t>Automation</w:t>
      </w:r>
    </w:p>
    <w:tbl>
      <w:tblPr>
        <w:tblStyle w:val="affffffffb"/>
        <w:tblW w:w="11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591"/>
        <w:gridCol w:w="4021"/>
        <w:gridCol w:w="3611"/>
      </w:tblGrid>
      <w:tr w:rsidR="00B475A1" w14:paraId="25AA4054" w14:textId="77777777" w:rsidTr="005A2529">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lastRenderedPageBreak/>
              <w:t>Tool</w:t>
            </w:r>
          </w:p>
        </w:tc>
        <w:tc>
          <w:tcPr>
            <w:tcW w:w="159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5A2529">
        <w:trPr>
          <w:trHeight w:val="460"/>
        </w:trPr>
        <w:tc>
          <w:tcPr>
            <w:tcW w:w="1807" w:type="dxa"/>
            <w:shd w:val="clear" w:color="auto" w:fill="auto"/>
          </w:tcPr>
          <w:p w14:paraId="0F729ADB" w14:textId="595590F5" w:rsidR="00B475A1" w:rsidRDefault="005A2529" w:rsidP="00F51FA8">
            <w:pPr>
              <w:jc w:val="center"/>
            </w:pPr>
            <w:r w:rsidRPr="005A2529">
              <w:t>Microsoft Visual Studio C++ Compiler</w:t>
            </w:r>
          </w:p>
        </w:tc>
        <w:tc>
          <w:tcPr>
            <w:tcW w:w="1591" w:type="dxa"/>
            <w:shd w:val="clear" w:color="auto" w:fill="auto"/>
          </w:tcPr>
          <w:p w14:paraId="3AAB69D9" w14:textId="06A8C111" w:rsidR="00B475A1" w:rsidRDefault="005A2529" w:rsidP="00F51FA8">
            <w:pPr>
              <w:jc w:val="center"/>
            </w:pPr>
            <w:r w:rsidRPr="005A2529">
              <w:t>2022</w:t>
            </w:r>
          </w:p>
        </w:tc>
        <w:tc>
          <w:tcPr>
            <w:tcW w:w="4021" w:type="dxa"/>
            <w:shd w:val="clear" w:color="auto" w:fill="auto"/>
          </w:tcPr>
          <w:p w14:paraId="5D087CB4" w14:textId="215388F4" w:rsidR="00B475A1" w:rsidRDefault="005A2529" w:rsidP="00F51FA8">
            <w:pPr>
              <w:jc w:val="center"/>
            </w:pPr>
            <w:r w:rsidRPr="005A2529">
              <w:t>C4244</w:t>
            </w:r>
          </w:p>
        </w:tc>
        <w:tc>
          <w:tcPr>
            <w:tcW w:w="3611" w:type="dxa"/>
            <w:shd w:val="clear" w:color="auto" w:fill="auto"/>
          </w:tcPr>
          <w:p w14:paraId="29A4DB2F" w14:textId="1F37149D" w:rsidR="00B475A1" w:rsidRDefault="005A2529" w:rsidP="00F51FA8">
            <w:pPr>
              <w:jc w:val="center"/>
            </w:pPr>
            <w:r w:rsidRPr="005A2529">
              <w:t>Detects potentially unsafe data type conversions that may cause data loss or truncation when converting a value to a smaller data type.</w:t>
            </w:r>
          </w:p>
        </w:tc>
      </w:tr>
      <w:tr w:rsidR="00B475A1" w14:paraId="39933CAB" w14:textId="77777777" w:rsidTr="005A2529">
        <w:trPr>
          <w:trHeight w:val="460"/>
        </w:trPr>
        <w:tc>
          <w:tcPr>
            <w:tcW w:w="1807" w:type="dxa"/>
            <w:shd w:val="clear" w:color="auto" w:fill="auto"/>
          </w:tcPr>
          <w:p w14:paraId="32410B1A" w14:textId="18460DDA" w:rsidR="00B475A1" w:rsidRDefault="005A2529" w:rsidP="00F51FA8">
            <w:pPr>
              <w:jc w:val="center"/>
            </w:pPr>
            <w:r w:rsidRPr="005A2529">
              <w:t>Cppcheck</w:t>
            </w:r>
          </w:p>
        </w:tc>
        <w:tc>
          <w:tcPr>
            <w:tcW w:w="1591" w:type="dxa"/>
            <w:shd w:val="clear" w:color="auto" w:fill="auto"/>
          </w:tcPr>
          <w:p w14:paraId="0453C4CF" w14:textId="1E90DCE6" w:rsidR="00B475A1" w:rsidRDefault="00DA4280" w:rsidP="00F51FA8">
            <w:pPr>
              <w:jc w:val="center"/>
            </w:pPr>
            <w:r w:rsidRPr="00DA4280">
              <w:t>2.18.0</w:t>
            </w:r>
          </w:p>
        </w:tc>
        <w:tc>
          <w:tcPr>
            <w:tcW w:w="4021" w:type="dxa"/>
            <w:shd w:val="clear" w:color="auto" w:fill="auto"/>
          </w:tcPr>
          <w:p w14:paraId="1CB1DCF1" w14:textId="6F81407B" w:rsidR="00B475A1" w:rsidRPr="005A2529" w:rsidRDefault="005A2529" w:rsidP="00F51FA8">
            <w:pPr>
              <w:jc w:val="center"/>
            </w:pPr>
            <w:r w:rsidRPr="005A2529">
              <w:t>invalidCast</w:t>
            </w:r>
          </w:p>
        </w:tc>
        <w:tc>
          <w:tcPr>
            <w:tcW w:w="3611" w:type="dxa"/>
            <w:shd w:val="clear" w:color="auto" w:fill="auto"/>
          </w:tcPr>
          <w:p w14:paraId="6E75D5AD" w14:textId="3BF31FD9" w:rsidR="00B475A1" w:rsidRDefault="005A2529" w:rsidP="00F51FA8">
            <w:pPr>
              <w:jc w:val="center"/>
            </w:pPr>
            <w:r w:rsidRPr="005A2529">
              <w:t>Identifies certain invalid type casts in C/C++ code that may cause incorrect behavior or unsafe conversions.</w:t>
            </w:r>
          </w:p>
        </w:tc>
      </w:tr>
    </w:tbl>
    <w:p w14:paraId="7B3C4790" w14:textId="77777777" w:rsidR="0019166D" w:rsidRDefault="0019166D" w:rsidP="0059536C">
      <w:pPr>
        <w:pStyle w:val="Heading4"/>
      </w:pPr>
      <w:bookmarkStart w:id="8" w:name="_Toc52464060"/>
    </w:p>
    <w:p w14:paraId="513C812B" w14:textId="77777777" w:rsidR="0019166D" w:rsidRDefault="0019166D">
      <w:pPr>
        <w:rPr>
          <w:b/>
        </w:rPr>
      </w:pPr>
      <w:r>
        <w:br w:type="page"/>
      </w:r>
    </w:p>
    <w:p w14:paraId="72AFA4CB" w14:textId="52924A62" w:rsidR="00381847" w:rsidRDefault="00E769D9" w:rsidP="0059536C">
      <w:pPr>
        <w:pStyle w:val="Heading4"/>
      </w:pPr>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5CC62192" w:rsidR="00381847" w:rsidRDefault="00CE6CD7">
            <w:pPr>
              <w:jc w:val="center"/>
            </w:pPr>
            <w:r w:rsidRPr="00CE6CD7">
              <w:t>STD-002-CPP</w:t>
            </w:r>
          </w:p>
        </w:tc>
        <w:tc>
          <w:tcPr>
            <w:tcW w:w="7632" w:type="dxa"/>
            <w:tcMar>
              <w:top w:w="100" w:type="dxa"/>
              <w:left w:w="100" w:type="dxa"/>
              <w:bottom w:w="100" w:type="dxa"/>
              <w:right w:w="100" w:type="dxa"/>
            </w:tcMar>
          </w:tcPr>
          <w:p w14:paraId="164074C2" w14:textId="4F475680" w:rsidR="00381847" w:rsidRDefault="00CE6CD7">
            <w:r w:rsidRPr="00CE6CD7">
              <w:t>Validate Data Values Before Use. Developers must validate data values before using them in calculations, array indexes, memory allocation, or other operations. Values should be checked to ensure they are within the expected range and meet application requirements. Proper validation helps prevent invalid calculations, unexpected program behavior, and security vulnerabilities caused by untrusted or out-of-range values.</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3A8259EC" w:rsidR="00F72634" w:rsidRDefault="00CE6CD7" w:rsidP="0015146B">
            <w:r w:rsidRPr="00CE6CD7">
              <w:t>The following code accepts a value from the user and uses it without verifying that the value is within the expected range. An invalid value can therefore be processed by the program.</w:t>
            </w:r>
          </w:p>
        </w:tc>
      </w:tr>
      <w:tr w:rsidR="00F72634" w14:paraId="347ECF59" w14:textId="77777777" w:rsidTr="00001F14">
        <w:trPr>
          <w:trHeight w:val="460"/>
        </w:trPr>
        <w:tc>
          <w:tcPr>
            <w:tcW w:w="10800" w:type="dxa"/>
            <w:tcMar>
              <w:top w:w="100" w:type="dxa"/>
              <w:left w:w="100" w:type="dxa"/>
              <w:bottom w:w="100" w:type="dxa"/>
              <w:right w:w="100" w:type="dxa"/>
            </w:tcMar>
          </w:tcPr>
          <w:p w14:paraId="4F1E6471" w14:textId="77777777" w:rsidR="00CE6CD7" w:rsidRDefault="00CE6CD7" w:rsidP="00CE6CD7">
            <w:r>
              <w:t>int age;</w:t>
            </w:r>
          </w:p>
          <w:p w14:paraId="5C001A6A" w14:textId="77777777" w:rsidR="00CE6CD7" w:rsidRDefault="00CE6CD7" w:rsidP="00CE6CD7">
            <w:r>
              <w:t>std::cin &gt;&gt; age;</w:t>
            </w:r>
          </w:p>
          <w:p w14:paraId="0B024CC5" w14:textId="77777777" w:rsidR="00CE6CD7" w:rsidRDefault="00CE6CD7" w:rsidP="00CE6CD7"/>
          <w:p w14:paraId="7E0C2F48" w14:textId="7247E97F" w:rsidR="00F72634" w:rsidRDefault="00CE6CD7" w:rsidP="00CE6CD7">
            <w:r>
              <w:t>std::cout &lt;&lt; "Age: " &lt;&lt; age &lt;&lt; std::endl;</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5900DC7D" w:rsidR="00F72634" w:rsidRDefault="00CE6CD7" w:rsidP="0015146B">
            <w:r w:rsidRPr="00CE6CD7">
              <w:t>The compliant code validates the value before using it. The program only accepts an age within the expected range and rejects values that do not meet the requirement.</w:t>
            </w:r>
          </w:p>
        </w:tc>
      </w:tr>
      <w:tr w:rsidR="00F72634" w14:paraId="71761811" w14:textId="77777777" w:rsidTr="00001F14">
        <w:trPr>
          <w:trHeight w:val="460"/>
        </w:trPr>
        <w:tc>
          <w:tcPr>
            <w:tcW w:w="10800" w:type="dxa"/>
            <w:tcMar>
              <w:top w:w="100" w:type="dxa"/>
              <w:left w:w="100" w:type="dxa"/>
              <w:bottom w:w="100" w:type="dxa"/>
              <w:right w:w="100" w:type="dxa"/>
            </w:tcMar>
          </w:tcPr>
          <w:p w14:paraId="54B07EA1" w14:textId="77777777" w:rsidR="00CE6CD7" w:rsidRDefault="00CE6CD7" w:rsidP="00CE6CD7">
            <w:r>
              <w:t>int age;</w:t>
            </w:r>
          </w:p>
          <w:p w14:paraId="11F6CFD7" w14:textId="77777777" w:rsidR="00CE6CD7" w:rsidRDefault="00CE6CD7" w:rsidP="00CE6CD7">
            <w:r>
              <w:t>std::cin &gt;&gt; age;</w:t>
            </w:r>
          </w:p>
          <w:p w14:paraId="44902D6B" w14:textId="77777777" w:rsidR="00CE6CD7" w:rsidRDefault="00CE6CD7" w:rsidP="00CE6CD7"/>
          <w:p w14:paraId="6A2B3231" w14:textId="77777777" w:rsidR="00CE6CD7" w:rsidRDefault="00CE6CD7" w:rsidP="00CE6CD7">
            <w:r>
              <w:t>if (age &gt;= 0 &amp;&amp; age &lt;= 120) {</w:t>
            </w:r>
          </w:p>
          <w:p w14:paraId="16317737" w14:textId="77777777" w:rsidR="00CE6CD7" w:rsidRDefault="00CE6CD7" w:rsidP="00CE6CD7">
            <w:r>
              <w:t xml:space="preserve">    std::cout &lt;&lt; "Age: " &lt;&lt; age &lt;&lt; std::endl;</w:t>
            </w:r>
          </w:p>
          <w:p w14:paraId="02B744AA" w14:textId="77777777" w:rsidR="00CE6CD7" w:rsidRDefault="00CE6CD7" w:rsidP="00CE6CD7">
            <w:r>
              <w:t>}</w:t>
            </w:r>
          </w:p>
          <w:p w14:paraId="4BD1CC67" w14:textId="77777777" w:rsidR="00CE6CD7" w:rsidRDefault="00CE6CD7" w:rsidP="00CE6CD7">
            <w:r>
              <w:t>else {</w:t>
            </w:r>
          </w:p>
          <w:p w14:paraId="4A9B706C" w14:textId="77777777" w:rsidR="00CE6CD7" w:rsidRDefault="00CE6CD7" w:rsidP="00CE6CD7">
            <w:r>
              <w:t xml:space="preserve">    std::cerr &lt;&lt; "Invalid age." &lt;&lt; std::endl;</w:t>
            </w:r>
          </w:p>
          <w:p w14:paraId="4F4DA9C0" w14:textId="4834CA62" w:rsidR="00F72634" w:rsidRDefault="00CE6CD7" w:rsidP="00CE6CD7">
            <w:r>
              <w:t>}</w:t>
            </w:r>
          </w:p>
        </w:tc>
      </w:tr>
    </w:tbl>
    <w:p w14:paraId="6C0E2E27" w14:textId="70C92244"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0823382A" w14:textId="77777777" w:rsidR="00A90F05" w:rsidRDefault="00B475A1" w:rsidP="00A90F05">
            <w:pPr>
              <w:pBdr>
                <w:top w:val="nil"/>
                <w:left w:val="nil"/>
                <w:bottom w:val="nil"/>
                <w:right w:val="nil"/>
                <w:between w:val="nil"/>
              </w:pBdr>
            </w:pPr>
            <w:r>
              <w:rPr>
                <w:b/>
              </w:rPr>
              <w:t>Principles(s):</w:t>
            </w:r>
            <w:r>
              <w:t xml:space="preserve"> </w:t>
            </w:r>
            <w:r w:rsidR="00A90F05">
              <w:t>1. Validate Input Data; 8. Practice Defense in Depth</w:t>
            </w:r>
          </w:p>
          <w:p w14:paraId="7B81CF9A" w14:textId="77777777" w:rsidR="00A90F05" w:rsidRDefault="00A90F05" w:rsidP="00A90F05">
            <w:pPr>
              <w:pBdr>
                <w:top w:val="nil"/>
                <w:left w:val="nil"/>
                <w:bottom w:val="nil"/>
                <w:right w:val="nil"/>
                <w:between w:val="nil"/>
              </w:pBdr>
            </w:pPr>
          </w:p>
          <w:p w14:paraId="770D7F02" w14:textId="4A2E4DBE" w:rsidR="00B475A1" w:rsidRDefault="00A90F05" w:rsidP="00A90F05">
            <w:pPr>
              <w:pBdr>
                <w:top w:val="nil"/>
                <w:left w:val="nil"/>
                <w:bottom w:val="nil"/>
                <w:right w:val="nil"/>
                <w:between w:val="nil"/>
              </w:pBdr>
            </w:pPr>
            <w:r>
              <w:t>Checking values before calculations, array access, or memory allocation prevents invalid data from causing unexpected behavior. Validation also provides an additional layer of protection against software vulnerabilities.</w:t>
            </w:r>
          </w:p>
        </w:tc>
      </w:tr>
    </w:tbl>
    <w:p w14:paraId="17196CB2" w14:textId="77777777" w:rsidR="00B475A1" w:rsidRDefault="00B475A1" w:rsidP="00B475A1">
      <w:pPr>
        <w:rPr>
          <w:b/>
        </w:rPr>
      </w:pPr>
    </w:p>
    <w:p w14:paraId="0ABD4F8F" w14:textId="77777777" w:rsidR="005543A7" w:rsidRDefault="005543A7" w:rsidP="00B475A1">
      <w:pPr>
        <w:rPr>
          <w:b/>
        </w:rPr>
      </w:pPr>
    </w:p>
    <w:p w14:paraId="2B5C1FE4" w14:textId="77777777" w:rsidR="005543A7" w:rsidRDefault="005543A7" w:rsidP="00B475A1">
      <w:pPr>
        <w:rPr>
          <w:b/>
        </w:rPr>
      </w:pPr>
    </w:p>
    <w:p w14:paraId="225E1B93" w14:textId="77777777" w:rsidR="005543A7" w:rsidRDefault="005543A7" w:rsidP="00B475A1">
      <w:pPr>
        <w:rPr>
          <w:b/>
        </w:rPr>
      </w:pPr>
    </w:p>
    <w:p w14:paraId="1C66F92D" w14:textId="77777777" w:rsidR="00224DA5" w:rsidRDefault="00224DA5" w:rsidP="00B475A1">
      <w:pPr>
        <w:rPr>
          <w:b/>
        </w:rPr>
      </w:pPr>
    </w:p>
    <w:p w14:paraId="456BB58A" w14:textId="7FA5F2F7"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67E74666" w:rsidR="00B475A1" w:rsidRDefault="005543A7" w:rsidP="00F51FA8">
            <w:pPr>
              <w:jc w:val="center"/>
            </w:pPr>
            <w:r>
              <w:t>High</w:t>
            </w:r>
          </w:p>
        </w:tc>
        <w:tc>
          <w:tcPr>
            <w:tcW w:w="1341" w:type="dxa"/>
            <w:shd w:val="clear" w:color="auto" w:fill="auto"/>
          </w:tcPr>
          <w:p w14:paraId="086FA0F7" w14:textId="7900487A" w:rsidR="00B475A1" w:rsidRDefault="005543A7" w:rsidP="00F51FA8">
            <w:pPr>
              <w:jc w:val="center"/>
            </w:pPr>
            <w:r>
              <w:t>High</w:t>
            </w:r>
          </w:p>
        </w:tc>
        <w:tc>
          <w:tcPr>
            <w:tcW w:w="4021" w:type="dxa"/>
            <w:shd w:val="clear" w:color="auto" w:fill="auto"/>
          </w:tcPr>
          <w:p w14:paraId="3D7EE5AB" w14:textId="37CCF632" w:rsidR="00B475A1" w:rsidRDefault="005543A7" w:rsidP="00F51FA8">
            <w:pPr>
              <w:jc w:val="center"/>
            </w:pPr>
            <w:r>
              <w:t>Medium</w:t>
            </w:r>
          </w:p>
        </w:tc>
        <w:tc>
          <w:tcPr>
            <w:tcW w:w="1807" w:type="dxa"/>
            <w:shd w:val="clear" w:color="auto" w:fill="auto"/>
          </w:tcPr>
          <w:p w14:paraId="483DB358" w14:textId="5F7D16ED" w:rsidR="00B475A1" w:rsidRDefault="005543A7" w:rsidP="00F51FA8">
            <w:pPr>
              <w:jc w:val="center"/>
            </w:pPr>
            <w:r>
              <w:t>High</w:t>
            </w:r>
          </w:p>
        </w:tc>
        <w:tc>
          <w:tcPr>
            <w:tcW w:w="1805" w:type="dxa"/>
            <w:shd w:val="clear" w:color="auto" w:fill="auto"/>
          </w:tcPr>
          <w:p w14:paraId="0216068C" w14:textId="6AD60060" w:rsidR="00B475A1" w:rsidRDefault="005543A7" w:rsidP="00F51FA8">
            <w:pPr>
              <w:jc w:val="center"/>
            </w:pPr>
            <w:r>
              <w:t>5</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2EABE1BD" w:rsidR="00B475A1" w:rsidRDefault="005C5B85" w:rsidP="00F51FA8">
            <w:pPr>
              <w:jc w:val="center"/>
            </w:pPr>
            <w:r w:rsidRPr="005C5B85">
              <w:t>Microsoft Visual Studio C++ Code Analysis</w:t>
            </w:r>
          </w:p>
        </w:tc>
        <w:tc>
          <w:tcPr>
            <w:tcW w:w="1341" w:type="dxa"/>
            <w:shd w:val="clear" w:color="auto" w:fill="auto"/>
          </w:tcPr>
          <w:p w14:paraId="2A2ABA7F" w14:textId="3F4D872D" w:rsidR="00B475A1" w:rsidRDefault="005C5B85" w:rsidP="00F51FA8">
            <w:pPr>
              <w:jc w:val="center"/>
            </w:pPr>
            <w:r w:rsidRPr="005C5B85">
              <w:t>2022</w:t>
            </w:r>
          </w:p>
        </w:tc>
        <w:tc>
          <w:tcPr>
            <w:tcW w:w="4021" w:type="dxa"/>
            <w:shd w:val="clear" w:color="auto" w:fill="auto"/>
          </w:tcPr>
          <w:p w14:paraId="4441551B" w14:textId="3796BA77" w:rsidR="00B475A1" w:rsidRDefault="005C5B85" w:rsidP="00F51FA8">
            <w:pPr>
              <w:jc w:val="center"/>
            </w:pPr>
            <w:r w:rsidRPr="005C5B85">
              <w:t>C6201</w:t>
            </w:r>
          </w:p>
        </w:tc>
        <w:tc>
          <w:tcPr>
            <w:tcW w:w="3611" w:type="dxa"/>
            <w:shd w:val="clear" w:color="auto" w:fill="auto"/>
          </w:tcPr>
          <w:p w14:paraId="196AC4C7" w14:textId="5EC548F9" w:rsidR="00B475A1" w:rsidRDefault="005C5B85" w:rsidP="00F51FA8">
            <w:pPr>
              <w:jc w:val="center"/>
            </w:pPr>
            <w:r w:rsidRPr="005C5B85">
              <w:t>Detects array indexing outside valid bounds, helping identify unsafe use of data values.</w:t>
            </w:r>
          </w:p>
        </w:tc>
      </w:tr>
    </w:tbl>
    <w:p w14:paraId="36EB5027" w14:textId="77777777" w:rsidR="005C5B85" w:rsidRDefault="005C5B85" w:rsidP="0059536C">
      <w:pPr>
        <w:pStyle w:val="Heading4"/>
      </w:pPr>
      <w:bookmarkStart w:id="9" w:name="_Toc52464061"/>
    </w:p>
    <w:p w14:paraId="3CBFDECF" w14:textId="77777777" w:rsidR="005C5B85" w:rsidRDefault="005C5B85">
      <w:pPr>
        <w:rPr>
          <w:b/>
        </w:rPr>
      </w:pPr>
      <w:r>
        <w:br w:type="page"/>
      </w:r>
    </w:p>
    <w:p w14:paraId="255DE229" w14:textId="7C6EABC0" w:rsidR="00381847" w:rsidRDefault="00E769D9" w:rsidP="0059536C">
      <w:pPr>
        <w:pStyle w:val="Heading4"/>
      </w:pPr>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26C4AC62" w:rsidR="00381847" w:rsidRDefault="009F1EB6">
            <w:pPr>
              <w:jc w:val="center"/>
            </w:pPr>
            <w:r w:rsidRPr="009F1EB6">
              <w:t>STD-003-CPP</w:t>
            </w:r>
          </w:p>
        </w:tc>
        <w:tc>
          <w:tcPr>
            <w:tcW w:w="7632" w:type="dxa"/>
            <w:tcMar>
              <w:top w:w="100" w:type="dxa"/>
              <w:left w:w="100" w:type="dxa"/>
              <w:bottom w:w="100" w:type="dxa"/>
              <w:right w:w="100" w:type="dxa"/>
            </w:tcMar>
          </w:tcPr>
          <w:p w14:paraId="2E7240A9" w14:textId="7B4FB1BF" w:rsidR="00381847" w:rsidRDefault="009F1EB6">
            <w:r w:rsidRPr="009F1EB6">
              <w:t>Prevent Out-of-Bounds String Operations. Developers must ensure that string operations do not exceed the boundaries of the destination object. String lengths and available storage should be considered before copying or modifying character data. Proper string handling helps prevent buffer overflows, memory corruption, crashes, and other security vulnerabilities.</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390B9412" w:rsidR="00F72634" w:rsidRDefault="009F1EB6" w:rsidP="0015146B">
            <w:r w:rsidRPr="009F1EB6">
              <w:t>The following code uses strcpy() to copy a string into a fixed-size character array without verifying that the destination has enough space. Because the source is larger than the destination, the operation can write beyond the buffer boundary.</w:t>
            </w:r>
          </w:p>
        </w:tc>
      </w:tr>
      <w:tr w:rsidR="00F72634" w14:paraId="6EF6786D" w14:textId="77777777" w:rsidTr="00001F14">
        <w:trPr>
          <w:trHeight w:val="460"/>
        </w:trPr>
        <w:tc>
          <w:tcPr>
            <w:tcW w:w="10800" w:type="dxa"/>
            <w:tcMar>
              <w:top w:w="100" w:type="dxa"/>
              <w:left w:w="100" w:type="dxa"/>
              <w:bottom w:w="100" w:type="dxa"/>
              <w:right w:w="100" w:type="dxa"/>
            </w:tcMar>
          </w:tcPr>
          <w:p w14:paraId="3A050437" w14:textId="77777777" w:rsidR="009F1EB6" w:rsidRDefault="009F1EB6" w:rsidP="009F1EB6">
            <w:r>
              <w:t>#include &lt;cstring&gt;</w:t>
            </w:r>
          </w:p>
          <w:p w14:paraId="6D7F8FDD" w14:textId="77777777" w:rsidR="009F1EB6" w:rsidRDefault="009F1EB6" w:rsidP="009F1EB6"/>
          <w:p w14:paraId="51BF01FA" w14:textId="77777777" w:rsidR="009F1EB6" w:rsidRDefault="009F1EB6" w:rsidP="009F1EB6">
            <w:r>
              <w:t>char destination[10];</w:t>
            </w:r>
          </w:p>
          <w:p w14:paraId="27BBB4DB" w14:textId="77777777" w:rsidR="009F1EB6" w:rsidRDefault="009F1EB6" w:rsidP="009F1EB6">
            <w:r>
              <w:t>char source[] = "This string is too long";</w:t>
            </w:r>
          </w:p>
          <w:p w14:paraId="6715F1A6" w14:textId="77777777" w:rsidR="009F1EB6" w:rsidRDefault="009F1EB6" w:rsidP="009F1EB6"/>
          <w:p w14:paraId="12374FA0" w14:textId="4FE46111" w:rsidR="00F72634" w:rsidRDefault="009F1EB6" w:rsidP="009F1EB6">
            <w:r>
              <w:t>std::strcpy(destination, source);</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14FD1313" w:rsidR="00F72634" w:rsidRDefault="009F1EB6" w:rsidP="0015146B">
            <w:r w:rsidRPr="009F1EB6">
              <w:t>The compliant code uses std::string, which manages its own storage and avoids copying the source into an undersized fixed-length character array. This reduces the risk of a buffer overflow caused by an unchecked string copy.</w:t>
            </w:r>
          </w:p>
        </w:tc>
      </w:tr>
      <w:tr w:rsidR="00F72634" w14:paraId="1A9D16B4" w14:textId="77777777" w:rsidTr="00001F14">
        <w:trPr>
          <w:trHeight w:val="460"/>
        </w:trPr>
        <w:tc>
          <w:tcPr>
            <w:tcW w:w="10800" w:type="dxa"/>
            <w:tcMar>
              <w:top w:w="100" w:type="dxa"/>
              <w:left w:w="100" w:type="dxa"/>
              <w:bottom w:w="100" w:type="dxa"/>
              <w:right w:w="100" w:type="dxa"/>
            </w:tcMar>
          </w:tcPr>
          <w:p w14:paraId="1805DDFB" w14:textId="77777777" w:rsidR="009F1EB6" w:rsidRDefault="009F1EB6" w:rsidP="009F1EB6">
            <w:r>
              <w:t>#include &lt;string&gt;</w:t>
            </w:r>
          </w:p>
          <w:p w14:paraId="3421AB91" w14:textId="77777777" w:rsidR="009F1EB6" w:rsidRDefault="009F1EB6" w:rsidP="009F1EB6"/>
          <w:p w14:paraId="0ABFBB29" w14:textId="77777777" w:rsidR="009F1EB6" w:rsidRDefault="009F1EB6" w:rsidP="009F1EB6">
            <w:r>
              <w:t>std::string source = "This string is too long";</w:t>
            </w:r>
          </w:p>
          <w:p w14:paraId="5286DB6F" w14:textId="787BD36E" w:rsidR="00F72634" w:rsidRDefault="009F1EB6" w:rsidP="009F1EB6">
            <w:r>
              <w:t>std::string destination = source;</w:t>
            </w:r>
          </w:p>
        </w:tc>
      </w:tr>
    </w:tbl>
    <w:p w14:paraId="29120604" w14:textId="0628160B"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1B27FD3C" w14:textId="77777777" w:rsidR="00B01559" w:rsidRDefault="00B475A1" w:rsidP="00B01559">
            <w:pPr>
              <w:pBdr>
                <w:top w:val="nil"/>
                <w:left w:val="nil"/>
                <w:bottom w:val="nil"/>
                <w:right w:val="nil"/>
                <w:between w:val="nil"/>
              </w:pBdr>
            </w:pPr>
            <w:r>
              <w:rPr>
                <w:b/>
              </w:rPr>
              <w:t>Principles(s):</w:t>
            </w:r>
            <w:r>
              <w:t xml:space="preserve"> </w:t>
            </w:r>
            <w:r w:rsidR="00B01559">
              <w:t>1. Validate Input Data; 10. Adopt a Secure Coding Standard</w:t>
            </w:r>
          </w:p>
          <w:p w14:paraId="7F818F05" w14:textId="77777777" w:rsidR="00B01559" w:rsidRDefault="00B01559" w:rsidP="00B01559">
            <w:pPr>
              <w:pBdr>
                <w:top w:val="nil"/>
                <w:left w:val="nil"/>
                <w:bottom w:val="nil"/>
                <w:right w:val="nil"/>
                <w:between w:val="nil"/>
              </w:pBdr>
            </w:pPr>
          </w:p>
          <w:p w14:paraId="337D82A6" w14:textId="682A9D91" w:rsidR="00B475A1" w:rsidRDefault="00B01559" w:rsidP="00B01559">
            <w:pPr>
              <w:pBdr>
                <w:top w:val="nil"/>
                <w:left w:val="nil"/>
                <w:bottom w:val="nil"/>
                <w:right w:val="nil"/>
                <w:between w:val="nil"/>
              </w:pBdr>
            </w:pPr>
            <w:r>
              <w:t>Validating string lengths and using bounded operations help prevent buffer overflows and memory corruption. Secure coding standards provide consistent guidelines for safely handling character data.</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759BFB6A" w:rsidR="00B475A1" w:rsidRDefault="00BF38E8" w:rsidP="00F51FA8">
            <w:pPr>
              <w:jc w:val="center"/>
            </w:pPr>
            <w:r>
              <w:t>High</w:t>
            </w:r>
          </w:p>
        </w:tc>
        <w:tc>
          <w:tcPr>
            <w:tcW w:w="1341" w:type="dxa"/>
            <w:shd w:val="clear" w:color="auto" w:fill="auto"/>
          </w:tcPr>
          <w:p w14:paraId="5C1BDC13" w14:textId="3CFE6B10" w:rsidR="00B475A1" w:rsidRDefault="00BF38E8" w:rsidP="00F51FA8">
            <w:pPr>
              <w:jc w:val="center"/>
            </w:pPr>
            <w:r w:rsidRPr="00BF38E8">
              <w:t>High</w:t>
            </w:r>
          </w:p>
        </w:tc>
        <w:tc>
          <w:tcPr>
            <w:tcW w:w="4021" w:type="dxa"/>
            <w:shd w:val="clear" w:color="auto" w:fill="auto"/>
          </w:tcPr>
          <w:p w14:paraId="33D6ABC8" w14:textId="112B196D" w:rsidR="00B475A1" w:rsidRDefault="00BF38E8" w:rsidP="00F51FA8">
            <w:pPr>
              <w:jc w:val="center"/>
            </w:pPr>
            <w:r w:rsidRPr="00BF38E8">
              <w:t>High</w:t>
            </w:r>
          </w:p>
        </w:tc>
        <w:tc>
          <w:tcPr>
            <w:tcW w:w="1807" w:type="dxa"/>
            <w:shd w:val="clear" w:color="auto" w:fill="auto"/>
          </w:tcPr>
          <w:p w14:paraId="4D88F132" w14:textId="3BA20676" w:rsidR="00B475A1" w:rsidRDefault="00BF38E8" w:rsidP="00F51FA8">
            <w:pPr>
              <w:jc w:val="center"/>
            </w:pPr>
            <w:r w:rsidRPr="00BF38E8">
              <w:t>High</w:t>
            </w:r>
          </w:p>
        </w:tc>
        <w:tc>
          <w:tcPr>
            <w:tcW w:w="1805" w:type="dxa"/>
            <w:shd w:val="clear" w:color="auto" w:fill="auto"/>
          </w:tcPr>
          <w:p w14:paraId="1999E754" w14:textId="668A4124" w:rsidR="00B475A1" w:rsidRDefault="00BF38E8" w:rsidP="00F51FA8">
            <w:pPr>
              <w:jc w:val="center"/>
            </w:pPr>
            <w:r>
              <w:t>5</w:t>
            </w:r>
          </w:p>
        </w:tc>
      </w:tr>
    </w:tbl>
    <w:p w14:paraId="4900EA45" w14:textId="77777777" w:rsidR="00B475A1" w:rsidRDefault="00B475A1" w:rsidP="00B475A1">
      <w:pPr>
        <w:rPr>
          <w:b/>
        </w:rPr>
      </w:pPr>
    </w:p>
    <w:p w14:paraId="1DE8AA45" w14:textId="77777777" w:rsidR="005C5B85" w:rsidRDefault="005C5B85" w:rsidP="00B475A1">
      <w:pPr>
        <w:rPr>
          <w:b/>
        </w:rPr>
      </w:pPr>
    </w:p>
    <w:p w14:paraId="432832E8" w14:textId="1EDCF67C"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357E14A2" w:rsidR="00B475A1" w:rsidRDefault="005C5B85" w:rsidP="00F51FA8">
            <w:pPr>
              <w:jc w:val="center"/>
            </w:pPr>
            <w:r w:rsidRPr="005C5B85">
              <w:t>Microsoft Visual Studio C++ Code Analysis</w:t>
            </w:r>
          </w:p>
        </w:tc>
        <w:tc>
          <w:tcPr>
            <w:tcW w:w="1341" w:type="dxa"/>
            <w:shd w:val="clear" w:color="auto" w:fill="auto"/>
          </w:tcPr>
          <w:p w14:paraId="6692C9F4" w14:textId="01151CC4" w:rsidR="00B475A1" w:rsidRDefault="005C5B85" w:rsidP="00F51FA8">
            <w:pPr>
              <w:jc w:val="center"/>
            </w:pPr>
            <w:r w:rsidRPr="005C5B85">
              <w:t>2022</w:t>
            </w:r>
          </w:p>
        </w:tc>
        <w:tc>
          <w:tcPr>
            <w:tcW w:w="4021" w:type="dxa"/>
            <w:shd w:val="clear" w:color="auto" w:fill="auto"/>
          </w:tcPr>
          <w:p w14:paraId="285A8AFB" w14:textId="5B3F4357" w:rsidR="00B475A1" w:rsidRDefault="005C5B85" w:rsidP="00F51FA8">
            <w:pPr>
              <w:jc w:val="center"/>
            </w:pPr>
            <w:r w:rsidRPr="005C5B85">
              <w:t>C6386</w:t>
            </w:r>
          </w:p>
        </w:tc>
        <w:tc>
          <w:tcPr>
            <w:tcW w:w="3611" w:type="dxa"/>
            <w:shd w:val="clear" w:color="auto" w:fill="auto"/>
          </w:tcPr>
          <w:p w14:paraId="349283E5" w14:textId="7E15A161" w:rsidR="00B475A1" w:rsidRDefault="005C5B85" w:rsidP="00F51FA8">
            <w:pPr>
              <w:jc w:val="center"/>
            </w:pPr>
            <w:r w:rsidRPr="005C5B85">
              <w:t>Identifies potential buffer overruns when code writes beyond the allocated storage, including character buffers.</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379D291B" w:rsidR="00381847" w:rsidRDefault="009F1EB6">
            <w:pPr>
              <w:jc w:val="center"/>
            </w:pPr>
            <w:r w:rsidRPr="009F1EB6">
              <w:t>STD-004-CPP</w:t>
            </w:r>
          </w:p>
        </w:tc>
        <w:tc>
          <w:tcPr>
            <w:tcW w:w="7632" w:type="dxa"/>
            <w:tcMar>
              <w:top w:w="100" w:type="dxa"/>
              <w:left w:w="100" w:type="dxa"/>
              <w:bottom w:w="100" w:type="dxa"/>
              <w:right w:w="100" w:type="dxa"/>
            </w:tcMar>
          </w:tcPr>
          <w:p w14:paraId="5D0F26FC" w14:textId="5A04C48D" w:rsidR="00381847" w:rsidRDefault="009F1EB6">
            <w:r w:rsidRPr="009F1EB6">
              <w:t>Use Parameterized Queries to Prevent SQL Injection. Developers must not construct SQL statements by directly combining untrusted user input with SQL commands. Parameterized queries or prepared statements should be used to separate user-provided data from SQL instructions. This prevents malicious input from changing the intended structure of a query and reduces the risk of unauthorized access to or modification of database information.</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6EE64067" w:rsidR="00F72634" w:rsidRDefault="009F1EB6" w:rsidP="0015146B">
            <w:r w:rsidRPr="009F1EB6">
              <w:t>The following code directly concatenates user-provided values into an SQL statement. An attacker could provide specially crafted input that changes the meaning of the query and results in an SQL injection attack.</w:t>
            </w:r>
          </w:p>
        </w:tc>
      </w:tr>
      <w:tr w:rsidR="00F72634" w14:paraId="555F1178" w14:textId="77777777" w:rsidTr="00001F14">
        <w:trPr>
          <w:trHeight w:val="460"/>
        </w:trPr>
        <w:tc>
          <w:tcPr>
            <w:tcW w:w="10800" w:type="dxa"/>
            <w:tcMar>
              <w:top w:w="100" w:type="dxa"/>
              <w:left w:w="100" w:type="dxa"/>
              <w:bottom w:w="100" w:type="dxa"/>
              <w:right w:w="100" w:type="dxa"/>
            </w:tcMar>
          </w:tcPr>
          <w:p w14:paraId="606640E3" w14:textId="4EDFD42D" w:rsidR="009F1EB6" w:rsidRDefault="009F1EB6" w:rsidP="009F1EB6">
            <w:r>
              <w:t>std::string query =</w:t>
            </w:r>
          </w:p>
          <w:p w14:paraId="4DD42A84" w14:textId="77777777" w:rsidR="009F1EB6" w:rsidRDefault="009F1EB6" w:rsidP="009F1EB6">
            <w:r>
              <w:t xml:space="preserve">    "SELECT * FROM users WHERE username = '" +</w:t>
            </w:r>
          </w:p>
          <w:p w14:paraId="5F6FF2ED" w14:textId="77777777" w:rsidR="009F1EB6" w:rsidRDefault="009F1EB6" w:rsidP="009F1EB6">
            <w:r>
              <w:t xml:space="preserve">    username + "' AND password = '" +</w:t>
            </w:r>
          </w:p>
          <w:p w14:paraId="2AE2AEF7" w14:textId="64C75A4B" w:rsidR="00F72634" w:rsidRDefault="009F1EB6" w:rsidP="009F1EB6">
            <w:r>
              <w:t xml:space="preserve">    password + "'";</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614A6AAA" w:rsidR="00F72634" w:rsidRDefault="009F1EB6" w:rsidP="0015146B">
            <w:r w:rsidRPr="009F1EB6">
              <w:t>The compliant code uses a prepared statement with parameter placeholders. The username and password are supplied separately from the SQL command so that the input is treated as data rather than executable SQL syntax.</w:t>
            </w:r>
          </w:p>
        </w:tc>
      </w:tr>
      <w:tr w:rsidR="00F72634" w14:paraId="270FEC8A" w14:textId="77777777" w:rsidTr="00001F14">
        <w:trPr>
          <w:trHeight w:val="460"/>
        </w:trPr>
        <w:tc>
          <w:tcPr>
            <w:tcW w:w="10800" w:type="dxa"/>
            <w:tcMar>
              <w:top w:w="100" w:type="dxa"/>
              <w:left w:w="100" w:type="dxa"/>
              <w:bottom w:w="100" w:type="dxa"/>
              <w:right w:w="100" w:type="dxa"/>
            </w:tcMar>
          </w:tcPr>
          <w:p w14:paraId="384C3B2F" w14:textId="77777777" w:rsidR="009F1EB6" w:rsidRDefault="009F1EB6" w:rsidP="009F1EB6">
            <w:r>
              <w:t>PreparedStatement* stmt = connection-&gt;prepareStatement(</w:t>
            </w:r>
          </w:p>
          <w:p w14:paraId="5F87448D" w14:textId="77777777" w:rsidR="009F1EB6" w:rsidRDefault="009F1EB6" w:rsidP="009F1EB6">
            <w:r>
              <w:t xml:space="preserve">    "SELECT * FROM users WHERE username = ? "</w:t>
            </w:r>
          </w:p>
          <w:p w14:paraId="635DC431" w14:textId="77777777" w:rsidR="009F1EB6" w:rsidRDefault="009F1EB6" w:rsidP="009F1EB6">
            <w:r>
              <w:t xml:space="preserve">    "AND password = ?"</w:t>
            </w:r>
          </w:p>
          <w:p w14:paraId="1F3C6604" w14:textId="77777777" w:rsidR="009F1EB6" w:rsidRDefault="009F1EB6" w:rsidP="009F1EB6">
            <w:r>
              <w:t>);</w:t>
            </w:r>
          </w:p>
          <w:p w14:paraId="6B22759A" w14:textId="77777777" w:rsidR="009F1EB6" w:rsidRDefault="009F1EB6" w:rsidP="009F1EB6"/>
          <w:p w14:paraId="24068018" w14:textId="77777777" w:rsidR="009F1EB6" w:rsidRDefault="009F1EB6" w:rsidP="009F1EB6">
            <w:r>
              <w:t>stmt-&gt;setString(1, username);</w:t>
            </w:r>
          </w:p>
          <w:p w14:paraId="4E978D2E" w14:textId="286CE8D2" w:rsidR="00F72634" w:rsidRDefault="009F1EB6" w:rsidP="009F1EB6">
            <w:r>
              <w:t>stmt-&gt;setString(2, password);</w:t>
            </w:r>
          </w:p>
        </w:tc>
      </w:tr>
    </w:tbl>
    <w:p w14:paraId="6BE535A7" w14:textId="767C7EFB"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B01559">
        <w:trPr>
          <w:trHeight w:val="330"/>
          <w:tblHeader/>
        </w:trPr>
        <w:tc>
          <w:tcPr>
            <w:tcW w:w="10780" w:type="dxa"/>
            <w:shd w:val="clear" w:color="auto" w:fill="auto"/>
            <w:tcMar>
              <w:top w:w="100" w:type="dxa"/>
              <w:left w:w="100" w:type="dxa"/>
              <w:bottom w:w="100" w:type="dxa"/>
              <w:right w:w="100" w:type="dxa"/>
            </w:tcMar>
          </w:tcPr>
          <w:p w14:paraId="3D6BC11B" w14:textId="77777777" w:rsidR="00B01559" w:rsidRDefault="00B475A1" w:rsidP="00B01559">
            <w:pPr>
              <w:pBdr>
                <w:top w:val="nil"/>
                <w:left w:val="nil"/>
                <w:bottom w:val="nil"/>
                <w:right w:val="nil"/>
                <w:between w:val="nil"/>
              </w:pBdr>
            </w:pPr>
            <w:r>
              <w:rPr>
                <w:b/>
              </w:rPr>
              <w:t>Principles(s):</w:t>
            </w:r>
            <w:r>
              <w:t xml:space="preserve"> </w:t>
            </w:r>
            <w:r w:rsidR="00B01559">
              <w:t>1. Validate Input Data; 8. Practice Defense in Depth</w:t>
            </w:r>
          </w:p>
          <w:p w14:paraId="47309B7F" w14:textId="77777777" w:rsidR="00B01559" w:rsidRDefault="00B01559" w:rsidP="00B01559">
            <w:pPr>
              <w:pBdr>
                <w:top w:val="nil"/>
                <w:left w:val="nil"/>
                <w:bottom w:val="nil"/>
                <w:right w:val="nil"/>
                <w:between w:val="nil"/>
              </w:pBdr>
            </w:pPr>
          </w:p>
          <w:p w14:paraId="53482B8C" w14:textId="69DBEDE4" w:rsidR="00B475A1" w:rsidRDefault="00B01559" w:rsidP="00B01559">
            <w:pPr>
              <w:pBdr>
                <w:top w:val="nil"/>
                <w:left w:val="nil"/>
                <w:bottom w:val="nil"/>
                <w:right w:val="nil"/>
                <w:between w:val="nil"/>
              </w:pBdr>
            </w:pPr>
            <w:r>
              <w:t>Parameterized queries separate user input from SQL commands, preventing input from changing the intended query. Input validation and restricted database permissions provide additional protection.</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28F1B0EB" w:rsidR="00B475A1" w:rsidRDefault="00720701" w:rsidP="00F51FA8">
            <w:pPr>
              <w:jc w:val="center"/>
            </w:pPr>
            <w:r>
              <w:t>High</w:t>
            </w:r>
          </w:p>
        </w:tc>
        <w:tc>
          <w:tcPr>
            <w:tcW w:w="1341" w:type="dxa"/>
            <w:shd w:val="clear" w:color="auto" w:fill="auto"/>
          </w:tcPr>
          <w:p w14:paraId="3CDD9AA9" w14:textId="590D615B" w:rsidR="00B475A1" w:rsidRDefault="00720701" w:rsidP="00F51FA8">
            <w:pPr>
              <w:jc w:val="center"/>
            </w:pPr>
            <w:r>
              <w:t>High</w:t>
            </w:r>
          </w:p>
        </w:tc>
        <w:tc>
          <w:tcPr>
            <w:tcW w:w="4021" w:type="dxa"/>
            <w:shd w:val="clear" w:color="auto" w:fill="auto"/>
          </w:tcPr>
          <w:p w14:paraId="1C831C3D" w14:textId="778710D3" w:rsidR="00B475A1" w:rsidRDefault="00720701" w:rsidP="00F51FA8">
            <w:pPr>
              <w:jc w:val="center"/>
            </w:pPr>
            <w:r>
              <w:t>High</w:t>
            </w:r>
          </w:p>
        </w:tc>
        <w:tc>
          <w:tcPr>
            <w:tcW w:w="1807" w:type="dxa"/>
            <w:shd w:val="clear" w:color="auto" w:fill="auto"/>
          </w:tcPr>
          <w:p w14:paraId="6CDF17A4" w14:textId="6497894B" w:rsidR="00B475A1" w:rsidRDefault="00720701" w:rsidP="00F51FA8">
            <w:pPr>
              <w:jc w:val="center"/>
            </w:pPr>
            <w:r w:rsidRPr="00720701">
              <w:t>High</w:t>
            </w:r>
          </w:p>
        </w:tc>
        <w:tc>
          <w:tcPr>
            <w:tcW w:w="1805" w:type="dxa"/>
            <w:shd w:val="clear" w:color="auto" w:fill="auto"/>
          </w:tcPr>
          <w:p w14:paraId="459AD35B" w14:textId="199646E8" w:rsidR="00B475A1" w:rsidRDefault="00720701"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75B7AB48" w:rsidR="00B475A1" w:rsidRDefault="007E0AE5" w:rsidP="00F51FA8">
            <w:pPr>
              <w:jc w:val="center"/>
            </w:pPr>
            <w:r w:rsidRPr="007E0AE5">
              <w:t>Semgrep</w:t>
            </w:r>
          </w:p>
        </w:tc>
        <w:tc>
          <w:tcPr>
            <w:tcW w:w="1341" w:type="dxa"/>
            <w:shd w:val="clear" w:color="auto" w:fill="auto"/>
          </w:tcPr>
          <w:p w14:paraId="510F5ED6" w14:textId="6DB3C24F" w:rsidR="00B475A1" w:rsidRDefault="004026A5" w:rsidP="00F51FA8">
            <w:pPr>
              <w:jc w:val="center"/>
            </w:pPr>
            <w:r w:rsidRPr="004026A5">
              <w:t>1.180.0 (Proposed)</w:t>
            </w:r>
          </w:p>
        </w:tc>
        <w:tc>
          <w:tcPr>
            <w:tcW w:w="4021" w:type="dxa"/>
            <w:shd w:val="clear" w:color="auto" w:fill="auto"/>
          </w:tcPr>
          <w:p w14:paraId="55B618EC" w14:textId="4CF5A8E5" w:rsidR="00B475A1" w:rsidRDefault="007E0AE5" w:rsidP="00F51FA8">
            <w:pPr>
              <w:jc w:val="center"/>
            </w:pPr>
            <w:r w:rsidRPr="007E0AE5">
              <w:t>Custom C++ SQL injection rule</w:t>
            </w:r>
          </w:p>
        </w:tc>
        <w:tc>
          <w:tcPr>
            <w:tcW w:w="3611" w:type="dxa"/>
            <w:shd w:val="clear" w:color="auto" w:fill="auto"/>
          </w:tcPr>
          <w:p w14:paraId="45E70620" w14:textId="4146633B" w:rsidR="00B475A1" w:rsidRDefault="007E0AE5" w:rsidP="00F51FA8">
            <w:pPr>
              <w:jc w:val="center"/>
            </w:pPr>
            <w:r w:rsidRPr="007E0AE5">
              <w:t>Searches for unsafe SQL query construction using untrusted input. A project-specific rule must be configured and tested against the database API.</w:t>
            </w:r>
          </w:p>
        </w:tc>
      </w:tr>
    </w:tbl>
    <w:p w14:paraId="3FB8CA2B" w14:textId="77777777" w:rsidR="007E0AE5" w:rsidRDefault="007E0AE5" w:rsidP="0059536C">
      <w:pPr>
        <w:pStyle w:val="Heading4"/>
      </w:pPr>
      <w:bookmarkStart w:id="11" w:name="_Toc52464063"/>
    </w:p>
    <w:p w14:paraId="7AE5893E" w14:textId="77777777" w:rsidR="007E0AE5" w:rsidRDefault="007E0AE5">
      <w:pPr>
        <w:rPr>
          <w:b/>
        </w:rPr>
      </w:pPr>
      <w:r>
        <w:br w:type="page"/>
      </w:r>
    </w:p>
    <w:p w14:paraId="380C8C65" w14:textId="2F30B6E7" w:rsidR="00381847" w:rsidRDefault="00E769D9" w:rsidP="0059536C">
      <w:pPr>
        <w:pStyle w:val="Heading4"/>
      </w:pPr>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02F8DB75" w:rsidR="00381847" w:rsidRDefault="007A75A1">
            <w:pPr>
              <w:jc w:val="center"/>
            </w:pPr>
            <w:r w:rsidRPr="007A75A1">
              <w:t>STD-005-CPP</w:t>
            </w:r>
          </w:p>
        </w:tc>
        <w:tc>
          <w:tcPr>
            <w:tcW w:w="7632" w:type="dxa"/>
            <w:tcMar>
              <w:top w:w="100" w:type="dxa"/>
              <w:left w:w="100" w:type="dxa"/>
              <w:bottom w:w="100" w:type="dxa"/>
              <w:right w:w="100" w:type="dxa"/>
            </w:tcMar>
          </w:tcPr>
          <w:p w14:paraId="76F8F206" w14:textId="1120C7D1" w:rsidR="00381847" w:rsidRDefault="007A75A1">
            <w:r w:rsidRPr="007A75A1">
              <w:t>Manage Dynamically Allocated Memory Safely. Developers must properly manage the allocation, use, and release of dynamic memory to prevent vulnerabilities such as memory leaks, dangling pointers, use-after-free errors, and double deletion. Modern C++ resource-management techniques, including smart pointers, should be used when appropriate to ensure that memory is automatically released when it is no longer needed.</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54103913" w:rsidR="00F72634" w:rsidRDefault="007A75A1" w:rsidP="0015146B">
            <w:r w:rsidRPr="007A75A1">
              <w:t>The following code manually deletes dynamically allocated memory and then attempts to access the memory through the same pointer. Because the object no longer exists after delete, dereferencing the pointer results in a use-after-free error.</w:t>
            </w:r>
          </w:p>
        </w:tc>
      </w:tr>
      <w:tr w:rsidR="00F72634" w14:paraId="3267071A" w14:textId="77777777" w:rsidTr="00001F14">
        <w:trPr>
          <w:trHeight w:val="460"/>
        </w:trPr>
        <w:tc>
          <w:tcPr>
            <w:tcW w:w="10800" w:type="dxa"/>
            <w:tcMar>
              <w:top w:w="100" w:type="dxa"/>
              <w:left w:w="100" w:type="dxa"/>
              <w:bottom w:w="100" w:type="dxa"/>
              <w:right w:w="100" w:type="dxa"/>
            </w:tcMar>
          </w:tcPr>
          <w:p w14:paraId="6A763634" w14:textId="77777777" w:rsidR="007A75A1" w:rsidRDefault="007A75A1" w:rsidP="007A75A1">
            <w:r>
              <w:t>int* value = new int(25);</w:t>
            </w:r>
          </w:p>
          <w:p w14:paraId="540A53D0" w14:textId="77777777" w:rsidR="007A75A1" w:rsidRDefault="007A75A1" w:rsidP="007A75A1"/>
          <w:p w14:paraId="2B3E341F" w14:textId="77777777" w:rsidR="007A75A1" w:rsidRDefault="007A75A1" w:rsidP="007A75A1">
            <w:r>
              <w:t>delete value;</w:t>
            </w:r>
          </w:p>
          <w:p w14:paraId="0C624FC6" w14:textId="77777777" w:rsidR="007A75A1" w:rsidRDefault="007A75A1" w:rsidP="007A75A1"/>
          <w:p w14:paraId="7C4D0934" w14:textId="329B0F7C" w:rsidR="00F72634" w:rsidRDefault="007A75A1" w:rsidP="007A75A1">
            <w:r>
              <w:t>std::cout &lt;&lt; *value &lt;&lt; std::endl;</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5C1DE2EF" w:rsidR="00F72634" w:rsidRDefault="007A75A1" w:rsidP="0015146B">
            <w:r w:rsidRPr="007A75A1">
              <w:t>The compliant code uses std::unique_ptr to manage the dynamically allocated integer. The smart pointer maintains ownership of the object and automatically releases the memory when it goes out of scope, reducing the risk of memory leaks and use-after-free errors caused by manual memory management.</w:t>
            </w:r>
          </w:p>
        </w:tc>
      </w:tr>
      <w:tr w:rsidR="00F72634" w14:paraId="7A1A78A0" w14:textId="77777777" w:rsidTr="00001F14">
        <w:trPr>
          <w:trHeight w:val="460"/>
        </w:trPr>
        <w:tc>
          <w:tcPr>
            <w:tcW w:w="10800" w:type="dxa"/>
            <w:tcMar>
              <w:top w:w="100" w:type="dxa"/>
              <w:left w:w="100" w:type="dxa"/>
              <w:bottom w:w="100" w:type="dxa"/>
              <w:right w:w="100" w:type="dxa"/>
            </w:tcMar>
          </w:tcPr>
          <w:p w14:paraId="2A30AB30" w14:textId="77777777" w:rsidR="007A75A1" w:rsidRDefault="007A75A1" w:rsidP="007A75A1">
            <w:r>
              <w:t>#include &lt;iostream&gt;</w:t>
            </w:r>
          </w:p>
          <w:p w14:paraId="28241BE4" w14:textId="77777777" w:rsidR="007A75A1" w:rsidRDefault="007A75A1" w:rsidP="007A75A1">
            <w:r>
              <w:t>#include &lt;memory&gt;</w:t>
            </w:r>
          </w:p>
          <w:p w14:paraId="0C4ED04D" w14:textId="77777777" w:rsidR="007A75A1" w:rsidRDefault="007A75A1" w:rsidP="007A75A1"/>
          <w:p w14:paraId="4699BE9D" w14:textId="77777777" w:rsidR="007A75A1" w:rsidRDefault="007A75A1" w:rsidP="007A75A1">
            <w:r>
              <w:t>auto value = std::make_unique&lt;int&gt;(25);</w:t>
            </w:r>
          </w:p>
          <w:p w14:paraId="1332600F" w14:textId="77777777" w:rsidR="007A75A1" w:rsidRDefault="007A75A1" w:rsidP="007A75A1"/>
          <w:p w14:paraId="681B4B09" w14:textId="0E9BDCD2" w:rsidR="00F72634" w:rsidRDefault="007A75A1" w:rsidP="007A75A1">
            <w:r>
              <w:t>std::cout &lt;&lt; *value &lt;&lt; std::endl;</w:t>
            </w:r>
          </w:p>
        </w:tc>
      </w:tr>
    </w:tbl>
    <w:p w14:paraId="63A8CD6B" w14:textId="2F701B72"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4B3762C0" w14:textId="77777777" w:rsidR="006B23BC" w:rsidRDefault="00B475A1" w:rsidP="006B23BC">
            <w:pPr>
              <w:pBdr>
                <w:top w:val="nil"/>
                <w:left w:val="nil"/>
                <w:bottom w:val="nil"/>
                <w:right w:val="nil"/>
                <w:between w:val="nil"/>
              </w:pBdr>
            </w:pPr>
            <w:r>
              <w:rPr>
                <w:b/>
              </w:rPr>
              <w:t>Principles(s):</w:t>
            </w:r>
            <w:r>
              <w:t xml:space="preserve"> </w:t>
            </w:r>
            <w:r w:rsidR="006B23BC">
              <w:t>9. Use Effective Quality Assurance Techniques; 10. Adopt a Secure Coding Standard</w:t>
            </w:r>
          </w:p>
          <w:p w14:paraId="6BA33F6E" w14:textId="77777777" w:rsidR="006B23BC" w:rsidRDefault="006B23BC" w:rsidP="006B23BC">
            <w:pPr>
              <w:pBdr>
                <w:top w:val="nil"/>
                <w:left w:val="nil"/>
                <w:bottom w:val="nil"/>
                <w:right w:val="nil"/>
                <w:between w:val="nil"/>
              </w:pBdr>
            </w:pPr>
          </w:p>
          <w:p w14:paraId="5DDD77A8" w14:textId="26D43997" w:rsidR="00B475A1" w:rsidRDefault="006B23BC" w:rsidP="006B23BC">
            <w:pPr>
              <w:pBdr>
                <w:top w:val="nil"/>
                <w:left w:val="nil"/>
                <w:bottom w:val="nil"/>
                <w:right w:val="nil"/>
                <w:between w:val="nil"/>
              </w:pBdr>
            </w:pPr>
            <w:r>
              <w:t>Smart pointers and safe memory management reduce memory leaks, double deletion, and use-after-free vulnerabilities. Code reviews and testing help identify memory management problems during development.</w:t>
            </w:r>
          </w:p>
        </w:tc>
      </w:tr>
    </w:tbl>
    <w:p w14:paraId="1CB935FE" w14:textId="77777777" w:rsidR="00B475A1" w:rsidRDefault="00B475A1" w:rsidP="00B475A1">
      <w:pPr>
        <w:rPr>
          <w:b/>
        </w:rPr>
      </w:pPr>
    </w:p>
    <w:p w14:paraId="0B4604B6" w14:textId="77777777" w:rsidR="00B73A82" w:rsidRDefault="00B73A82" w:rsidP="00B475A1">
      <w:pPr>
        <w:rPr>
          <w:b/>
        </w:rPr>
      </w:pPr>
    </w:p>
    <w:p w14:paraId="6D3BE105" w14:textId="77777777" w:rsidR="00B73A82" w:rsidRDefault="00B73A82" w:rsidP="00B475A1">
      <w:pPr>
        <w:rPr>
          <w:b/>
        </w:rPr>
      </w:pPr>
    </w:p>
    <w:p w14:paraId="4F2077D8" w14:textId="77777777" w:rsidR="00B73A82" w:rsidRDefault="00B73A82" w:rsidP="00B475A1">
      <w:pPr>
        <w:rPr>
          <w:b/>
        </w:rPr>
      </w:pPr>
    </w:p>
    <w:p w14:paraId="085911CA" w14:textId="2D346C03"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145376AC" w:rsidR="00B475A1" w:rsidRDefault="00B73A82" w:rsidP="00F51FA8">
            <w:pPr>
              <w:jc w:val="center"/>
            </w:pPr>
            <w:r>
              <w:t>High</w:t>
            </w:r>
          </w:p>
        </w:tc>
        <w:tc>
          <w:tcPr>
            <w:tcW w:w="1341" w:type="dxa"/>
            <w:shd w:val="clear" w:color="auto" w:fill="auto"/>
          </w:tcPr>
          <w:p w14:paraId="3FECF226" w14:textId="165EF760" w:rsidR="00B475A1" w:rsidRDefault="00B73A82" w:rsidP="00F51FA8">
            <w:pPr>
              <w:jc w:val="center"/>
            </w:pPr>
            <w:r>
              <w:t>Medium</w:t>
            </w:r>
          </w:p>
        </w:tc>
        <w:tc>
          <w:tcPr>
            <w:tcW w:w="4021" w:type="dxa"/>
            <w:shd w:val="clear" w:color="auto" w:fill="auto"/>
          </w:tcPr>
          <w:p w14:paraId="001260E5" w14:textId="725C161E" w:rsidR="00B475A1" w:rsidRDefault="00B73A82" w:rsidP="00F51FA8">
            <w:pPr>
              <w:jc w:val="center"/>
            </w:pPr>
            <w:r>
              <w:t>High</w:t>
            </w:r>
          </w:p>
        </w:tc>
        <w:tc>
          <w:tcPr>
            <w:tcW w:w="1807" w:type="dxa"/>
            <w:shd w:val="clear" w:color="auto" w:fill="auto"/>
          </w:tcPr>
          <w:p w14:paraId="5C1BD06F" w14:textId="16F73C5E" w:rsidR="00B475A1" w:rsidRDefault="00B73A82" w:rsidP="00F51FA8">
            <w:pPr>
              <w:jc w:val="center"/>
            </w:pPr>
            <w:r>
              <w:t>High</w:t>
            </w:r>
          </w:p>
        </w:tc>
        <w:tc>
          <w:tcPr>
            <w:tcW w:w="1805" w:type="dxa"/>
            <w:shd w:val="clear" w:color="auto" w:fill="auto"/>
          </w:tcPr>
          <w:p w14:paraId="321828B7" w14:textId="1D69934C" w:rsidR="00B475A1" w:rsidRDefault="00B73A82" w:rsidP="00F51FA8">
            <w:pPr>
              <w:jc w:val="center"/>
            </w:pPr>
            <w:r>
              <w:t>4</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71A79F91" w:rsidR="00B475A1" w:rsidRDefault="00F32E6C" w:rsidP="00F51FA8">
            <w:pPr>
              <w:jc w:val="center"/>
            </w:pPr>
            <w:r w:rsidRPr="00F32E6C">
              <w:t>Cppcheck</w:t>
            </w:r>
          </w:p>
        </w:tc>
        <w:tc>
          <w:tcPr>
            <w:tcW w:w="1341" w:type="dxa"/>
            <w:shd w:val="clear" w:color="auto" w:fill="auto"/>
          </w:tcPr>
          <w:p w14:paraId="35911E79" w14:textId="796C8C62" w:rsidR="00B475A1" w:rsidRDefault="003548F9" w:rsidP="00F51FA8">
            <w:pPr>
              <w:jc w:val="center"/>
            </w:pPr>
            <w:r>
              <w:t>2.18.0</w:t>
            </w:r>
          </w:p>
        </w:tc>
        <w:tc>
          <w:tcPr>
            <w:tcW w:w="4021" w:type="dxa"/>
            <w:shd w:val="clear" w:color="auto" w:fill="auto"/>
          </w:tcPr>
          <w:p w14:paraId="1B4ADD74" w14:textId="540C3AF6" w:rsidR="00B475A1" w:rsidRDefault="00F32E6C" w:rsidP="00F51FA8">
            <w:pPr>
              <w:jc w:val="center"/>
            </w:pPr>
            <w:r w:rsidRPr="00F32E6C">
              <w:t>doubleFree</w:t>
            </w:r>
          </w:p>
        </w:tc>
        <w:tc>
          <w:tcPr>
            <w:tcW w:w="3611" w:type="dxa"/>
            <w:shd w:val="clear" w:color="auto" w:fill="auto"/>
          </w:tcPr>
          <w:p w14:paraId="221E6849" w14:textId="6472C1C0" w:rsidR="00B475A1" w:rsidRDefault="00F32E6C" w:rsidP="00F51FA8">
            <w:pPr>
              <w:jc w:val="center"/>
            </w:pPr>
            <w:r w:rsidRPr="00F32E6C">
              <w:t>Identifies certain situations where allocated memory is released more than once, potentially causing memory corruption.</w:t>
            </w:r>
          </w:p>
        </w:tc>
      </w:tr>
    </w:tbl>
    <w:p w14:paraId="2419AE4D" w14:textId="77777777" w:rsidR="00381847" w:rsidRDefault="00E769D9" w:rsidP="00F32E6C">
      <w:pPr>
        <w:pStyle w:val="Heading4"/>
        <w:jc w:val="left"/>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015183AB" w:rsidR="00381847" w:rsidRDefault="007A75A1">
            <w:pPr>
              <w:jc w:val="center"/>
            </w:pPr>
            <w:r w:rsidRPr="007A75A1">
              <w:t>STD-006-CPP</w:t>
            </w:r>
          </w:p>
        </w:tc>
        <w:tc>
          <w:tcPr>
            <w:tcW w:w="7632" w:type="dxa"/>
            <w:tcMar>
              <w:top w:w="100" w:type="dxa"/>
              <w:left w:w="100" w:type="dxa"/>
              <w:bottom w:w="100" w:type="dxa"/>
              <w:right w:w="100" w:type="dxa"/>
            </w:tcMar>
          </w:tcPr>
          <w:p w14:paraId="33ACFFEA" w14:textId="0611DA08" w:rsidR="00381847" w:rsidRDefault="007A75A1">
            <w:r w:rsidRPr="007A75A1">
              <w:t>Use Assertions to Verify Internal Program Assumptions. Developers should use assertions during development to identify programming errors and verify conditions that are expected to always be true. Assertions should be used for internal assumptions and should not replace input validation or production error handling because assertions may be disabled in release builds.</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256626AC" w:rsidR="00F72634" w:rsidRDefault="007A75A1" w:rsidP="0015146B">
            <w:r w:rsidRPr="007A75A1">
              <w:t>The following code relies on an assertion to validate user-provided input. Because assertions can be disabled in release builds, the program could process an invalid age without performing the required validation.</w:t>
            </w:r>
          </w:p>
        </w:tc>
      </w:tr>
      <w:tr w:rsidR="00F72634" w14:paraId="058CAEAA" w14:textId="77777777" w:rsidTr="00001F14">
        <w:trPr>
          <w:trHeight w:val="460"/>
        </w:trPr>
        <w:tc>
          <w:tcPr>
            <w:tcW w:w="10800" w:type="dxa"/>
            <w:tcMar>
              <w:top w:w="100" w:type="dxa"/>
              <w:left w:w="100" w:type="dxa"/>
              <w:bottom w:w="100" w:type="dxa"/>
              <w:right w:w="100" w:type="dxa"/>
            </w:tcMar>
          </w:tcPr>
          <w:p w14:paraId="56BD2350" w14:textId="77777777" w:rsidR="007A75A1" w:rsidRDefault="007A75A1" w:rsidP="007A75A1">
            <w:r>
              <w:t>#include &lt;cassert&gt;</w:t>
            </w:r>
          </w:p>
          <w:p w14:paraId="3100A295" w14:textId="77777777" w:rsidR="007A75A1" w:rsidRDefault="007A75A1" w:rsidP="007A75A1">
            <w:r>
              <w:t>#include &lt;iostream&gt;</w:t>
            </w:r>
          </w:p>
          <w:p w14:paraId="006A04E6" w14:textId="77777777" w:rsidR="007A75A1" w:rsidRDefault="007A75A1" w:rsidP="007A75A1"/>
          <w:p w14:paraId="7E4AAC11" w14:textId="77777777" w:rsidR="007A75A1" w:rsidRDefault="007A75A1" w:rsidP="007A75A1">
            <w:r>
              <w:t>int age;</w:t>
            </w:r>
          </w:p>
          <w:p w14:paraId="11B7F114" w14:textId="77777777" w:rsidR="007A75A1" w:rsidRDefault="007A75A1" w:rsidP="007A75A1">
            <w:r>
              <w:t>std::cin &gt;&gt; age;</w:t>
            </w:r>
          </w:p>
          <w:p w14:paraId="58A85984" w14:textId="77777777" w:rsidR="007A75A1" w:rsidRDefault="007A75A1" w:rsidP="007A75A1"/>
          <w:p w14:paraId="4D7F0135" w14:textId="77777777" w:rsidR="007A75A1" w:rsidRDefault="007A75A1" w:rsidP="007A75A1">
            <w:r>
              <w:t>assert(age &gt;= 0 &amp;&amp; age &lt;= 120);</w:t>
            </w:r>
          </w:p>
          <w:p w14:paraId="1C5E2972" w14:textId="77777777" w:rsidR="007A75A1" w:rsidRDefault="007A75A1" w:rsidP="007A75A1"/>
          <w:p w14:paraId="28BA138C" w14:textId="6368B010" w:rsidR="00F72634" w:rsidRDefault="007A75A1" w:rsidP="007A75A1">
            <w:r>
              <w:t>processAge(age);</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344257D5" w:rsidR="00F72634" w:rsidRDefault="007A75A1" w:rsidP="0015146B">
            <w:r w:rsidRPr="007A75A1">
              <w:t>The compliant code performs explicit validation on the user-provided value before processing it. This ensures that the security and correctness check remains active regardless of whether assertions are enabled or disabled.</w:t>
            </w:r>
          </w:p>
        </w:tc>
      </w:tr>
      <w:tr w:rsidR="00F72634" w14:paraId="2DA5938A" w14:textId="77777777" w:rsidTr="00001F14">
        <w:trPr>
          <w:trHeight w:val="460"/>
        </w:trPr>
        <w:tc>
          <w:tcPr>
            <w:tcW w:w="10800" w:type="dxa"/>
            <w:tcMar>
              <w:top w:w="100" w:type="dxa"/>
              <w:left w:w="100" w:type="dxa"/>
              <w:bottom w:w="100" w:type="dxa"/>
              <w:right w:w="100" w:type="dxa"/>
            </w:tcMar>
          </w:tcPr>
          <w:p w14:paraId="490677F8" w14:textId="77777777" w:rsidR="007A75A1" w:rsidRDefault="007A75A1" w:rsidP="007A75A1">
            <w:r>
              <w:t>#include &lt;iostream&gt;</w:t>
            </w:r>
          </w:p>
          <w:p w14:paraId="1835345F" w14:textId="77777777" w:rsidR="007A75A1" w:rsidRDefault="007A75A1" w:rsidP="007A75A1"/>
          <w:p w14:paraId="4C26DABB" w14:textId="77777777" w:rsidR="007A75A1" w:rsidRDefault="007A75A1" w:rsidP="007A75A1">
            <w:r>
              <w:t>int age;</w:t>
            </w:r>
          </w:p>
          <w:p w14:paraId="09A216F2" w14:textId="77777777" w:rsidR="007A75A1" w:rsidRDefault="007A75A1" w:rsidP="007A75A1">
            <w:r>
              <w:t>std::cin &gt;&gt; age;</w:t>
            </w:r>
          </w:p>
          <w:p w14:paraId="2A5701AE" w14:textId="77777777" w:rsidR="007A75A1" w:rsidRDefault="007A75A1" w:rsidP="007A75A1"/>
          <w:p w14:paraId="66E839CA" w14:textId="77777777" w:rsidR="007A75A1" w:rsidRDefault="007A75A1" w:rsidP="007A75A1">
            <w:r>
              <w:t>if (age &lt; 0 || age &gt; 120) {</w:t>
            </w:r>
          </w:p>
          <w:p w14:paraId="75FDE275" w14:textId="77777777" w:rsidR="007A75A1" w:rsidRDefault="007A75A1" w:rsidP="007A75A1">
            <w:r>
              <w:t xml:space="preserve">    std::cerr &lt;&lt; "Invalid age." &lt;&lt; std::endl;</w:t>
            </w:r>
          </w:p>
          <w:p w14:paraId="27E587CF" w14:textId="77777777" w:rsidR="007A75A1" w:rsidRDefault="007A75A1" w:rsidP="007A75A1">
            <w:r>
              <w:t xml:space="preserve">    return;</w:t>
            </w:r>
          </w:p>
          <w:p w14:paraId="2B97D9DB" w14:textId="77777777" w:rsidR="007A75A1" w:rsidRDefault="007A75A1" w:rsidP="007A75A1">
            <w:r>
              <w:t>}</w:t>
            </w:r>
          </w:p>
          <w:p w14:paraId="7B8D6F3C" w14:textId="77777777" w:rsidR="007A75A1" w:rsidRDefault="007A75A1" w:rsidP="007A75A1"/>
          <w:p w14:paraId="2E312001" w14:textId="7BF15857" w:rsidR="00F72634" w:rsidRDefault="007A75A1" w:rsidP="007A75A1">
            <w:r>
              <w:t>processAge(age);</w:t>
            </w:r>
          </w:p>
        </w:tc>
      </w:tr>
    </w:tbl>
    <w:p w14:paraId="3275D22E" w14:textId="73F0F795"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2F6D9A8E" w14:textId="77777777" w:rsidR="006B23BC" w:rsidRDefault="00B475A1" w:rsidP="006B23BC">
            <w:pPr>
              <w:pBdr>
                <w:top w:val="nil"/>
                <w:left w:val="nil"/>
                <w:bottom w:val="nil"/>
                <w:right w:val="nil"/>
                <w:between w:val="nil"/>
              </w:pBdr>
            </w:pPr>
            <w:r>
              <w:rPr>
                <w:b/>
              </w:rPr>
              <w:t>Principles(s):</w:t>
            </w:r>
            <w:r>
              <w:t xml:space="preserve"> </w:t>
            </w:r>
            <w:r w:rsidR="006B23BC">
              <w:t>4. Keep It Simple; 9. Use Effective Quality Assurance Techniques</w:t>
            </w:r>
          </w:p>
          <w:p w14:paraId="73646CED" w14:textId="77777777" w:rsidR="006B23BC" w:rsidRDefault="006B23BC" w:rsidP="006B23BC">
            <w:pPr>
              <w:pBdr>
                <w:top w:val="nil"/>
                <w:left w:val="nil"/>
                <w:bottom w:val="nil"/>
                <w:right w:val="nil"/>
                <w:between w:val="nil"/>
              </w:pBdr>
            </w:pPr>
          </w:p>
          <w:p w14:paraId="6D0D0A59" w14:textId="1ACEFD2D" w:rsidR="00B475A1" w:rsidRDefault="006B23BC" w:rsidP="006B23BC">
            <w:pPr>
              <w:pBdr>
                <w:top w:val="nil"/>
                <w:left w:val="nil"/>
                <w:bottom w:val="nil"/>
                <w:right w:val="nil"/>
                <w:between w:val="nil"/>
              </w:pBdr>
            </w:pPr>
            <w:r>
              <w:t>Assertions make internal assumptions explicit and help developers identify programming errors during testing. Simple, understandable conditions make these checks easier to review and maintain.</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35F44887" w:rsidR="00B475A1" w:rsidRDefault="000715BB" w:rsidP="00F51FA8">
            <w:pPr>
              <w:jc w:val="center"/>
            </w:pPr>
            <w:r w:rsidRPr="000715BB">
              <w:t>Medium</w:t>
            </w:r>
          </w:p>
        </w:tc>
        <w:tc>
          <w:tcPr>
            <w:tcW w:w="1341" w:type="dxa"/>
            <w:shd w:val="clear" w:color="auto" w:fill="auto"/>
          </w:tcPr>
          <w:p w14:paraId="05FDEF4C" w14:textId="7EB01449" w:rsidR="00B475A1" w:rsidRDefault="000715BB" w:rsidP="00F51FA8">
            <w:pPr>
              <w:jc w:val="center"/>
            </w:pPr>
            <w:r w:rsidRPr="000715BB">
              <w:t>Medium</w:t>
            </w:r>
          </w:p>
        </w:tc>
        <w:tc>
          <w:tcPr>
            <w:tcW w:w="4021" w:type="dxa"/>
            <w:shd w:val="clear" w:color="auto" w:fill="auto"/>
          </w:tcPr>
          <w:p w14:paraId="79D1FC84" w14:textId="70E46747" w:rsidR="00B475A1" w:rsidRDefault="000715BB" w:rsidP="00F51FA8">
            <w:pPr>
              <w:jc w:val="center"/>
            </w:pPr>
            <w:r>
              <w:t>Low</w:t>
            </w:r>
          </w:p>
        </w:tc>
        <w:tc>
          <w:tcPr>
            <w:tcW w:w="1807" w:type="dxa"/>
            <w:shd w:val="clear" w:color="auto" w:fill="auto"/>
          </w:tcPr>
          <w:p w14:paraId="07D13FDB" w14:textId="3D030639" w:rsidR="00B475A1" w:rsidRDefault="000715BB" w:rsidP="00F51FA8">
            <w:pPr>
              <w:jc w:val="center"/>
            </w:pPr>
            <w:r w:rsidRPr="000715BB">
              <w:t>Medium</w:t>
            </w:r>
          </w:p>
        </w:tc>
        <w:tc>
          <w:tcPr>
            <w:tcW w:w="1805" w:type="dxa"/>
            <w:shd w:val="clear" w:color="auto" w:fill="auto"/>
          </w:tcPr>
          <w:p w14:paraId="018B5741" w14:textId="63EA275A" w:rsidR="00B475A1" w:rsidRDefault="003A65AB"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242DBCC1" w:rsidR="00B475A1" w:rsidRDefault="00014EBF" w:rsidP="00F51FA8">
            <w:pPr>
              <w:jc w:val="center"/>
            </w:pPr>
            <w:r w:rsidRPr="00014EBF">
              <w:t>Cppcheck</w:t>
            </w:r>
          </w:p>
        </w:tc>
        <w:tc>
          <w:tcPr>
            <w:tcW w:w="1341" w:type="dxa"/>
            <w:shd w:val="clear" w:color="auto" w:fill="auto"/>
          </w:tcPr>
          <w:p w14:paraId="1659F964" w14:textId="3908847A" w:rsidR="00B475A1" w:rsidRDefault="003548F9" w:rsidP="00F51FA8">
            <w:pPr>
              <w:jc w:val="center"/>
            </w:pPr>
            <w:r w:rsidRPr="003548F9">
              <w:t>2.18.0</w:t>
            </w:r>
          </w:p>
        </w:tc>
        <w:tc>
          <w:tcPr>
            <w:tcW w:w="4021" w:type="dxa"/>
            <w:shd w:val="clear" w:color="auto" w:fill="auto"/>
          </w:tcPr>
          <w:p w14:paraId="14C127A7" w14:textId="4DB86DBF" w:rsidR="00B475A1" w:rsidRDefault="00014EBF" w:rsidP="00F51FA8">
            <w:pPr>
              <w:jc w:val="center"/>
            </w:pPr>
            <w:r w:rsidRPr="00014EBF">
              <w:t>assertWithSideEffect</w:t>
            </w:r>
          </w:p>
        </w:tc>
        <w:tc>
          <w:tcPr>
            <w:tcW w:w="3611" w:type="dxa"/>
            <w:shd w:val="clear" w:color="auto" w:fill="auto"/>
          </w:tcPr>
          <w:p w14:paraId="511AFF98" w14:textId="2D5FCA5D" w:rsidR="00B475A1" w:rsidRDefault="00014EBF" w:rsidP="00F51FA8">
            <w:pPr>
              <w:jc w:val="center"/>
            </w:pPr>
            <w:r w:rsidRPr="00014EBF">
              <w:t>Identifies assertions that perform operations with side effects, which may behave differently when assertions are disabled.</w:t>
            </w:r>
          </w:p>
        </w:tc>
      </w:tr>
    </w:tbl>
    <w:p w14:paraId="1018DE5F" w14:textId="77777777" w:rsidR="00381847" w:rsidRDefault="00E769D9" w:rsidP="00F44975">
      <w:pPr>
        <w:pStyle w:val="Heading4"/>
        <w:jc w:val="left"/>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261D8DCE" w:rsidR="00381847" w:rsidRDefault="00483574">
            <w:pPr>
              <w:jc w:val="center"/>
            </w:pPr>
            <w:r w:rsidRPr="00483574">
              <w:t>STD-007-CPP</w:t>
            </w:r>
          </w:p>
        </w:tc>
        <w:tc>
          <w:tcPr>
            <w:tcW w:w="7632" w:type="dxa"/>
            <w:tcMar>
              <w:top w:w="100" w:type="dxa"/>
              <w:left w:w="100" w:type="dxa"/>
              <w:bottom w:w="100" w:type="dxa"/>
              <w:right w:w="100" w:type="dxa"/>
            </w:tcMar>
          </w:tcPr>
          <w:p w14:paraId="7DF53768" w14:textId="3C9EE2BD" w:rsidR="00381847" w:rsidRDefault="00483574">
            <w:r w:rsidRPr="00483574">
              <w:t>Handle Exceptions Safely and Appropriately. Developers should use exceptions to report exceptional conditions that cannot be handled locally and should catch exceptions where they can be meaningfully handled. Exceptions should not be silently ignored because doing so can hide errors and allow a program to continue in an unexpected or unsafe state. Appropriate exception handling helps maintain program reliability and consistent resource management.</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0E20094F" w:rsidR="00F72634" w:rsidRDefault="00483574" w:rsidP="0015146B">
            <w:r w:rsidRPr="00483574">
              <w:t>The following code catches all exceptions but ignores them. This prevents the program from identifying or responding to the cause of the failure and may allow execution to continue in an unexpected state.</w:t>
            </w:r>
          </w:p>
        </w:tc>
      </w:tr>
      <w:tr w:rsidR="00F72634" w14:paraId="3CEA03A3" w14:textId="77777777" w:rsidTr="00001F14">
        <w:trPr>
          <w:trHeight w:val="460"/>
        </w:trPr>
        <w:tc>
          <w:tcPr>
            <w:tcW w:w="10800" w:type="dxa"/>
            <w:tcMar>
              <w:top w:w="100" w:type="dxa"/>
              <w:left w:w="100" w:type="dxa"/>
              <w:bottom w:w="100" w:type="dxa"/>
              <w:right w:w="100" w:type="dxa"/>
            </w:tcMar>
          </w:tcPr>
          <w:p w14:paraId="36FD9D86" w14:textId="77777777" w:rsidR="00483574" w:rsidRDefault="00483574" w:rsidP="00483574">
            <w:r>
              <w:t>try {</w:t>
            </w:r>
          </w:p>
          <w:p w14:paraId="3A90F56C" w14:textId="77777777" w:rsidR="00483574" w:rsidRDefault="00483574" w:rsidP="00483574">
            <w:r>
              <w:t xml:space="preserve">    performOperation();</w:t>
            </w:r>
          </w:p>
          <w:p w14:paraId="6623FE9B" w14:textId="77777777" w:rsidR="00483574" w:rsidRDefault="00483574" w:rsidP="00483574">
            <w:r>
              <w:t>}</w:t>
            </w:r>
          </w:p>
          <w:p w14:paraId="0DEB805D" w14:textId="77777777" w:rsidR="00483574" w:rsidRDefault="00483574" w:rsidP="00483574">
            <w:r>
              <w:t>catch (...) {</w:t>
            </w:r>
          </w:p>
          <w:p w14:paraId="1EA83386" w14:textId="77777777" w:rsidR="00483574" w:rsidRDefault="00483574" w:rsidP="00483574">
            <w:r>
              <w:t xml:space="preserve">    // Exception is ignored</w:t>
            </w:r>
          </w:p>
          <w:p w14:paraId="728394A2" w14:textId="35CD56F3" w:rsidR="00F72634" w:rsidRDefault="00483574" w:rsidP="00483574">
            <w: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22ADC9A9" w:rsidR="00F72634" w:rsidRDefault="00483574" w:rsidP="0015146B">
            <w:r w:rsidRPr="00483574">
              <w:t>The compliant code catches an appropriate standard exception by constant reference and reports information about the failure. This allows the program to respond to the exception instead of silently ignoring it.</w:t>
            </w:r>
          </w:p>
        </w:tc>
      </w:tr>
      <w:tr w:rsidR="00F72634" w14:paraId="5DBE36E7" w14:textId="77777777" w:rsidTr="00001F14">
        <w:trPr>
          <w:trHeight w:val="460"/>
        </w:trPr>
        <w:tc>
          <w:tcPr>
            <w:tcW w:w="10800" w:type="dxa"/>
            <w:tcMar>
              <w:top w:w="100" w:type="dxa"/>
              <w:left w:w="100" w:type="dxa"/>
              <w:bottom w:w="100" w:type="dxa"/>
              <w:right w:w="100" w:type="dxa"/>
            </w:tcMar>
          </w:tcPr>
          <w:p w14:paraId="7136A78C" w14:textId="77777777" w:rsidR="00483574" w:rsidRDefault="00483574" w:rsidP="00483574">
            <w:r>
              <w:t>#include &lt;exception&gt;</w:t>
            </w:r>
          </w:p>
          <w:p w14:paraId="58C68A30" w14:textId="77777777" w:rsidR="00483574" w:rsidRDefault="00483574" w:rsidP="00483574">
            <w:r>
              <w:t>#include &lt;iostream&gt;</w:t>
            </w:r>
          </w:p>
          <w:p w14:paraId="53B035AB" w14:textId="77777777" w:rsidR="00483574" w:rsidRDefault="00483574" w:rsidP="00483574"/>
          <w:p w14:paraId="2A07BFFB" w14:textId="77777777" w:rsidR="00483574" w:rsidRDefault="00483574" w:rsidP="00483574">
            <w:r>
              <w:t>try {</w:t>
            </w:r>
          </w:p>
          <w:p w14:paraId="065CD861" w14:textId="77777777" w:rsidR="00483574" w:rsidRDefault="00483574" w:rsidP="00483574">
            <w:r>
              <w:t xml:space="preserve">    performOperation();</w:t>
            </w:r>
          </w:p>
          <w:p w14:paraId="32E5ACB3" w14:textId="77777777" w:rsidR="00483574" w:rsidRDefault="00483574" w:rsidP="00483574">
            <w:r>
              <w:t>}</w:t>
            </w:r>
          </w:p>
          <w:p w14:paraId="301F0FFE" w14:textId="77777777" w:rsidR="00483574" w:rsidRDefault="00483574" w:rsidP="00483574">
            <w:r>
              <w:t>catch (const std::exception&amp; e) {</w:t>
            </w:r>
          </w:p>
          <w:p w14:paraId="32B54942" w14:textId="77777777" w:rsidR="00483574" w:rsidRDefault="00483574" w:rsidP="00483574">
            <w:r>
              <w:t xml:space="preserve">    std::cerr &lt;&lt; "Operation failed: "</w:t>
            </w:r>
          </w:p>
          <w:p w14:paraId="6FC8357A" w14:textId="77777777" w:rsidR="00483574" w:rsidRDefault="00483574" w:rsidP="00483574">
            <w:r>
              <w:t xml:space="preserve">              &lt;&lt; e.what() &lt;&lt; std::endl;</w:t>
            </w:r>
          </w:p>
          <w:p w14:paraId="1B81CDBB" w14:textId="6EB8749D" w:rsidR="00F72634" w:rsidRDefault="00483574" w:rsidP="00483574">
            <w:r>
              <w:t>}</w:t>
            </w:r>
          </w:p>
        </w:tc>
      </w:tr>
    </w:tbl>
    <w:p w14:paraId="5D3977C1" w14:textId="33B9E47F"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4D9AEC5A" w14:textId="77777777" w:rsidR="006B23BC" w:rsidRDefault="00B475A1" w:rsidP="006B23BC">
            <w:pPr>
              <w:pBdr>
                <w:top w:val="nil"/>
                <w:left w:val="nil"/>
                <w:bottom w:val="nil"/>
                <w:right w:val="nil"/>
                <w:between w:val="nil"/>
              </w:pBdr>
            </w:pPr>
            <w:r>
              <w:rPr>
                <w:b/>
              </w:rPr>
              <w:t>Principles(s):</w:t>
            </w:r>
            <w:r>
              <w:t xml:space="preserve"> </w:t>
            </w:r>
            <w:r w:rsidR="006B23BC">
              <w:t>4. Keep It Simple; 9. Use Effective Quality Assurance Techniques</w:t>
            </w:r>
          </w:p>
          <w:p w14:paraId="31972BA6" w14:textId="77777777" w:rsidR="006B23BC" w:rsidRDefault="006B23BC" w:rsidP="006B23BC">
            <w:pPr>
              <w:pBdr>
                <w:top w:val="nil"/>
                <w:left w:val="nil"/>
                <w:bottom w:val="nil"/>
                <w:right w:val="nil"/>
                <w:between w:val="nil"/>
              </w:pBdr>
            </w:pPr>
          </w:p>
          <w:p w14:paraId="00B40BD2" w14:textId="4B6A1681" w:rsidR="00B475A1" w:rsidRDefault="006B23BC" w:rsidP="006B23BC">
            <w:pPr>
              <w:pBdr>
                <w:top w:val="nil"/>
                <w:left w:val="nil"/>
                <w:bottom w:val="nil"/>
                <w:right w:val="nil"/>
                <w:between w:val="nil"/>
              </w:pBdr>
            </w:pPr>
            <w:r>
              <w:t>Structured exception handling helps developers manage unexpected failures without hiding errors. Clear error-handling logic and testing reduce the chance of unsafe program behavior.</w:t>
            </w:r>
          </w:p>
        </w:tc>
      </w:tr>
    </w:tbl>
    <w:p w14:paraId="37CB6A9A" w14:textId="77777777" w:rsidR="00B475A1" w:rsidRDefault="00B475A1" w:rsidP="00B475A1">
      <w:pPr>
        <w:rPr>
          <w:b/>
        </w:rPr>
      </w:pPr>
    </w:p>
    <w:p w14:paraId="269800B1" w14:textId="77777777" w:rsidR="0033708B" w:rsidRDefault="0033708B" w:rsidP="00B475A1">
      <w:pPr>
        <w:rPr>
          <w:b/>
        </w:rPr>
      </w:pPr>
    </w:p>
    <w:p w14:paraId="49763F51" w14:textId="77777777" w:rsidR="000F2D5F" w:rsidRDefault="000F2D5F" w:rsidP="00B475A1">
      <w:pPr>
        <w:rPr>
          <w:b/>
        </w:rPr>
      </w:pPr>
    </w:p>
    <w:p w14:paraId="11C55946" w14:textId="495B2A65"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259503F9" w:rsidR="00B475A1" w:rsidRDefault="003A65AB" w:rsidP="00F51FA8">
            <w:pPr>
              <w:jc w:val="center"/>
            </w:pPr>
            <w:r w:rsidRPr="003A65AB">
              <w:t>Medium</w:t>
            </w:r>
          </w:p>
        </w:tc>
        <w:tc>
          <w:tcPr>
            <w:tcW w:w="1341" w:type="dxa"/>
            <w:shd w:val="clear" w:color="auto" w:fill="auto"/>
          </w:tcPr>
          <w:p w14:paraId="3F2670C9" w14:textId="6C23613A" w:rsidR="00B475A1" w:rsidRDefault="003A65AB" w:rsidP="00F51FA8">
            <w:pPr>
              <w:jc w:val="center"/>
            </w:pPr>
            <w:r w:rsidRPr="003A65AB">
              <w:t>Medium</w:t>
            </w:r>
          </w:p>
        </w:tc>
        <w:tc>
          <w:tcPr>
            <w:tcW w:w="4021" w:type="dxa"/>
            <w:shd w:val="clear" w:color="auto" w:fill="auto"/>
          </w:tcPr>
          <w:p w14:paraId="40C1B5AC" w14:textId="08B03B41" w:rsidR="00B475A1" w:rsidRDefault="003A65AB" w:rsidP="00F51FA8">
            <w:pPr>
              <w:jc w:val="center"/>
            </w:pPr>
            <w:r w:rsidRPr="003A65AB">
              <w:t>Medium</w:t>
            </w:r>
          </w:p>
        </w:tc>
        <w:tc>
          <w:tcPr>
            <w:tcW w:w="1807" w:type="dxa"/>
            <w:shd w:val="clear" w:color="auto" w:fill="auto"/>
          </w:tcPr>
          <w:p w14:paraId="62635B7A" w14:textId="3517964A" w:rsidR="00B475A1" w:rsidRDefault="003A65AB" w:rsidP="00F51FA8">
            <w:pPr>
              <w:jc w:val="center"/>
            </w:pPr>
            <w:r w:rsidRPr="003A65AB">
              <w:t>Medium</w:t>
            </w:r>
          </w:p>
        </w:tc>
        <w:tc>
          <w:tcPr>
            <w:tcW w:w="1805" w:type="dxa"/>
            <w:shd w:val="clear" w:color="auto" w:fill="auto"/>
          </w:tcPr>
          <w:p w14:paraId="18B948EA" w14:textId="01A3F911" w:rsidR="00B475A1" w:rsidRDefault="003A65AB"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4B5FA261" w:rsidR="00B475A1" w:rsidRDefault="009D6C43" w:rsidP="00F51FA8">
            <w:pPr>
              <w:jc w:val="center"/>
            </w:pPr>
            <w:r w:rsidRPr="009D6C43">
              <w:t>Cppcheck</w:t>
            </w:r>
          </w:p>
        </w:tc>
        <w:tc>
          <w:tcPr>
            <w:tcW w:w="1341" w:type="dxa"/>
            <w:shd w:val="clear" w:color="auto" w:fill="auto"/>
          </w:tcPr>
          <w:p w14:paraId="348AB2BC" w14:textId="1194ACCF" w:rsidR="00B475A1" w:rsidRDefault="003548F9" w:rsidP="00F51FA8">
            <w:pPr>
              <w:jc w:val="center"/>
            </w:pPr>
            <w:r w:rsidRPr="003548F9">
              <w:t>2.18.0</w:t>
            </w:r>
          </w:p>
        </w:tc>
        <w:tc>
          <w:tcPr>
            <w:tcW w:w="4021" w:type="dxa"/>
            <w:shd w:val="clear" w:color="auto" w:fill="auto"/>
          </w:tcPr>
          <w:p w14:paraId="47F79C0E" w14:textId="527BA9A6" w:rsidR="00B475A1" w:rsidRDefault="009D6C43" w:rsidP="00F51FA8">
            <w:pPr>
              <w:jc w:val="center"/>
            </w:pPr>
            <w:r w:rsidRPr="009D6C43">
              <w:t>exceptThrowInDestructor</w:t>
            </w:r>
          </w:p>
        </w:tc>
        <w:tc>
          <w:tcPr>
            <w:tcW w:w="3611" w:type="dxa"/>
            <w:shd w:val="clear" w:color="auto" w:fill="auto"/>
          </w:tcPr>
          <w:p w14:paraId="012AA30D" w14:textId="4E39E29C" w:rsidR="00B475A1" w:rsidRDefault="009D6C43" w:rsidP="00F51FA8">
            <w:pPr>
              <w:jc w:val="center"/>
            </w:pPr>
            <w:r w:rsidRPr="009D6C43">
              <w:t>Identifies potentially unsafe exception-throwing behavior in destructors that can cause program termination during stack unwinding.</w:t>
            </w:r>
          </w:p>
        </w:tc>
      </w:tr>
    </w:tbl>
    <w:p w14:paraId="093EBE73" w14:textId="77777777" w:rsidR="00381847" w:rsidRDefault="00E769D9" w:rsidP="00443D2A">
      <w:pPr>
        <w:pStyle w:val="Heading4"/>
        <w:jc w:val="left"/>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4B54C98C" w:rsidR="00B475A1" w:rsidRDefault="00483574" w:rsidP="00F51FA8">
            <w:pPr>
              <w:jc w:val="center"/>
            </w:pPr>
            <w:r w:rsidRPr="00483574">
              <w:t>Integer Overflow</w:t>
            </w:r>
          </w:p>
        </w:tc>
        <w:tc>
          <w:tcPr>
            <w:tcW w:w="1341" w:type="dxa"/>
            <w:tcMar>
              <w:top w:w="100" w:type="dxa"/>
              <w:left w:w="100" w:type="dxa"/>
              <w:bottom w:w="100" w:type="dxa"/>
              <w:right w:w="100" w:type="dxa"/>
            </w:tcMar>
          </w:tcPr>
          <w:p w14:paraId="5C9484A9" w14:textId="4A874793" w:rsidR="00B475A1" w:rsidRDefault="00483574" w:rsidP="00F51FA8">
            <w:pPr>
              <w:jc w:val="center"/>
            </w:pPr>
            <w:r w:rsidRPr="00483574">
              <w:t>STD-008-CPP</w:t>
            </w:r>
          </w:p>
        </w:tc>
        <w:tc>
          <w:tcPr>
            <w:tcW w:w="7632" w:type="dxa"/>
            <w:tcMar>
              <w:top w:w="100" w:type="dxa"/>
              <w:left w:w="100" w:type="dxa"/>
              <w:bottom w:w="100" w:type="dxa"/>
              <w:right w:w="100" w:type="dxa"/>
            </w:tcMar>
          </w:tcPr>
          <w:p w14:paraId="48B2377D" w14:textId="6BCF7C91" w:rsidR="00B475A1" w:rsidRDefault="00483574" w:rsidP="00F51FA8">
            <w:r w:rsidRPr="00483574">
              <w:t>Prevent Integer Overflow and Underflow. Developers must ensure that arithmetic operations do not produce values outside the range supported by the data type being used. Operands should be checked before potentially unsafe calculations are performed. Preventing integer overflow and underflow reduces the risk of incorrect calculations, unexpected program behavior, and security vulnerabilities.</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5B5B589F" w:rsidR="00F72634" w:rsidRDefault="00483574" w:rsidP="0015146B">
            <w:r w:rsidRPr="00483574">
              <w:t>The following code performs addition without checking whether the result can be represented by an int. Because a is already at the maximum value, adding one can cause signed integer overflow.</w:t>
            </w:r>
          </w:p>
        </w:tc>
      </w:tr>
      <w:tr w:rsidR="00F72634" w14:paraId="1F240B56" w14:textId="77777777" w:rsidTr="00001F14">
        <w:trPr>
          <w:trHeight w:val="460"/>
        </w:trPr>
        <w:tc>
          <w:tcPr>
            <w:tcW w:w="10800" w:type="dxa"/>
            <w:tcMar>
              <w:top w:w="100" w:type="dxa"/>
              <w:left w:w="100" w:type="dxa"/>
              <w:bottom w:w="100" w:type="dxa"/>
              <w:right w:w="100" w:type="dxa"/>
            </w:tcMar>
          </w:tcPr>
          <w:p w14:paraId="698F0822" w14:textId="77777777" w:rsidR="00483574" w:rsidRDefault="00483574" w:rsidP="00483574">
            <w:r>
              <w:t>#include &lt;climits&gt;</w:t>
            </w:r>
          </w:p>
          <w:p w14:paraId="2F37F8EA" w14:textId="77777777" w:rsidR="00483574" w:rsidRDefault="00483574" w:rsidP="00483574"/>
          <w:p w14:paraId="1154E674" w14:textId="77777777" w:rsidR="00483574" w:rsidRDefault="00483574" w:rsidP="00483574">
            <w:r>
              <w:t>int a = INT_MAX;</w:t>
            </w:r>
          </w:p>
          <w:p w14:paraId="0119A186" w14:textId="77777777" w:rsidR="00483574" w:rsidRDefault="00483574" w:rsidP="00483574">
            <w:r>
              <w:t>int b = 1;</w:t>
            </w:r>
          </w:p>
          <w:p w14:paraId="4F5639B1" w14:textId="77777777" w:rsidR="00483574" w:rsidRDefault="00483574" w:rsidP="00483574"/>
          <w:p w14:paraId="01CC8C03" w14:textId="39F014FE" w:rsidR="00F72634" w:rsidRDefault="00483574" w:rsidP="00483574">
            <w:r>
              <w:t>int result = a + b;</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2F5B0F32" w:rsidR="00F72634" w:rsidRDefault="00483574" w:rsidP="0015146B">
            <w:r w:rsidRPr="00483574">
              <w:t>The compliant code checks the operands before performing the addition. The calculation is only performed when the result can safely be represented by the int data type.</w:t>
            </w:r>
          </w:p>
        </w:tc>
      </w:tr>
      <w:tr w:rsidR="00F72634" w14:paraId="2A6DB0E0" w14:textId="77777777" w:rsidTr="00001F14">
        <w:trPr>
          <w:trHeight w:val="460"/>
        </w:trPr>
        <w:tc>
          <w:tcPr>
            <w:tcW w:w="10800" w:type="dxa"/>
            <w:tcMar>
              <w:top w:w="100" w:type="dxa"/>
              <w:left w:w="100" w:type="dxa"/>
              <w:bottom w:w="100" w:type="dxa"/>
              <w:right w:w="100" w:type="dxa"/>
            </w:tcMar>
          </w:tcPr>
          <w:p w14:paraId="7C0E53AC" w14:textId="77777777" w:rsidR="00483574" w:rsidRDefault="00483574" w:rsidP="00483574">
            <w:r>
              <w:t>#include &lt;climits&gt;</w:t>
            </w:r>
          </w:p>
          <w:p w14:paraId="4CACEAFD" w14:textId="77777777" w:rsidR="00483574" w:rsidRDefault="00483574" w:rsidP="00483574">
            <w:r>
              <w:t>#include &lt;iostream&gt;</w:t>
            </w:r>
          </w:p>
          <w:p w14:paraId="20BFCF58" w14:textId="77777777" w:rsidR="00483574" w:rsidRDefault="00483574" w:rsidP="00483574"/>
          <w:p w14:paraId="798217DD" w14:textId="77777777" w:rsidR="00483574" w:rsidRDefault="00483574" w:rsidP="00483574">
            <w:r>
              <w:t>int a = INT_MAX;</w:t>
            </w:r>
          </w:p>
          <w:p w14:paraId="0EDA82A2" w14:textId="77777777" w:rsidR="00483574" w:rsidRDefault="00483574" w:rsidP="00483574">
            <w:r>
              <w:t>int b = 1;</w:t>
            </w:r>
          </w:p>
          <w:p w14:paraId="6FD23260" w14:textId="77777777" w:rsidR="00483574" w:rsidRDefault="00483574" w:rsidP="00483574"/>
          <w:p w14:paraId="6DE38F8C" w14:textId="77777777" w:rsidR="00483574" w:rsidRDefault="00483574" w:rsidP="00483574">
            <w:r>
              <w:t>if (b &gt; 0 &amp;&amp; a &gt; INT_MAX - b) {</w:t>
            </w:r>
          </w:p>
          <w:p w14:paraId="4E06E5AB" w14:textId="77777777" w:rsidR="00483574" w:rsidRDefault="00483574" w:rsidP="00483574">
            <w:r>
              <w:t xml:space="preserve">    std::cerr &lt;&lt; "Integer overflow." &lt;&lt; std::endl;</w:t>
            </w:r>
          </w:p>
          <w:p w14:paraId="79A5BC0A" w14:textId="77777777" w:rsidR="00483574" w:rsidRDefault="00483574" w:rsidP="00483574">
            <w:r>
              <w:t>}</w:t>
            </w:r>
          </w:p>
          <w:p w14:paraId="662BD38D" w14:textId="77777777" w:rsidR="00483574" w:rsidRDefault="00483574" w:rsidP="00483574">
            <w:r>
              <w:t>else {</w:t>
            </w:r>
          </w:p>
          <w:p w14:paraId="3A5FB518" w14:textId="77777777" w:rsidR="00483574" w:rsidRDefault="00483574" w:rsidP="00483574">
            <w:r>
              <w:t xml:space="preserve">    int result = a + b;</w:t>
            </w:r>
          </w:p>
          <w:p w14:paraId="0D2047C3" w14:textId="04B330A4" w:rsidR="00F72634" w:rsidRDefault="00483574" w:rsidP="00483574">
            <w:r>
              <w:t>}</w:t>
            </w:r>
          </w:p>
        </w:tc>
      </w:tr>
    </w:tbl>
    <w:p w14:paraId="7517B5DF" w14:textId="4B3B4BA9"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427D9352" w14:textId="77777777" w:rsidR="006B23BC" w:rsidRDefault="00B475A1" w:rsidP="006B23BC">
            <w:pPr>
              <w:pBdr>
                <w:top w:val="nil"/>
                <w:left w:val="nil"/>
                <w:bottom w:val="nil"/>
                <w:right w:val="nil"/>
                <w:between w:val="nil"/>
              </w:pBdr>
            </w:pPr>
            <w:r>
              <w:rPr>
                <w:b/>
              </w:rPr>
              <w:t>Principles(s):</w:t>
            </w:r>
            <w:r>
              <w:t xml:space="preserve"> </w:t>
            </w:r>
            <w:r w:rsidR="006B23BC">
              <w:t>1. Validate Input Data; 10. Adopt a Secure Coding Standard</w:t>
            </w:r>
          </w:p>
          <w:p w14:paraId="788E7DAA" w14:textId="77777777" w:rsidR="006B23BC" w:rsidRDefault="006B23BC" w:rsidP="006B23BC">
            <w:pPr>
              <w:pBdr>
                <w:top w:val="nil"/>
                <w:left w:val="nil"/>
                <w:bottom w:val="nil"/>
                <w:right w:val="nil"/>
                <w:between w:val="nil"/>
              </w:pBdr>
            </w:pPr>
          </w:p>
          <w:p w14:paraId="29A926BF" w14:textId="66897EB6" w:rsidR="00B475A1" w:rsidRDefault="006B23BC" w:rsidP="006B23BC">
            <w:pPr>
              <w:pBdr>
                <w:top w:val="nil"/>
                <w:left w:val="nil"/>
                <w:bottom w:val="nil"/>
                <w:right w:val="nil"/>
                <w:between w:val="nil"/>
              </w:pBdr>
            </w:pPr>
            <w:r>
              <w:t>Checking arithmetic values before performing calculations helps prevent overflow and underflow. Secure coding standards establish consistent practices for safe integer operations.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1A27B995" w:rsidR="00B475A1" w:rsidRDefault="003A65AB" w:rsidP="00F51FA8">
            <w:pPr>
              <w:jc w:val="center"/>
            </w:pPr>
            <w:r>
              <w:t>High</w:t>
            </w:r>
          </w:p>
        </w:tc>
        <w:tc>
          <w:tcPr>
            <w:tcW w:w="1341" w:type="dxa"/>
            <w:shd w:val="clear" w:color="auto" w:fill="auto"/>
          </w:tcPr>
          <w:p w14:paraId="6D7BD83E" w14:textId="6A8F84FA" w:rsidR="00B475A1" w:rsidRDefault="003A65AB" w:rsidP="00F51FA8">
            <w:pPr>
              <w:jc w:val="center"/>
            </w:pPr>
            <w:r w:rsidRPr="003A65AB">
              <w:t>Medium</w:t>
            </w:r>
          </w:p>
        </w:tc>
        <w:tc>
          <w:tcPr>
            <w:tcW w:w="4021" w:type="dxa"/>
            <w:shd w:val="clear" w:color="auto" w:fill="auto"/>
          </w:tcPr>
          <w:p w14:paraId="4323B829" w14:textId="192E5A6C" w:rsidR="00B475A1" w:rsidRDefault="003A65AB" w:rsidP="00F51FA8">
            <w:pPr>
              <w:jc w:val="center"/>
            </w:pPr>
            <w:r w:rsidRPr="003A65AB">
              <w:t>Medium</w:t>
            </w:r>
          </w:p>
        </w:tc>
        <w:tc>
          <w:tcPr>
            <w:tcW w:w="1807" w:type="dxa"/>
            <w:shd w:val="clear" w:color="auto" w:fill="auto"/>
          </w:tcPr>
          <w:p w14:paraId="4C5CDDA0" w14:textId="380536D3" w:rsidR="00B475A1" w:rsidRDefault="003A65AB" w:rsidP="00F51FA8">
            <w:pPr>
              <w:jc w:val="center"/>
            </w:pPr>
            <w:r>
              <w:t>High</w:t>
            </w:r>
          </w:p>
        </w:tc>
        <w:tc>
          <w:tcPr>
            <w:tcW w:w="1805" w:type="dxa"/>
            <w:shd w:val="clear" w:color="auto" w:fill="auto"/>
          </w:tcPr>
          <w:p w14:paraId="21AF3013" w14:textId="348B003F" w:rsidR="00B475A1" w:rsidRDefault="003A65AB" w:rsidP="00F51FA8">
            <w:pPr>
              <w:jc w:val="center"/>
            </w:pPr>
            <w:r>
              <w:t>4</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53D1F280" w:rsidR="00B475A1" w:rsidRDefault="00A563B9" w:rsidP="00F51FA8">
            <w:pPr>
              <w:jc w:val="center"/>
            </w:pPr>
            <w:r w:rsidRPr="00A563B9">
              <w:t>Microsoft Visual Studio C++ Code Analysis</w:t>
            </w:r>
          </w:p>
        </w:tc>
        <w:tc>
          <w:tcPr>
            <w:tcW w:w="1341" w:type="dxa"/>
            <w:shd w:val="clear" w:color="auto" w:fill="auto"/>
          </w:tcPr>
          <w:p w14:paraId="3C6600F4" w14:textId="72A23DD7" w:rsidR="00B475A1" w:rsidRDefault="00A563B9" w:rsidP="00F51FA8">
            <w:pPr>
              <w:jc w:val="center"/>
            </w:pPr>
            <w:r w:rsidRPr="00A563B9">
              <w:t>2022</w:t>
            </w:r>
          </w:p>
        </w:tc>
        <w:tc>
          <w:tcPr>
            <w:tcW w:w="4021" w:type="dxa"/>
            <w:shd w:val="clear" w:color="auto" w:fill="auto"/>
          </w:tcPr>
          <w:p w14:paraId="303F54C0" w14:textId="6EB0F1EC" w:rsidR="00B475A1" w:rsidRDefault="00A563B9" w:rsidP="00F51FA8">
            <w:pPr>
              <w:jc w:val="center"/>
            </w:pPr>
            <w:r w:rsidRPr="00A563B9">
              <w:t>C26451</w:t>
            </w:r>
          </w:p>
        </w:tc>
        <w:tc>
          <w:tcPr>
            <w:tcW w:w="3611" w:type="dxa"/>
            <w:shd w:val="clear" w:color="auto" w:fill="auto"/>
          </w:tcPr>
          <w:p w14:paraId="08A327DD" w14:textId="06AD9495" w:rsidR="00B475A1" w:rsidRDefault="00A563B9" w:rsidP="00F51FA8">
            <w:pPr>
              <w:jc w:val="center"/>
            </w:pPr>
            <w:r w:rsidRPr="00A563B9">
              <w:t>Detects arithmetic operations that may overflow before the result is converted to a larger data type.</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3B575E6C" w:rsidR="00B475A1" w:rsidRDefault="00483574" w:rsidP="00F51FA8">
            <w:pPr>
              <w:jc w:val="center"/>
            </w:pPr>
            <w:r w:rsidRPr="00483574">
              <w:t>Pointer Safety</w:t>
            </w:r>
          </w:p>
        </w:tc>
        <w:tc>
          <w:tcPr>
            <w:tcW w:w="1341" w:type="dxa"/>
            <w:tcMar>
              <w:top w:w="100" w:type="dxa"/>
              <w:left w:w="100" w:type="dxa"/>
              <w:bottom w:w="100" w:type="dxa"/>
              <w:right w:w="100" w:type="dxa"/>
            </w:tcMar>
          </w:tcPr>
          <w:p w14:paraId="519E82BC" w14:textId="087C65F1" w:rsidR="00B475A1" w:rsidRDefault="00483574" w:rsidP="00F51FA8">
            <w:pPr>
              <w:jc w:val="center"/>
            </w:pPr>
            <w:r w:rsidRPr="00483574">
              <w:t>STD-009-CPP</w:t>
            </w:r>
          </w:p>
        </w:tc>
        <w:tc>
          <w:tcPr>
            <w:tcW w:w="7632" w:type="dxa"/>
            <w:tcMar>
              <w:top w:w="100" w:type="dxa"/>
              <w:left w:w="100" w:type="dxa"/>
              <w:bottom w:w="100" w:type="dxa"/>
              <w:right w:w="100" w:type="dxa"/>
            </w:tcMar>
          </w:tcPr>
          <w:p w14:paraId="490A5770" w14:textId="47E5BFE0" w:rsidR="00B475A1" w:rsidRDefault="00483574" w:rsidP="00F51FA8">
            <w:r w:rsidRPr="00483574">
              <w:t>Validate Pointers Before Dereferencing. Developers must verify that pointers are valid before dereferencing them. Pointers should be properly initialized, checked for null values when necessary, and only used while the object they reference remains valid. Proper pointer validation helps prevent null pointer dereferences, crashes, undefined behavior, and unauthorized or unintended memory access.</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17CF4CAE" w:rsidR="00F72634" w:rsidRDefault="00483574" w:rsidP="0015146B">
            <w:r w:rsidRPr="00483574">
              <w:t>The following code initializes a pointer to nullptr and then dereferences it without checking whether it points to a valid object. Attempting to access the value through the null pointer can cause undefined behavior or program termination.</w:t>
            </w:r>
          </w:p>
        </w:tc>
      </w:tr>
      <w:tr w:rsidR="00F72634" w14:paraId="25A0CD90" w14:textId="77777777" w:rsidTr="00001F14">
        <w:trPr>
          <w:trHeight w:val="460"/>
        </w:trPr>
        <w:tc>
          <w:tcPr>
            <w:tcW w:w="10800" w:type="dxa"/>
            <w:tcMar>
              <w:top w:w="100" w:type="dxa"/>
              <w:left w:w="100" w:type="dxa"/>
              <w:bottom w:w="100" w:type="dxa"/>
              <w:right w:w="100" w:type="dxa"/>
            </w:tcMar>
          </w:tcPr>
          <w:p w14:paraId="337DCDDB" w14:textId="77777777" w:rsidR="00483574" w:rsidRDefault="00483574" w:rsidP="00483574">
            <w:r>
              <w:t>#include &lt;iostream&gt;</w:t>
            </w:r>
          </w:p>
          <w:p w14:paraId="7C4F25BE" w14:textId="77777777" w:rsidR="00483574" w:rsidRDefault="00483574" w:rsidP="00483574"/>
          <w:p w14:paraId="0367EC67" w14:textId="77777777" w:rsidR="00483574" w:rsidRDefault="00483574" w:rsidP="00483574">
            <w:r>
              <w:t>int* value = nullptr;</w:t>
            </w:r>
          </w:p>
          <w:p w14:paraId="44E4E0FE" w14:textId="77777777" w:rsidR="00483574" w:rsidRDefault="00483574" w:rsidP="00483574"/>
          <w:p w14:paraId="5E1D505C" w14:textId="1B98453F" w:rsidR="00F72634" w:rsidRDefault="00483574" w:rsidP="00483574">
            <w:r>
              <w:t>std::cout &lt;&lt; *value &lt;&lt; std::endl;</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241F162B" w:rsidR="00F72634" w:rsidRDefault="00483574" w:rsidP="0015146B">
            <w:r w:rsidRPr="00483574">
              <w:t>The compliant code checks the pointer before dereferencing it. The value is accessed only when the pointer is not null, and an error is reported when no valid object is available.</w:t>
            </w:r>
          </w:p>
        </w:tc>
      </w:tr>
      <w:tr w:rsidR="00F72634" w14:paraId="4E6EA6E9" w14:textId="77777777" w:rsidTr="00001F14">
        <w:trPr>
          <w:trHeight w:val="460"/>
        </w:trPr>
        <w:tc>
          <w:tcPr>
            <w:tcW w:w="10800" w:type="dxa"/>
            <w:tcMar>
              <w:top w:w="100" w:type="dxa"/>
              <w:left w:w="100" w:type="dxa"/>
              <w:bottom w:w="100" w:type="dxa"/>
              <w:right w:w="100" w:type="dxa"/>
            </w:tcMar>
          </w:tcPr>
          <w:p w14:paraId="22880556" w14:textId="77777777" w:rsidR="00483574" w:rsidRDefault="00483574" w:rsidP="00483574">
            <w:r>
              <w:t>#include &lt;iostream&gt;</w:t>
            </w:r>
          </w:p>
          <w:p w14:paraId="5741871D" w14:textId="77777777" w:rsidR="00483574" w:rsidRDefault="00483574" w:rsidP="00483574"/>
          <w:p w14:paraId="07E93955" w14:textId="77777777" w:rsidR="00483574" w:rsidRDefault="00483574" w:rsidP="00483574">
            <w:r>
              <w:t>int* value = nullptr;</w:t>
            </w:r>
          </w:p>
          <w:p w14:paraId="19492488" w14:textId="77777777" w:rsidR="00483574" w:rsidRDefault="00483574" w:rsidP="00483574"/>
          <w:p w14:paraId="260B4728" w14:textId="77777777" w:rsidR="00483574" w:rsidRDefault="00483574" w:rsidP="00483574">
            <w:r>
              <w:t>if (value != nullptr) {</w:t>
            </w:r>
          </w:p>
          <w:p w14:paraId="19B58387" w14:textId="77777777" w:rsidR="00483574" w:rsidRDefault="00483574" w:rsidP="00483574">
            <w:r>
              <w:t xml:space="preserve">    std::cout &lt;&lt; *value &lt;&lt; std::endl;</w:t>
            </w:r>
          </w:p>
          <w:p w14:paraId="63839C25" w14:textId="77777777" w:rsidR="00483574" w:rsidRDefault="00483574" w:rsidP="00483574">
            <w:r>
              <w:t>}</w:t>
            </w:r>
          </w:p>
          <w:p w14:paraId="4B0A29EE" w14:textId="77777777" w:rsidR="00483574" w:rsidRDefault="00483574" w:rsidP="00483574">
            <w:r>
              <w:t>else {</w:t>
            </w:r>
          </w:p>
          <w:p w14:paraId="5FF77E47" w14:textId="77777777" w:rsidR="00483574" w:rsidRDefault="00483574" w:rsidP="00483574">
            <w:r>
              <w:t xml:space="preserve">    std::cerr &lt;&lt; "Invalid pointer." &lt;&lt; std::endl;</w:t>
            </w:r>
          </w:p>
          <w:p w14:paraId="316D7001" w14:textId="34B45C6F" w:rsidR="00F72634" w:rsidRDefault="00483574" w:rsidP="00483574">
            <w:r>
              <w:t>}</w:t>
            </w:r>
          </w:p>
        </w:tc>
      </w:tr>
    </w:tbl>
    <w:p w14:paraId="3383FF43" w14:textId="0ED38ABB"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28F34AEA" w14:textId="77777777" w:rsidR="006B23BC" w:rsidRDefault="00B475A1" w:rsidP="006B23BC">
            <w:pPr>
              <w:pBdr>
                <w:top w:val="nil"/>
                <w:left w:val="nil"/>
                <w:bottom w:val="nil"/>
                <w:right w:val="nil"/>
                <w:between w:val="nil"/>
              </w:pBdr>
            </w:pPr>
            <w:r>
              <w:rPr>
                <w:b/>
              </w:rPr>
              <w:t>Principles(s):</w:t>
            </w:r>
            <w:r>
              <w:t xml:space="preserve"> </w:t>
            </w:r>
            <w:r w:rsidR="006B23BC">
              <w:t>9. Use Effective Quality Assurance Techniques; 10. Adopt a Secure Coding Standard</w:t>
            </w:r>
          </w:p>
          <w:p w14:paraId="5C7FD020" w14:textId="77777777" w:rsidR="006B23BC" w:rsidRDefault="006B23BC" w:rsidP="006B23BC">
            <w:pPr>
              <w:pBdr>
                <w:top w:val="nil"/>
                <w:left w:val="nil"/>
                <w:bottom w:val="nil"/>
                <w:right w:val="nil"/>
                <w:between w:val="nil"/>
              </w:pBdr>
            </w:pPr>
          </w:p>
          <w:p w14:paraId="69E47378" w14:textId="188DC774" w:rsidR="00B475A1" w:rsidRDefault="006B23BC" w:rsidP="006B23BC">
            <w:pPr>
              <w:pBdr>
                <w:top w:val="nil"/>
                <w:left w:val="nil"/>
                <w:bottom w:val="nil"/>
                <w:right w:val="nil"/>
                <w:between w:val="nil"/>
              </w:pBdr>
            </w:pPr>
            <w:r>
              <w:t>Proper pointer initialization, validity checks, and lifetime management reduce invalid memory access. Static analysis and testing help identify unsafe pointer operations before release.</w:t>
            </w:r>
          </w:p>
        </w:tc>
      </w:tr>
    </w:tbl>
    <w:p w14:paraId="290ADCC0" w14:textId="77777777" w:rsidR="00B475A1" w:rsidRDefault="00B475A1" w:rsidP="00B475A1">
      <w:pPr>
        <w:rPr>
          <w:b/>
        </w:rPr>
      </w:pPr>
    </w:p>
    <w:p w14:paraId="5EB603FF" w14:textId="77777777" w:rsidR="003548F9" w:rsidRDefault="003548F9" w:rsidP="00B475A1">
      <w:pPr>
        <w:rPr>
          <w:b/>
        </w:rPr>
      </w:pPr>
    </w:p>
    <w:p w14:paraId="61F8C049" w14:textId="77777777" w:rsidR="001B5FEF" w:rsidRDefault="001B5FEF" w:rsidP="00B475A1">
      <w:pPr>
        <w:rPr>
          <w:b/>
        </w:rPr>
      </w:pPr>
    </w:p>
    <w:p w14:paraId="20C36A53" w14:textId="2E35D352"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385007AA" w:rsidR="00B475A1" w:rsidRDefault="00C55D33" w:rsidP="00F51FA8">
            <w:pPr>
              <w:jc w:val="center"/>
            </w:pPr>
            <w:r w:rsidRPr="00C55D33">
              <w:t>High</w:t>
            </w:r>
          </w:p>
        </w:tc>
        <w:tc>
          <w:tcPr>
            <w:tcW w:w="1341" w:type="dxa"/>
            <w:shd w:val="clear" w:color="auto" w:fill="auto"/>
          </w:tcPr>
          <w:p w14:paraId="72BD1BCD" w14:textId="450EFCAD" w:rsidR="00B475A1" w:rsidRDefault="00C55D33" w:rsidP="00F51FA8">
            <w:pPr>
              <w:jc w:val="center"/>
            </w:pPr>
            <w:r w:rsidRPr="00C55D33">
              <w:t>High</w:t>
            </w:r>
          </w:p>
        </w:tc>
        <w:tc>
          <w:tcPr>
            <w:tcW w:w="4021" w:type="dxa"/>
            <w:shd w:val="clear" w:color="auto" w:fill="auto"/>
          </w:tcPr>
          <w:p w14:paraId="5BE08C9E" w14:textId="7C8D7112" w:rsidR="00B475A1" w:rsidRDefault="00C55D33" w:rsidP="00F51FA8">
            <w:pPr>
              <w:jc w:val="center"/>
            </w:pPr>
            <w:r w:rsidRPr="00C55D33">
              <w:t>High</w:t>
            </w:r>
          </w:p>
        </w:tc>
        <w:tc>
          <w:tcPr>
            <w:tcW w:w="1807" w:type="dxa"/>
            <w:shd w:val="clear" w:color="auto" w:fill="auto"/>
          </w:tcPr>
          <w:p w14:paraId="507F810F" w14:textId="0128A44A" w:rsidR="00B475A1" w:rsidRDefault="00C55D33" w:rsidP="00F51FA8">
            <w:pPr>
              <w:jc w:val="center"/>
            </w:pPr>
            <w:r w:rsidRPr="00C55D33">
              <w:t>High</w:t>
            </w:r>
          </w:p>
        </w:tc>
        <w:tc>
          <w:tcPr>
            <w:tcW w:w="1805" w:type="dxa"/>
            <w:shd w:val="clear" w:color="auto" w:fill="auto"/>
          </w:tcPr>
          <w:p w14:paraId="4686F95C" w14:textId="41615977" w:rsidR="00B475A1" w:rsidRDefault="00C55D33" w:rsidP="00F51FA8">
            <w:pPr>
              <w:jc w:val="center"/>
            </w:pPr>
            <w:r>
              <w:t>5</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63E506F4" w:rsidR="00B475A1" w:rsidRDefault="00A563B9" w:rsidP="00F51FA8">
            <w:pPr>
              <w:jc w:val="center"/>
            </w:pPr>
            <w:r w:rsidRPr="00A563B9">
              <w:t>Cppcheck</w:t>
            </w:r>
          </w:p>
        </w:tc>
        <w:tc>
          <w:tcPr>
            <w:tcW w:w="1341" w:type="dxa"/>
            <w:shd w:val="clear" w:color="auto" w:fill="auto"/>
          </w:tcPr>
          <w:p w14:paraId="5590A5CF" w14:textId="1DB4066D" w:rsidR="00B475A1" w:rsidRDefault="003548F9" w:rsidP="00F51FA8">
            <w:pPr>
              <w:jc w:val="center"/>
            </w:pPr>
            <w:r w:rsidRPr="003548F9">
              <w:t>2.18.0</w:t>
            </w:r>
          </w:p>
        </w:tc>
        <w:tc>
          <w:tcPr>
            <w:tcW w:w="4021" w:type="dxa"/>
            <w:shd w:val="clear" w:color="auto" w:fill="auto"/>
          </w:tcPr>
          <w:p w14:paraId="2935D2F6" w14:textId="59DED11C" w:rsidR="00B475A1" w:rsidRDefault="00A563B9" w:rsidP="00F51FA8">
            <w:pPr>
              <w:jc w:val="center"/>
            </w:pPr>
            <w:r w:rsidRPr="00A563B9">
              <w:t>nullPointer</w:t>
            </w:r>
          </w:p>
        </w:tc>
        <w:tc>
          <w:tcPr>
            <w:tcW w:w="3611" w:type="dxa"/>
            <w:shd w:val="clear" w:color="auto" w:fill="auto"/>
          </w:tcPr>
          <w:p w14:paraId="10EAFC44" w14:textId="506069A8" w:rsidR="00B475A1" w:rsidRDefault="00A563B9" w:rsidP="00F51FA8">
            <w:pPr>
              <w:jc w:val="center"/>
            </w:pPr>
            <w:r w:rsidRPr="00A563B9">
              <w:t>Identifies potential dereferencing of null pointers, reducing the risk of crashes and invalid memory access.</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55B125B6" w:rsidR="00381847" w:rsidRDefault="00483574">
            <w:pPr>
              <w:jc w:val="center"/>
            </w:pPr>
            <w:r w:rsidRPr="00483574">
              <w:t>Resource Management</w:t>
            </w:r>
          </w:p>
        </w:tc>
        <w:tc>
          <w:tcPr>
            <w:tcW w:w="1341" w:type="dxa"/>
            <w:tcMar>
              <w:top w:w="100" w:type="dxa"/>
              <w:left w:w="100" w:type="dxa"/>
              <w:bottom w:w="100" w:type="dxa"/>
              <w:right w:w="100" w:type="dxa"/>
            </w:tcMar>
          </w:tcPr>
          <w:p w14:paraId="72961103" w14:textId="1ECFFE9D" w:rsidR="00381847" w:rsidRDefault="00967851">
            <w:pPr>
              <w:jc w:val="center"/>
            </w:pPr>
            <w:r w:rsidRPr="00967851">
              <w:t>STD-010-CPP</w:t>
            </w:r>
          </w:p>
        </w:tc>
        <w:tc>
          <w:tcPr>
            <w:tcW w:w="7632" w:type="dxa"/>
            <w:tcMar>
              <w:top w:w="100" w:type="dxa"/>
              <w:left w:w="100" w:type="dxa"/>
              <w:bottom w:w="100" w:type="dxa"/>
              <w:right w:w="100" w:type="dxa"/>
            </w:tcMar>
          </w:tcPr>
          <w:p w14:paraId="02179BF3" w14:textId="67A59ED8" w:rsidR="00381847" w:rsidRDefault="00967851">
            <w:r w:rsidRPr="00967851">
              <w:t>Use RAII to Manage Resources Safely. Developers should use Resource Acquisition Is Initialization (RAII) to manage resources whenever possible. Resources should be owned by objects that automatically release them when their lifetime ends. RAII reduces the risk of memory and resource leaks when a function returns early or an exception interrupts normal program execution.</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7BA1D3EB" w:rsidR="00F72634" w:rsidRDefault="00967851" w:rsidP="0015146B">
            <w:r w:rsidRPr="00967851">
              <w:t>The following code manually allocates and releases dynamic memory. If performOperation() throws an exception before the delete[] statement is reached, the allocated memory may not be released, resulting in a memory leak.</w:t>
            </w:r>
          </w:p>
        </w:tc>
      </w:tr>
      <w:tr w:rsidR="00F72634" w14:paraId="23207A43" w14:textId="77777777" w:rsidTr="00001F14">
        <w:trPr>
          <w:trHeight w:val="460"/>
        </w:trPr>
        <w:tc>
          <w:tcPr>
            <w:tcW w:w="10800" w:type="dxa"/>
            <w:tcMar>
              <w:top w:w="100" w:type="dxa"/>
              <w:left w:w="100" w:type="dxa"/>
              <w:bottom w:w="100" w:type="dxa"/>
              <w:right w:w="100" w:type="dxa"/>
            </w:tcMar>
          </w:tcPr>
          <w:p w14:paraId="669432A0" w14:textId="77777777" w:rsidR="00967851" w:rsidRDefault="00967851" w:rsidP="00967851">
            <w:r>
              <w:t>int* data = new int[100];</w:t>
            </w:r>
          </w:p>
          <w:p w14:paraId="5E671604" w14:textId="77777777" w:rsidR="00967851" w:rsidRDefault="00967851" w:rsidP="00967851"/>
          <w:p w14:paraId="33C474E4" w14:textId="77777777" w:rsidR="00967851" w:rsidRDefault="00967851" w:rsidP="00967851">
            <w:r>
              <w:t>performOperation();</w:t>
            </w:r>
          </w:p>
          <w:p w14:paraId="12C515B7" w14:textId="77777777" w:rsidR="00967851" w:rsidRDefault="00967851" w:rsidP="00967851"/>
          <w:p w14:paraId="6BD9F1DC" w14:textId="2DDEBA84" w:rsidR="00F72634" w:rsidRDefault="00967851" w:rsidP="00967851">
            <w:r>
              <w:t>delete[] data;</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6F9F4AB3" w:rsidR="00F72634" w:rsidRDefault="00967851" w:rsidP="0015146B">
            <w:r w:rsidRPr="00967851">
              <w:t>The compliant code uses a standard C++ container to manage the allocated storage automatically. The std::vector releases its resources when it goes out of scope, including when an exception causes stack unwinding.</w:t>
            </w:r>
          </w:p>
        </w:tc>
      </w:tr>
      <w:tr w:rsidR="00F72634" w14:paraId="66F887A3" w14:textId="77777777" w:rsidTr="00001F14">
        <w:trPr>
          <w:trHeight w:val="460"/>
        </w:trPr>
        <w:tc>
          <w:tcPr>
            <w:tcW w:w="10800" w:type="dxa"/>
            <w:tcMar>
              <w:top w:w="100" w:type="dxa"/>
              <w:left w:w="100" w:type="dxa"/>
              <w:bottom w:w="100" w:type="dxa"/>
              <w:right w:w="100" w:type="dxa"/>
            </w:tcMar>
          </w:tcPr>
          <w:p w14:paraId="1D0908E9" w14:textId="77777777" w:rsidR="00967851" w:rsidRDefault="00967851" w:rsidP="00967851">
            <w:r>
              <w:t>#include &lt;vector&gt;</w:t>
            </w:r>
          </w:p>
          <w:p w14:paraId="7EA79015" w14:textId="77777777" w:rsidR="00967851" w:rsidRDefault="00967851" w:rsidP="00967851"/>
          <w:p w14:paraId="7D4F73BB" w14:textId="77777777" w:rsidR="00967851" w:rsidRDefault="00967851" w:rsidP="00967851">
            <w:r>
              <w:t>std::vector&lt;int&gt; data(100);</w:t>
            </w:r>
          </w:p>
          <w:p w14:paraId="6C17C1BF" w14:textId="77777777" w:rsidR="00967851" w:rsidRDefault="00967851" w:rsidP="00967851"/>
          <w:p w14:paraId="09D5B7CA" w14:textId="66709D1E" w:rsidR="00F72634" w:rsidRDefault="00967851" w:rsidP="00967851">
            <w:r>
              <w:t>performOperation();</w:t>
            </w:r>
          </w:p>
        </w:tc>
      </w:tr>
    </w:tbl>
    <w:p w14:paraId="123223BF" w14:textId="71BCCE4E" w:rsidR="00381847" w:rsidRDefault="00381847">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4E24A3C9" w14:textId="77777777" w:rsidR="006B23BC" w:rsidRDefault="00E769D9" w:rsidP="006B23BC">
            <w:pPr>
              <w:pBdr>
                <w:top w:val="nil"/>
                <w:left w:val="nil"/>
                <w:bottom w:val="nil"/>
                <w:right w:val="nil"/>
                <w:between w:val="nil"/>
              </w:pBdr>
            </w:pPr>
            <w:r>
              <w:rPr>
                <w:b/>
              </w:rPr>
              <w:t>Principles(s):</w:t>
            </w:r>
            <w:r>
              <w:t xml:space="preserve"> </w:t>
            </w:r>
            <w:r w:rsidR="006B23BC">
              <w:t>3. Architect and Design for Security Policies; 10. Adopt a Secure Coding Standard</w:t>
            </w:r>
          </w:p>
          <w:p w14:paraId="6B140483" w14:textId="77777777" w:rsidR="006B23BC" w:rsidRDefault="006B23BC" w:rsidP="006B23BC">
            <w:pPr>
              <w:pBdr>
                <w:top w:val="nil"/>
                <w:left w:val="nil"/>
                <w:bottom w:val="nil"/>
                <w:right w:val="nil"/>
                <w:between w:val="nil"/>
              </w:pBdr>
            </w:pPr>
          </w:p>
          <w:p w14:paraId="2892146E" w14:textId="6EAC36D3" w:rsidR="00381847" w:rsidRDefault="006B23BC" w:rsidP="006B23BC">
            <w:pPr>
              <w:pBdr>
                <w:top w:val="nil"/>
                <w:left w:val="nil"/>
                <w:bottom w:val="nil"/>
                <w:right w:val="nil"/>
                <w:between w:val="nil"/>
              </w:pBdr>
            </w:pPr>
            <w:r>
              <w:t>Designing resource ownership around RAII ensures resources are automatically released, including when exceptions occur. This establishes a consistent and safer approach to managing memory and other resources.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5A8DBE6E" w:rsidR="00381847" w:rsidRDefault="006C7E20">
            <w:pPr>
              <w:jc w:val="center"/>
            </w:pPr>
            <w:r w:rsidRPr="006C7E20">
              <w:t>Medium</w:t>
            </w:r>
          </w:p>
        </w:tc>
        <w:tc>
          <w:tcPr>
            <w:tcW w:w="1341" w:type="dxa"/>
            <w:shd w:val="clear" w:color="auto" w:fill="auto"/>
          </w:tcPr>
          <w:p w14:paraId="5BBCF7D7" w14:textId="203E92FE" w:rsidR="00381847" w:rsidRDefault="006C7E20">
            <w:pPr>
              <w:jc w:val="center"/>
            </w:pPr>
            <w:r w:rsidRPr="006C7E20">
              <w:t>Medium</w:t>
            </w:r>
          </w:p>
        </w:tc>
        <w:tc>
          <w:tcPr>
            <w:tcW w:w="4021" w:type="dxa"/>
            <w:shd w:val="clear" w:color="auto" w:fill="auto"/>
          </w:tcPr>
          <w:p w14:paraId="7B7CD542" w14:textId="79EF3B64" w:rsidR="00381847" w:rsidRDefault="006C7E20">
            <w:pPr>
              <w:jc w:val="center"/>
            </w:pPr>
            <w:r w:rsidRPr="006C7E20">
              <w:t>Medium</w:t>
            </w:r>
          </w:p>
        </w:tc>
        <w:tc>
          <w:tcPr>
            <w:tcW w:w="1807" w:type="dxa"/>
            <w:shd w:val="clear" w:color="auto" w:fill="auto"/>
          </w:tcPr>
          <w:p w14:paraId="7F0E433A" w14:textId="52B4E5C1" w:rsidR="00381847" w:rsidRDefault="006C7E20">
            <w:pPr>
              <w:jc w:val="center"/>
            </w:pPr>
            <w:r w:rsidRPr="006C7E20">
              <w:t>Medium</w:t>
            </w:r>
          </w:p>
        </w:tc>
        <w:tc>
          <w:tcPr>
            <w:tcW w:w="1805" w:type="dxa"/>
            <w:shd w:val="clear" w:color="auto" w:fill="auto"/>
          </w:tcPr>
          <w:p w14:paraId="61360AD2" w14:textId="087A94DD" w:rsidR="00381847" w:rsidRDefault="006C7E20">
            <w:pPr>
              <w:jc w:val="center"/>
            </w:pPr>
            <w:r>
              <w:t>3</w:t>
            </w:r>
          </w:p>
        </w:tc>
      </w:tr>
    </w:tbl>
    <w:p w14:paraId="3CF3A9FD" w14:textId="77777777" w:rsidR="00381847" w:rsidRDefault="00381847">
      <w:pPr>
        <w:rPr>
          <w:b/>
        </w:rPr>
      </w:pPr>
    </w:p>
    <w:p w14:paraId="3DF731BA" w14:textId="77777777" w:rsidR="00A563B9" w:rsidRDefault="00A563B9">
      <w:pPr>
        <w:rPr>
          <w:b/>
        </w:rPr>
      </w:pPr>
    </w:p>
    <w:p w14:paraId="37FF6E92" w14:textId="77777777" w:rsidR="00A563B9" w:rsidRDefault="00A563B9">
      <w:pPr>
        <w:rPr>
          <w:b/>
        </w:rPr>
      </w:pPr>
    </w:p>
    <w:p w14:paraId="6ACD25C0" w14:textId="4F3B7B8B"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lastRenderedPageBreak/>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39CF0CAB" w:rsidR="00381847" w:rsidRDefault="00A563B9">
            <w:pPr>
              <w:jc w:val="center"/>
            </w:pPr>
            <w:r w:rsidRPr="00A563B9">
              <w:t>Cppcheck</w:t>
            </w:r>
          </w:p>
        </w:tc>
        <w:tc>
          <w:tcPr>
            <w:tcW w:w="1341" w:type="dxa"/>
            <w:shd w:val="clear" w:color="auto" w:fill="auto"/>
          </w:tcPr>
          <w:p w14:paraId="62B1460B" w14:textId="6F80F191" w:rsidR="00381847" w:rsidRDefault="003548F9">
            <w:pPr>
              <w:jc w:val="center"/>
            </w:pPr>
            <w:r w:rsidRPr="003548F9">
              <w:t>2.18.0</w:t>
            </w:r>
          </w:p>
        </w:tc>
        <w:tc>
          <w:tcPr>
            <w:tcW w:w="4021" w:type="dxa"/>
            <w:shd w:val="clear" w:color="auto" w:fill="auto"/>
          </w:tcPr>
          <w:p w14:paraId="45D8FD92" w14:textId="624627AD" w:rsidR="00381847" w:rsidRDefault="00A563B9">
            <w:pPr>
              <w:jc w:val="center"/>
            </w:pPr>
            <w:r w:rsidRPr="00A563B9">
              <w:t>memleak</w:t>
            </w:r>
          </w:p>
        </w:tc>
        <w:tc>
          <w:tcPr>
            <w:tcW w:w="3611" w:type="dxa"/>
            <w:shd w:val="clear" w:color="auto" w:fill="auto"/>
          </w:tcPr>
          <w:p w14:paraId="3084A142" w14:textId="02699C2C" w:rsidR="00381847" w:rsidRDefault="00A563B9">
            <w:pPr>
              <w:jc w:val="center"/>
            </w:pPr>
            <w:r w:rsidRPr="00A563B9">
              <w:t>Detects certain memory allocations that are not properly released, helping identify resource leaks.</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7CDE997A" w14:textId="77777777" w:rsidR="00C560BF" w:rsidRDefault="00C560BF" w:rsidP="00C560BF">
      <w:pPr>
        <w:ind w:left="720"/>
      </w:pPr>
      <w:r>
        <w:t>Green Pace will integrate automated security testing into its existing DevOps process to support the transition to DevSecOps. During planning, developers will identify security requirements and potential threats. During coding, developers will use secure coding standards, compiler warnings, and IDE security tools to identify problems early. During verification, automated static code analysis and unit testing will check for vulnerabilities such as buffer overflows, unsafe pointer operations, integer overflows, and improper input validation. These checks will run when developers submit code changes and during continuous integration builds. Serious unresolved security findings will prevent the affected code from being approved for release until they have been reviewed and addressed.</w:t>
      </w:r>
    </w:p>
    <w:p w14:paraId="02B2CC85" w14:textId="77777777" w:rsidR="00C560BF" w:rsidRDefault="00C560BF" w:rsidP="00C560BF">
      <w:pPr>
        <w:ind w:left="720"/>
      </w:pPr>
    </w:p>
    <w:p w14:paraId="485C7819" w14:textId="205CACB6" w:rsidR="00381847" w:rsidRDefault="00C560BF" w:rsidP="00C560BF">
      <w:pPr>
        <w:ind w:left="720"/>
      </w:pPr>
      <w:r>
        <w:t>Green Pace will also use automated security controls during deployment and operations. Before deployment, the development team will review test results, dependency vulnerabilities, and security findings. After deployment, the operations team will monitor application logs, authentication attempts, and suspicious activity. Green Pace already maintains operating system, firewall, and anti-malware logs, so these existing controls will be incorporated into its broader security monitoring process. Centralized authentication and authorization services, such as Active Directory and LDAP where applicable, will help enforce access policies. This approach supports defense in depth by applying multiple security controls throughout development, release, and maintenance rather than relying on one final security review.</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389DBD14" w:rsidR="00381847" w:rsidRDefault="007F09E7">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34CA1EB9" w:rsidR="00381847" w:rsidRDefault="007F09E7">
            <w:pPr>
              <w:cnfStyle w:val="000000100000" w:firstRow="0" w:lastRow="0" w:firstColumn="0" w:lastColumn="0" w:oddVBand="0" w:evenVBand="0" w:oddHBand="1" w:evenHBand="0" w:firstRowFirstColumn="0" w:firstRowLastColumn="0" w:lastRowFirstColumn="0" w:lastRowLastColumn="0"/>
            </w:pPr>
            <w:r>
              <w:t>4</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4E66438E" w:rsidR="00381847" w:rsidRDefault="007F09E7">
            <w:r w:rsidRPr="007F09E7">
              <w:t>STD-002</w:t>
            </w:r>
            <w:r>
              <w:t>-CPP</w:t>
            </w:r>
          </w:p>
        </w:tc>
        <w:tc>
          <w:tcPr>
            <w:tcW w:w="1434" w:type="dxa"/>
          </w:tcPr>
          <w:p w14:paraId="61027C5A" w14:textId="0B340D97" w:rsidR="00381847" w:rsidRDefault="007F09E7">
            <w:pPr>
              <w:cnfStyle w:val="000000000000" w:firstRow="0" w:lastRow="0" w:firstColumn="0" w:lastColumn="0" w:oddVBand="0" w:evenVBand="0" w:oddHBand="0" w:evenHBand="0" w:firstRowFirstColumn="0" w:firstRowLastColumn="0" w:lastRowFirstColumn="0" w:lastRowLastColumn="0"/>
            </w:pPr>
            <w:r w:rsidRPr="007F09E7">
              <w:t>High</w:t>
            </w:r>
          </w:p>
        </w:tc>
        <w:tc>
          <w:tcPr>
            <w:tcW w:w="1349" w:type="dxa"/>
          </w:tcPr>
          <w:p w14:paraId="376968D4" w14:textId="0B962CD5" w:rsidR="00381847" w:rsidRDefault="007F09E7">
            <w:pPr>
              <w:cnfStyle w:val="000000000000" w:firstRow="0" w:lastRow="0" w:firstColumn="0" w:lastColumn="0" w:oddVBand="0" w:evenVBand="0" w:oddHBand="0" w:evenHBand="0" w:firstRowFirstColumn="0" w:firstRowLastColumn="0" w:lastRowFirstColumn="0" w:lastRowLastColumn="0"/>
            </w:pPr>
            <w:r w:rsidRPr="007F09E7">
              <w:t>High</w:t>
            </w:r>
          </w:p>
        </w:tc>
        <w:tc>
          <w:tcPr>
            <w:tcW w:w="1856" w:type="dxa"/>
          </w:tcPr>
          <w:p w14:paraId="61E76894" w14:textId="6E6B5E0C" w:rsidR="00381847" w:rsidRDefault="007F09E7">
            <w:pPr>
              <w:cnfStyle w:val="000000000000" w:firstRow="0" w:lastRow="0" w:firstColumn="0" w:lastColumn="0" w:oddVBand="0" w:evenVBand="0" w:oddHBand="0" w:evenHBand="0" w:firstRowFirstColumn="0" w:firstRowLastColumn="0" w:lastRowFirstColumn="0" w:lastRowLastColumn="0"/>
            </w:pPr>
            <w:r w:rsidRPr="007F09E7">
              <w:t>Medium</w:t>
            </w:r>
          </w:p>
        </w:tc>
        <w:tc>
          <w:tcPr>
            <w:tcW w:w="2041" w:type="dxa"/>
          </w:tcPr>
          <w:p w14:paraId="05A3CE43" w14:textId="61685E30" w:rsidR="00381847" w:rsidRDefault="007F09E7">
            <w:pPr>
              <w:cnfStyle w:val="000000000000" w:firstRow="0" w:lastRow="0" w:firstColumn="0" w:lastColumn="0" w:oddVBand="0" w:evenVBand="0" w:oddHBand="0" w:evenHBand="0" w:firstRowFirstColumn="0" w:firstRowLastColumn="0" w:lastRowFirstColumn="0" w:lastRowLastColumn="0"/>
            </w:pPr>
            <w:r w:rsidRPr="007F09E7">
              <w:t>High</w:t>
            </w:r>
          </w:p>
        </w:tc>
        <w:tc>
          <w:tcPr>
            <w:tcW w:w="2680" w:type="dxa"/>
          </w:tcPr>
          <w:p w14:paraId="782C814E" w14:textId="3835CA3D" w:rsidR="00381847" w:rsidRDefault="007F09E7">
            <w:pPr>
              <w:cnfStyle w:val="000000000000" w:firstRow="0" w:lastRow="0" w:firstColumn="0" w:lastColumn="0" w:oddVBand="0" w:evenVBand="0" w:oddHBand="0" w:evenHBand="0" w:firstRowFirstColumn="0" w:firstRowLastColumn="0" w:lastRowFirstColumn="0" w:lastRowLastColumn="0"/>
            </w:pPr>
            <w:r>
              <w:t>5</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50D7CA09" w:rsidR="00381847" w:rsidRDefault="007F09E7">
            <w:r w:rsidRPr="007F09E7">
              <w:t>STD-003</w:t>
            </w:r>
            <w:r>
              <w:t>-CPP</w:t>
            </w:r>
          </w:p>
        </w:tc>
        <w:tc>
          <w:tcPr>
            <w:tcW w:w="1434" w:type="dxa"/>
          </w:tcPr>
          <w:p w14:paraId="752BE477" w14:textId="09989B57" w:rsidR="00381847" w:rsidRDefault="007F09E7">
            <w:pPr>
              <w:cnfStyle w:val="000000100000" w:firstRow="0" w:lastRow="0" w:firstColumn="0" w:lastColumn="0" w:oddVBand="0" w:evenVBand="0" w:oddHBand="1" w:evenHBand="0" w:firstRowFirstColumn="0" w:firstRowLastColumn="0" w:lastRowFirstColumn="0" w:lastRowLastColumn="0"/>
            </w:pPr>
            <w:r w:rsidRPr="007F09E7">
              <w:t>High</w:t>
            </w:r>
          </w:p>
        </w:tc>
        <w:tc>
          <w:tcPr>
            <w:tcW w:w="1349" w:type="dxa"/>
          </w:tcPr>
          <w:p w14:paraId="2FE8B114" w14:textId="55D3BF93" w:rsidR="00381847" w:rsidRDefault="007F09E7">
            <w:pPr>
              <w:cnfStyle w:val="000000100000" w:firstRow="0" w:lastRow="0" w:firstColumn="0" w:lastColumn="0" w:oddVBand="0" w:evenVBand="0" w:oddHBand="1" w:evenHBand="0" w:firstRowFirstColumn="0" w:firstRowLastColumn="0" w:lastRowFirstColumn="0" w:lastRowLastColumn="0"/>
            </w:pPr>
            <w:r w:rsidRPr="007F09E7">
              <w:t>High</w:t>
            </w:r>
          </w:p>
        </w:tc>
        <w:tc>
          <w:tcPr>
            <w:tcW w:w="1856" w:type="dxa"/>
          </w:tcPr>
          <w:p w14:paraId="0CDE0BE2" w14:textId="75D457EA" w:rsidR="00381847" w:rsidRDefault="007F09E7">
            <w:pPr>
              <w:cnfStyle w:val="000000100000" w:firstRow="0" w:lastRow="0" w:firstColumn="0" w:lastColumn="0" w:oddVBand="0" w:evenVBand="0" w:oddHBand="1" w:evenHBand="0" w:firstRowFirstColumn="0" w:firstRowLastColumn="0" w:lastRowFirstColumn="0" w:lastRowLastColumn="0"/>
            </w:pPr>
            <w:r w:rsidRPr="007F09E7">
              <w:t>High</w:t>
            </w:r>
          </w:p>
        </w:tc>
        <w:tc>
          <w:tcPr>
            <w:tcW w:w="2041" w:type="dxa"/>
          </w:tcPr>
          <w:p w14:paraId="3D7A98BF" w14:textId="21717113" w:rsidR="00381847" w:rsidRDefault="007F09E7">
            <w:pPr>
              <w:cnfStyle w:val="000000100000" w:firstRow="0" w:lastRow="0" w:firstColumn="0" w:lastColumn="0" w:oddVBand="0" w:evenVBand="0" w:oddHBand="1" w:evenHBand="0" w:firstRowFirstColumn="0" w:firstRowLastColumn="0" w:lastRowFirstColumn="0" w:lastRowLastColumn="0"/>
            </w:pPr>
            <w:r w:rsidRPr="007F09E7">
              <w:t>High</w:t>
            </w:r>
          </w:p>
        </w:tc>
        <w:tc>
          <w:tcPr>
            <w:tcW w:w="2680" w:type="dxa"/>
          </w:tcPr>
          <w:p w14:paraId="2342A158" w14:textId="13356B50" w:rsidR="00381847" w:rsidRDefault="007F09E7">
            <w:pPr>
              <w:cnfStyle w:val="000000100000" w:firstRow="0" w:lastRow="0" w:firstColumn="0" w:lastColumn="0" w:oddVBand="0" w:evenVBand="0" w:oddHBand="1" w:evenHBand="0" w:firstRowFirstColumn="0" w:firstRowLastColumn="0" w:lastRowFirstColumn="0" w:lastRowLastColumn="0"/>
            </w:pPr>
            <w:r>
              <w:t>5</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25DBB9BE" w:rsidR="00381847" w:rsidRDefault="007F09E7">
            <w:r w:rsidRPr="007F09E7">
              <w:t>STD-004</w:t>
            </w:r>
            <w:r>
              <w:t>-CPP</w:t>
            </w:r>
          </w:p>
        </w:tc>
        <w:tc>
          <w:tcPr>
            <w:tcW w:w="1434" w:type="dxa"/>
          </w:tcPr>
          <w:p w14:paraId="308B96BF" w14:textId="196CC2D9" w:rsidR="00381847" w:rsidRDefault="007F09E7">
            <w:pPr>
              <w:cnfStyle w:val="000000000000" w:firstRow="0" w:lastRow="0" w:firstColumn="0" w:lastColumn="0" w:oddVBand="0" w:evenVBand="0" w:oddHBand="0" w:evenHBand="0" w:firstRowFirstColumn="0" w:firstRowLastColumn="0" w:lastRowFirstColumn="0" w:lastRowLastColumn="0"/>
            </w:pPr>
            <w:r w:rsidRPr="007F09E7">
              <w:t>High</w:t>
            </w:r>
          </w:p>
        </w:tc>
        <w:tc>
          <w:tcPr>
            <w:tcW w:w="1349" w:type="dxa"/>
          </w:tcPr>
          <w:p w14:paraId="7622FAD2" w14:textId="7720E207" w:rsidR="00381847" w:rsidRDefault="007F09E7">
            <w:pPr>
              <w:cnfStyle w:val="000000000000" w:firstRow="0" w:lastRow="0" w:firstColumn="0" w:lastColumn="0" w:oddVBand="0" w:evenVBand="0" w:oddHBand="0" w:evenHBand="0" w:firstRowFirstColumn="0" w:firstRowLastColumn="0" w:lastRowFirstColumn="0" w:lastRowLastColumn="0"/>
            </w:pPr>
            <w:r w:rsidRPr="007F09E7">
              <w:t>High</w:t>
            </w:r>
          </w:p>
        </w:tc>
        <w:tc>
          <w:tcPr>
            <w:tcW w:w="1856" w:type="dxa"/>
          </w:tcPr>
          <w:p w14:paraId="36FD3789" w14:textId="399CEBF4" w:rsidR="00381847" w:rsidRDefault="007F09E7">
            <w:pPr>
              <w:cnfStyle w:val="000000000000" w:firstRow="0" w:lastRow="0" w:firstColumn="0" w:lastColumn="0" w:oddVBand="0" w:evenVBand="0" w:oddHBand="0" w:evenHBand="0" w:firstRowFirstColumn="0" w:firstRowLastColumn="0" w:lastRowFirstColumn="0" w:lastRowLastColumn="0"/>
            </w:pPr>
            <w:r w:rsidRPr="007F09E7">
              <w:t>High</w:t>
            </w:r>
          </w:p>
        </w:tc>
        <w:tc>
          <w:tcPr>
            <w:tcW w:w="2041" w:type="dxa"/>
          </w:tcPr>
          <w:p w14:paraId="2B485651" w14:textId="644D0E6E" w:rsidR="00381847" w:rsidRDefault="007F09E7">
            <w:pPr>
              <w:cnfStyle w:val="000000000000" w:firstRow="0" w:lastRow="0" w:firstColumn="0" w:lastColumn="0" w:oddVBand="0" w:evenVBand="0" w:oddHBand="0" w:evenHBand="0" w:firstRowFirstColumn="0" w:firstRowLastColumn="0" w:lastRowFirstColumn="0" w:lastRowLastColumn="0"/>
            </w:pPr>
            <w:r w:rsidRPr="007F09E7">
              <w:t>High</w:t>
            </w:r>
          </w:p>
        </w:tc>
        <w:tc>
          <w:tcPr>
            <w:tcW w:w="2680" w:type="dxa"/>
          </w:tcPr>
          <w:p w14:paraId="11242936" w14:textId="67CB4C2C" w:rsidR="00381847" w:rsidRDefault="007F09E7">
            <w:pPr>
              <w:cnfStyle w:val="000000000000" w:firstRow="0" w:lastRow="0" w:firstColumn="0" w:lastColumn="0" w:oddVBand="0" w:evenVBand="0" w:oddHBand="0" w:evenHBand="0" w:firstRowFirstColumn="0" w:firstRowLastColumn="0" w:lastRowFirstColumn="0" w:lastRowLastColumn="0"/>
            </w:pPr>
            <w: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05E7668E" w:rsidR="00381847" w:rsidRDefault="007F09E7">
            <w:r w:rsidRPr="007F09E7">
              <w:t>STD-005</w:t>
            </w:r>
            <w:r>
              <w:t>-CPP</w:t>
            </w:r>
          </w:p>
        </w:tc>
        <w:tc>
          <w:tcPr>
            <w:tcW w:w="1434" w:type="dxa"/>
          </w:tcPr>
          <w:p w14:paraId="6864030F" w14:textId="1A057F28" w:rsidR="00381847" w:rsidRDefault="007F09E7">
            <w:pPr>
              <w:cnfStyle w:val="000000100000" w:firstRow="0" w:lastRow="0" w:firstColumn="0" w:lastColumn="0" w:oddVBand="0" w:evenVBand="0" w:oddHBand="1" w:evenHBand="0" w:firstRowFirstColumn="0" w:firstRowLastColumn="0" w:lastRowFirstColumn="0" w:lastRowLastColumn="0"/>
            </w:pPr>
            <w:r w:rsidRPr="007F09E7">
              <w:t>High</w:t>
            </w:r>
          </w:p>
        </w:tc>
        <w:tc>
          <w:tcPr>
            <w:tcW w:w="1349" w:type="dxa"/>
          </w:tcPr>
          <w:p w14:paraId="5FD64D49" w14:textId="651222FE" w:rsidR="00381847" w:rsidRDefault="007F09E7">
            <w:pPr>
              <w:cnfStyle w:val="000000100000" w:firstRow="0" w:lastRow="0" w:firstColumn="0" w:lastColumn="0" w:oddVBand="0" w:evenVBand="0" w:oddHBand="1" w:evenHBand="0" w:firstRowFirstColumn="0" w:firstRowLastColumn="0" w:lastRowFirstColumn="0" w:lastRowLastColumn="0"/>
            </w:pPr>
            <w:r w:rsidRPr="007F09E7">
              <w:t>Medium</w:t>
            </w:r>
          </w:p>
        </w:tc>
        <w:tc>
          <w:tcPr>
            <w:tcW w:w="1856" w:type="dxa"/>
          </w:tcPr>
          <w:p w14:paraId="3B5FC682" w14:textId="0DEC5162" w:rsidR="00381847" w:rsidRDefault="007F09E7">
            <w:pPr>
              <w:cnfStyle w:val="000000100000" w:firstRow="0" w:lastRow="0" w:firstColumn="0" w:lastColumn="0" w:oddVBand="0" w:evenVBand="0" w:oddHBand="1" w:evenHBand="0" w:firstRowFirstColumn="0" w:firstRowLastColumn="0" w:lastRowFirstColumn="0" w:lastRowLastColumn="0"/>
            </w:pPr>
            <w:r w:rsidRPr="007F09E7">
              <w:t>High</w:t>
            </w:r>
          </w:p>
        </w:tc>
        <w:tc>
          <w:tcPr>
            <w:tcW w:w="2041" w:type="dxa"/>
          </w:tcPr>
          <w:p w14:paraId="644F2CA9" w14:textId="68B61690" w:rsidR="00381847" w:rsidRDefault="007F09E7">
            <w:pPr>
              <w:cnfStyle w:val="000000100000" w:firstRow="0" w:lastRow="0" w:firstColumn="0" w:lastColumn="0" w:oddVBand="0" w:evenVBand="0" w:oddHBand="1" w:evenHBand="0" w:firstRowFirstColumn="0" w:firstRowLastColumn="0" w:lastRowFirstColumn="0" w:lastRowLastColumn="0"/>
            </w:pPr>
            <w:r w:rsidRPr="007F09E7">
              <w:t>High</w:t>
            </w:r>
          </w:p>
        </w:tc>
        <w:tc>
          <w:tcPr>
            <w:tcW w:w="2680" w:type="dxa"/>
          </w:tcPr>
          <w:p w14:paraId="4C713B84" w14:textId="244E6CA0" w:rsidR="00381847" w:rsidRDefault="007F09E7">
            <w:pPr>
              <w:cnfStyle w:val="000000100000" w:firstRow="0" w:lastRow="0" w:firstColumn="0" w:lastColumn="0" w:oddVBand="0" w:evenVBand="0" w:oddHBand="1" w:evenHBand="0" w:firstRowFirstColumn="0" w:firstRowLastColumn="0" w:lastRowFirstColumn="0" w:lastRowLastColumn="0"/>
            </w:pPr>
            <w:r>
              <w:t>4</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7EC67AE5" w:rsidR="00381847" w:rsidRDefault="007F09E7">
            <w:r w:rsidRPr="007F09E7">
              <w:lastRenderedPageBreak/>
              <w:t>STD-006</w:t>
            </w:r>
            <w:r>
              <w:t>-CPP</w:t>
            </w:r>
          </w:p>
        </w:tc>
        <w:tc>
          <w:tcPr>
            <w:tcW w:w="1434" w:type="dxa"/>
          </w:tcPr>
          <w:p w14:paraId="2DCA5B40" w14:textId="0D85A8DE" w:rsidR="00381847" w:rsidRDefault="007F09E7">
            <w:pPr>
              <w:cnfStyle w:val="000000000000" w:firstRow="0" w:lastRow="0" w:firstColumn="0" w:lastColumn="0" w:oddVBand="0" w:evenVBand="0" w:oddHBand="0" w:evenHBand="0" w:firstRowFirstColumn="0" w:firstRowLastColumn="0" w:lastRowFirstColumn="0" w:lastRowLastColumn="0"/>
            </w:pPr>
            <w:r w:rsidRPr="007F09E7">
              <w:t>Medium</w:t>
            </w:r>
          </w:p>
        </w:tc>
        <w:tc>
          <w:tcPr>
            <w:tcW w:w="1349" w:type="dxa"/>
          </w:tcPr>
          <w:p w14:paraId="471B62B8" w14:textId="7EEBDD66" w:rsidR="00381847" w:rsidRDefault="007F09E7">
            <w:pPr>
              <w:cnfStyle w:val="000000000000" w:firstRow="0" w:lastRow="0" w:firstColumn="0" w:lastColumn="0" w:oddVBand="0" w:evenVBand="0" w:oddHBand="0" w:evenHBand="0" w:firstRowFirstColumn="0" w:firstRowLastColumn="0" w:lastRowFirstColumn="0" w:lastRowLastColumn="0"/>
            </w:pPr>
            <w:r w:rsidRPr="007F09E7">
              <w:t>Medium</w:t>
            </w:r>
          </w:p>
        </w:tc>
        <w:tc>
          <w:tcPr>
            <w:tcW w:w="1856" w:type="dxa"/>
          </w:tcPr>
          <w:p w14:paraId="00A6F6BA" w14:textId="6E0292FC" w:rsidR="00381847" w:rsidRDefault="007F09E7">
            <w:pPr>
              <w:cnfStyle w:val="000000000000" w:firstRow="0" w:lastRow="0" w:firstColumn="0" w:lastColumn="0" w:oddVBand="0" w:evenVBand="0" w:oddHBand="0" w:evenHBand="0" w:firstRowFirstColumn="0" w:firstRowLastColumn="0" w:lastRowFirstColumn="0" w:lastRowLastColumn="0"/>
            </w:pPr>
            <w:r w:rsidRPr="007F09E7">
              <w:t>Low</w:t>
            </w:r>
          </w:p>
        </w:tc>
        <w:tc>
          <w:tcPr>
            <w:tcW w:w="2041" w:type="dxa"/>
          </w:tcPr>
          <w:p w14:paraId="2053F4CB" w14:textId="16917DE7" w:rsidR="00381847" w:rsidRDefault="007F09E7">
            <w:pPr>
              <w:cnfStyle w:val="000000000000" w:firstRow="0" w:lastRow="0" w:firstColumn="0" w:lastColumn="0" w:oddVBand="0" w:evenVBand="0" w:oddHBand="0" w:evenHBand="0" w:firstRowFirstColumn="0" w:firstRowLastColumn="0" w:lastRowFirstColumn="0" w:lastRowLastColumn="0"/>
            </w:pPr>
            <w:r w:rsidRPr="007F09E7">
              <w:t>Medium</w:t>
            </w:r>
          </w:p>
        </w:tc>
        <w:tc>
          <w:tcPr>
            <w:tcW w:w="2680" w:type="dxa"/>
          </w:tcPr>
          <w:p w14:paraId="4FE2E491" w14:textId="1DA40A20" w:rsidR="00381847" w:rsidRDefault="007F09E7">
            <w:pPr>
              <w:cnfStyle w:val="000000000000" w:firstRow="0" w:lastRow="0" w:firstColumn="0" w:lastColumn="0" w:oddVBand="0" w:evenVBand="0" w:oddHBand="0" w:evenHBand="0" w:firstRowFirstColumn="0" w:firstRowLastColumn="0" w:lastRowFirstColumn="0" w:lastRowLastColumn="0"/>
            </w:pPr>
            <w:r>
              <w:t>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19BA25AE" w:rsidR="00381847" w:rsidRDefault="007F09E7">
            <w:r w:rsidRPr="007F09E7">
              <w:t>STD-00</w:t>
            </w:r>
            <w:r>
              <w:t>7</w:t>
            </w:r>
            <w:r w:rsidRPr="007F09E7">
              <w:t>-CPP</w:t>
            </w:r>
          </w:p>
        </w:tc>
        <w:tc>
          <w:tcPr>
            <w:tcW w:w="1434" w:type="dxa"/>
          </w:tcPr>
          <w:p w14:paraId="7CFBEC18" w14:textId="07BE90FD" w:rsidR="00381847" w:rsidRDefault="007F09E7">
            <w:pPr>
              <w:cnfStyle w:val="000000100000" w:firstRow="0" w:lastRow="0" w:firstColumn="0" w:lastColumn="0" w:oddVBand="0" w:evenVBand="0" w:oddHBand="1" w:evenHBand="0" w:firstRowFirstColumn="0" w:firstRowLastColumn="0" w:lastRowFirstColumn="0" w:lastRowLastColumn="0"/>
            </w:pPr>
            <w:r w:rsidRPr="007F09E7">
              <w:t>Medium</w:t>
            </w:r>
          </w:p>
        </w:tc>
        <w:tc>
          <w:tcPr>
            <w:tcW w:w="1349" w:type="dxa"/>
          </w:tcPr>
          <w:p w14:paraId="679D4A94" w14:textId="33F2D3DF" w:rsidR="00381847" w:rsidRDefault="007F09E7">
            <w:pPr>
              <w:cnfStyle w:val="000000100000" w:firstRow="0" w:lastRow="0" w:firstColumn="0" w:lastColumn="0" w:oddVBand="0" w:evenVBand="0" w:oddHBand="1" w:evenHBand="0" w:firstRowFirstColumn="0" w:firstRowLastColumn="0" w:lastRowFirstColumn="0" w:lastRowLastColumn="0"/>
            </w:pPr>
            <w:r w:rsidRPr="007F09E7">
              <w:t>Medium</w:t>
            </w:r>
          </w:p>
        </w:tc>
        <w:tc>
          <w:tcPr>
            <w:tcW w:w="1856" w:type="dxa"/>
          </w:tcPr>
          <w:p w14:paraId="18430555" w14:textId="7A0940EF" w:rsidR="00381847" w:rsidRDefault="007F09E7">
            <w:pPr>
              <w:cnfStyle w:val="000000100000" w:firstRow="0" w:lastRow="0" w:firstColumn="0" w:lastColumn="0" w:oddVBand="0" w:evenVBand="0" w:oddHBand="1" w:evenHBand="0" w:firstRowFirstColumn="0" w:firstRowLastColumn="0" w:lastRowFirstColumn="0" w:lastRowLastColumn="0"/>
            </w:pPr>
            <w:r w:rsidRPr="007F09E7">
              <w:t>Medium</w:t>
            </w:r>
          </w:p>
        </w:tc>
        <w:tc>
          <w:tcPr>
            <w:tcW w:w="2041" w:type="dxa"/>
          </w:tcPr>
          <w:p w14:paraId="5E304121" w14:textId="03D3D5FC" w:rsidR="00381847" w:rsidRDefault="007F09E7">
            <w:pPr>
              <w:cnfStyle w:val="000000100000" w:firstRow="0" w:lastRow="0" w:firstColumn="0" w:lastColumn="0" w:oddVBand="0" w:evenVBand="0" w:oddHBand="1" w:evenHBand="0" w:firstRowFirstColumn="0" w:firstRowLastColumn="0" w:lastRowFirstColumn="0" w:lastRowLastColumn="0"/>
            </w:pPr>
            <w:r w:rsidRPr="007F09E7">
              <w:t>Medium</w:t>
            </w:r>
          </w:p>
        </w:tc>
        <w:tc>
          <w:tcPr>
            <w:tcW w:w="2680" w:type="dxa"/>
          </w:tcPr>
          <w:p w14:paraId="7C3F721D" w14:textId="64422846" w:rsidR="00381847" w:rsidRDefault="007F09E7">
            <w:pPr>
              <w:cnfStyle w:val="000000100000" w:firstRow="0" w:lastRow="0" w:firstColumn="0" w:lastColumn="0" w:oddVBand="0" w:evenVBand="0" w:oddHBand="1" w:evenHBand="0" w:firstRowFirstColumn="0" w:firstRowLastColumn="0" w:lastRowFirstColumn="0" w:lastRowLastColumn="0"/>
            </w:pPr>
            <w:r>
              <w:t>3</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4545206C" w:rsidR="00381847" w:rsidRDefault="007F09E7">
            <w:r w:rsidRPr="007F09E7">
              <w:t>STD-00</w:t>
            </w:r>
            <w:r>
              <w:t>8</w:t>
            </w:r>
            <w:r w:rsidRPr="007F09E7">
              <w:t>-CPP</w:t>
            </w:r>
          </w:p>
        </w:tc>
        <w:tc>
          <w:tcPr>
            <w:tcW w:w="1434" w:type="dxa"/>
          </w:tcPr>
          <w:p w14:paraId="3D0880A0" w14:textId="3C3D1506" w:rsidR="00381847" w:rsidRDefault="007F09E7">
            <w:pPr>
              <w:cnfStyle w:val="000000000000" w:firstRow="0" w:lastRow="0" w:firstColumn="0" w:lastColumn="0" w:oddVBand="0" w:evenVBand="0" w:oddHBand="0" w:evenHBand="0" w:firstRowFirstColumn="0" w:firstRowLastColumn="0" w:lastRowFirstColumn="0" w:lastRowLastColumn="0"/>
            </w:pPr>
            <w:r w:rsidRPr="007F09E7">
              <w:t>High</w:t>
            </w:r>
          </w:p>
        </w:tc>
        <w:tc>
          <w:tcPr>
            <w:tcW w:w="1349" w:type="dxa"/>
          </w:tcPr>
          <w:p w14:paraId="0A3B5577" w14:textId="30DAD659" w:rsidR="00381847" w:rsidRDefault="007F09E7">
            <w:pPr>
              <w:cnfStyle w:val="000000000000" w:firstRow="0" w:lastRow="0" w:firstColumn="0" w:lastColumn="0" w:oddVBand="0" w:evenVBand="0" w:oddHBand="0" w:evenHBand="0" w:firstRowFirstColumn="0" w:firstRowLastColumn="0" w:lastRowFirstColumn="0" w:lastRowLastColumn="0"/>
            </w:pPr>
            <w:r w:rsidRPr="007F09E7">
              <w:t>Medium</w:t>
            </w:r>
          </w:p>
        </w:tc>
        <w:tc>
          <w:tcPr>
            <w:tcW w:w="1856" w:type="dxa"/>
          </w:tcPr>
          <w:p w14:paraId="214A79D1" w14:textId="23FC296D" w:rsidR="00381847" w:rsidRDefault="007F09E7">
            <w:pPr>
              <w:cnfStyle w:val="000000000000" w:firstRow="0" w:lastRow="0" w:firstColumn="0" w:lastColumn="0" w:oddVBand="0" w:evenVBand="0" w:oddHBand="0" w:evenHBand="0" w:firstRowFirstColumn="0" w:firstRowLastColumn="0" w:lastRowFirstColumn="0" w:lastRowLastColumn="0"/>
            </w:pPr>
            <w:r w:rsidRPr="007F09E7">
              <w:t>Medium</w:t>
            </w:r>
          </w:p>
        </w:tc>
        <w:tc>
          <w:tcPr>
            <w:tcW w:w="2041" w:type="dxa"/>
          </w:tcPr>
          <w:p w14:paraId="41301A9F" w14:textId="16F1B4F7" w:rsidR="00381847" w:rsidRDefault="007F09E7">
            <w:pPr>
              <w:cnfStyle w:val="000000000000" w:firstRow="0" w:lastRow="0" w:firstColumn="0" w:lastColumn="0" w:oddVBand="0" w:evenVBand="0" w:oddHBand="0" w:evenHBand="0" w:firstRowFirstColumn="0" w:firstRowLastColumn="0" w:lastRowFirstColumn="0" w:lastRowLastColumn="0"/>
            </w:pPr>
            <w:r w:rsidRPr="007F09E7">
              <w:t>High</w:t>
            </w:r>
          </w:p>
        </w:tc>
        <w:tc>
          <w:tcPr>
            <w:tcW w:w="2680" w:type="dxa"/>
          </w:tcPr>
          <w:p w14:paraId="6D7A1B7A" w14:textId="412A799B" w:rsidR="00381847" w:rsidRDefault="007F09E7">
            <w:pPr>
              <w:cnfStyle w:val="000000000000" w:firstRow="0" w:lastRow="0" w:firstColumn="0" w:lastColumn="0" w:oddVBand="0" w:evenVBand="0" w:oddHBand="0" w:evenHBand="0" w:firstRowFirstColumn="0" w:firstRowLastColumn="0" w:lastRowFirstColumn="0" w:lastRowLastColumn="0"/>
            </w:pPr>
            <w:r>
              <w:t>4</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1D07228E" w:rsidR="00381847" w:rsidRDefault="007F09E7">
            <w:r w:rsidRPr="007F09E7">
              <w:t>STD-00</w:t>
            </w:r>
            <w:r>
              <w:t>9</w:t>
            </w:r>
            <w:r w:rsidRPr="007F09E7">
              <w:t>-CPP</w:t>
            </w:r>
          </w:p>
        </w:tc>
        <w:tc>
          <w:tcPr>
            <w:tcW w:w="1434" w:type="dxa"/>
          </w:tcPr>
          <w:p w14:paraId="70CBCE53" w14:textId="4160522E" w:rsidR="00381847" w:rsidRDefault="007F09E7">
            <w:pPr>
              <w:cnfStyle w:val="000000100000" w:firstRow="0" w:lastRow="0" w:firstColumn="0" w:lastColumn="0" w:oddVBand="0" w:evenVBand="0" w:oddHBand="1" w:evenHBand="0" w:firstRowFirstColumn="0" w:firstRowLastColumn="0" w:lastRowFirstColumn="0" w:lastRowLastColumn="0"/>
            </w:pPr>
            <w:r w:rsidRPr="007F09E7">
              <w:t>High</w:t>
            </w:r>
          </w:p>
        </w:tc>
        <w:tc>
          <w:tcPr>
            <w:tcW w:w="1349" w:type="dxa"/>
          </w:tcPr>
          <w:p w14:paraId="55B7417C" w14:textId="06C16AC9" w:rsidR="00381847" w:rsidRDefault="007F09E7">
            <w:pPr>
              <w:cnfStyle w:val="000000100000" w:firstRow="0" w:lastRow="0" w:firstColumn="0" w:lastColumn="0" w:oddVBand="0" w:evenVBand="0" w:oddHBand="1" w:evenHBand="0" w:firstRowFirstColumn="0" w:firstRowLastColumn="0" w:lastRowFirstColumn="0" w:lastRowLastColumn="0"/>
            </w:pPr>
            <w:r w:rsidRPr="007F09E7">
              <w:t>High</w:t>
            </w:r>
          </w:p>
        </w:tc>
        <w:tc>
          <w:tcPr>
            <w:tcW w:w="1856" w:type="dxa"/>
          </w:tcPr>
          <w:p w14:paraId="72580B49" w14:textId="19BADEF6" w:rsidR="00381847" w:rsidRDefault="007F09E7">
            <w:pPr>
              <w:cnfStyle w:val="000000100000" w:firstRow="0" w:lastRow="0" w:firstColumn="0" w:lastColumn="0" w:oddVBand="0" w:evenVBand="0" w:oddHBand="1" w:evenHBand="0" w:firstRowFirstColumn="0" w:firstRowLastColumn="0" w:lastRowFirstColumn="0" w:lastRowLastColumn="0"/>
            </w:pPr>
            <w:r w:rsidRPr="007F09E7">
              <w:t>High</w:t>
            </w:r>
          </w:p>
        </w:tc>
        <w:tc>
          <w:tcPr>
            <w:tcW w:w="2041" w:type="dxa"/>
          </w:tcPr>
          <w:p w14:paraId="36B5D62C" w14:textId="0056285D" w:rsidR="00381847" w:rsidRDefault="007F09E7">
            <w:pPr>
              <w:cnfStyle w:val="000000100000" w:firstRow="0" w:lastRow="0" w:firstColumn="0" w:lastColumn="0" w:oddVBand="0" w:evenVBand="0" w:oddHBand="1" w:evenHBand="0" w:firstRowFirstColumn="0" w:firstRowLastColumn="0" w:lastRowFirstColumn="0" w:lastRowLastColumn="0"/>
            </w:pPr>
            <w:r w:rsidRPr="007F09E7">
              <w:t>High</w:t>
            </w:r>
          </w:p>
        </w:tc>
        <w:tc>
          <w:tcPr>
            <w:tcW w:w="2680" w:type="dxa"/>
          </w:tcPr>
          <w:p w14:paraId="78E62A20" w14:textId="1C21E784" w:rsidR="00381847" w:rsidRDefault="007F09E7">
            <w:pPr>
              <w:cnfStyle w:val="000000100000" w:firstRow="0" w:lastRow="0" w:firstColumn="0" w:lastColumn="0" w:oddVBand="0" w:evenVBand="0" w:oddHBand="1" w:evenHBand="0" w:firstRowFirstColumn="0" w:firstRowLastColumn="0" w:lastRowFirstColumn="0" w:lastRowLastColumn="0"/>
            </w:pPr>
            <w:r>
              <w:t>5</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2D2D4B8F" w:rsidR="00381847" w:rsidRDefault="007F09E7">
            <w:r w:rsidRPr="007F09E7">
              <w:t>STD-0</w:t>
            </w:r>
            <w:r>
              <w:t>10</w:t>
            </w:r>
            <w:r w:rsidRPr="007F09E7">
              <w:t>-CPP</w:t>
            </w:r>
          </w:p>
        </w:tc>
        <w:tc>
          <w:tcPr>
            <w:tcW w:w="1434" w:type="dxa"/>
          </w:tcPr>
          <w:p w14:paraId="5C4FF30D" w14:textId="01054F1C" w:rsidR="00381847" w:rsidRDefault="007F09E7">
            <w:pPr>
              <w:cnfStyle w:val="000000000000" w:firstRow="0" w:lastRow="0" w:firstColumn="0" w:lastColumn="0" w:oddVBand="0" w:evenVBand="0" w:oddHBand="0" w:evenHBand="0" w:firstRowFirstColumn="0" w:firstRowLastColumn="0" w:lastRowFirstColumn="0" w:lastRowLastColumn="0"/>
            </w:pPr>
            <w:r w:rsidRPr="007F09E7">
              <w:t>Medium</w:t>
            </w:r>
          </w:p>
        </w:tc>
        <w:tc>
          <w:tcPr>
            <w:tcW w:w="1349" w:type="dxa"/>
          </w:tcPr>
          <w:p w14:paraId="022C22B4" w14:textId="022FD619" w:rsidR="00381847" w:rsidRDefault="007F09E7">
            <w:pPr>
              <w:cnfStyle w:val="000000000000" w:firstRow="0" w:lastRow="0" w:firstColumn="0" w:lastColumn="0" w:oddVBand="0" w:evenVBand="0" w:oddHBand="0" w:evenHBand="0" w:firstRowFirstColumn="0" w:firstRowLastColumn="0" w:lastRowFirstColumn="0" w:lastRowLastColumn="0"/>
            </w:pPr>
            <w:r w:rsidRPr="007F09E7">
              <w:t>Medium</w:t>
            </w:r>
          </w:p>
        </w:tc>
        <w:tc>
          <w:tcPr>
            <w:tcW w:w="1856" w:type="dxa"/>
          </w:tcPr>
          <w:p w14:paraId="723BF2DC" w14:textId="1380412A" w:rsidR="00381847" w:rsidRDefault="007F09E7">
            <w:pPr>
              <w:cnfStyle w:val="000000000000" w:firstRow="0" w:lastRow="0" w:firstColumn="0" w:lastColumn="0" w:oddVBand="0" w:evenVBand="0" w:oddHBand="0" w:evenHBand="0" w:firstRowFirstColumn="0" w:firstRowLastColumn="0" w:lastRowFirstColumn="0" w:lastRowLastColumn="0"/>
            </w:pPr>
            <w:r w:rsidRPr="007F09E7">
              <w:t>Medium</w:t>
            </w:r>
          </w:p>
        </w:tc>
        <w:tc>
          <w:tcPr>
            <w:tcW w:w="2041" w:type="dxa"/>
          </w:tcPr>
          <w:p w14:paraId="00E0C6DB" w14:textId="40C95021" w:rsidR="00381847" w:rsidRDefault="007F09E7">
            <w:pPr>
              <w:cnfStyle w:val="000000000000" w:firstRow="0" w:lastRow="0" w:firstColumn="0" w:lastColumn="0" w:oddVBand="0" w:evenVBand="0" w:oddHBand="0" w:evenHBand="0" w:firstRowFirstColumn="0" w:firstRowLastColumn="0" w:lastRowFirstColumn="0" w:lastRowLastColumn="0"/>
            </w:pPr>
            <w:r w:rsidRPr="007F09E7">
              <w:t>Medium</w:t>
            </w:r>
          </w:p>
        </w:tc>
        <w:tc>
          <w:tcPr>
            <w:tcW w:w="2680" w:type="dxa"/>
          </w:tcPr>
          <w:p w14:paraId="4A397D60" w14:textId="43C1E8AE" w:rsidR="00381847" w:rsidRDefault="007F09E7">
            <w:pPr>
              <w:cnfStyle w:val="000000000000" w:firstRow="0" w:lastRow="0" w:firstColumn="0" w:lastColumn="0" w:oddVBand="0" w:evenVBand="0" w:oddHBand="0" w:evenHBand="0" w:firstRowFirstColumn="0" w:firstRowLastColumn="0" w:lastRowFirstColumn="0" w:lastRowLastColumn="0"/>
            </w:pPr>
            <w:r>
              <w:t>3</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137EF637" w:rsidR="00381847" w:rsidRDefault="00822253">
            <w:r w:rsidRPr="00822253">
              <w:t>Green Pace will protect sensitive information stored in databases, servers, storage devices, and backups through encryption at rest. Approved encryption methods, such as AES-256, will be used where appropriate to reduce the risk of unauthorized access if stored information is stolen or exposed. Encryption keys must be protected and managed separately from the encrypted information. This policy applies whenever Green Pace stores confidential business information, customer records, or other sensitive data.</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6A3A7455" w:rsidR="00381847" w:rsidRDefault="00822253">
            <w:r w:rsidRPr="00822253">
              <w:t>Green Pace will protect sensitive information while it is transmitted between users, applications, servers, and external systems. Approved secure communication protocols, such as TLS 1.2 or TLS 1.3, will be required for applicable network connections. This prevents attackers from easily intercepting or modifying information during transmission. This policy applies whenever sensitive data moves across internal or external networks, including website connections, APIs, and database communications.</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4D624E76" w:rsidR="00381847" w:rsidRDefault="00822253">
            <w:r w:rsidRPr="00822253">
              <w:t>Green Pace will protect sensitive information while applications process it in memory. Because data may need to be decrypted during processing, access to sensitive memory will be restricted through least-privilege permissions, process isolation, secure memory handling, and approved protected-execution technologies where appropriate. Highly sensitive workloads may require confidential computing or other specialized protections. This policy applies whenever applications handle confidential information during processing and helps reduce exposure to unauthorized processes and users.</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1C70300B" w:rsidR="00381847" w:rsidRDefault="00822253">
            <w:r w:rsidRPr="00822253">
              <w:t xml:space="preserve">Green Pace will require users and systems to verify their identities before accessing company applications, networks, or sensitive information. Authentication methods will include strong passwords, multifactor authentication where appropriate, and centralized identity management through services such as Active Directory or LDAP. Authentication events, </w:t>
            </w:r>
            <w:r w:rsidRPr="00822253">
              <w:lastRenderedPageBreak/>
              <w:t>including successful and unsuccessful login attempts, will be logged for security monitoring. This policy applies whenever users or systems request access to protected company resources.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lastRenderedPageBreak/>
              <w:t>Authorization</w:t>
            </w:r>
          </w:p>
        </w:tc>
        <w:tc>
          <w:tcPr>
            <w:tcW w:w="8706" w:type="dxa"/>
            <w:tcMar>
              <w:top w:w="100" w:type="dxa"/>
              <w:left w:w="100" w:type="dxa"/>
              <w:bottom w:w="100" w:type="dxa"/>
              <w:right w:w="100" w:type="dxa"/>
            </w:tcMar>
          </w:tcPr>
          <w:p w14:paraId="020713C6" w14:textId="03285927" w:rsidR="00381847" w:rsidRDefault="00822253">
            <w:r w:rsidRPr="00822253">
              <w:t>Green Pace will enforce authorization through role-based access control and the principle of least privilege. Users will receive only the permissions necessary to perform their assigned responsibilities. Access to sensitive files, databases, and administrative functions will be restricted according to approved roles. Permissions will be reviewed regularly and updated when employees change positions or leave the organization. This policy applies whenever an authenticated user or system attempts to access or modify protected resources.</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0DD76B28" w:rsidR="00381847" w:rsidRDefault="00822253">
            <w:r w:rsidRPr="00822253">
              <w:t>Green Pace will maintain audit records of security-related activities to support accountability, threat detection, and compliance audits. Records will include user login attempts, changes to databases, creation of new user accounts, modifications to access permissions, and access to sensitive files. Logs will include relevant timestamps, user or service identities, and activity details. Audit records will be protected against unauthorized modification and reviewed for suspicious behavior. This policy applies continuously to systems handling company information and supports investigations when security incidents occur.</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164E4D">
      <w:r>
        <w:pict w14:anchorId="7FA8E039">
          <v:rect id="Rectangle 9" o:spid="_x0000_s1026" alt="" style="width:540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641A2CBA" w:rsidR="00381847" w:rsidRDefault="004E7D6E">
            <w:r>
              <w:t>1.1</w:t>
            </w:r>
          </w:p>
        </w:tc>
        <w:tc>
          <w:tcPr>
            <w:tcW w:w="1530" w:type="dxa"/>
          </w:tcPr>
          <w:p w14:paraId="1DC436A6" w14:textId="0D81FE0E" w:rsidR="00381847" w:rsidRDefault="004E7D6E">
            <w:pPr>
              <w:cnfStyle w:val="000000000000" w:firstRow="0" w:lastRow="0" w:firstColumn="0" w:lastColumn="0" w:oddVBand="0" w:evenVBand="0" w:oddHBand="0" w:evenHBand="0" w:firstRowFirstColumn="0" w:firstRowLastColumn="0" w:lastRowFirstColumn="0" w:lastRowLastColumn="0"/>
            </w:pPr>
            <w:r>
              <w:t>10/10/2026</w:t>
            </w:r>
          </w:p>
        </w:tc>
        <w:tc>
          <w:tcPr>
            <w:tcW w:w="3510" w:type="dxa"/>
          </w:tcPr>
          <w:p w14:paraId="0B713D2C" w14:textId="37D29451" w:rsidR="00381847" w:rsidRDefault="004E7D6E">
            <w:pPr>
              <w:cnfStyle w:val="000000000000" w:firstRow="0" w:lastRow="0" w:firstColumn="0" w:lastColumn="0" w:oddVBand="0" w:evenVBand="0" w:oddHBand="0" w:evenHBand="0" w:firstRowFirstColumn="0" w:firstRowLastColumn="0" w:lastRowFirstColumn="0" w:lastRowLastColumn="0"/>
            </w:pPr>
            <w:r w:rsidRPr="004E7D6E">
              <w:t>Completed security policy with coding standards, risk assessments, automated detection, DevSecOps automation, encryption, and Triple-A security controls.</w:t>
            </w:r>
          </w:p>
        </w:tc>
        <w:tc>
          <w:tcPr>
            <w:tcW w:w="1923" w:type="dxa"/>
          </w:tcPr>
          <w:p w14:paraId="124483AC" w14:textId="3666D6CF" w:rsidR="00381847" w:rsidRDefault="004E7D6E">
            <w:pPr>
              <w:cnfStyle w:val="000000000000" w:firstRow="0" w:lastRow="0" w:firstColumn="0" w:lastColumn="0" w:oddVBand="0" w:evenVBand="0" w:oddHBand="0" w:evenHBand="0" w:firstRowFirstColumn="0" w:firstRowLastColumn="0" w:lastRowFirstColumn="0" w:lastRowLastColumn="0"/>
            </w:pPr>
            <w:r w:rsidRPr="004E7D6E">
              <w:t>Justin Carlo Florida</w:t>
            </w:r>
          </w:p>
        </w:tc>
        <w:tc>
          <w:tcPr>
            <w:tcW w:w="2077" w:type="dxa"/>
          </w:tcPr>
          <w:p w14:paraId="697C2A49" w14:textId="709F4C33" w:rsidR="00381847" w:rsidRDefault="004E7D6E">
            <w:pPr>
              <w:cnfStyle w:val="000000000000" w:firstRow="0" w:lastRow="0" w:firstColumn="0" w:lastColumn="0" w:oddVBand="0" w:evenVBand="0" w:oddHBand="0" w:evenHBand="0" w:firstRowFirstColumn="0" w:firstRowLastColumn="0" w:lastRowFirstColumn="0" w:lastRowLastColumn="0"/>
            </w:pPr>
            <w:r w:rsidRPr="004E7D6E">
              <w:t>Pending Approval</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5A6E3E" w14:textId="77777777" w:rsidR="00164E4D" w:rsidRDefault="00164E4D">
      <w:r>
        <w:separator/>
      </w:r>
    </w:p>
  </w:endnote>
  <w:endnote w:type="continuationSeparator" w:id="0">
    <w:p w14:paraId="5AB99C41" w14:textId="77777777" w:rsidR="00164E4D" w:rsidRDefault="00164E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00E1FD" w14:textId="77777777" w:rsidR="00164E4D" w:rsidRDefault="00164E4D">
      <w:r>
        <w:separator/>
      </w:r>
    </w:p>
  </w:footnote>
  <w:footnote w:type="continuationSeparator" w:id="0">
    <w:p w14:paraId="15DC4B28" w14:textId="77777777" w:rsidR="00164E4D" w:rsidRDefault="00164E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14EBF"/>
    <w:rsid w:val="000715BB"/>
    <w:rsid w:val="0007449D"/>
    <w:rsid w:val="00081ADD"/>
    <w:rsid w:val="0008274A"/>
    <w:rsid w:val="000B6EE6"/>
    <w:rsid w:val="000C3348"/>
    <w:rsid w:val="000F2D5F"/>
    <w:rsid w:val="000F798E"/>
    <w:rsid w:val="001646BD"/>
    <w:rsid w:val="00164E4D"/>
    <w:rsid w:val="00171556"/>
    <w:rsid w:val="0019166D"/>
    <w:rsid w:val="00192176"/>
    <w:rsid w:val="001B5FEF"/>
    <w:rsid w:val="001D4766"/>
    <w:rsid w:val="00224DA5"/>
    <w:rsid w:val="0023443F"/>
    <w:rsid w:val="002474B4"/>
    <w:rsid w:val="002A6042"/>
    <w:rsid w:val="002B23D7"/>
    <w:rsid w:val="00301208"/>
    <w:rsid w:val="00322B5F"/>
    <w:rsid w:val="00324A48"/>
    <w:rsid w:val="00332392"/>
    <w:rsid w:val="0033708B"/>
    <w:rsid w:val="003548F9"/>
    <w:rsid w:val="00371CED"/>
    <w:rsid w:val="00381847"/>
    <w:rsid w:val="003855F5"/>
    <w:rsid w:val="003A65AB"/>
    <w:rsid w:val="003B0A5C"/>
    <w:rsid w:val="003C2366"/>
    <w:rsid w:val="003C3ED1"/>
    <w:rsid w:val="003D2A4F"/>
    <w:rsid w:val="003D6F4A"/>
    <w:rsid w:val="004026A5"/>
    <w:rsid w:val="00443D2A"/>
    <w:rsid w:val="00483574"/>
    <w:rsid w:val="004A557A"/>
    <w:rsid w:val="004E12CE"/>
    <w:rsid w:val="004E7D6E"/>
    <w:rsid w:val="005543A7"/>
    <w:rsid w:val="005634AB"/>
    <w:rsid w:val="0059536C"/>
    <w:rsid w:val="005A0DDB"/>
    <w:rsid w:val="005A2529"/>
    <w:rsid w:val="005A3503"/>
    <w:rsid w:val="005B7417"/>
    <w:rsid w:val="005C0C1A"/>
    <w:rsid w:val="005C5B85"/>
    <w:rsid w:val="00650ADF"/>
    <w:rsid w:val="006B23BC"/>
    <w:rsid w:val="006C7E20"/>
    <w:rsid w:val="006D38A7"/>
    <w:rsid w:val="006F7CCE"/>
    <w:rsid w:val="00720701"/>
    <w:rsid w:val="00731117"/>
    <w:rsid w:val="00771198"/>
    <w:rsid w:val="007A75A1"/>
    <w:rsid w:val="007E0AE5"/>
    <w:rsid w:val="007F09E7"/>
    <w:rsid w:val="0082084D"/>
    <w:rsid w:val="00822253"/>
    <w:rsid w:val="008673EA"/>
    <w:rsid w:val="008814C5"/>
    <w:rsid w:val="00895AA1"/>
    <w:rsid w:val="008B1A57"/>
    <w:rsid w:val="008C3FC6"/>
    <w:rsid w:val="008D5A8D"/>
    <w:rsid w:val="008D7230"/>
    <w:rsid w:val="00905301"/>
    <w:rsid w:val="00967851"/>
    <w:rsid w:val="00973B67"/>
    <w:rsid w:val="00975EA7"/>
    <w:rsid w:val="00987650"/>
    <w:rsid w:val="00993876"/>
    <w:rsid w:val="009B4327"/>
    <w:rsid w:val="009B710E"/>
    <w:rsid w:val="009C738F"/>
    <w:rsid w:val="009D2856"/>
    <w:rsid w:val="009D6C43"/>
    <w:rsid w:val="009F1B64"/>
    <w:rsid w:val="009F1EB6"/>
    <w:rsid w:val="009F7011"/>
    <w:rsid w:val="00A04F5E"/>
    <w:rsid w:val="00A563B9"/>
    <w:rsid w:val="00A64600"/>
    <w:rsid w:val="00A90F05"/>
    <w:rsid w:val="00B01559"/>
    <w:rsid w:val="00B21AEC"/>
    <w:rsid w:val="00B475A1"/>
    <w:rsid w:val="00B73A82"/>
    <w:rsid w:val="00B83D35"/>
    <w:rsid w:val="00B92A44"/>
    <w:rsid w:val="00B969C9"/>
    <w:rsid w:val="00BC2B54"/>
    <w:rsid w:val="00BF38E8"/>
    <w:rsid w:val="00C05CF2"/>
    <w:rsid w:val="00C55D33"/>
    <w:rsid w:val="00C560BF"/>
    <w:rsid w:val="00C73007"/>
    <w:rsid w:val="00CB2327"/>
    <w:rsid w:val="00CE3A73"/>
    <w:rsid w:val="00CE6CD7"/>
    <w:rsid w:val="00D211BA"/>
    <w:rsid w:val="00D30268"/>
    <w:rsid w:val="00DA4280"/>
    <w:rsid w:val="00E170F5"/>
    <w:rsid w:val="00E31CA4"/>
    <w:rsid w:val="00E54E9E"/>
    <w:rsid w:val="00E769D9"/>
    <w:rsid w:val="00E910C0"/>
    <w:rsid w:val="00E91C37"/>
    <w:rsid w:val="00F27D54"/>
    <w:rsid w:val="00F32E6C"/>
    <w:rsid w:val="00F44975"/>
    <w:rsid w:val="00F51FA8"/>
    <w:rsid w:val="00F72634"/>
    <w:rsid w:val="00FC4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30</Pages>
  <Words>5680</Words>
  <Characters>32378</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Florida, Justin</cp:lastModifiedBy>
  <cp:revision>156</cp:revision>
  <dcterms:created xsi:type="dcterms:W3CDTF">2020-11-20T18:42:00Z</dcterms:created>
  <dcterms:modified xsi:type="dcterms:W3CDTF">2026-10-11T07:53:00Z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