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Realignment Protocol (Model-Technical)</w:t>
      </w:r>
    </w:p>
    <w:p/>
    <w:p>
      <w:r>
        <w:t>Generated (UTC): 2026-02-21T03:49:14Z</w:t>
      </w:r>
    </w:p>
    <w:p>
      <w:r>
        <w:t>Repository: `/workspaces/Tao_Financial_Engine`</w:t>
      </w:r>
    </w:p>
    <w:p>
      <w:r>
        <w:t>Audience: ChatGPT/GPT-5.3 Codex runtime agent (not end-user)</w:t>
      </w:r>
    </w:p>
    <w:p/>
    <w:p>
      <w:pPr>
        <w:pStyle w:val="Heading2"/>
      </w:pPr>
      <w:r>
        <w:t>1. Protocol Purpose</w:t>
      </w:r>
    </w:p>
    <w:p/>
    <w:p>
      <w:r>
        <w:t>This protocol exists to re-anchor model state when context drift occurs.</w:t>
      </w:r>
    </w:p>
    <w:p/>
    <w:p>
      <w:r>
        <w:t>Hard requirement: every material claim must be file-backed from this repository or explicitly marked UNVERIFIED.</w:t>
      </w:r>
    </w:p>
    <w:p/>
    <w:p>
      <w:pPr>
        <w:pStyle w:val="Heading2"/>
      </w:pPr>
      <w:r>
        <w:t>2. Alignment Rules (Machine-Behavior)</w:t>
      </w:r>
    </w:p>
    <w:p/>
    <w:p>
      <w:r>
        <w:t>1. Never infer repo structure from memory; always read files.</w:t>
      </w:r>
    </w:p>
    <w:p>
      <w:r>
        <w:t>2. Treat `TFE_TODO_LIST.md` as task source-of-truth for status.</w:t>
      </w:r>
    </w:p>
    <w:p>
      <w:r>
        <w:t>3. Treat deploy evidence folders under `backups/deploy-evidence-*` as production truth snapshots.</w:t>
      </w:r>
    </w:p>
    <w:p>
      <w:r>
        <w:t>4. Use explicit VERIFIED vs UNVERIFIED tags in internal reasoning and user-facing summaries.</w:t>
      </w:r>
    </w:p>
    <w:p>
      <w:r>
        <w:t>5. Do not claim “deployed/latest/complete” without a concrete evidence file path.</w:t>
      </w:r>
    </w:p>
    <w:p>
      <w:r>
        <w:t>6. Preserve approved exceptions exactly as documented unless user explicitly reverses them.</w:t>
      </w:r>
    </w:p>
    <w:p/>
    <w:p>
      <w:pPr>
        <w:pStyle w:val="Heading2"/>
      </w:pPr>
      <w:r>
        <w:t>3. Canonical Constraints (Current)</w:t>
      </w:r>
    </w:p>
    <w:p/>
    <w:p>
      <w:r>
        <w:t>From `AGENTS.md` and user direction:</w:t>
      </w:r>
    </w:p>
    <w:p>
      <w:pPr>
        <w:pStyle w:val="ListBullet"/>
      </w:pPr>
      <w:r>
        <w:t>no guessing structure/codebase</w:t>
      </w:r>
    </w:p>
    <w:p>
      <w:pPr>
        <w:pStyle w:val="ListBullet"/>
      </w:pPr>
      <w:r>
        <w:t>explicit failure visibility (no masking)</w:t>
      </w:r>
    </w:p>
    <w:p>
      <w:pPr>
        <w:pStyle w:val="ListBullet"/>
      </w:pPr>
      <w:r>
        <w:t>production-level only (no experimental changes)</w:t>
      </w:r>
    </w:p>
    <w:p>
      <w:pPr>
        <w:pStyle w:val="ListBullet"/>
      </w:pPr>
      <w:r>
        <w:t>one-item-at-a-time execution with clear status</w:t>
      </w:r>
    </w:p>
    <w:p>
      <w:pPr>
        <w:pStyle w:val="ListBullet"/>
      </w:pPr>
      <w:r>
        <w:t>plain-language reporting</w:t>
      </w:r>
    </w:p>
    <w:p>
      <w:pPr>
        <w:pStyle w:val="ListBullet"/>
      </w:pPr>
      <w:r>
        <w:t>maintain rollback safety before release operations</w:t>
      </w:r>
    </w:p>
    <w:p/>
    <w:p>
      <w:pPr>
        <w:pStyle w:val="Heading2"/>
      </w:pPr>
      <w:r>
        <w:t>4. Current Architecture Snapshot (Code-Verified)</w:t>
      </w:r>
    </w:p>
    <w:p/>
    <w:p>
      <w:pPr>
        <w:pStyle w:val="Heading3"/>
      </w:pPr>
      <w:r>
        <w:t>4.1 Recommendations Runtime</w:t>
      </w:r>
    </w:p>
    <w:p>
      <w:pPr>
        <w:pStyle w:val="ListBullet"/>
      </w:pPr>
      <w:r>
        <w:t>API source:</w:t>
      </w:r>
    </w:p>
    <w:p>
      <w:r>
        <w:t xml:space="preserve">  - `web/src/app/api/recommendations/list/route.ts`</w:t>
      </w:r>
    </w:p>
    <w:p>
      <w:r>
        <w:t xml:space="preserve">  - `web/src/app/api/recommendations/quick-check/route.ts`</w:t>
      </w:r>
    </w:p>
    <w:p>
      <w:pPr>
        <w:pStyle w:val="ListBullet"/>
      </w:pPr>
      <w:r>
        <w:t>Snapshot load behavior:</w:t>
      </w:r>
    </w:p>
    <w:p>
      <w:r>
        <w:t xml:space="preserve">  - degraded-empty fallback on load failure/timeout in list route</w:t>
      </w:r>
    </w:p>
    <w:p>
      <w:r>
        <w:t xml:space="preserve">  - degraded response in quick-check route when snapshot missing</w:t>
      </w:r>
    </w:p>
    <w:p>
      <w:pPr>
        <w:pStyle w:val="ListBullet"/>
      </w:pPr>
      <w:r>
        <w:t>Decision logic source:</w:t>
      </w:r>
    </w:p>
    <w:p>
      <w:r>
        <w:t xml:space="preserve">  - `web/src/lib/uf-snapshot.ts`</w:t>
      </w:r>
    </w:p>
    <w:p>
      <w:pPr>
        <w:pStyle w:val="ListBullet"/>
      </w:pPr>
      <w:r>
        <w:t>Active production gate logic:</w:t>
      </w:r>
    </w:p>
    <w:p>
      <w:r>
        <w:t xml:space="preserve">  - `ACCUMULATE_MIN_BARS = 514`</w:t>
      </w:r>
    </w:p>
    <w:p>
      <w:r>
        <w:t xml:space="preserve">  - `S_UF` floor enforcement</w:t>
      </w:r>
    </w:p>
    <w:p>
      <w:r>
        <w:t xml:space="preserve">  - `D &gt; 0` =&gt; Accumulate when gates pass</w:t>
      </w:r>
    </w:p>
    <w:p>
      <w:r>
        <w:t xml:space="preserve">  - `D == 0` =&gt; Hold</w:t>
      </w:r>
    </w:p>
    <w:p>
      <w:r>
        <w:t xml:space="preserve">  - `D &lt; 0` =&gt; Avoid</w:t>
      </w:r>
    </w:p>
    <w:p/>
    <w:p>
      <w:pPr>
        <w:pStyle w:val="Heading3"/>
      </w:pPr>
      <w:r>
        <w:t>4.2 Recommendations UI Behavior</w:t>
      </w:r>
    </w:p>
    <w:p>
      <w:pPr>
        <w:pStyle w:val="ListBullet"/>
      </w:pPr>
      <w:r>
        <w:t>Component:</w:t>
      </w:r>
    </w:p>
    <w:p>
      <w:r>
        <w:t xml:space="preserve">  - `web/src/components/RecommendationsQuickCheck.tsx`</w:t>
      </w:r>
    </w:p>
    <w:p>
      <w:pPr>
        <w:pStyle w:val="ListBullet"/>
      </w:pPr>
      <w:r>
        <w:t>Current controls:</w:t>
      </w:r>
    </w:p>
    <w:p>
      <w:r>
        <w:t xml:space="preserve">  - decision buttons: Accumulate / Hold / Avoid / See All</w:t>
      </w:r>
    </w:p>
    <w:p>
      <w:r>
        <w:t xml:space="preserve">  - min-max filter field and numeric range inputs</w:t>
      </w:r>
    </w:p>
    <w:p>
      <w:r>
        <w:t xml:space="preserve">  - asset filter + search input</w:t>
      </w:r>
    </w:p>
    <w:p>
      <w:r>
        <w:t xml:space="preserve">  - table auto-load on scroll (page chunking), no explicit “Load 250 more” button</w:t>
      </w:r>
    </w:p>
    <w:p/>
    <w:p>
      <w:pPr>
        <w:pStyle w:val="Heading3"/>
      </w:pPr>
      <w:r>
        <w:t>4.3 Portfolio UI Behavior</w:t>
      </w:r>
    </w:p>
    <w:p>
      <w:pPr>
        <w:pStyle w:val="ListBullet"/>
      </w:pPr>
      <w:r>
        <w:t>Component:</w:t>
      </w:r>
    </w:p>
    <w:p>
      <w:r>
        <w:t xml:space="preserve">  - `web/src/components/PortfolioAdvisorManager.tsx`</w:t>
      </w:r>
    </w:p>
    <w:p>
      <w:pPr>
        <w:pStyle w:val="ListBullet"/>
      </w:pPr>
      <w:r>
        <w:t>Current features:</w:t>
      </w:r>
    </w:p>
    <w:p>
      <w:r>
        <w:t xml:space="preserve">  - lookup + add</w:t>
      </w:r>
    </w:p>
    <w:p>
      <w:r>
        <w:t xml:space="preserve">  - summary cards (market value, cost basis, unrealized P/L)</w:t>
      </w:r>
    </w:p>
    <w:p>
      <w:r>
        <w:t xml:space="preserve">  - allocation donut</w:t>
      </w:r>
    </w:p>
    <w:p>
      <w:r>
        <w:t xml:space="preserve">  - asset mix table</w:t>
      </w:r>
    </w:p>
    <w:p>
      <w:r>
        <w:t xml:space="preserve">  - PFSC rebalance plan table</w:t>
      </w:r>
    </w:p>
    <w:p>
      <w:r>
        <w:t xml:space="preserve">  - positions + manual lots tables</w:t>
      </w:r>
    </w:p>
    <w:p/>
    <w:p>
      <w:pPr>
        <w:pStyle w:val="Heading3"/>
      </w:pPr>
      <w:r>
        <w:t>4.4 Admin / Refresh / Policy Health</w:t>
      </w:r>
    </w:p>
    <w:p>
      <w:pPr>
        <w:pStyle w:val="ListBullet"/>
      </w:pPr>
      <w:r>
        <w:t>UI component:</w:t>
      </w:r>
    </w:p>
    <w:p>
      <w:r>
        <w:t xml:space="preserve">  - `web/src/components/AdminConsoleClient.tsx`</w:t>
      </w:r>
    </w:p>
    <w:p>
      <w:pPr>
        <w:pStyle w:val="ListBullet"/>
      </w:pPr>
      <w:r>
        <w:t>Health API:</w:t>
      </w:r>
    </w:p>
    <w:p>
      <w:r>
        <w:t xml:space="preserve">  - `web/src/app/api/admin/system-status/route.ts`</w:t>
      </w:r>
    </w:p>
    <w:p>
      <w:pPr>
        <w:pStyle w:val="ListBullet"/>
      </w:pPr>
      <w:r>
        <w:t>Refresh trigger API:</w:t>
      </w:r>
    </w:p>
    <w:p>
      <w:r>
        <w:t xml:space="preserve">  - `web/src/app/api/admin/refresh/route.ts`</w:t>
      </w:r>
    </w:p>
    <w:p>
      <w:pPr>
        <w:pStyle w:val="ListBullet"/>
      </w:pPr>
      <w:r>
        <w:t>“Refresh Policy: Action Needed” is computed when any policy check is false (including log-artifact checks).</w:t>
      </w:r>
    </w:p>
    <w:p/>
    <w:p>
      <w:pPr>
        <w:pStyle w:val="Heading3"/>
      </w:pPr>
      <w:r>
        <w:t>4.5 SES / SCE Reality</w:t>
      </w:r>
    </w:p>
    <w:p>
      <w:pPr>
        <w:pStyle w:val="ListBullet"/>
      </w:pPr>
      <w:r>
        <w:t>Adapter and core crypto path:</w:t>
      </w:r>
    </w:p>
    <w:p>
      <w:r>
        <w:t xml:space="preserve">  - `tfe_ses_core_adapter.py`</w:t>
      </w:r>
    </w:p>
    <w:p>
      <w:r>
        <w:t xml:space="preserve">  - `ses_core/aead_backend.py`</w:t>
      </w:r>
    </w:p>
    <w:p>
      <w:pPr>
        <w:pStyle w:val="ListBullet"/>
      </w:pPr>
      <w:r>
        <w:t>Current reality:</w:t>
      </w:r>
    </w:p>
    <w:p>
      <w:r>
        <w:t xml:space="preserve">  - SCE-backed implementation remains active in SES-core path.</w:t>
      </w:r>
    </w:p>
    <w:p>
      <w:r>
        <w:t xml:space="preserve">  - SCE is not fully removed from runtime.</w:t>
      </w:r>
    </w:p>
    <w:p/>
    <w:p>
      <w:pPr>
        <w:pStyle w:val="Heading2"/>
      </w:pPr>
      <w:r>
        <w:t>5. Production Evidence Snapshot (Most Recent Bundle)</w:t>
      </w:r>
    </w:p>
    <w:p/>
    <w:p>
      <w:r>
        <w:t>Evidence folder:</w:t>
      </w:r>
    </w:p>
    <w:p>
      <w:pPr>
        <w:pStyle w:val="ListBullet"/>
      </w:pPr>
      <w:r>
        <w:t>`backups/deploy-evidence-20260221T022714Z`</w:t>
      </w:r>
    </w:p>
    <w:p/>
    <w:p>
      <w:r>
        <w:t>Canonical facts in evidence:</w:t>
      </w:r>
    </w:p>
    <w:p>
      <w:pPr>
        <w:pStyle w:val="ListBullet"/>
      </w:pPr>
      <w:r>
        <w:t>image/tag:</w:t>
      </w:r>
    </w:p>
    <w:p>
      <w:r>
        <w:t xml:space="preserve">  - `418384447921.dkr.ecr.us-east-1.amazonaws.com/tfe-web:refreshfix-20260221T022714Z`</w:t>
      </w:r>
    </w:p>
    <w:p>
      <w:r>
        <w:t xml:space="preserve">  - source: `taskdef-post-images.tsv`</w:t>
      </w:r>
    </w:p>
    <w:p>
      <w:pPr>
        <w:pStyle w:val="ListBullet"/>
      </w:pPr>
      <w:r>
        <w:t>task definition (deploy env):</w:t>
      </w:r>
    </w:p>
    <w:p>
      <w:r>
        <w:t xml:space="preserve">  - `tfe-web-task:37`</w:t>
      </w:r>
    </w:p>
    <w:p>
      <w:r>
        <w:t xml:space="preserve">  - source: `deploy.env`</w:t>
      </w:r>
    </w:p>
    <w:p>
      <w:pPr>
        <w:pStyle w:val="ListBullet"/>
      </w:pPr>
      <w:r>
        <w:t>refresh completion:</w:t>
      </w:r>
    </w:p>
    <w:p>
      <w:r>
        <w:t xml:space="preserve">  - `rows_written=10841`, `status=ok`, `running=false`</w:t>
      </w:r>
    </w:p>
    <w:p>
      <w:r>
        <w:t xml:space="preserve">  - source: `refresh-final-status.json`</w:t>
      </w:r>
    </w:p>
    <w:p>
      <w:pPr>
        <w:pStyle w:val="ListBullet"/>
      </w:pPr>
      <w:r>
        <w:t>recommendations counts:</w:t>
      </w:r>
    </w:p>
    <w:p>
      <w:r>
        <w:t xml:space="preserve">  - accumulate=411, hold=5479, avoid=2911</w:t>
      </w:r>
    </w:p>
    <w:p>
      <w:r>
        <w:t xml:space="preserve">  - source: `final-recommendations-counts.json`</w:t>
      </w:r>
    </w:p>
    <w:p/>
    <w:p>
      <w:pPr>
        <w:pStyle w:val="Heading2"/>
      </w:pPr>
      <w:r>
        <w:t>6. Conformance / Gap State</w:t>
      </w:r>
    </w:p>
    <w:p/>
    <w:p>
      <w:r>
        <w:t>Primary references:</w:t>
      </w:r>
    </w:p>
    <w:p>
      <w:pPr>
        <w:pStyle w:val="ListBullet"/>
      </w:pPr>
      <w:r>
        <w:t>`backups/production-uf-ses-conformance-reaudit-20260221T005534Z.md`</w:t>
      </w:r>
    </w:p>
    <w:p>
      <w:pPr>
        <w:pStyle w:val="ListBullet"/>
      </w:pPr>
      <w:r>
        <w:t>`backups/production-uf-ses-conformance-reaudit-20260220T193314Z.md`</w:t>
      </w:r>
    </w:p>
    <w:p>
      <w:pPr>
        <w:pStyle w:val="ListBullet"/>
      </w:pPr>
      <w:r>
        <w:t>`backups/uf-ses-approved-exceptions-20260220T195524Z.md`</w:t>
      </w:r>
    </w:p>
    <w:p/>
    <w:p>
      <w:r>
        <w:t>Important nuance:</w:t>
      </w:r>
    </w:p>
    <w:p>
      <w:pPr>
        <w:pStyle w:val="ListBullet"/>
      </w:pPr>
      <w:r>
        <w:t>Historical and current re-audits differ over time; always cite the specific re-audit timestamp used.</w:t>
      </w:r>
    </w:p>
    <w:p>
      <w:pPr>
        <w:pStyle w:val="ListBullet"/>
      </w:pPr>
      <w:r>
        <w:t>Approved exceptions are not “resolved”; they are explicit non-blocking waivers unless user reverses.</w:t>
      </w:r>
    </w:p>
    <w:p/>
    <w:p>
      <w:pPr>
        <w:pStyle w:val="Heading2"/>
      </w:pPr>
      <w:r>
        <w:t>7. Universe / Dataset Reality</w:t>
      </w:r>
    </w:p>
    <w:p/>
    <w:p>
      <w:r>
        <w:t>Current repository universe files:</w:t>
      </w:r>
    </w:p>
    <w:p>
      <w:pPr>
        <w:pStyle w:val="ListBullet"/>
      </w:pPr>
      <w:r>
        <w:t>`massive_universe_stocks.json`: 12286</w:t>
      </w:r>
    </w:p>
    <w:p>
      <w:pPr>
        <w:pStyle w:val="ListBullet"/>
      </w:pPr>
      <w:r>
        <w:t>`massive_universe_etf.json`: 4749</w:t>
      </w:r>
    </w:p>
    <w:p>
      <w:pPr>
        <w:pStyle w:val="ListBullet"/>
      </w:pPr>
      <w:r>
        <w:t>`massive_universe_index.json`: 1 (`I:NDX`)</w:t>
      </w:r>
    </w:p>
    <w:p>
      <w:pPr>
        <w:pStyle w:val="ListBullet"/>
      </w:pPr>
      <w:r>
        <w:t>`massive_universe_crypto.json`: 8</w:t>
      </w:r>
    </w:p>
    <w:p/>
    <w:p>
      <w:r>
        <w:t>Interpretation:</w:t>
      </w:r>
    </w:p>
    <w:p>
      <w:pPr>
        <w:pStyle w:val="ListBullet"/>
      </w:pPr>
      <w:r>
        <w:t>If UI “Index” shows empty, likely no processed BUY rows for index in current snapshot output, not necessarily missing file.</w:t>
      </w:r>
    </w:p>
    <w:p/>
    <w:p>
      <w:pPr>
        <w:pStyle w:val="Heading2"/>
      </w:pPr>
      <w:r>
        <w:t>8. Task Backlog (Canonical)</w:t>
      </w:r>
    </w:p>
    <w:p/>
    <w:p>
      <w:r>
        <w:t>Source of truth:</w:t>
      </w:r>
    </w:p>
    <w:p>
      <w:pPr>
        <w:pStyle w:val="ListBullet"/>
      </w:pPr>
      <w:r>
        <w:t>`TFE_TODO_LIST.md`</w:t>
      </w:r>
    </w:p>
    <w:p/>
    <w:p>
      <w:r>
        <w:t>Current high-level state:</w:t>
      </w:r>
    </w:p>
    <w:p>
      <w:pPr>
        <w:pStyle w:val="ListBullet"/>
      </w:pPr>
      <w:r>
        <w:t>Item 1: PARTIAL</w:t>
      </w:r>
    </w:p>
    <w:p>
      <w:pPr>
        <w:pStyle w:val="ListBullet"/>
      </w:pPr>
      <w:r>
        <w:t>Item 2: PARTIAL</w:t>
      </w:r>
    </w:p>
    <w:p>
      <w:pPr>
        <w:pStyle w:val="ListBullet"/>
      </w:pPr>
      <w:r>
        <w:t>Items 3-17: OPEN/PARTIAL</w:t>
      </w:r>
    </w:p>
    <w:p>
      <w:pPr>
        <w:pStyle w:val="ListBullet"/>
      </w:pPr>
      <w:r>
        <w:t>Item 18: PARTIAL</w:t>
      </w:r>
    </w:p>
    <w:p>
      <w:pPr>
        <w:pStyle w:val="ListBullet"/>
      </w:pPr>
      <w:r>
        <w:t>Approved exceptions:</w:t>
      </w:r>
    </w:p>
    <w:p>
      <w:r>
        <w:t xml:space="preserve">  - Section-23 enforcement</w:t>
      </w:r>
    </w:p>
    <w:p>
      <w:r>
        <w:t xml:space="preserve">  - SafeMode forced runtime</w:t>
      </w:r>
    </w:p>
    <w:p>
      <w:r>
        <w:t xml:space="preserve">  - SCE KAT/NIST/Dieharder runtime gating</w:t>
      </w:r>
    </w:p>
    <w:p/>
    <w:p>
      <w:pPr>
        <w:pStyle w:val="Heading2"/>
      </w:pPr>
      <w:r>
        <w:t>9. Integrity Artifacts (This Realignment)</w:t>
      </w:r>
    </w:p>
    <w:p/>
    <w:p>
      <w:pPr>
        <w:pStyle w:val="ListBullet"/>
      </w:pPr>
      <w:r>
        <w:t>Hash index:</w:t>
      </w:r>
    </w:p>
    <w:p>
      <w:r>
        <w:t xml:space="preserve">  - `backups/load-directive-canonical-index-20260221T034914Z.tsv`</w:t>
      </w:r>
    </w:p>
    <w:p>
      <w:pPr>
        <w:pStyle w:val="ListBullet"/>
      </w:pPr>
      <w:r>
        <w:t>Recent files index:</w:t>
      </w:r>
    </w:p>
    <w:p>
      <w:r>
        <w:t xml:space="preserve">  - `backups/load-directive-recent-files-20260221T034914Z.txt`</w:t>
      </w:r>
    </w:p>
    <w:p/>
    <w:p>
      <w:r>
        <w:t>Use these as the first comparison baseline in the next chat.</w:t>
      </w:r>
    </w:p>
    <w:p/>
    <w:p>
      <w:pPr>
        <w:pStyle w:val="Heading2"/>
      </w:pPr>
      <w:r>
        <w:t>10. Anti-Hallucination Execution Pattern</w:t>
      </w:r>
    </w:p>
    <w:p/>
    <w:p>
      <w:r>
        <w:t>For each future claim:</w:t>
      </w:r>
    </w:p>
    <w:p>
      <w:r>
        <w:t>1. Identify exact source file(s).</w:t>
      </w:r>
    </w:p>
    <w:p>
      <w:r>
        <w:t>2. Read source file(s).</w:t>
      </w:r>
    </w:p>
    <w:p>
      <w:r>
        <w:t>3. Emit claim with evidence path.</w:t>
      </w:r>
    </w:p>
    <w:p>
      <w:r>
        <w:t>4. If evidence missing, mark claim UNVERIFIED.</w:t>
      </w:r>
    </w:p>
    <w:p/>
    <w:p>
      <w:r>
        <w:t>For each future deploy:</w:t>
      </w:r>
    </w:p>
    <w:p>
      <w:r>
        <w:t>1. Create rollback artifact first.</w:t>
      </w:r>
    </w:p>
    <w:p>
      <w:r>
        <w:t>2. Build from explicit source package.</w:t>
      </w:r>
    </w:p>
    <w:p>
      <w:r>
        <w:t>3. Record deploy evidence folder.</w:t>
      </w:r>
    </w:p>
    <w:p>
      <w:r>
        <w:t>4. Run authenticated smoke checks.</w:t>
      </w:r>
    </w:p>
    <w:p>
      <w:r>
        <w:t>5. Record post-refresh counts and health.</w:t>
      </w:r>
    </w:p>
    <w:p/>
    <w:p>
      <w:pPr>
        <w:pStyle w:val="Heading2"/>
      </w:pPr>
      <w:r>
        <w:t>11. Recommended Next Action (Single)</w:t>
      </w:r>
    </w:p>
    <w:p/>
    <w:p>
      <w:r>
        <w:t>Recommended option:</w:t>
      </w:r>
    </w:p>
    <w:p>
      <w:pPr>
        <w:pStyle w:val="ListBullet"/>
      </w:pPr>
      <w:r>
        <w:t>Start next chat by validating this protocol against live repository state and updating only one TODO item from `TFE_TODO_LIST.md` to completion before moving to the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