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UF-Spec v1.4.0 – Part I – L4</w:t>
      </w:r>
    </w:p>
    <w:p>
      <w:r>
        <w:t>Decision Dynamics (Kernel Layer L4)</w:t>
      </w:r>
    </w:p>
    <w:p/>
    <w:p>
      <w:pPr>
        <w:pStyle w:val="Heading1"/>
      </w:pPr>
      <w:r>
        <w:t>F.0 Purpose</w:t>
      </w:r>
    </w:p>
    <w:p>
      <w:r>
        <w:t>L4 transforms resonance into directional, momentum, reversal, uncertainty-adjusted, and breathing-aware signals composing the Decision Surface Vector (DSF). L4 remains domain-agnostic.</w:t>
      </w:r>
    </w:p>
    <w:p/>
    <w:p>
      <w:pPr>
        <w:pStyle w:val="Heading1"/>
      </w:pPr>
      <w:r>
        <w:t>F.1 Directional Signal D_k</w:t>
      </w:r>
    </w:p>
    <w:p>
      <w:r>
        <w:t>With ΔR(k) = R(k) – R(k–1), define D_k = +1 if ΔR(k) &gt; ε_D; D_k = 0 if |ΔR(k)| ≤ ε_D; D_k = –1 if ΔR(k) &lt; –ε_D.</w:t>
      </w:r>
    </w:p>
    <w:p/>
    <w:p>
      <w:pPr>
        <w:pStyle w:val="Heading1"/>
      </w:pPr>
      <w:r>
        <w:t>F.2 Momentum M_k and Reversal R_k</w:t>
      </w:r>
    </w:p>
    <w:p>
      <w:r>
        <w:t>Momentum: M_k = R(k) – 2R(k–1) + R(k–2).</w:t>
      </w:r>
    </w:p>
    <w:p>
      <w:r>
        <w:t>Reversal indicator: R_k = 1 iff D_k · D_{k–1} &lt; 0; otherwise R_k = 0.</w:t>
      </w:r>
    </w:p>
    <w:p/>
    <w:p>
      <w:pPr>
        <w:pStyle w:val="Heading1"/>
      </w:pPr>
      <w:r>
        <w:t>F.3 Adjusted Uncertainty U*_k</w:t>
      </w:r>
    </w:p>
    <w:p>
      <w:r>
        <w:t>U*_k = U_k + η_H Hyst_k + η_IAS IAS_k, with 0 ≤ U*_k ≤ 1.</w:t>
      </w:r>
    </w:p>
    <w:p/>
    <w:p>
      <w:pPr>
        <w:pStyle w:val="Heading1"/>
      </w:pPr>
      <w:r>
        <w:t>F.4 Pressure Metric P_k</w:t>
      </w:r>
    </w:p>
    <w:p>
      <w:r>
        <w:t>P_k = |D_k – D_{k–1}|, quantifying discrete directional changes.</w:t>
      </w:r>
    </w:p>
    <w:p/>
    <w:p>
      <w:pPr>
        <w:pStyle w:val="Heading1"/>
      </w:pPr>
      <w:r>
        <w:t>F.5 Breathing Dynamics B_k</w:t>
      </w:r>
    </w:p>
    <w:p>
      <w:r>
        <w:t>Breathing bandwidth evolves as B_k = B_{k–1} + ξ (1 – U*_k) ΔR(k) – χ U*_k, clamped to [B_min, B_max].</w:t>
      </w:r>
    </w:p>
    <w:p/>
    <w:p>
      <w:pPr>
        <w:pStyle w:val="Heading1"/>
      </w:pPr>
      <w:r>
        <w:t>F.6 Decision Surface Vector (DSF)</w:t>
      </w:r>
    </w:p>
    <w:p>
      <w:r>
        <w:t>L4 outputs DSF_k = (D_k, M_k, R_k, U*_k, C_k, P_k, B_k), which L5 domain adapters interpret in a domain-specific manner.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