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120" w:before="0"/>
        <w:jc w:val="center"/>
      </w:pPr>
      <w:r>
        <w:rPr>
          <w:rFonts w:ascii="Malgun Gothic" w:cs="Malgun Gothic" w:eastAsia="Malgun Gothic" w:hAnsi="Malgun Gothic"/>
          <w:b/>
          <w:bCs/>
          <w:color w:val="1F3864"/>
          <w:sz w:val="72"/>
          <w:szCs w:val="72"/>
        </w:rPr>
        <w:t xml:space="preserve">GG-SDK</w:t>
      </w:r>
    </w:p>
    <w:p>
      <w:pPr>
        <w:spacing w:after="200"/>
        <w:jc w:val="center"/>
      </w:pPr>
      <w:r>
        <w:rPr>
          <w:rFonts w:ascii="Malgun Gothic" w:cs="Malgun Gothic" w:eastAsia="Malgun Gothic" w:hAnsi="Malgun Gothic"/>
          <w:color w:val="2E5FA3"/>
          <w:sz w:val="30"/>
          <w:szCs w:val="30"/>
        </w:rPr>
        <w:t xml:space="preserve">AOS mayLaunchUrl 기반 시스템 브라우저 쿠키 주입 SDK</w:t>
      </w:r>
    </w:p>
    <w:p>
      <w:pPr>
        <w:spacing w:after="600"/>
        <w:jc w:val="center"/>
      </w:pPr>
      <w:r>
        <w:rPr>
          <w:color w:val="666666"/>
          <w:sz w:val="24"/>
          <w:szCs w:val="24"/>
        </w:rPr>
        <w:t xml:space="preserve">개발 기획서  (Developer Planning Document)</w:t>
      </w:r>
    </w:p>
    <w:p>
      <w:pPr>
        <w:spacing w:after="160"/>
      </w:pPr>
      <w:r>
        <w:t xml:space="preserve"/>
      </w:r>
    </w:p>
    <w:p>
      <w:pPr>
        <w:spacing w:after="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문서 버전</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v1.5  (URL 리스트 설계 가이드 및 세션 시간 현실 반영)</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작성일</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2026년 4월</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작성 주체</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JCG Inc. Product Team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배포 대상</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GG-SDK 개발팀 (내부 기밀)</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연관 문서</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[기술 제안서] AOS mayLaunchUrl 기반 시스템 브라우저 쿠키 주입 SDK 개발 전략</w:t>
            </w:r>
          </w:p>
        </w:tc>
      </w:tr>
    </w:tbl>
    <w:p>
      <w:pPr>
        <w:spacing w:after="160"/>
      </w:pPr>
      <w:r>
        <w:t xml:space="preserve"/>
      </w:r>
    </w:p>
    <w:p>
      <w:pPr>
        <w:spacing w:after="160"/>
      </w:pPr>
      <w:r>
        <w:t xml:space="preserve"/>
      </w:r>
    </w:p>
    <w:p>
      <w:pPr>
        <w:spacing w:after="160"/>
      </w:pPr>
      <w:r>
        <w:t xml:space="preserve"/>
      </w:r>
    </w:p>
    <w:p>
      <w:pPr>
        <w:pStyle w:val="Heading1"/>
      </w:pPr>
      <w:r>
        <w:t xml:space="preserve">1. 개요 및 목적</w:t>
      </w:r>
    </w:p>
    <w:p>
      <w:pPr>
        <w:spacing w:after="120"/>
      </w:pPr>
      <w:r>
        <w:t xml:space="preserve">GG-SDK는 안드로이드 앱의 WebView와 시스템 브라우저(Chrome) 간의 쿠키 저장소 격리 문제를 해결하기 위해 설계된 경량 광고 타겟팅 SDK이다.</w:t>
      </w:r>
    </w:p>
    <w:p>
      <w:pPr>
        <w:spacing w:after="120"/>
      </w:pPr>
      <w:r>
        <w:t xml:space="preserve">앱 실행 시 백그라운드에서 Chrome Custom Tabs(CCT)의 mayLaunchUrl API를 호출하여 서버가 발급하는 Set-Cookie를 시스템 브라우저의 공유 쿠키 저장소(Shared Cookie Jar)에 기록함으로써, 사용자가 이후 브라우저에서 웹서핑 시 광고 타겟팅 정밀도를 향상시킨다.</w:t>
      </w:r>
    </w:p>
    <w:p>
      <w:pPr>
        <w:spacing w:after="160"/>
      </w:pPr>
      <w:r>
        <w:t xml:space="preserve"/>
      </w:r>
    </w:p>
    <w:p>
      <w:pPr>
        <w:pBdr>
          <w:left w:val="single" w:color="FFC107" w:sz="12"/>
        </w:pBdr>
        <w:shd w:fill="FFF3CD" w:val="clear"/>
        <w:spacing w:after="160" w:before="80"/>
        <w:ind w:left="360"/>
      </w:pPr>
      <w:r>
        <w:rPr>
          <w:color w:val="7A5C00"/>
          <w:sz w:val="20"/>
          <w:szCs w:val="20"/>
        </w:rPr>
        <w:t xml:space="preserve">⚠ 본 SDK는 쿠키를 강제 조작하지 않으며, 안드로이드 표준 API(CustomTabsService)만 사용한다. 단, 안드로이드 15의 CHIPS(쿠키 파티셔닝) 정책이 핵심 변수이므로 개발 착수 전 PoC 검증이 필수다.</w:t>
      </w:r>
    </w:p>
    <w:p>
      <w:pPr>
        <w:pBdr>
          <w:bottom w:val="single" w:color="CCCCCC" w:sz="4" w:space="1"/>
        </w:pBdr>
        <w:spacing w:after="200"/>
      </w:pPr>
      <w:r>
        <w:t xml:space="preserve"/>
      </w:r>
    </w:p>
    <w:p>
      <w:pPr>
        <w:pStyle w:val="Heading1"/>
      </w:pPr>
      <w:r>
        <w:t xml:space="preserve">2. 전체 아키텍처 개요</w:t>
      </w:r>
    </w:p>
    <w:p>
      <w:pPr>
        <w:pStyle w:val="Heading2"/>
      </w:pPr>
      <w:r>
        <w:t xml:space="preserve">2.1. 핵심 컴포넌트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컴포넌트</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역할</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ConfigManager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설정 파일 원격 로딩 및 디코딩 담당. 독립 실행 보장. SDK의 모든 기능 on/off 제어 소스.</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sz w:val="20"/>
                <w:szCs w:val="20"/>
              </w:rPr>
              <w:t xml:space="preserve">ActivationSampler</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activationRate 기반 확률 연산 수행. LaunchUrlEngine 실행 여부를 앱 실행마다 독립적으로 결정하는 확률 게이트.</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LogManager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앱 로딩 로그(DAU/반복 접속) 비동기 전송. DB 없이 경량 운용.</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sz w:val="20"/>
                <w:szCs w:val="20"/>
              </w:rPr>
              <w:t xml:space="preserve">EnvDetector</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WebView URL 기반 운영계/개발계 환경 판별.</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VersionChecker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현재 앱 버전이 allowAppVersion 범위 내인지 검증.</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sz w:val="20"/>
                <w:szCs w:val="20"/>
              </w:rPr>
              <w:t xml:space="preserve">LaunchUrlEngine</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CCT 바인딩, 세션 관리, mayLaunchUrl 순차 호출 실행 핵심 엔진.</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StateTracker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 호출 진행 상태, 완료 시간, RagTime 주기 추적 및 영속화.</w:t>
            </w:r>
          </w:p>
        </w:tc>
      </w:tr>
    </w:tbl>
    <w:p>
      <w:pPr>
        <w:spacing w:after="160"/>
      </w:pPr>
      <w:r>
        <w:t xml:space="preserve"/>
      </w:r>
    </w:p>
    <w:p>
      <w:pPr>
        <w:pStyle w:val="Heading2"/>
      </w:pPr>
      <w:r>
        <w:t xml:space="preserve">2.2. 초기화 흐름</w:t>
      </w:r>
    </w:p>
    <w:p>
      <w:pPr>
        <w:spacing w:after="120"/>
      </w:pPr>
      <w:r>
        <w:t xml:space="preserve">SDK 초기화 시 아래 순서로 실행된다. 각 단계는 이전 단계의 결과에 종속적이며, 실패 시 이후 단계는 실행하지 않는다.</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순서</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단계</w:t>
            </w:r>
          </w:p>
        </w:tc>
        <w:tc>
          <w:tcPr>
            <w:tcW w:type="dxa" w:w="6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동작 및 조건</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5FA3"/>
                <w:sz w:val="20"/>
                <w:szCs w:val="20"/>
              </w:rPr>
              <w:t xml:space="preserve">①</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앱 실행</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SDK.init() 호출 → ConfigManager 즉시 실행 (독립, 비동기)</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bCs/>
                <w:color w:val="2E5FA3"/>
                <w:sz w:val="20"/>
                <w:szCs w:val="20"/>
              </w:rPr>
              <w:t xml:space="preserve">②</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설정 파일 로드</w:t>
            </w:r>
          </w:p>
        </w:tc>
        <w:tc>
          <w:tcPr>
            <w:tcW w:type="dxa" w:w="6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원격 URL에서 암호화된 설정 파일 수신 → 디코딩 → 메모리 로드</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5FA3"/>
                <w:sz w:val="20"/>
                <w:szCs w:val="20"/>
              </w:rPr>
              <w:t xml:space="preserve">③</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forceDown 체크</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true이면 ③ 이후 모든 기능 즉시 중단 (ConfigManager만 다음 실행 시 재시도)</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bCs/>
                <w:color w:val="2E5FA3"/>
                <w:sz w:val="20"/>
                <w:szCs w:val="20"/>
              </w:rPr>
              <w:t xml:space="preserve">④</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버전 체크</w:t>
            </w:r>
          </w:p>
        </w:tc>
        <w:tc>
          <w:tcPr>
            <w:tcW w:type="dxa" w:w="6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현재 앱 버전 &gt; allowAppVersion → 작동 중단 (심사 중 버전 안전 처리)</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5FA3"/>
                <w:sz w:val="20"/>
                <w:szCs w:val="20"/>
              </w:rPr>
              <w:t xml:space="preserve">⑤</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환경 감지</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devDetector=on이고 DEV 환경 감지 → launchUrl 기능 비활성화</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bCs/>
                <w:color w:val="2E5FA3"/>
                <w:sz w:val="20"/>
                <w:szCs w:val="20"/>
              </w:rPr>
              <w:t xml:space="preserve">⑥</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접속 로그 전송</w:t>
            </w:r>
          </w:p>
        </w:tc>
        <w:tc>
          <w:tcPr>
            <w:tcW w:type="dxa" w:w="6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LogManager → 로그 URL 비동기 호출 (DAU 기록). 확률 결과와 무관하게 항상 실행.</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5FA3"/>
                <w:sz w:val="20"/>
                <w:szCs w:val="20"/>
              </w:rPr>
              <w:t xml:space="preserve">⑦</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확률 체크</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ActivationSampler → activationRate 값 기준 확률 연산. 미통과 시 LaunchUrlEngine 중단. 통과 시 다음 단계 진행.</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bCs/>
                <w:color w:val="2E5FA3"/>
                <w:sz w:val="20"/>
                <w:szCs w:val="20"/>
              </w:rPr>
              <w:t xml:space="preserve">⑧</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startDelay 대기</w:t>
            </w:r>
          </w:p>
        </w:tc>
        <w:tc>
          <w:tcPr>
            <w:tcW w:type="dxa" w:w="6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설정 파일의 startDelay(초)만큼 비동기 대기. 대기 중 앱이 백그라운드로 전환되면 대기를 취소하고 LaunchUrlEngine 실행하지 않음.</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2E5FA3"/>
                <w:sz w:val="20"/>
                <w:szCs w:val="20"/>
              </w:rPr>
              <w:t xml:space="preserve">⑨</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LaunchUrlEngine 시작</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대기 완료 후 CCT 바인딩 및 URL 순차 호출 시작.</w:t>
            </w:r>
          </w:p>
        </w:tc>
      </w:tr>
    </w:tbl>
    <w:p>
      <w:pPr>
        <w:pBdr>
          <w:bottom w:val="single" w:color="CCCCCC" w:sz="4" w:space="1"/>
        </w:pBdr>
        <w:spacing w:after="200"/>
      </w:pPr>
      <w:r>
        <w:t xml:space="preserve"/>
      </w:r>
    </w:p>
    <w:p>
      <w:pPr>
        <w:pStyle w:val="Heading1"/>
      </w:pPr>
      <w:r>
        <w:t xml:space="preserve">3. ConfigManager — 설정 파일 독립 로더</w:t>
      </w:r>
    </w:p>
    <w:p>
      <w:pPr>
        <w:pStyle w:val="Heading2"/>
      </w:pPr>
      <w:r>
        <w:t xml:space="preserve">3.1. 핵심 원칙</w:t>
      </w:r>
    </w:p>
    <w:p>
      <w:pPr>
        <w:spacing w:after="120"/>
      </w:pPr>
      <w:r>
        <w:t xml:space="preserve">ConfigManager는 SDK 내 모든 컴포넌트와 독립적으로 작동해야 한다. forceDown 상태이거나 앱이 강제 종료되어도 다음 앱 실행 시 반드시 설정 파일 로딩을 재시도한다. 이 원칙이 깨지면 SDK 원격 제어 자체가 불가능해진다.</w:t>
      </w:r>
    </w:p>
    <w:p>
      <w:pPr>
        <w:pBdr>
          <w:left w:val="single" w:color="FFC107" w:sz="12"/>
        </w:pBdr>
        <w:shd w:fill="FFF3CD" w:val="clear"/>
        <w:spacing w:after="160" w:before="80"/>
        <w:ind w:left="360"/>
      </w:pPr>
      <w:r>
        <w:rPr>
          <w:color w:val="7A5C00"/>
          <w:sz w:val="20"/>
          <w:szCs w:val="20"/>
        </w:rPr>
        <w:t xml:space="preserve">⚠ ConfigManager의 독립성은 절대 타협할 수 없다. 다른 컴포넌트 실패가 ConfigManager 실행을 막아서는 안 된다.</w:t>
      </w:r>
    </w:p>
    <w:p>
      <w:pPr>
        <w:spacing w:after="160"/>
      </w:pPr>
      <w:r>
        <w:t xml:space="preserve"/>
      </w:r>
    </w:p>
    <w:p>
      <w:pPr>
        <w:pStyle w:val="Heading2"/>
      </w:pPr>
      <w:r>
        <w:t xml:space="preserve">3.2. 설정 파일 구조 (XML 스키마)</w:t>
      </w:r>
    </w:p>
    <w:p>
      <w:pPr>
        <w:spacing w:after="120"/>
      </w:pPr>
      <w:r>
        <w:t xml:space="preserve">설정 파일은 서버에서 암호화(Base64 + AES 등)된 형태로 전송되며, SDK 내부에서 디코딩하여 XML 구조로 파싱한다. 아래는 XML 필드 정의이다.</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5460"/>
      </w:tblGrid>
      <w:t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필드명</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타입/값</w:t>
            </w:r>
          </w:p>
        </w:tc>
        <w:tc>
          <w:tcPr>
            <w:tcW w:type="dxa" w:w="5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설명 및 동작</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forceDown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563C1"/>
                <w:sz w:val="20"/>
                <w:szCs w:val="20"/>
              </w:rPr>
              <w:t xml:space="preserve">boolean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true: SDK 전체 기능 강제 중단. ConfigManager 제외. 원격 긴급 차단 스위치.</w:t>
            </w:r>
          </w:p>
        </w:tc>
      </w:tr>
      <w:tr>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b/>
                <w:bCs/>
                <w:sz w:val="20"/>
                <w:szCs w:val="20"/>
              </w:rPr>
              <w:t xml:space="preserve">allowAppVersion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0563C1"/>
                <w:sz w:val="20"/>
                <w:szCs w:val="20"/>
              </w:rPr>
              <w:t xml:space="preserve">string</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허용 앱 버전 번호. 현재 실행 앱 버전이 이 값과 같거나 낮아야 작동. 상위 버전은 자동 차단(심사 중 방어 로직).</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activationRate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563C1"/>
                <w:sz w:val="20"/>
                <w:szCs w:val="20"/>
              </w:rPr>
              <w:t xml:space="preserve">integer (0~100)</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LaunchUrlEngine 실행 확률(%). 앱 실행마다 독립 연산. 0이면 항상 미실행, 100이면 항상 실행. 예: 10 → 10% 확률로만 LaunchUrlEngine 작동.</w:t>
            </w:r>
          </w:p>
        </w:tc>
      </w:tr>
      <w:tr>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b/>
                <w:bCs/>
                <w:sz w:val="20"/>
                <w:szCs w:val="20"/>
              </w:rPr>
              <w:t xml:space="preserve">startDelay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0563C1"/>
                <w:sz w:val="20"/>
                <w:szCs w:val="20"/>
              </w:rPr>
              <w:t xml:space="preserve">integer (초)</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모든 실행 조건 통과 후 LaunchUrlEngine 실제 시작까지 대기하는 시간(초). 앱 초기 로딩 자원 경합 방지 목적. 0이면 즉시 시작.</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devDetector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563C1"/>
                <w:sz w:val="20"/>
                <w:szCs w:val="20"/>
              </w:rPr>
              <w:t xml:space="preserve">on / off</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WebView URL 기반 환경 감지 활성화. DEV 환경 감지 시 launchUrl 비활성화.</w:t>
            </w:r>
          </w:p>
        </w:tc>
      </w:tr>
      <w:tr>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b/>
                <w:bCs/>
                <w:sz w:val="20"/>
                <w:szCs w:val="20"/>
              </w:rPr>
              <w:t xml:space="preserve">launchUrl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0563C1"/>
                <w:sz w:val="20"/>
                <w:szCs w:val="20"/>
              </w:rPr>
              <w:t xml:space="preserve">on / off</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on: mayLaunchUrl 기반 URL 호출 기능 전체 활성화.</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url.list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563C1"/>
                <w:sz w:val="20"/>
                <w:szCs w:val="20"/>
              </w:rPr>
              <w:t xml:space="preserve">array&lt;string&gt;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순차 호출할 URL 목록. 중요도 높은 순서로 정렬 필수. 순서가 성능에 직결됨.</w:t>
            </w:r>
          </w:p>
        </w:tc>
      </w:tr>
      <w:tr>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b/>
                <w:bCs/>
                <w:sz w:val="20"/>
                <w:szCs w:val="20"/>
              </w:rPr>
              <w:t xml:space="preserve">ragTime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0563C1"/>
                <w:sz w:val="20"/>
                <w:szCs w:val="20"/>
              </w:rPr>
              <w:t xml:space="preserve">integer (초)</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URL 리스트 전체 호출 완료 후, 다음 사이클 시작까지 대기 시간(초).</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cycleTime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563C1"/>
                <w:sz w:val="20"/>
                <w:szCs w:val="20"/>
              </w:rPr>
              <w:t xml:space="preserve">integer (초)</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리스트 내 URL 개별 호출 간격(초). 호출 후 다음 URL까지 대기.</w:t>
            </w:r>
          </w:p>
        </w:tc>
      </w:tr>
    </w:tbl>
    <w:p>
      <w:pPr>
        <w:spacing w:after="160"/>
      </w:pPr>
      <w:r>
        <w:t xml:space="preserve"/>
      </w:r>
    </w:p>
    <w:p>
      <w:pPr>
        <w:pStyle w:val="Heading2"/>
      </w:pPr>
      <w:r>
        <w:t xml:space="preserve">3.3. 설정 파일 암호화</w:t>
      </w:r>
    </w:p>
    <w:p>
      <w:pPr>
        <w:pStyle w:val="ListParagraph"/>
        <w:numPr>
          <w:ilvl w:val="0"/>
          <w:numId w:val="2"/>
        </w:numPr>
        <w:spacing w:after="80"/>
      </w:pPr>
      <w:r>
        <w:t xml:space="preserve">네트워크 패킷 분석을 통한 구조 노출을 방지하기 위해 설정 파일은 암호화하여 전송한다.</w:t>
      </w:r>
    </w:p>
    <w:p>
      <w:pPr>
        <w:pStyle w:val="ListParagraph"/>
        <w:numPr>
          <w:ilvl w:val="0"/>
          <w:numId w:val="2"/>
        </w:numPr>
        <w:spacing w:after="80"/>
      </w:pPr>
      <w:r>
        <w:t xml:space="preserve">암호화 방식은 개발팀 선택 사항이나, 대칭키 방식(AES-128/256) + Base64 인코딩 조합을 권장한다.</w:t>
      </w:r>
    </w:p>
    <w:p>
      <w:pPr>
        <w:pStyle w:val="ListParagraph"/>
        <w:numPr>
          <w:ilvl w:val="0"/>
          <w:numId w:val="2"/>
        </w:numPr>
        <w:spacing w:after="80"/>
      </w:pPr>
      <w:r>
        <w:t xml:space="preserve">복호화 키는 앱 내 하드코딩하지 않고 별도의 보안 저장소(Android Keystore) 활용을 검토한다.</w:t>
      </w:r>
    </w:p>
    <w:p>
      <w:pPr>
        <w:pBdr>
          <w:left w:val="single" w:color="28A745" w:sz="12"/>
        </w:pBdr>
        <w:shd w:fill="D4EDDA" w:val="clear"/>
        <w:spacing w:after="160" w:before="80"/>
        <w:ind w:left="360"/>
      </w:pPr>
      <w:r>
        <w:rPr>
          <w:color w:val="155724"/>
          <w:sz w:val="20"/>
          <w:szCs w:val="20"/>
        </w:rPr>
        <w:t xml:space="preserve">✔ 암호화 방식 결정 전, 서버-클라이언트 간 키 관리 전략을 먼저 확정해야 한다.</w:t>
      </w:r>
    </w:p>
    <w:p>
      <w:pPr>
        <w:pBdr>
          <w:bottom w:val="single" w:color="CCCCCC" w:sz="4" w:space="1"/>
        </w:pBdr>
        <w:spacing w:after="200"/>
      </w:pPr>
      <w:r>
        <w:t xml:space="preserve"/>
      </w:r>
    </w:p>
    <w:p>
      <w:pPr>
        <w:pStyle w:val="Heading1"/>
      </w:pPr>
      <w:r>
        <w:t xml:space="preserve">3-B. ActivationSampler — 확률 기반 실행 게이트</w:t>
      </w:r>
    </w:p>
    <w:p>
      <w:pPr>
        <w:pStyle w:val="Heading2"/>
      </w:pPr>
      <w:r>
        <w:t xml:space="preserve">3-B.1. 목적 및 설계 원칙</w:t>
      </w:r>
    </w:p>
    <w:p>
      <w:pPr>
        <w:spacing w:after="120"/>
      </w:pPr>
      <w:r>
        <w:t xml:space="preserve">ActivationSampler는 설정 파일의 activationRate 값을 읽어 LaunchUrlEngine의 실행 여부를 확률적으로 결정하는 게이트다. 이를 통해 서버 설정 변경만으로 전체 사용자 중 몇 %에게만 SDK 기능을 활성화할지 원격으로 제어할 수 있다.</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activationRate 값</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동작</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Courier New" w:cs="Courier New" w:eastAsia="Courier New" w:hAnsi="Courier New"/>
                <w:b/>
                <w:bCs/>
                <w:color w:val="2E5FA3"/>
                <w:sz w:val="24"/>
                <w:szCs w:val="24"/>
              </w:rPr>
              <w:t xml:space="preserve">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항상 미실행. LaunchUrlEngine 완전 비활성화. forceDown과 동일한 효과.</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b/>
                <w:bCs/>
                <w:color w:val="2E5FA3"/>
                <w:sz w:val="24"/>
                <w:szCs w:val="24"/>
              </w:rPr>
              <w:t xml:space="preserve">10</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앱 실행 10회 중 평균 1회 LaunchUrlEngine 실행. 나머지 9회는 확률 미통과로 중단.</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Courier New" w:cs="Courier New" w:eastAsia="Courier New" w:hAnsi="Courier New"/>
                <w:b/>
                <w:bCs/>
                <w:color w:val="2E5FA3"/>
                <w:sz w:val="24"/>
                <w:szCs w:val="24"/>
              </w:rPr>
              <w:t xml:space="preserve">50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앱 실행 2회 중 평균 1회 실행. 트래픽 절반 제어.</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b/>
                <w:bCs/>
                <w:color w:val="2E5FA3"/>
                <w:sz w:val="24"/>
                <w:szCs w:val="24"/>
              </w:rPr>
              <w:t xml:space="preserve">100</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항상 실행. 확률 연산 없이 통과. 전체 사용자 대상 완전 활성화.</w:t>
            </w:r>
          </w:p>
        </w:tc>
      </w:tr>
    </w:tbl>
    <w:p>
      <w:pPr>
        <w:spacing w:after="160"/>
      </w:pPr>
      <w:r>
        <w:t xml:space="preserve"/>
      </w:r>
    </w:p>
    <w:p>
      <w:pPr>
        <w:pStyle w:val="Heading2"/>
      </w:pPr>
      <w:r>
        <w:t xml:space="preserve">3-B.2. 확률 연산 로직</w:t>
      </w:r>
    </w:p>
    <w:p>
      <w:pPr>
        <w:spacing w:after="120"/>
      </w:pPr>
      <w:r>
        <w:t xml:space="preserve">확률 연산은 앱 실행마다 독립적으로 수행한다. 이전 실행의 결과와 무관하게 매번 새로 계산하여 장기적으로 activationRate에 수렴하는 실행 빈도를 만든다.</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b/>
                <w:bCs/>
                <w:color w:val="FFFFFF"/>
                <w:sz w:val="20"/>
                <w:szCs w:val="20"/>
              </w:rPr>
              <w:t xml:space="preserve">단계</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처리</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상세</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color w:val="2E5FA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설정값 읽기</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ConfigManager에서 activationRate 정수값 로드. 유효 범위는 0~100. 범위 초과값은 0(미실행) 또는 100(항상 실행)으로 클램핑 처리.</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pPr>
              <w:jc w:val="center"/>
            </w:pPr>
            <w:r>
              <w:rPr>
                <w:b/>
                <w:bCs/>
                <w:color w:val="2E5FA3"/>
                <w:sz w:val="20"/>
                <w:szCs w:val="20"/>
              </w:rPr>
              <w:t xml:space="preserve">2</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난수 생성</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0~99 범위의 정수 난수를 생성한다. 암호학적 강도는 불필요하며, 표준 의사난수(PRNG)로 충분하다.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color w:val="2E5FA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비교 연산</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생성된 난수 &lt; activationRate 이면 통과(실행). 이상이면 미통과(중단). 예: rate=10이면 난수 0~9(10개)일 때만 통과.</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pPr>
              <w:jc w:val="center"/>
            </w:pPr>
            <w:r>
              <w:rPr>
                <w:b/>
                <w:bCs/>
                <w:color w:val="2E5FA3"/>
                <w:sz w:val="20"/>
                <w:szCs w:val="20"/>
              </w:rPr>
              <w:t xml:space="preserve">4</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결과 처리</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통과: LaunchUrlEngine 진입. 미통과: LaunchUrlEngine 실행 없이 조용히 종료. 미통과 여부를 사용자에게 노출하거나 로그에 과도하게 기록하지 않는다.</w:t>
            </w:r>
          </w:p>
        </w:tc>
      </w:tr>
    </w:tbl>
    <w:p>
      <w:pPr>
        <w:spacing w:after="160"/>
      </w:pPr>
      <w:r>
        <w:t xml:space="preserve"/>
      </w:r>
    </w:p>
    <w:p>
      <w:pPr>
        <w:pBdr>
          <w:left w:val="single" w:color="FFC107" w:sz="12"/>
        </w:pBdr>
        <w:shd w:fill="FFF3CD" w:val="clear"/>
        <w:spacing w:after="160" w:before="80"/>
        <w:ind w:left="360"/>
      </w:pPr>
      <w:r>
        <w:rPr>
          <w:color w:val="7A5C00"/>
          <w:sz w:val="20"/>
          <w:szCs w:val="20"/>
        </w:rPr>
        <w:t xml:space="preserve">⚠ 확률 연산은 매 앱 실행마다 독립적으로 수행한다. '이번에 미통과했으니 다음엔 통과시킨다'는 보정 로직을 절대 넣지 않는다. 보정 로직은 장기적 분포를 왜곡하고 서버 의도와 다른 실행 패턴을 만든다.</w:t>
      </w:r>
    </w:p>
    <w:p>
      <w:pPr>
        <w:spacing w:after="160"/>
      </w:pPr>
      <w:r>
        <w:t xml:space="preserve"/>
      </w:r>
    </w:p>
    <w:p>
      <w:pPr>
        <w:pStyle w:val="Heading2"/>
      </w:pPr>
      <w:r>
        <w:t xml:space="preserve">3-B.3. 활용 시나리오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상황</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권장 rate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이유</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초기 출시 / PoC 검증 단계</w:t>
            </w:r>
          </w:p>
        </w:tc>
        <w:tc>
          <w:tcPr>
            <w:tcW w:type="dxa" w:w="1400"/>
            <w:tcBorders>
              <w:top w:val="single" w:color="CCCCCC" w:sz="1"/>
              <w:left w:val="single" w:color="CCCCCC" w:sz="1"/>
              <w:bottom w:val="single" w:color="CCCCCC" w:sz="1"/>
              <w:right w:val="single" w:color="CCCCCC" w:sz="1"/>
            </w:tcBorders>
            <w:shd w:fill="EFF3FF" w:val="clear"/>
            <w:tcMar>
              <w:top w:type="dxa" w:w="80"/>
              <w:left w:type="dxa" w:w="80"/>
              <w:bottom w:type="dxa" w:w="80"/>
              <w:right w:type="dxa" w:w="80"/>
            </w:tcMar>
          </w:tcPr>
          <w:p>
            <w:pPr>
              <w:jc w:val="center"/>
            </w:pPr>
            <w:r>
              <w:rPr>
                <w:rFonts w:ascii="Courier New" w:cs="Courier New" w:eastAsia="Courier New" w:hAnsi="Courier New"/>
                <w:b/>
                <w:bCs/>
                <w:color w:val="2E5FA3"/>
                <w:sz w:val="20"/>
                <w:szCs w:val="20"/>
              </w:rPr>
              <w:t xml:space="preserve">5~10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소수 사용자에게만 적용하여 영향도 측정. 문제 발생 시 즉시 0으로 원격 차단 가능.</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안정성 확인 후 단계적 확대</w:t>
            </w:r>
          </w:p>
        </w:tc>
        <w:tc>
          <w:tcPr>
            <w:tcW w:type="dxa" w:w="1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Courier New" w:cs="Courier New" w:eastAsia="Courier New" w:hAnsi="Courier New"/>
                <w:b/>
                <w:bCs/>
                <w:color w:val="2E5FA3"/>
                <w:sz w:val="20"/>
                <w:szCs w:val="20"/>
              </w:rPr>
              <w:t xml:space="preserve">30~50</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절반 이하의 사용자에게 적용하며 서버 부하 및 쿠키 효과 모니터링.</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전체 운영</w:t>
            </w:r>
          </w:p>
        </w:tc>
        <w:tc>
          <w:tcPr>
            <w:tcW w:type="dxa" w:w="1400"/>
            <w:tcBorders>
              <w:top w:val="single" w:color="CCCCCC" w:sz="1"/>
              <w:left w:val="single" w:color="CCCCCC" w:sz="1"/>
              <w:bottom w:val="single" w:color="CCCCCC" w:sz="1"/>
              <w:right w:val="single" w:color="CCCCCC" w:sz="1"/>
            </w:tcBorders>
            <w:shd w:fill="EFF3FF" w:val="clear"/>
            <w:tcMar>
              <w:top w:type="dxa" w:w="80"/>
              <w:left w:type="dxa" w:w="80"/>
              <w:bottom w:type="dxa" w:w="80"/>
              <w:right w:type="dxa" w:w="80"/>
            </w:tcMar>
          </w:tcPr>
          <w:p>
            <w:pPr>
              <w:jc w:val="center"/>
            </w:pPr>
            <w:r>
              <w:rPr>
                <w:rFonts w:ascii="Courier New" w:cs="Courier New" w:eastAsia="Courier New" w:hAnsi="Courier New"/>
                <w:b/>
                <w:bCs/>
                <w:color w:val="2E5FA3"/>
                <w:sz w:val="20"/>
                <w:szCs w:val="20"/>
              </w:rPr>
              <w:t xml:space="preserve">100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검증 완료 후 전체 사용자 대상 활성화.</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긴급 이슈 발생 시</w:t>
            </w:r>
          </w:p>
        </w:tc>
        <w:tc>
          <w:tcPr>
            <w:tcW w:type="dxa" w:w="1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Courier New" w:cs="Courier New" w:eastAsia="Courier New" w:hAnsi="Courier New"/>
                <w:b/>
                <w:bCs/>
                <w:color w:val="2E5FA3"/>
                <w:sz w:val="20"/>
                <w:szCs w:val="20"/>
              </w:rPr>
              <w:t xml:space="preserve">0</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forceDown과 함께 즉각 실행 중단. 앱 업데이트 없이 서버 설정만으로 처리.</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특정 비율 A/B 테스트</w:t>
            </w:r>
          </w:p>
        </w:tc>
        <w:tc>
          <w:tcPr>
            <w:tcW w:type="dxa" w:w="1400"/>
            <w:tcBorders>
              <w:top w:val="single" w:color="CCCCCC" w:sz="1"/>
              <w:left w:val="single" w:color="CCCCCC" w:sz="1"/>
              <w:bottom w:val="single" w:color="CCCCCC" w:sz="1"/>
              <w:right w:val="single" w:color="CCCCCC" w:sz="1"/>
            </w:tcBorders>
            <w:shd w:fill="EFF3FF" w:val="clear"/>
            <w:tcMar>
              <w:top w:type="dxa" w:w="80"/>
              <w:left w:type="dxa" w:w="80"/>
              <w:bottom w:type="dxa" w:w="80"/>
              <w:right w:type="dxa" w:w="80"/>
            </w:tcMar>
          </w:tcPr>
          <w:p>
            <w:pPr>
              <w:jc w:val="center"/>
            </w:pPr>
            <w:r>
              <w:rPr>
                <w:rFonts w:ascii="Courier New" w:cs="Courier New" w:eastAsia="Courier New" w:hAnsi="Courier New"/>
                <w:b/>
                <w:bCs/>
                <w:color w:val="2E5FA3"/>
                <w:sz w:val="20"/>
                <w:szCs w:val="20"/>
              </w:rPr>
              <w:t xml:space="preserve">원하는 %</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타겟팅 쿠키 유효성과 광고 효과를 분할 실험으로 측정.</w:t>
            </w:r>
          </w:p>
        </w:tc>
      </w:tr>
    </w:tbl>
    <w:p>
      <w:pPr>
        <w:spacing w:after="160"/>
      </w:pPr>
      <w:r>
        <w:t xml:space="preserve"/>
      </w:r>
    </w:p>
    <w:p>
      <w:pPr>
        <w:pStyle w:val="Heading2"/>
      </w:pPr>
      <w:r>
        <w:t xml:space="preserve">3-B.4. 개발 시 주의사항</w:t>
      </w:r>
    </w:p>
    <w:p>
      <w:pPr>
        <w:pStyle w:val="ListParagraph"/>
        <w:numPr>
          <w:ilvl w:val="0"/>
          <w:numId w:val="2"/>
        </w:numPr>
        <w:spacing w:after="80"/>
      </w:pPr>
      <w:r>
        <w:t xml:space="preserve">확률 연산은 LaunchUrlEngine 진입 직전, 즉 ⑦단계에서만 수행한다. 로그 전송(⑥)은 확률 결과와 무관하게 항상 실행되어야 DAU 집계가 확률 편향 없이 정확하게 유지된다.</w:t>
      </w:r>
    </w:p>
    <w:p>
      <w:pPr>
        <w:pStyle w:val="ListParagraph"/>
        <w:numPr>
          <w:ilvl w:val="0"/>
          <w:numId w:val="2"/>
        </w:numPr>
        <w:spacing w:after="80"/>
      </w:pPr>
      <w:r>
        <w:t xml:space="preserve">activationRate가 설정 파일에 없거나 파싱 실패 시 기본값은 0(미실행)으로 처리한다. 값 부재를 100으로 처리하면 설정 파일 로드 실패 시 의도치 않은 전체 실행이 발생한다.</w:t>
      </w:r>
    </w:p>
    <w:p>
      <w:pPr>
        <w:pStyle w:val="ListParagraph"/>
        <w:numPr>
          <w:ilvl w:val="0"/>
          <w:numId w:val="2"/>
        </w:numPr>
        <w:spacing w:after="80"/>
      </w:pPr>
      <w:r>
        <w:t xml:space="preserve">0과 100은 난수 생성 없이 즉시 결과를 반환한다. 불필요한 연산을 제거하고 동작 의도를 코드에서 명확히 한다.</w:t>
      </w:r>
    </w:p>
    <w:p>
      <w:pPr>
        <w:pStyle w:val="ListParagraph"/>
        <w:numPr>
          <w:ilvl w:val="0"/>
          <w:numId w:val="2"/>
        </w:numPr>
        <w:spacing w:after="80"/>
      </w:pPr>
      <w:r>
        <w:t xml:space="preserve">확률 미통과는 오류가 아니다. 예외를 던지거나 에러 로그를 남기지 않는다. 단순히 LaunchUrlEngine을 시작하지 않고 조용히 종료한다.</w:t>
      </w:r>
    </w:p>
    <w:p>
      <w:pPr>
        <w:pBdr>
          <w:left w:val="single" w:color="28A745" w:sz="12"/>
        </w:pBdr>
        <w:shd w:fill="D4EDDA" w:val="clear"/>
        <w:spacing w:after="160" w:before="80"/>
        <w:ind w:left="360"/>
      </w:pPr>
      <w:r>
        <w:rPr>
          <w:color w:val="155724"/>
          <w:sz w:val="20"/>
          <w:szCs w:val="20"/>
        </w:rPr>
        <w:t xml:space="preserve">✔ activationRate는 SDK의 트래픽 조절 다이얼이다. 앱 업데이트 없이 서버 설정 파일만 변경하면 언제든 실행 비율을 즉각 조정할 수 있다.</w:t>
      </w:r>
    </w:p>
    <w:p>
      <w:pPr>
        <w:pBdr>
          <w:bottom w:val="single" w:color="CCCCCC" w:sz="4" w:space="1"/>
        </w:pBdr>
        <w:spacing w:after="200"/>
      </w:pPr>
      <w:r>
        <w:t xml:space="preserve"/>
      </w:r>
    </w:p>
    <w:p>
      <w:pPr>
        <w:pStyle w:val="Heading1"/>
      </w:pPr>
      <w:r>
        <w:t xml:space="preserve">4. LogManager — 접속 로그 및 DAU 측정</w:t>
      </w:r>
    </w:p>
    <w:p>
      <w:pPr>
        <w:pStyle w:val="Heading2"/>
      </w:pPr>
      <w:r>
        <w:t xml:space="preserve">4.1. 로그 목적</w:t>
      </w:r>
    </w:p>
    <w:p>
      <w:pPr>
        <w:pStyle w:val="ListParagraph"/>
        <w:numPr>
          <w:ilvl w:val="0"/>
          <w:numId w:val="2"/>
        </w:numPr>
        <w:spacing w:after="80"/>
      </w:pPr>
      <w:r>
        <w:t xml:space="preserve">앱 실행 시마다 로그 URL 호출 → 서버에서 DAU(일간 활성 사용자) 집계</w:t>
      </w:r>
    </w:p>
    <w:p>
      <w:pPr>
        <w:pStyle w:val="ListParagraph"/>
        <w:numPr>
          <w:ilvl w:val="0"/>
          <w:numId w:val="2"/>
        </w:numPr>
        <w:spacing w:after="80"/>
      </w:pPr>
      <w:r>
        <w:t xml:space="preserve">하루 중 반복 접속 횟수도 서버 측에서 동일 세션 기준으로 파악 가능</w:t>
      </w:r>
    </w:p>
    <w:p>
      <w:pPr>
        <w:spacing w:after="160"/>
      </w:pPr>
      <w:r>
        <w:t xml:space="preserve"/>
      </w:r>
    </w:p>
    <w:p>
      <w:pPr>
        <w:pStyle w:val="Heading2"/>
      </w:pPr>
      <w:r>
        <w:t xml:space="preserve">4.2. 기기 식별자 정책 원칙 (Android 정책 최우선)</w:t>
      </w:r>
    </w:p>
    <w:p>
      <w:pPr>
        <w:spacing w:after="120"/>
      </w:pPr>
      <w:r>
        <w:t xml:space="preserve">기기를 식별하는 수단 선택은 Google Play 정책 준수 여부가 기준이다. 정책 위반은 앱 삭제/리젝으로 직결되므로 어떤 기술적 이점보다 우선한다.</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식별자 종류</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사용 가능</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판단 근거</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IMEI / 기기 시리얼</w:t>
            </w:r>
          </w:p>
        </w:tc>
        <w:tc>
          <w:tcPr>
            <w:tcW w:type="dxa" w:w="1400"/>
            <w:tcBorders>
              <w:top w:val="single" w:color="CCCCCC" w:sz="1"/>
              <w:left w:val="single" w:color="CCCCCC" w:sz="1"/>
              <w:bottom w:val="single" w:color="CCCCCC" w:sz="1"/>
              <w:right w:val="single" w:color="CCCCCC" w:sz="1"/>
            </w:tcBorders>
            <w:shd w:fill="FFF0F0" w:val="clear"/>
            <w:tcMar>
              <w:top w:type="dxa" w:w="80"/>
              <w:left w:type="dxa" w:w="80"/>
              <w:bottom w:type="dxa" w:w="80"/>
              <w:right w:type="dxa" w:w="80"/>
            </w:tcMar>
          </w:tcPr>
          <w:p>
            <w:pPr>
              <w:jc w:val="center"/>
            </w:pPr>
            <w:r>
              <w:rPr>
                <w:b/>
                <w:bCs/>
                <w:color w:val="C00000"/>
                <w:sz w:val="18"/>
                <w:szCs w:val="18"/>
              </w:rPr>
              <w:t xml:space="preserve">✘ 사용 불가</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Android 10(API 29)부터 일반 앱 접근 완전 차단.</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Android ID (광고 목적)</w:t>
            </w:r>
          </w:p>
        </w:tc>
        <w:tc>
          <w:tcPr>
            <w:tcW w:type="dxa" w:w="1400"/>
            <w:tcBorders>
              <w:top w:val="single" w:color="CCCCCC" w:sz="1"/>
              <w:left w:val="single" w:color="CCCCCC" w:sz="1"/>
              <w:bottom w:val="single" w:color="CCCCCC" w:sz="1"/>
              <w:right w:val="single" w:color="CCCCCC" w:sz="1"/>
            </w:tcBorders>
            <w:shd w:fill="FFF0F0" w:val="clear"/>
            <w:tcMar>
              <w:top w:type="dxa" w:w="80"/>
              <w:left w:type="dxa" w:w="80"/>
              <w:bottom w:type="dxa" w:w="80"/>
              <w:right w:type="dxa" w:w="80"/>
            </w:tcMar>
          </w:tcPr>
          <w:p>
            <w:pPr>
              <w:jc w:val="center"/>
            </w:pPr>
            <w:r>
              <w:rPr>
                <w:b/>
                <w:bCs/>
                <w:color w:val="C00000"/>
                <w:sz w:val="18"/>
                <w:szCs w:val="18"/>
              </w:rPr>
              <w:t xml:space="preserve">✘ 사용 불가</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Google 정책: 광고 타겟팅 목적의 기기 추적에는 광고 ID만 허용. Android ID를 광고에 사용하면 앱 삭제 사유.</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광고 ID (Advertising ID)</w:t>
            </w:r>
          </w:p>
        </w:tc>
        <w:tc>
          <w:tcPr>
            <w:tcW w:type="dxa" w:w="1400"/>
            <w:tcBorders>
              <w:top w:val="single" w:color="CCCCCC" w:sz="1"/>
              <w:left w:val="single" w:color="CCCCCC" w:sz="1"/>
              <w:bottom w:val="single" w:color="CCCCCC" w:sz="1"/>
              <w:right w:val="single" w:color="CCCCCC" w:sz="1"/>
            </w:tcBorders>
            <w:shd w:fill="FFF0F0" w:val="clear"/>
            <w:tcMar>
              <w:top w:type="dxa" w:w="80"/>
              <w:left w:type="dxa" w:w="80"/>
              <w:bottom w:type="dxa" w:w="80"/>
              <w:right w:type="dxa" w:w="80"/>
            </w:tcMar>
          </w:tcPr>
          <w:p>
            <w:pPr>
              <w:jc w:val="center"/>
            </w:pPr>
            <w:r>
              <w:rPr>
                <w:b/>
                <w:bCs/>
                <w:color w:val="C00000"/>
                <w:sz w:val="18"/>
                <w:szCs w:val="18"/>
              </w:rPr>
              <w:t xml:space="preserve">✘ 사용 불가</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사용자가 언제든 리셋·완전 차단 가능. Opt-out 시 추적 금지 의무 발생. 지속적 식별 수단으로 부적합.</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Android ID (통계 목적)</w:t>
            </w:r>
          </w:p>
        </w:tc>
        <w:tc>
          <w:tcPr>
            <w:tcW w:type="dxa" w:w="14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b/>
                <w:bCs/>
                <w:color w:val="7A5C00"/>
                <w:sz w:val="18"/>
                <w:szCs w:val="18"/>
              </w:rPr>
              <w:t xml:space="preserve">△ 조건부 허용</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광고 목적이 아닌 앱 사용 통계·DAU 집계 목적에 한해 허용 가능. 단, 개인정보처리방침 명시 및 Data Safety 등록 필수.</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서버 발급 세션 토큰</w:t>
            </w:r>
          </w:p>
        </w:tc>
        <w:tc>
          <w:tcPr>
            <w:tcW w:type="dxa" w:w="1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b/>
                <w:bCs/>
                <w:color w:val="155724"/>
                <w:sz w:val="18"/>
                <w:szCs w:val="18"/>
              </w:rPr>
              <w:t xml:space="preserve">✔ 권장</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기기 고유 정보 미포함. 서버가 발급하는 랜덤 토큰을 앱 내 저장. 정책 리스크 없음. 쿠키와 연동 가능.</w:t>
            </w:r>
          </w:p>
        </w:tc>
      </w:tr>
    </w:tbl>
    <w:p>
      <w:pPr>
        <w:spacing w:after="160"/>
      </w:pPr>
      <w:r>
        <w:t xml:space="preserve"/>
      </w:r>
    </w:p>
    <w:p>
      <w:pPr>
        <w:pBdr>
          <w:left w:val="single" w:color="FFC107" w:sz="12"/>
        </w:pBdr>
        <w:shd w:fill="FFF3CD" w:val="clear"/>
        <w:spacing w:after="160" w:before="80"/>
        <w:ind w:left="360"/>
      </w:pPr>
      <w:r>
        <w:rPr>
          <w:color w:val="7A5C00"/>
          <w:sz w:val="20"/>
          <w:szCs w:val="20"/>
        </w:rPr>
        <w:t xml:space="preserve">⚠ 광고 ID(Advertising ID)를 사용할 경우 사용자가 '광고 추적 제한'을 설정하면 반드시 해당 기기에 대한 광고 타겟팅을 중단해야 한다. 이를 무시하면 Google Play 즉시 삭제 사유에 해당한다.</w:t>
      </w:r>
    </w:p>
    <w:p>
      <w:pPr>
        <w:spacing w:after="160"/>
      </w:pPr>
      <w:r>
        <w:t xml:space="preserve"/>
      </w:r>
    </w:p>
    <w:p>
      <w:pPr>
        <w:pStyle w:val="Heading2"/>
      </w:pPr>
      <w:r>
        <w:t xml:space="preserve">4.3. 채택 방식: 서버 발급 세션 토큰</w:t>
      </w:r>
    </w:p>
    <w:p>
      <w:pPr>
        <w:spacing w:after="120"/>
      </w:pPr>
      <w:r>
        <w:t xml:space="preserve">GG-SDK는 기기 고유 식별자 대신 서버가 발급하는 세션 토큰(sid)을 사용한다. 이 방식은 Android 정책 리스크가 없으며, 쿠키 기반 타겟팅과 자연스럽게 연동된다.</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항목</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내용</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20"/>
                <w:szCs w:val="20"/>
              </w:rPr>
              <w:t xml:space="preserve">발급 시점</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앱 최초 실행 시 서버에 토큰 발급 요청. 이후 앱 내 SharedPreferences에 저장하여 재사용.</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토큰 구성</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서버가 생성하는 랜덤 UUID 형태. 기기 정보 미포함. 서버에서 관리·만료 처리.</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20"/>
                <w:szCs w:val="20"/>
              </w:rPr>
              <w:t xml:space="preserve">쿠키 연동</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mayLaunchUrl 호출 URL에 sid 파라미터 포함. 서버가 Set-Cookie 발급 시 sid와 쿠키를 서버 측에서 매핑.</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DAU 집계</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로그 URL 호출 시 sid 포함 → 서버에서 sid 기준 일일 중복 제거 → 정확한 DAU 산출.</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20"/>
                <w:szCs w:val="20"/>
              </w:rPr>
              <w:t xml:space="preserve">토큰 갱신</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앱 재설치 또는 앱 데이터 초기화 시 새 토큰 발급. 만료 정책은 서버에서 관리.</w:t>
            </w:r>
          </w:p>
        </w:tc>
      </w:tr>
    </w:tbl>
    <w:p>
      <w:pPr>
        <w:spacing w:after="160"/>
      </w:pPr>
      <w:r>
        <w:t xml:space="preserve"/>
      </w:r>
    </w:p>
    <w:p>
      <w:pPr>
        <w:pBdr>
          <w:left w:val="single" w:color="28A745" w:sz="12"/>
        </w:pBdr>
        <w:shd w:fill="D4EDDA" w:val="clear"/>
        <w:spacing w:after="160" w:before="80"/>
        <w:ind w:left="360"/>
      </w:pPr>
      <w:r>
        <w:rPr>
          <w:color w:val="155724"/>
          <w:sz w:val="20"/>
          <w:szCs w:val="20"/>
        </w:rPr>
        <w:t xml:space="preserve">✔ sid는 기기를 특정하는 정보가 아니므로 개인정보보호법상 개인정보에 해당하지 않는다. 다만 서버에서 행동 데이터와 결합 저장할 경우 개인정보로 전환될 수 있으므로 서버 측 데이터 관리 정책도 함께 수립해야 한다.</w:t>
      </w:r>
    </w:p>
    <w:p>
      <w:pPr>
        <w:spacing w:after="160"/>
      </w:pPr>
      <w:r>
        <w:t xml:space="preserve"/>
      </w:r>
    </w:p>
    <w:p>
      <w:pPr>
        <w:pStyle w:val="Heading2"/>
      </w:pPr>
      <w:r>
        <w:t xml:space="preserve">4.4. 로그 URL 파라미터 정의</w:t>
      </w:r>
    </w:p>
    <w:p>
      <w:pPr>
        <w:spacing w:after="120"/>
      </w:pPr>
      <w:r>
        <w:t xml:space="preserve">로그 URL 호출 시 아래 파라미터를 포함하여 GET 요청만으로 서버가 통계를 집계할 수 있도록 설계한다. 앱 내 별도 DB는 불필요하다.</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파라미터</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필수</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설명 및 정책 근거</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563C1"/>
                <w:sz w:val="20"/>
                <w:szCs w:val="20"/>
              </w:rPr>
              <w:t xml:space="preserve">sid</w:t>
            </w:r>
          </w:p>
        </w:tc>
        <w:tc>
          <w:tcPr>
            <w:tcW w:type="dxa" w:w="1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b/>
                <w:bCs/>
                <w:color w:val="155724"/>
                <w:sz w:val="18"/>
                <w:szCs w:val="18"/>
              </w:rPr>
              <w:t xml:space="preserve">필수</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서버 발급 세션 토큰. 기기 고유 정보 미포함. DAU 중복 제거 및 쿠키 매핑에 사용. Android 정책 무관.</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b/>
                <w:bCs/>
                <w:color w:val="0563C1"/>
                <w:sz w:val="20"/>
                <w:szCs w:val="20"/>
              </w:rPr>
              <w:t xml:space="preserve">av</w:t>
            </w:r>
          </w:p>
        </w:tc>
        <w:tc>
          <w:tcPr>
            <w:tcW w:type="dxa" w:w="1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b/>
                <w:bCs/>
                <w:color w:val="155724"/>
                <w:sz w:val="18"/>
                <w:szCs w:val="18"/>
              </w:rPr>
              <w:t xml:space="preserve">필수</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현재 앱 버전 코드(versionCode 정수). 버전별 로그 분리 목적.</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563C1"/>
                <w:sz w:val="20"/>
                <w:szCs w:val="20"/>
              </w:rPr>
              <w:t xml:space="preserve">ts</w:t>
            </w:r>
          </w:p>
        </w:tc>
        <w:tc>
          <w:tcPr>
            <w:tcW w:type="dxa" w:w="1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b/>
                <w:bCs/>
                <w:color w:val="155724"/>
                <w:sz w:val="18"/>
                <w:szCs w:val="18"/>
              </w:rPr>
              <w:t xml:space="preserve">필수</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UTC 타임스탬프(초). 하루 반복 접속 횟수 집계. 서버에서 날짜 기준 그룹핑에 사용.</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b/>
                <w:bCs/>
                <w:color w:val="0563C1"/>
                <w:sz w:val="20"/>
                <w:szCs w:val="20"/>
              </w:rPr>
              <w:t xml:space="preserve">env</w:t>
            </w:r>
          </w:p>
        </w:tc>
        <w:tc>
          <w:tcPr>
            <w:tcW w:type="dxa" w:w="1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b/>
                <w:bCs/>
                <w:color w:val="155724"/>
                <w:sz w:val="18"/>
                <w:szCs w:val="18"/>
              </w:rPr>
              <w:t xml:space="preserve">필수</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prod / dev 구분값. 서버 로그 필터링. DEV 로그가 실제 DAU에 포함되지 않도록 분리.</w:t>
            </w:r>
          </w:p>
        </w:tc>
      </w:tr>
    </w:tbl>
    <w:p>
      <w:pPr>
        <w:spacing w:after="160"/>
      </w:pPr>
      <w:r>
        <w:t xml:space="preserve"/>
      </w:r>
    </w:p>
    <w:p>
      <w:pPr>
        <w:pBdr>
          <w:left w:val="single" w:color="28A745" w:sz="12"/>
        </w:pBdr>
        <w:shd w:fill="D4EDDA" w:val="clear"/>
        <w:spacing w:after="160" w:before="80"/>
        <w:ind w:left="360"/>
      </w:pPr>
      <w:r>
        <w:rPr>
          <w:color w:val="155724"/>
          <w:sz w:val="20"/>
          <w:szCs w:val="20"/>
        </w:rPr>
        <w:t xml:space="preserve">✔ 로그 URL 호출은 비동기 fire-and-forget 방식으로 처리한다. 실패해도 재시도하지 않으며, 메인 쓰레드 및 LaunchUrlEngine에 영향을 주지 않는다.</w:t>
      </w:r>
    </w:p>
    <w:p>
      <w:pPr>
        <w:pBdr>
          <w:bottom w:val="single" w:color="CCCCCC" w:sz="4" w:space="1"/>
        </w:pBdr>
        <w:spacing w:after="200"/>
      </w:pPr>
      <w:r>
        <w:t xml:space="preserve"/>
      </w:r>
    </w:p>
    <w:p>
      <w:pPr>
        <w:pStyle w:val="Heading1"/>
      </w:pPr>
      <w:r>
        <w:t xml:space="preserve">5. EnvDetector — 운영계/개발계 환경 감지</w:t>
      </w:r>
    </w:p>
    <w:p>
      <w:pPr>
        <w:pStyle w:val="Heading2"/>
      </w:pPr>
      <w:r>
        <w:t xml:space="preserve">5.1. 감지 기준: 홈화면 WebView URL (1차 감지)</w:t>
      </w:r>
    </w:p>
    <w:p>
      <w:pPr>
        <w:spacing w:after="120"/>
      </w:pPr>
      <w:r>
        <w:t xml:space="preserve">홈화면은 앱 실행 시 무조건 가장 먼저 로드되는 화면이다. 홈화면 WebView가 로드하는 centras.ai 광고 URL의 도메인이 운영계인지 개발계인지를 판별하여 SDK 환경을 결정한다. 이는 SDK 초기화 시점과 감지 시점이 일치하여 지연 없이 즉각 판단이 가능하다는 장점이 있다.</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환경</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홈화면 WebView 로드 URL</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SDK LaunchUrl 동작</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운영계 (PROD)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ads.centras.ai/ad_home.html</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55724"/>
                <w:sz w:val="20"/>
                <w:szCs w:val="20"/>
              </w:rPr>
              <w:t xml:space="preserve">✔ 정상 작동</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개발계 (DEV)</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devads.centras.ai/ad_home.html</w:t>
            </w:r>
          </w:p>
        </w:tc>
        <w:tc>
          <w:tcPr>
            <w:tcW w:type="dxa" w:w="3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center"/>
            </w:pPr>
            <w:r>
              <w:rPr>
                <w:b/>
                <w:bCs/>
                <w:color w:val="C00000"/>
                <w:sz w:val="20"/>
                <w:szCs w:val="20"/>
              </w:rPr>
              <w:t xml:space="preserve">✘ 비활성화</w:t>
            </w:r>
          </w:p>
        </w:tc>
      </w:tr>
    </w:tbl>
    <w:p>
      <w:pPr>
        <w:spacing w:after="160"/>
      </w:pPr>
      <w:r>
        <w:t xml:space="preserve"/>
      </w:r>
    </w:p>
    <w:p>
      <w:pPr>
        <w:pBdr>
          <w:left w:val="single" w:color="28A745" w:sz="12"/>
        </w:pBdr>
        <w:shd w:fill="D4EDDA" w:val="clear"/>
        <w:spacing w:after="160" w:before="80"/>
        <w:ind w:left="360"/>
      </w:pPr>
      <w:r>
        <w:rPr>
          <w:color w:val="155724"/>
          <w:sz w:val="20"/>
          <w:szCs w:val="20"/>
        </w:rPr>
        <w:t xml:space="preserve">✔ 홈화면 WebView는 앱 실행 직후 로드되므로 SDK 초기화와 타이밍이 정확히 일치한다. 활동탭과 달리 사용자 인터랙션(탭 이동) 없이도 즉시 환경 판별이 가능하다.</w:t>
      </w:r>
    </w:p>
    <w:p>
      <w:pPr>
        <w:spacing w:after="160"/>
      </w:pPr>
      <w:r>
        <w:t xml:space="preserve"/>
      </w:r>
    </w:p>
    <w:p>
      <w:pPr>
        <w:pStyle w:val="Heading2"/>
      </w:pPr>
      <w:r>
        <w:t xml:space="preserve">5.2. 감지 불가 시 보조 판별: 활동탭 WebView URL (2차 감지)</w:t>
      </w:r>
    </w:p>
    <w:p>
      <w:pPr>
        <w:spacing w:after="120"/>
      </w:pPr>
      <w:r>
        <w:t xml:space="preserve">홈화면 WebView URL이 onPageFinished 시점에 centras.ai 도메인을 포함하지 않거나 아직 로드되지 않은 예외적 상황에서는, 사용자가 활동탭으로 이동한 후 로드되는 WebView URL을 보조 감지 기준으로 사용한다.</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환경</w:t>
            </w:r>
          </w:p>
        </w:tc>
        <w:tc>
          <w:tcPr>
            <w:tcW w:type="dxa" w:w="4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활동탭 WebView 로드 URL (2차)</w:t>
            </w:r>
          </w:p>
        </w:tc>
        <w:tc>
          <w:tcPr>
            <w:tcW w:type="dxa" w:w="3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SDK LaunchUrl 동작</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운영계 (PROD)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ads.centras.ai/ad_activity.html</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55724"/>
                <w:sz w:val="20"/>
                <w:szCs w:val="20"/>
              </w:rPr>
              <w:t xml:space="preserve">✔ 정상 작동</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개발계 (DEV)</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devads.centras.ai/ad_activity.html</w:t>
            </w:r>
          </w:p>
        </w:tc>
        <w:tc>
          <w:tcPr>
            <w:tcW w:type="dxa" w:w="3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center"/>
            </w:pPr>
            <w:r>
              <w:rPr>
                <w:b/>
                <w:bCs/>
                <w:color w:val="C00000"/>
                <w:sz w:val="20"/>
                <w:szCs w:val="20"/>
              </w:rPr>
              <w:t xml:space="preserve">✘ 비활성화</w:t>
            </w:r>
          </w:p>
        </w:tc>
      </w:tr>
    </w:tbl>
    <w:p>
      <w:pPr>
        <w:spacing w:after="160"/>
      </w:pPr>
      <w:r>
        <w:t xml:space="preserve"/>
      </w:r>
    </w:p>
    <w:p>
      <w:pPr>
        <w:pBdr>
          <w:left w:val="single" w:color="FFC107" w:sz="12"/>
        </w:pBdr>
        <w:shd w:fill="FFF3CD" w:val="clear"/>
        <w:spacing w:after="160" w:before="80"/>
        <w:ind w:left="360"/>
      </w:pPr>
      <w:r>
        <w:rPr>
          <w:color w:val="7A5C00"/>
          <w:sz w:val="20"/>
          <w:szCs w:val="20"/>
        </w:rPr>
        <w:t xml:space="preserve">⚠ 2차 감지는 사용자가 활동탭으로 이동해야만 URL을 알 수 있다. LaunchUrlEngine은 1차 감지 완료 전까지 대기 상태를 유지하며, 2차 감지로 전환된 경우 활동탭 WebView onPageFinished 이후에야 실행을 시작한다.</w:t>
      </w:r>
    </w:p>
    <w:p>
      <w:pPr>
        <w:spacing w:after="160"/>
      </w:pPr>
      <w:r>
        <w:t xml:space="preserve"/>
      </w:r>
    </w:p>
    <w:p>
      <w:pPr>
        <w:pStyle w:val="Heading2"/>
      </w:pPr>
      <w:r>
        <w:t xml:space="preserve">5.3. 감지 우선순위 및 상태 흐름</w:t>
      </w:r>
    </w:p>
    <w:p>
      <w:pPr>
        <w:spacing w:after="120"/>
      </w:pPr>
      <w:r>
        <w:t xml:space="preserve">EnvDetector는 아래 순서대로 환경 판별을 시도하며, 한 번 확정된 결과는 앱 세션 동안 변경되지 않는다.</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c>
          <w:tcPr>
            <w:tcW w:type="dxa" w:w="7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b/>
                <w:bCs/>
                <w:color w:val="FFFFFF"/>
                <w:sz w:val="20"/>
                <w:szCs w:val="20"/>
              </w:rPr>
              <w:t xml:space="preserve">순서</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조건</w:t>
            </w:r>
          </w:p>
        </w:tc>
        <w:tc>
          <w:tcPr>
            <w:tcW w:type="dxa" w:w="6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처리</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color w:val="2E5FA3"/>
                <w:sz w:val="20"/>
                <w:szCs w:val="20"/>
              </w:rPr>
              <w:t xml:space="preserve">①</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홈화면 WebView onPageFinished 발생</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 도메인 확인. ads.centras.ai → PROD 확정. devads.centras.ai → DEV 확정. → LaunchUrlEngine 즉시 시작 or 비활성화.</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pPr>
              <w:jc w:val="center"/>
            </w:pPr>
            <w:r>
              <w:rPr>
                <w:b/>
                <w:bCs/>
                <w:color w:val="2E5FA3"/>
                <w:sz w:val="20"/>
                <w:szCs w:val="20"/>
              </w:rPr>
              <w:t xml:space="preserve">②</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홈화면에서 감지 실패 (centras.ai 도메인 없음)</w:t>
            </w:r>
          </w:p>
        </w:tc>
        <w:tc>
          <w:tcPr>
            <w:tcW w:type="dxa" w:w="6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EnvDetector를 PENDING 상태로 유지. LaunchUrlEngine 대기.</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bCs/>
                <w:color w:val="2E5FA3"/>
                <w:sz w:val="20"/>
                <w:szCs w:val="20"/>
              </w:rPr>
              <w:t xml:space="preserve">③</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사용자가 활동탭 이동 → onPageFinished 발생</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활동탭 WebView URL로 2차 감지 시도. 도메인 확인 후 환경 확정.</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pPr>
              <w:jc w:val="center"/>
            </w:pPr>
            <w:r>
              <w:rPr>
                <w:b/>
                <w:bCs/>
                <w:color w:val="2E5FA3"/>
                <w:sz w:val="20"/>
                <w:szCs w:val="20"/>
              </w:rPr>
              <w:t xml:space="preserve">④</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활동탭에서도 감지 실패</w:t>
            </w:r>
          </w:p>
        </w:tc>
        <w:tc>
          <w:tcPr>
            <w:tcW w:type="dxa" w:w="6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안전을 위해 DEV 환경으로 간주. LaunchUrlEngine 비활성화.</w:t>
            </w:r>
          </w:p>
        </w:tc>
      </w:tr>
    </w:tbl>
    <w:p>
      <w:pPr>
        <w:spacing w:after="160"/>
      </w:pPr>
      <w:r>
        <w:t xml:space="preserve"/>
      </w:r>
    </w:p>
    <w:p>
      <w:pPr>
        <w:pBdr>
          <w:left w:val="single" w:color="FFC107" w:sz="12"/>
        </w:pBdr>
        <w:shd w:fill="FFF3CD" w:val="clear"/>
        <w:spacing w:after="160" w:before="80"/>
        <w:ind w:left="360"/>
      </w:pPr>
      <w:r>
        <w:rPr>
          <w:color w:val="7A5C00"/>
          <w:sz w:val="20"/>
          <w:szCs w:val="20"/>
        </w:rPr>
        <w:t xml:space="preserve">⚠ ④ 감지 실패 시 DEV로 간주하는 이유: 운영 환경 판별 실패 상태에서 LaunchUrlEngine을 실행하면 의도하지 않은 쿠키가 실사용자 브라우저에 기록될 수 있어 더 위험하다.</w:t>
      </w:r>
    </w:p>
    <w:p>
      <w:pPr>
        <w:spacing w:after="160"/>
      </w:pPr>
      <w:r>
        <w:t xml:space="preserve"/>
      </w:r>
    </w:p>
    <w:p>
      <w:pPr>
        <w:pStyle w:val="Heading2"/>
      </w:pPr>
      <w:r>
        <w:t xml:space="preserve">5.4. 개발 시 주의사항</w:t>
      </w:r>
    </w:p>
    <w:p>
      <w:pPr>
        <w:pStyle w:val="ListParagraph"/>
        <w:numPr>
          <w:ilvl w:val="0"/>
          <w:numId w:val="2"/>
        </w:numPr>
        <w:spacing w:after="80"/>
      </w:pPr>
      <w:r>
        <w:t xml:space="preserve">WebView URL 감지는 반드시 onPageFinished 콜백 시점에 수행한다. 페이지 로딩 중(onPageStarted)의 URL은 리다이렉트 전 주소일 수 있어 신뢰할 수 없다.</w:t>
      </w:r>
    </w:p>
    <w:p>
      <w:pPr>
        <w:pStyle w:val="ListParagraph"/>
        <w:numPr>
          <w:ilvl w:val="0"/>
          <w:numId w:val="2"/>
        </w:numPr>
        <w:spacing w:after="80"/>
      </w:pPr>
      <w:r>
        <w:t xml:space="preserve">URL 도메인 비교 시 toLowerCase() 정규화 후 contains 또는 startsWith로 비교한다. 대소문자 혼용 URL 방어 처리 필수.</w:t>
      </w:r>
    </w:p>
    <w:p>
      <w:pPr>
        <w:pStyle w:val="ListParagraph"/>
        <w:numPr>
          <w:ilvl w:val="0"/>
          <w:numId w:val="2"/>
        </w:numPr>
        <w:spacing w:after="80"/>
      </w:pPr>
      <w:r>
        <w:t xml:space="preserve">홈화면 WebView가 먼저 로드되는 구조가 확정되어 있어야 1차 감지 로직이 안정적으로 작동한다. 앱 구조 변경 시 EnvDetector 재검토 필요.</w:t>
      </w:r>
    </w:p>
    <w:p>
      <w:pPr>
        <w:pStyle w:val="ListParagraph"/>
        <w:numPr>
          <w:ilvl w:val="0"/>
          <w:numId w:val="2"/>
        </w:numPr>
        <w:spacing w:after="80"/>
      </w:pPr>
      <w:r>
        <w:t xml:space="preserve">devDetector=off 설정 시 환경 감지 로직 전체를 건너뛰고 무조건 PROD로 취급한다.</w:t>
      </w:r>
    </w:p>
    <w:p>
      <w:pPr>
        <w:pBdr>
          <w:bottom w:val="single" w:color="CCCCCC" w:sz="4" w:space="1"/>
        </w:pBdr>
        <w:spacing w:after="200"/>
      </w:pPr>
      <w:r>
        <w:t xml:space="preserve"/>
      </w:r>
    </w:p>
    <w:p>
      <w:pPr>
        <w:pStyle w:val="Heading1"/>
      </w:pPr>
      <w:r>
        <w:t xml:space="preserve">6. VersionChecker — 앱 버전 체크 로직</w:t>
      </w:r>
    </w:p>
    <w:p>
      <w:pPr>
        <w:pStyle w:val="Heading2"/>
      </w:pPr>
      <w:r>
        <w:t xml:space="preserve">6.1. 버전 체크 목적</w:t>
      </w:r>
    </w:p>
    <w:p>
      <w:pPr>
        <w:spacing w:after="120"/>
      </w:pPr>
      <w:r>
        <w:t xml:space="preserve">앱 마켓(Google Play) 심사 중인 신규 버전에서 SDK가 작동하면 정책 위반 리젝 위험이 있다. allowAppVersion에 현재 운영 중인 마지막 허용 버전을 기록하여 상위 버전(심사 중 버전)에서는 SDK가 자동으로 비활성화되도록 한다.</w:t>
      </w:r>
    </w:p>
    <w:p>
      <w:pPr>
        <w:spacing w:after="160"/>
      </w:pPr>
      <w:r>
        <w:t xml:space="preserve"/>
      </w:r>
    </w:p>
    <w:p>
      <w:pPr>
        <w:pStyle w:val="Heading2"/>
      </w:pPr>
      <w:r>
        <w:t xml:space="preserve">6.2. 동작 규칙</w:t>
      </w:r>
    </w:p>
    <w:p>
      <w:pPr>
        <w:pStyle w:val="ListParagraph"/>
        <w:numPr>
          <w:ilvl w:val="0"/>
          <w:numId w:val="2"/>
        </w:numPr>
        <w:spacing w:after="80"/>
      </w:pPr>
      <w:r>
        <w:t xml:space="preserve">현재 앱 버전 ≤ allowAppVersion → SDK 정상 작동</w:t>
      </w:r>
    </w:p>
    <w:p>
      <w:pPr>
        <w:pStyle w:val="ListParagraph"/>
        <w:numPr>
          <w:ilvl w:val="0"/>
          <w:numId w:val="2"/>
        </w:numPr>
        <w:spacing w:after="80"/>
      </w:pPr>
      <w:r>
        <w:t xml:space="preserve">현재 앱 버전 &gt; allowAppVersion → SDK 전체 기능 비활성화 (ConfigManager 제외)</w:t>
      </w:r>
    </w:p>
    <w:p>
      <w:pPr>
        <w:pBdr>
          <w:left w:val="single" w:color="FFC107" w:sz="12"/>
        </w:pBdr>
        <w:shd w:fill="FFF3CD" w:val="clear"/>
        <w:spacing w:after="160" w:before="80"/>
        <w:ind w:left="360"/>
      </w:pPr>
      <w:r>
        <w:rPr>
          <w:color w:val="7A5C00"/>
          <w:sz w:val="20"/>
          <w:szCs w:val="20"/>
        </w:rPr>
        <w:t xml:space="preserve">⚠ 버전 비교는 정수형 버전 코드(versionCode) 기준으로 수행한다. 문자열 비교 사용 금지.</w:t>
      </w:r>
    </w:p>
    <w:p>
      <w:pPr>
        <w:pBdr>
          <w:bottom w:val="single" w:color="CCCCCC" w:sz="4" w:space="1"/>
        </w:pBdr>
        <w:spacing w:after="200"/>
      </w:pPr>
      <w:r>
        <w:t xml:space="preserve"/>
      </w:r>
    </w:p>
    <w:p>
      <w:pPr>
        <w:pStyle w:val="Heading1"/>
      </w:pPr>
      <w:r>
        <w:t xml:space="preserve">7. LaunchUrlEngine — mayLaunchUrl 순차 호출 엔진</w:t>
      </w:r>
    </w:p>
    <w:p>
      <w:pPr>
        <w:pStyle w:val="Heading2"/>
      </w:pPr>
      <w:r>
        <w:t xml:space="preserve">7.1. 작동 조건</w:t>
      </w:r>
    </w:p>
    <w:p>
      <w:pPr>
        <w:spacing w:after="120"/>
      </w:pPr>
      <w:r>
        <w:t xml:space="preserve">다음 조건을 모두 충족한 경우에만 LaunchUrlEngine이 시작된다.</w:t>
      </w:r>
    </w:p>
    <w:p>
      <w:pPr>
        <w:pStyle w:val="ListParagraph"/>
        <w:numPr>
          <w:ilvl w:val="0"/>
          <w:numId w:val="2"/>
        </w:numPr>
        <w:spacing w:after="80"/>
      </w:pPr>
      <w:r>
        <w:t xml:space="preserve">설정 파일 로드 완료</w:t>
      </w:r>
    </w:p>
    <w:p>
      <w:pPr>
        <w:pStyle w:val="ListParagraph"/>
        <w:numPr>
          <w:ilvl w:val="0"/>
          <w:numId w:val="2"/>
        </w:numPr>
        <w:spacing w:after="80"/>
      </w:pPr>
      <w:r>
        <w:t xml:space="preserve">forceDown = false</w:t>
      </w:r>
    </w:p>
    <w:p>
      <w:pPr>
        <w:pStyle w:val="ListParagraph"/>
        <w:numPr>
          <w:ilvl w:val="0"/>
          <w:numId w:val="2"/>
        </w:numPr>
        <w:spacing w:after="80"/>
      </w:pPr>
      <w:r>
        <w:t xml:space="preserve">현재 앱 버전 ≤ allowAppVersion</w:t>
      </w:r>
    </w:p>
    <w:p>
      <w:pPr>
        <w:pStyle w:val="ListParagraph"/>
        <w:numPr>
          <w:ilvl w:val="0"/>
          <w:numId w:val="2"/>
        </w:numPr>
        <w:spacing w:after="80"/>
      </w:pPr>
      <w:r>
        <w:t xml:space="preserve">DEV 환경이 아님 (devDetector=on인 경우)</w:t>
      </w:r>
    </w:p>
    <w:p>
      <w:pPr>
        <w:pStyle w:val="ListParagraph"/>
        <w:numPr>
          <w:ilvl w:val="0"/>
          <w:numId w:val="2"/>
        </w:numPr>
        <w:spacing w:after="80"/>
      </w:pPr>
      <w:r>
        <w:t xml:space="preserve">activationRate 확률 통과</w:t>
      </w:r>
    </w:p>
    <w:p>
      <w:pPr>
        <w:pStyle w:val="ListParagraph"/>
        <w:numPr>
          <w:ilvl w:val="0"/>
          <w:numId w:val="2"/>
        </w:numPr>
        <w:spacing w:after="80"/>
      </w:pPr>
      <w:r>
        <w:t xml:space="preserve">launchUrl = on</w:t>
      </w:r>
    </w:p>
    <w:p>
      <w:pPr>
        <w:pStyle w:val="ListParagraph"/>
        <w:numPr>
          <w:ilvl w:val="0"/>
          <w:numId w:val="2"/>
        </w:numPr>
        <w:spacing w:after="80"/>
      </w:pPr>
      <w:r>
        <w:t xml:space="preserve">startDelay 대기 완료 (대기 중 백그라운드 전환 없음)</w:t>
      </w:r>
    </w:p>
    <w:p>
      <w:pPr>
        <w:spacing w:after="160"/>
      </w:pPr>
      <w:r>
        <w:t xml:space="preserve"/>
      </w:r>
    </w:p>
    <w:p>
      <w:pPr>
        <w:pStyle w:val="Heading2"/>
      </w:pPr>
      <w:r>
        <w:t xml:space="preserve">7.2. startDelay — 실행 시작 지연</w:t>
      </w:r>
    </w:p>
    <w:p>
      <w:pPr>
        <w:spacing w:after="120"/>
      </w:pPr>
      <w:r>
        <w:t xml:space="preserve">모든 조건이 통과된 직후 LaunchUrlEngine은 즉시 CCT 바인딩을 시작하지 않는다. 설정 파일의 startDelay 값(초)만큼 비동기로 대기한 뒤 시작한다. 이 대기 시간은 앱 초기 화면 렌더링, WebView 광고 로딩, 네트워크 초기 요청이 집중되는 구간과 LaunchUrlEngine 실행을 분리하기 위한 것이다.</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startDelay 값</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동작</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Courier New" w:cs="Courier New" w:eastAsia="Courier New" w:hAnsi="Courier New"/>
                <w:b/>
                <w:bCs/>
                <w:color w:val="2E5FA3"/>
                <w:sz w:val="20"/>
                <w:szCs w:val="20"/>
              </w:rPr>
              <w:t xml:space="preserve">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대기 없이 즉시 CCT 바인딩 시작. 설정값 미기재 시 기본값으로 사용.</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b/>
                <w:bCs/>
                <w:color w:val="2E5FA3"/>
                <w:sz w:val="20"/>
                <w:szCs w:val="20"/>
              </w:rPr>
              <w:t xml:space="preserve">3 (권장 최솟값)</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조건 통과 후 3초 대기. 앱 초기 로딩 자원 집중 구간 회피.</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Courier New" w:cs="Courier New" w:eastAsia="Courier New" w:hAnsi="Courier New"/>
                <w:b/>
                <w:bCs/>
                <w:color w:val="2E5FA3"/>
                <w:sz w:val="20"/>
                <w:szCs w:val="20"/>
              </w:rPr>
              <w:t xml:space="preserve">5~10 (일반 권장)</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앱이 안정적으로 정착된 후 시작. 사용자가 첫 화면을 충분히 인터랙션한 뒤 실행.</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Courier New" w:cs="Courier New" w:eastAsia="Courier New" w:hAnsi="Courier New"/>
                <w:b/>
                <w:bCs/>
                <w:color w:val="2E5FA3"/>
                <w:sz w:val="20"/>
                <w:szCs w:val="20"/>
              </w:rPr>
              <w:t xml:space="preserve">30 이상 (보수적 운영)</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사용자가 앱 내에서 충분히 활동 중임을 확인한 뒤 실행. 단, 사용 시간이 짧은 사용자는 실행 전 이탈 가능성 증가.</w:t>
            </w:r>
          </w:p>
        </w:tc>
      </w:tr>
    </w:tbl>
    <w:p>
      <w:pPr>
        <w:spacing w:after="160"/>
      </w:pPr>
      <w:r>
        <w:t xml:space="preserve"/>
      </w:r>
    </w:p>
    <w:p>
      <w:pPr>
        <w:pBdr>
          <w:left w:val="single" w:color="FFC107" w:sz="12"/>
        </w:pBdr>
        <w:shd w:fill="FFF3CD" w:val="clear"/>
        <w:spacing w:after="160" w:before="80"/>
        <w:ind w:left="360"/>
      </w:pPr>
      <w:r>
        <w:rPr>
          <w:color w:val="7A5C00"/>
          <w:sz w:val="20"/>
          <w:szCs w:val="20"/>
        </w:rPr>
        <w:t xml:space="preserve">⚠ startDelay 대기 중 사용자가 앱을 백그라운드로 전환하면 대기를 즉시 취소하고 LaunchUrlEngine을 실행하지 않는다. 포그라운드로 복귀 시 앱 재실행 흐름(① 단계)부터 다시 시작하므로 startDelay도 재적용된다.</w:t>
      </w:r>
    </w:p>
    <w:p>
      <w:pPr>
        <w:spacing w:after="160"/>
      </w:pPr>
      <w:r>
        <w:t xml:space="preserve"/>
      </w:r>
    </w:p>
    <w:p>
      <w:pPr>
        <w:pBdr>
          <w:left w:val="single" w:color="28A745" w:sz="12"/>
        </w:pBdr>
        <w:shd w:fill="D4EDDA" w:val="clear"/>
        <w:spacing w:after="160" w:before="80"/>
        <w:ind w:left="360"/>
      </w:pPr>
      <w:r>
        <w:rPr>
          <w:color w:val="155724"/>
          <w:sz w:val="20"/>
          <w:szCs w:val="20"/>
        </w:rPr>
        <w:t xml:space="preserve">✔ startDelay는 cycleTime, ragTime과 함께 SDK의 시간 축 3대 변수다. startDelay는 '언제 시작할지', cycleTime은 'URL 간 간격', ragTime은 '다음 사이클까지 간격'을 각각 제어한다. 세 값을 서버에서 조합하여 원하는 실행 타이밍을 정밀하게 조정할 수 있다.</w:t>
      </w:r>
    </w:p>
    <w:p>
      <w:pPr>
        <w:spacing w:after="160"/>
      </w:pPr>
      <w:r>
        <w:t xml:space="preserve"/>
      </w:r>
    </w:p>
    <w:p>
      <w:pPr>
        <w:pStyle w:val="Heading2"/>
      </w:pPr>
      <w:r>
        <w:t xml:space="preserve">7.3. CCT 바인딩 및 세션 관리</w:t>
      </w:r>
    </w:p>
    <w:p>
      <w:pPr>
        <w:spacing w:after="120"/>
      </w:pPr>
      <w:r>
        <w:t xml:space="preserve">startDelay 대기 완료 후 CCT 바인딩을 시작한다.</w:t>
      </w:r>
    </w:p>
    <w:p>
      <w:pPr>
        <w:pStyle w:val="ListParagraph"/>
        <w:numPr>
          <w:ilvl w:val="0"/>
          <w:numId w:val="2"/>
        </w:numPr>
        <w:spacing w:after="80"/>
      </w:pPr>
      <w:r>
        <w:t xml:space="preserve">CustomTabsClient.bindCustomTabsService()로 Chrome 서비스에 바인딩</w:t>
      </w:r>
    </w:p>
    <w:p>
      <w:pPr>
        <w:pStyle w:val="ListParagraph"/>
        <w:numPr>
          <w:ilvl w:val="0"/>
          <w:numId w:val="2"/>
        </w:numPr>
        <w:spacing w:after="80"/>
      </w:pPr>
      <w:r>
        <w:t xml:space="preserve">warmup(0) 호출로 브라우저 프로세스 사전 준비</w:t>
      </w:r>
    </w:p>
    <w:p>
      <w:pPr>
        <w:pStyle w:val="ListParagraph"/>
        <w:numPr>
          <w:ilvl w:val="0"/>
          <w:numId w:val="2"/>
        </w:numPr>
        <w:spacing w:after="80"/>
      </w:pPr>
      <w:r>
        <w:t xml:space="preserve">newSession()으로 고유 세션 생성</w:t>
      </w:r>
    </w:p>
    <w:p>
      <w:pPr>
        <w:pStyle w:val="ListParagraph"/>
        <w:numPr>
          <w:ilvl w:val="0"/>
          <w:numId w:val="2"/>
        </w:numPr>
        <w:spacing w:after="80"/>
      </w:pPr>
      <w:r>
        <w:t xml:space="preserve">앱이 백그라운드로 전환될 때 서비스 연결 해제 (배터리 최적화)</w:t>
      </w:r>
    </w:p>
    <w:p>
      <w:pPr>
        <w:spacing w:after="160"/>
      </w:pPr>
      <w:r>
        <w:t xml:space="preserve"/>
      </w:r>
    </w:p>
    <w:p>
      <w:pPr>
        <w:pStyle w:val="Heading2"/>
      </w:pPr>
      <w:r>
        <w:t xml:space="preserve">7.4. URL 순차 호출 로직 (핵심)</w:t>
      </w:r>
    </w:p>
    <w:p>
      <w:pPr>
        <w:spacing w:after="120"/>
      </w:pPr>
      <w:r>
        <w:t xml:space="preserve">URL 리스트는 중요도 순서로 정렬되어야 하며, 아래 규칙에 따라 순차적으로 호출된다.</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상황</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동작</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최초 실행 / 사이클 시작</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리스트 0번 인덱스부터 시작. 각 URL 호출 후 cycleTime(초) 대기 후 다음 URL 호출.</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앱 이탈 (백그라운드/종료)</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현재 호출 완료된 마지막 인덱스를 StateTracker에 저장.</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앱 재접속 (미완료 리스트 있음)</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저장된 인덱스 다음 URL부터 이어서 호출 재개.</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전체 리스트 호출 완료</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완료 시각을 StateTracker에 기록. RagTime 카운트 시작.</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RagTime 경과 후 재접속</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0번 인덱스부터 새로운 사이클 시작.</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RagTime 미경과 재접속</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호출 없음. 대기 상태 유지.</w:t>
            </w:r>
          </w:p>
        </w:tc>
      </w:tr>
    </w:tbl>
    <w:p>
      <w:pPr>
        <w:spacing w:after="160"/>
      </w:pPr>
      <w:r>
        <w:t xml:space="preserve"/>
      </w:r>
    </w:p>
    <w:p>
      <w:pPr>
        <w:pBdr>
          <w:left w:val="single" w:color="FFC107" w:sz="12"/>
        </w:pBdr>
        <w:shd w:fill="FFF3CD" w:val="clear"/>
        <w:spacing w:after="160" w:before="80"/>
        <w:ind w:left="360"/>
      </w:pPr>
      <w:r>
        <w:rPr>
          <w:color w:val="7A5C00"/>
          <w:sz w:val="20"/>
          <w:szCs w:val="20"/>
        </w:rPr>
        <w:t xml:space="preserve">⚠ 리스트 순서가 중요하다. 사용자가 앱을 짧게 사용하고 이탈하면 하위 인덱스 URL은 호출되지 않을 수 있다. 광고 타겟팅 우선순위가 높은 URL을 리스트 앞에 배치해야 한다.</w:t>
      </w:r>
    </w:p>
    <w:p>
      <w:pPr>
        <w:spacing w:after="160"/>
      </w:pPr>
      <w:r>
        <w:t xml:space="preserve"/>
      </w:r>
    </w:p>
    <w:p>
      <w:pPr>
        <w:pStyle w:val="Heading2"/>
      </w:pPr>
      <w:r>
        <w:t xml:space="preserve">7.4-B. URL 리스트 설계 가이드 — 세션 시간과 호출 현실</w:t>
      </w:r>
    </w:p>
    <w:p>
      <w:pPr>
        <w:spacing w:after="120"/>
      </w:pPr>
      <w:r>
        <w:t xml:space="preserve">URL 리스트는 최대 30개까지 등록 가능하지만, 실제 앱의 사용 패턴에 따라 한 세션에서 호출할 수 있는 수는 제한된다. 리스트를 설계할 때 이 현실을 반드시 고려해야 한다.</w:t>
      </w:r>
    </w:p>
    <w:p>
      <w:pPr>
        <w:spacing w:after="160"/>
      </w:pPr>
      <w:r>
        <w:t xml:space="preserve"/>
      </w:r>
    </w:p>
    <w:p>
      <w:pPr>
        <w:pStyle w:val="Heading3"/>
      </w:pPr>
      <w:r>
        <w:t xml:space="preserve">세션 시간과 호출 가능 수 관계</w:t>
      </w:r>
    </w:p>
    <w:p>
      <w:pPr>
        <w:spacing w:after="120"/>
      </w:pPr>
      <w:r>
        <w:t xml:space="preserve">아래는 startDelay=5초, cycleTime=3초 기준으로 한 세션에서 호출 가능한 URL 수를 계산한 예시다.</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포그라운드 유지 시간</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startDelay 후 가용 시간</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호출 가능 URL 수
(cycleTime 3초)</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30개 기준 완료율</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20초</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15초</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sz w:val="20"/>
                <w:szCs w:val="20"/>
              </w:rPr>
              <w:t xml:space="preserve">약 5개</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b/>
                <w:bCs/>
                <w:color w:val="C00000"/>
                <w:sz w:val="20"/>
                <w:szCs w:val="20"/>
              </w:rPr>
              <w:t xml:space="preserve">17%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60초 (1분)</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55초</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sz w:val="20"/>
                <w:szCs w:val="20"/>
              </w:rPr>
              <w:t xml:space="preserve">약 18개</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b/>
                <w:bCs/>
                <w:color w:val="7A5C00"/>
                <w:sz w:val="20"/>
                <w:szCs w:val="20"/>
              </w:rPr>
              <w:t xml:space="preserve">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96초 (1분 36초)</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91초</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sz w:val="20"/>
                <w:szCs w:val="20"/>
              </w:rPr>
              <w:t xml:space="preserve">30개 전체</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55724"/>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180초 (3분)</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175초</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sz w:val="20"/>
                <w:szCs w:val="20"/>
              </w:rPr>
              <w:t xml:space="preserve">30개 전체</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55724"/>
                <w:sz w:val="20"/>
                <w:szCs w:val="20"/>
              </w:rPr>
              <w:t xml:space="preserve">100%</w:t>
            </w:r>
          </w:p>
        </w:tc>
      </w:tr>
    </w:tbl>
    <w:p>
      <w:pPr>
        <w:spacing w:after="160"/>
      </w:pPr>
      <w:r>
        <w:t xml:space="preserve"/>
      </w:r>
    </w:p>
    <w:p>
      <w:pPr>
        <w:pBdr>
          <w:left w:val="single" w:color="FFC107" w:sz="12"/>
        </w:pBdr>
        <w:shd w:fill="FFF3CD" w:val="clear"/>
        <w:spacing w:after="160" w:before="80"/>
        <w:ind w:left="360"/>
      </w:pPr>
      <w:r>
        <w:rPr>
          <w:color w:val="7A5C00"/>
          <w:sz w:val="20"/>
          <w:szCs w:val="20"/>
        </w:rPr>
        <w:t xml:space="preserve">⚠ 걷기 앱처럼 실행 후 빠르게 백그라운드로 전환하는 앱은 포그라운드 유지 시간이 20~30초에 불과한 경우가 많다. 이 경우 30개 리스트 중 앞의 5~8개만 안정적으로 호출된다.</w:t>
      </w:r>
    </w:p>
    <w:p>
      <w:pPr>
        <w:spacing w:after="160"/>
      </w:pPr>
      <w:r>
        <w:t xml:space="preserve"/>
      </w:r>
    </w:p>
    <w:p>
      <w:pPr>
        <w:pStyle w:val="Heading3"/>
      </w:pPr>
      <w:r>
        <w:t xml:space="preserve">URL 리스트 구성 전략</w:t>
      </w:r>
    </w:p>
    <w:p>
      <w:pPr>
        <w:spacing w:after="120"/>
      </w:pPr>
      <w:r>
        <w:t xml:space="preserve">리스트를 설계할 때는 아래 세 가지 원칙을 따른다.</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원칙</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내용</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20"/>
                <w:szCs w:val="20"/>
              </w:rPr>
              <w:t xml:space="preserve">① 중요도 순 정렬 (필수)</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가장 타겟팅 효과가 높은 URL을 0번 인덱스에 배치한다. 세션이 짧게 끝나도 가장 중요한 URL은 반드시 호출된다. 순서 변경은 서버 설정 파일만으로 즉시 반영 가능하다.</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② 현실적 URL 수 설계</w:t>
            </w:r>
          </w:p>
        </w:tc>
        <w:tc>
          <w:tcPr>
            <w:tcW w:type="dxa" w:w="5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앱의 평균 포그라운드 세션 시간을 먼저 파악한다. StateTracker 이어서 호출 기능을 고려해도 한 사이클 완료에 걸리는 세션 횟수가 너무 많으면 타겟팅 효과가 희석된다. 앱 사용 패턴에 따라 5~15개를 현실적 운영 범위로 권장한다.</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20"/>
                <w:szCs w:val="20"/>
              </w:rPr>
              <w:t xml:space="preserve">③ 상위 URL 직접 관리 (운영 정책)</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리스트 전체를 자동화하기보다, 상위 5~8개 URL은 담당자가 직접 순서와 내용을 관리한다. 이 구간이 실질적인 타겟팅 효과의 대부분을 담당하기 때문이다. 하위 URL은 보조적 효과로 인식하고 운용한다.</w:t>
            </w:r>
          </w:p>
        </w:tc>
      </w:tr>
    </w:tbl>
    <w:p>
      <w:pPr>
        <w:spacing w:after="160"/>
      </w:pPr>
      <w:r>
        <w:t xml:space="preserve"/>
      </w:r>
    </w:p>
    <w:p>
      <w:pPr>
        <w:pStyle w:val="Heading3"/>
      </w:pPr>
      <w:r>
        <w:t xml:space="preserve">StateTracker 이어서 호출과의 관계</w:t>
      </w:r>
    </w:p>
    <w:p>
      <w:pPr>
        <w:spacing w:after="120"/>
      </w:pPr>
      <w:r>
        <w:t xml:space="preserve">URL 30개를 한 세션에 모두 호출하지 못하더라도 StateTracker가 마지막 인덱스를 저장하므로, 사용자가 다음에 앱을 실행하면 이어서 호출된다. 이 구조 덕분에 세션이 짧은 앱에서도 전체 리스트를 여러 세션에 걸쳐 완료할 수 있다. 단, 아래 한계를 인식하고 리스트를 설계해야 한다.</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고려 항목</w:t>
            </w:r>
          </w:p>
        </w:tc>
        <w:tc>
          <w:tcPr>
            <w:tcW w:type="dxa" w:w="6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내용</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사이클 완료까지 걸리는 세션 수</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 30개, 세션당 평균 5개 호출 시 → 6번 앱 실행해야 1사이클 완료. ragTime이 짧으면 다음 세션에서 새 사이클로 리셋될 수 있어 하위 URL은 영구 미호출 될 가능성 존재.</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b/>
                <w:bCs/>
                <w:sz w:val="20"/>
                <w:szCs w:val="20"/>
              </w:rPr>
              <w:t xml:space="preserve">ragTime 설계 시 주의</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ragTime은 '전체 리스트 완료 후' 카운트 시작이므로 완료 전에는 리셋되지 않는다. 그러나 URL 수가 많고 세션이 짧을수록 완료 자체가 오래 걸린다.</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앱 삭제/재설치 시 초기화</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StateTracker는 SharedPreferences 기반이므로 앱 재설치 시 진행 상태가 초기화된다. 재설치 사용자는 항상 0번 인덱스부터 시작한다.</w:t>
            </w:r>
          </w:p>
        </w:tc>
      </w:tr>
    </w:tbl>
    <w:p>
      <w:pPr>
        <w:spacing w:after="160"/>
      </w:pPr>
      <w:r>
        <w:t xml:space="preserve"/>
      </w:r>
    </w:p>
    <w:p>
      <w:pPr>
        <w:pBdr>
          <w:left w:val="single" w:color="28A745" w:sz="12"/>
        </w:pBdr>
        <w:shd w:fill="D4EDDA" w:val="clear"/>
        <w:spacing w:after="160" w:before="80"/>
        <w:ind w:left="360"/>
      </w:pPr>
      <w:r>
        <w:rPr>
          <w:color w:val="155724"/>
          <w:sz w:val="20"/>
          <w:szCs w:val="20"/>
        </w:rPr>
        <w:t xml:space="preserve">✔ URL 리스트는 코드가 아닌 서버 설정 파일로 관리된다. 순서 변경, 추가, 삭제 모두 앱 업데이트 없이 즉시 반영 가능하다. 운영 중 앱의 실제 세션 시간 데이터를 LogManager 로그로 파악한 뒤, 리스트 수와 순서를 지속적으로 최적화하는 것을 권장한다.</w:t>
      </w:r>
    </w:p>
    <w:p>
      <w:pPr>
        <w:spacing w:after="160"/>
      </w:pPr>
      <w:r>
        <w:t xml:space="preserve"/>
      </w:r>
    </w:p>
    <w:p>
      <w:pPr>
        <w:spacing w:after="120"/>
      </w:pPr>
      <w:r>
        <w:t xml:space="preserve">앱 재실행 후에도 호출 진행 상태를 유지하기 위해 SharedPreferences에 아래 정보를 저장한다.</w:t>
      </w:r>
    </w:p>
    <w:p>
      <w:pPr>
        <w:pStyle w:val="ListParagraph"/>
        <w:numPr>
          <w:ilvl w:val="0"/>
          <w:numId w:val="2"/>
        </w:numPr>
        <w:spacing w:after="80"/>
      </w:pPr>
      <w:r>
        <w:t xml:space="preserve">lastCalledIndex: 마지막으로 호출 완료된 URL 인덱스</w:t>
      </w:r>
    </w:p>
    <w:p>
      <w:pPr>
        <w:pStyle w:val="ListParagraph"/>
        <w:numPr>
          <w:ilvl w:val="0"/>
          <w:numId w:val="2"/>
        </w:numPr>
        <w:spacing w:after="80"/>
      </w:pPr>
      <w:r>
        <w:t xml:space="preserve">completedAt: 전체 리스트 완료 시각 (Unix timestamp)</w:t>
      </w:r>
    </w:p>
    <w:p>
      <w:pPr>
        <w:pStyle w:val="ListParagraph"/>
        <w:numPr>
          <w:ilvl w:val="0"/>
          <w:numId w:val="2"/>
        </w:numPr>
        <w:spacing w:after="80"/>
      </w:pPr>
      <w:r>
        <w:t xml:space="preserve">cycleComplete: 현재 사이클 완료 여부 (boolean)</w:t>
      </w:r>
    </w:p>
    <w:p>
      <w:pPr>
        <w:pStyle w:val="ListParagraph"/>
        <w:numPr>
          <w:ilvl w:val="0"/>
          <w:numId w:val="2"/>
        </w:numPr>
        <w:spacing w:after="80"/>
      </w:pPr>
      <w:r>
        <w:t xml:space="preserve">sid: 서버 발급 세션 토큰. 앱 재설치 전까지 동일 값 유지하여 URL 호출 시 일관된 식별자 전달.</w:t>
      </w:r>
    </w:p>
    <w:p>
      <w:pPr>
        <w:spacing w:after="160"/>
      </w:pPr>
      <w:r>
        <w:t xml:space="preserve"/>
      </w:r>
    </w:p>
    <w:p>
      <w:pPr>
        <w:pStyle w:val="Heading2"/>
      </w:pPr>
      <w:r>
        <w:t xml:space="preserve">7.6. 개발 시 유의사항</w:t>
      </w:r>
    </w:p>
    <w:p>
      <w:pPr>
        <w:pStyle w:val="ListParagraph"/>
        <w:numPr>
          <w:ilvl w:val="0"/>
          <w:numId w:val="2"/>
        </w:numPr>
        <w:spacing w:after="80"/>
      </w:pPr>
      <w:r>
        <w:t xml:space="preserve">startDelay 대기는 Handler.postDelayed 또는 코루틴 delay 등 비동기 방식으로 구현한다. Thread.sleep() 사용 금지 — 메인 스레드를 블로킹하면 ANR이 발생한다.</w:t>
      </w:r>
    </w:p>
    <w:p>
      <w:pPr>
        <w:pStyle w:val="ListParagraph"/>
        <w:numPr>
          <w:ilvl w:val="0"/>
          <w:numId w:val="2"/>
        </w:numPr>
        <w:spacing w:after="80"/>
      </w:pPr>
      <w:r>
        <w:t xml:space="preserve">startDelay 대기 중 앱이 백그라운드로 전환되면 대기 타이머를 즉시 취소한다. 백그라운드 상태에서 CCT 바인딩을 시작하면 시스템이 프로세스를 강제 종료할 수 있다.</w:t>
      </w:r>
    </w:p>
    <w:p>
      <w:pPr>
        <w:pStyle w:val="ListParagraph"/>
        <w:numPr>
          <w:ilvl w:val="0"/>
          <w:numId w:val="2"/>
        </w:numPr>
        <w:spacing w:after="80"/>
      </w:pPr>
      <w:r>
        <w:t xml:space="preserve">startDelay 값이 설정 파일에 없거나 파싱 실패 시 기본값은 0(즉시 시작)으로 처리한다.</w:t>
      </w:r>
    </w:p>
    <w:p>
      <w:pPr>
        <w:pStyle w:val="ListParagraph"/>
        <w:numPr>
          <w:ilvl w:val="0"/>
          <w:numId w:val="2"/>
        </w:numPr>
        <w:spacing w:after="80"/>
      </w:pPr>
      <w:r>
        <w:t xml:space="preserve">mayLaunchUrl은 성공을 보장하지 않는다. 시스템 리소스 부족 시 무시될 수 있으므로 100% 실행을 전제로 한 로직을 구성하면 안 된다.</w:t>
      </w:r>
    </w:p>
    <w:p>
      <w:pPr>
        <w:pStyle w:val="ListParagraph"/>
        <w:numPr>
          <w:ilvl w:val="0"/>
          <w:numId w:val="2"/>
        </w:numPr>
        <w:spacing w:after="80"/>
      </w:pPr>
      <w:r>
        <w:t xml:space="preserve">CCT 바인딩 실패(Chrome 미설치 기기 등) 시 예외 처리를 반드시 구현하고, 실패해도 앱 메인 로직에 영향을 주지 않아야 한다.</w:t>
      </w:r>
    </w:p>
    <w:p>
      <w:pPr>
        <w:pStyle w:val="ListParagraph"/>
        <w:numPr>
          <w:ilvl w:val="0"/>
          <w:numId w:val="2"/>
        </w:numPr>
        <w:spacing w:after="80"/>
      </w:pPr>
      <w:r>
        <w:t xml:space="preserve">cycleTime은 너무 짧게 설정하면 시스템이 throttling할 수 있다. 최소 1~3초 이상을 권장한다.</w:t>
      </w:r>
    </w:p>
    <w:p>
      <w:pPr>
        <w:pStyle w:val="ListParagraph"/>
        <w:numPr>
          <w:ilvl w:val="0"/>
          <w:numId w:val="2"/>
        </w:numPr>
        <w:spacing w:after="80"/>
      </w:pPr>
      <w:r>
        <w:t xml:space="preserve">앱 생명주기(onPause/onStop/onDestroy)와 CCT 서비스 바인딩 해제를 반드시 연동한다.</w:t>
      </w:r>
    </w:p>
    <w:p>
      <w:pPr>
        <w:pBdr>
          <w:bottom w:val="single" w:color="CCCCCC" w:sz="4" w:space="1"/>
        </w:pBdr>
        <w:spacing w:after="200"/>
      </w:pPr>
      <w:r>
        <w:t xml:space="preserve"/>
      </w:r>
    </w:p>
    <w:p>
      <w:pPr>
        <w:pStyle w:val="Heading1"/>
      </w:pPr>
      <w:r>
        <w:t xml:space="preserve">8. 기술적 리스크 및 대응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sz w:val="20"/>
                <w:szCs w:val="20"/>
              </w:rPr>
              <w:t xml:space="preserve">리스크 항목</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sz w:val="20"/>
                <w:szCs w:val="20"/>
              </w:rPr>
              <w:t xml:space="preserve">등급</w:t>
            </w:r>
          </w:p>
        </w:tc>
        <w:tc>
          <w:tcPr>
            <w:tcW w:type="dxa" w:w="5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sz w:val="20"/>
                <w:szCs w:val="20"/>
              </w:rPr>
              <w:t xml:space="preserve">대응 전략</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Android 15 CHIPS 쿠키 파티셔닝</w:t>
            </w:r>
          </w:p>
        </w:tc>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b/>
                <w:bCs/>
                <w:color w:val="C00000"/>
                <w:sz w:val="20"/>
                <w:szCs w:val="20"/>
              </w:rPr>
              <w:t xml:space="preserve">높음</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PoC 최우선 진행. 앱 컨텍스트 호출 쿠키가 브라우저 세션에서도 유효한지 실기기 검증 필수. 결과에 따라 퍼스트파티 URL 구조 설계 재검토.</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bCs/>
                <w:sz w:val="20"/>
                <w:szCs w:val="20"/>
              </w:rPr>
              <w:t xml:space="preserve">Google Play 기기 식별자 정책 위반</w:t>
            </w:r>
          </w:p>
        </w:tc>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b/>
                <w:bCs/>
                <w:color w:val="C00000"/>
                <w:sz w:val="20"/>
                <w:szCs w:val="20"/>
              </w:rPr>
              <w:t xml:space="preserve">높음</w:t>
            </w:r>
          </w:p>
        </w:tc>
        <w:tc>
          <w:tcPr>
            <w:tcW w:type="dxa" w:w="5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Android ID·IMEI를 광고 목적으로 사용하면 앱 즉시 삭제. GG-SDK는 서버 발급 세션 토큰(sid)만 사용하여 정책 리스크 원천 차단. 코드 리뷰 시 기기 식별자 API 호출 여부 반드시 점검.</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CCT 바인딩 실패 (Chrome 미설치)</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b/>
                <w:bCs/>
                <w:color w:val="7A5C00"/>
                <w:sz w:val="20"/>
                <w:szCs w:val="20"/>
              </w:rPr>
              <w:t xml:space="preserve">중간</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바인딩 실패 시 try-catch로 조용히 처리. LaunchUrlEngine 전체를 비활성화하고 앱에 영향 없이 종료.</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bCs/>
                <w:sz w:val="20"/>
                <w:szCs w:val="20"/>
              </w:rPr>
              <w:t xml:space="preserve">시스템 Throttling (저사양 기기)</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b/>
                <w:bCs/>
                <w:color w:val="7A5C00"/>
                <w:sz w:val="20"/>
                <w:szCs w:val="20"/>
              </w:rPr>
              <w:t xml:space="preserve">중간</w:t>
            </w:r>
          </w:p>
        </w:tc>
        <w:tc>
          <w:tcPr>
            <w:tcW w:type="dxa" w:w="5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mayLaunchUrl 실패는 정상 케이스로 처리. '성공 시 타겟팅 향상'의 선택적 기능으로 설계. 재시도 로직 불필요.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설정 파일 암호화 키 노출</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b/>
                <w:bCs/>
                <w:color w:val="7A5C00"/>
                <w:sz w:val="20"/>
                <w:szCs w:val="20"/>
              </w:rPr>
              <w:t xml:space="preserve">중간</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Android Keystore 활용 또는 서버 측 키 파생 방식 검토. APK 내 평문 키 하드코딩 금지.</w:t>
            </w:r>
          </w:p>
        </w:tc>
      </w:tr>
      <w:tr>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bCs/>
                <w:sz w:val="20"/>
                <w:szCs w:val="20"/>
              </w:rPr>
              <w:t xml:space="preserve">sid 서버 미발급 상태에서 로그 호출</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55724"/>
                <w:sz w:val="20"/>
                <w:szCs w:val="20"/>
              </w:rPr>
              <w:t xml:space="preserve">낮음</w:t>
            </w:r>
          </w:p>
        </w:tc>
        <w:tc>
          <w:tcPr>
            <w:tcW w:type="dxa" w:w="5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sid 발급 완료 전 로그 호출 시 anonymous 처리하거나 호출을 지연. sid 없는 로그는 서버에서 별도 필터링.</w:t>
            </w:r>
          </w:p>
        </w:tc>
      </w:tr>
    </w:tbl>
    <w:p>
      <w:pPr>
        <w:pBdr>
          <w:bottom w:val="single" w:color="CCCCCC" w:sz="4" w:space="1"/>
        </w:pBdr>
        <w:spacing w:after="200"/>
      </w:pPr>
      <w:r>
        <w:t xml:space="preserve"/>
      </w:r>
    </w:p>
    <w:p>
      <w:pPr>
        <w:pStyle w:val="Heading1"/>
      </w:pPr>
      <w:r>
        <w:t xml:space="preserve">9. 개발 로드맵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단계</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목표</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주요 작업 및 완료 기준</w:t>
            </w:r>
          </w:p>
        </w:tc>
      </w:tr>
      <w:tr>
        <w:tc>
          <w:tcPr>
            <w:tcW w:type="dxa" w:w="1600"/>
            <w:tcBorders>
              <w:top w:val="single" w:color="CCCCCC" w:sz="1"/>
              <w:left w:val="single" w:color="CCCCCC" w:sz="1"/>
              <w:bottom w:val="single" w:color="CCCCCC" w:sz="1"/>
              <w:right w:val="single" w:color="CCCCCC" w:sz="1"/>
            </w:tcBorders>
            <w:shd w:fill="EFF3FF" w:val="clear"/>
            <w:tcMar>
              <w:top w:type="dxa" w:w="80"/>
              <w:left w:type="dxa" w:w="120"/>
              <w:bottom w:type="dxa" w:w="80"/>
              <w:right w:type="dxa" w:w="120"/>
            </w:tcMar>
          </w:tcPr>
          <w:p>
            <w:pPr>
              <w:jc w:val="center"/>
            </w:pPr>
            <w:r>
              <w:rPr>
                <w:b/>
                <w:bCs/>
                <w:color w:val="2E5FA3"/>
                <w:sz w:val="20"/>
                <w:szCs w:val="20"/>
              </w:rPr>
              <w:t xml:space="preserve">Phase 1
PoC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Android 15 쿠키 유효성 검증</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mayLaunchUrl 호출 후 시스템 브라우저에서 Set-Cookie가 실제로 읽히는지 Android 14/15 실기기 테스트. 결과에 따라 개발 방향 확정.</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bCs/>
                <w:color w:val="2E5FA3"/>
                <w:sz w:val="20"/>
                <w:szCs w:val="20"/>
              </w:rPr>
              <w:t xml:space="preserve">Phase 2
Core SDK</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핵심 컴포넌트 개발</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ConfigManager, EnvDetector, VersionChecker, LogManager 개발. 암호화/복호화 로직 포함.</w:t>
            </w:r>
          </w:p>
        </w:tc>
      </w:tr>
      <w:tr>
        <w:tc>
          <w:tcPr>
            <w:tcW w:type="dxa" w:w="1600"/>
            <w:tcBorders>
              <w:top w:val="single" w:color="CCCCCC" w:sz="1"/>
              <w:left w:val="single" w:color="CCCCCC" w:sz="1"/>
              <w:bottom w:val="single" w:color="CCCCCC" w:sz="1"/>
              <w:right w:val="single" w:color="CCCCCC" w:sz="1"/>
            </w:tcBorders>
            <w:shd w:fill="EFF3FF" w:val="clear"/>
            <w:tcMar>
              <w:top w:type="dxa" w:w="80"/>
              <w:left w:type="dxa" w:w="120"/>
              <w:bottom w:type="dxa" w:w="80"/>
              <w:right w:type="dxa" w:w="120"/>
            </w:tcMar>
          </w:tcPr>
          <w:p>
            <w:pPr>
              <w:jc w:val="center"/>
            </w:pPr>
            <w:r>
              <w:rPr>
                <w:b/>
                <w:bCs/>
                <w:color w:val="2E5FA3"/>
                <w:sz w:val="20"/>
                <w:szCs w:val="20"/>
              </w:rPr>
              <w:t xml:space="preserve">Phase 3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LaunchUrlEngine 개발</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CCT 바인딩, 세션 관리, 순차 호출, StateTracker, RagTime/CycleTime 로직 구현.</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b/>
                <w:bCs/>
                <w:color w:val="2E5FA3"/>
                <w:sz w:val="20"/>
                <w:szCs w:val="20"/>
              </w:rPr>
              <w:t xml:space="preserve">Phase 4
Server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서버 엔드포인트 구축</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HTTP 204 No Content + Set-Cookie 응답 엔드포인트. 로그 수신 API. 설정 파일 배포 서버.</w:t>
            </w:r>
          </w:p>
        </w:tc>
      </w:tr>
      <w:tr>
        <w:tc>
          <w:tcPr>
            <w:tcW w:type="dxa" w:w="1600"/>
            <w:tcBorders>
              <w:top w:val="single" w:color="CCCCCC" w:sz="1"/>
              <w:left w:val="single" w:color="CCCCCC" w:sz="1"/>
              <w:bottom w:val="single" w:color="CCCCCC" w:sz="1"/>
              <w:right w:val="single" w:color="CCCCCC" w:sz="1"/>
            </w:tcBorders>
            <w:shd w:fill="EFF3FF" w:val="clear"/>
            <w:tcMar>
              <w:top w:type="dxa" w:w="80"/>
              <w:left w:type="dxa" w:w="120"/>
              <w:bottom w:type="dxa" w:w="80"/>
              <w:right w:type="dxa" w:w="120"/>
            </w:tcMar>
          </w:tcPr>
          <w:p>
            <w:pPr>
              <w:jc w:val="center"/>
            </w:pPr>
            <w:r>
              <w:rPr>
                <w:b/>
                <w:bCs/>
                <w:color w:val="2E5FA3"/>
                <w:sz w:val="20"/>
                <w:szCs w:val="20"/>
              </w:rPr>
              <w:t xml:space="preserve">Phase 5
QA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성능 및 안정성 검증</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앱 초기 로딩 성능 영향도 측정. 배터리 소모 테스트. 다양한 Android 버전 및 기기 호환성 검증.</w:t>
            </w:r>
          </w:p>
        </w:tc>
      </w:tr>
    </w:tbl>
    <w:p>
      <w:pPr>
        <w:pBdr>
          <w:bottom w:val="single" w:color="CCCCCC" w:sz="4" w:space="1"/>
        </w:pBdr>
        <w:spacing w:after="200"/>
      </w:pPr>
      <w:r>
        <w:t xml:space="preserve"/>
      </w:r>
    </w:p>
    <w:p>
      <w:pPr>
        <w:pStyle w:val="Heading1"/>
      </w:pPr>
      <w:r>
        <w:t xml:space="preserve">10. Google Play 정책 준수 체크리스트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확인 항목</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담당 / 비고</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Play Data Safety 섹션에 '앱 사용 통계 목적 세션 토큰 수집' 항목 명시 (기기 식별자 수집 없음 명시)</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555"/>
                <w:sz w:val="20"/>
                <w:szCs w:val="20"/>
              </w:rPr>
              <w:t xml:space="preserve">앱 운영팀</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pPr>
              <w:jc w:val="center"/>
            </w:pPr>
            <w:r>
              <w:rPr>
                <w:sz w:val="20"/>
                <w:szCs w:val="20"/>
              </w:rPr>
              <w:t xml:space="preserve">2</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앱 개인정보처리방침에 브라우저 환경과의 타겟팅 정보 동기화 내용 추가</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555555"/>
                <w:sz w:val="20"/>
                <w:szCs w:val="20"/>
              </w:rPr>
              <w:t xml:space="preserve">법무/운영팀</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코드 리뷰: IMEI / Android ID / 광고 ID API 호출 코드 전무 확인 (광고 목적 기기 식별자 사용 금지)</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555"/>
                <w:sz w:val="20"/>
                <w:szCs w:val="20"/>
              </w:rPr>
              <w:t xml:space="preserve">개발팀 필수</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80"/>
              <w:bottom w:type="dxa" w:w="80"/>
              <w:right w:type="dxa" w:w="80"/>
            </w:tcMar>
          </w:tcPr>
          <w:p>
            <w:pPr>
              <w:jc w:val="center"/>
            </w:pPr>
            <w:r>
              <w:rPr>
                <w:sz w:val="20"/>
                <w:szCs w:val="20"/>
              </w:rPr>
              <w:t xml:space="preserve">4</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서버 발급 세션 토큰(sid) 관리 정책 수립 (발급·만료·삭제 정책)</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555555"/>
                <w:sz w:val="20"/>
                <w:szCs w:val="20"/>
              </w:rPr>
              <w:t xml:space="preserve">서버팀</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표준 CCT API 사용 확인 (비공개 API/리플렉션 사용 없음)</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55555"/>
                <w:sz w:val="20"/>
                <w:szCs w:val="20"/>
              </w:rPr>
              <w:t xml:space="preserve">개발팀</w:t>
            </w:r>
          </w:p>
        </w:tc>
      </w:tr>
    </w:tbl>
    <w:p>
      <w:pPr>
        <w:pBdr>
          <w:bottom w:val="single" w:color="CCCCCC" w:sz="4" w:space="1"/>
        </w:pBdr>
        <w:spacing w:after="200"/>
      </w:pPr>
      <w:r>
        <w:t xml:space="preserve"/>
      </w:r>
    </w:p>
    <w:p>
      <w:pPr>
        <w:pStyle w:val="Heading1"/>
      </w:pPr>
      <w:r>
        <w:t xml:space="preserve">11. 개발 착수 전 필수 확인 사항</w:t>
      </w:r>
    </w:p>
    <w:p>
      <w:pPr>
        <w:pBdr>
          <w:left w:val="single" w:color="FFC107" w:sz="12"/>
        </w:pBdr>
        <w:shd w:fill="FFF3CD" w:val="clear"/>
        <w:spacing w:after="160" w:before="80"/>
        <w:ind w:left="360"/>
      </w:pPr>
      <w:r>
        <w:rPr>
          <w:color w:val="7A5C00"/>
          <w:sz w:val="20"/>
          <w:szCs w:val="20"/>
        </w:rPr>
        <w:t xml:space="preserve">⚠ Android 15 PoC가 개발 전체의 성패를 결정한다. 쿠키가 앱 컨텍스트에서 호출되어도 브라우저 세션에서 유효한지 반드시 실기기로 검증한 후 Phase 2 이후 개발을 시작해야 한다.</w:t>
      </w:r>
    </w:p>
    <w:p>
      <w:pPr>
        <w:spacing w:after="160"/>
      </w:pPr>
      <w:r>
        <w:t xml:space="preserve"/>
      </w:r>
    </w:p>
    <w:p>
      <w:pPr>
        <w:pStyle w:val="ListParagraph"/>
        <w:numPr>
          <w:ilvl w:val="0"/>
          <w:numId w:val="2"/>
        </w:numPr>
        <w:spacing w:after="80"/>
      </w:pPr>
      <w:r>
        <w:t xml:space="preserve">[ ] Phase 1 PoC 결과 확인 후 개발 착수 결정</w:t>
      </w:r>
    </w:p>
    <w:p>
      <w:pPr>
        <w:pStyle w:val="ListParagraph"/>
        <w:numPr>
          <w:ilvl w:val="0"/>
          <w:numId w:val="2"/>
        </w:numPr>
        <w:spacing w:after="80"/>
      </w:pPr>
      <w:r>
        <w:t xml:space="preserve">[ ] 설정 파일 서버 URL 및 로그 서버 URL 확정</w:t>
      </w:r>
    </w:p>
    <w:p>
      <w:pPr>
        <w:pStyle w:val="ListParagraph"/>
        <w:numPr>
          <w:ilvl w:val="0"/>
          <w:numId w:val="2"/>
        </w:numPr>
        <w:spacing w:after="80"/>
      </w:pPr>
      <w:r>
        <w:t xml:space="preserve">[ ] 설정 파일 암호화 방식 및 키 관리 방안 확정</w:t>
      </w:r>
    </w:p>
    <w:p>
      <w:pPr>
        <w:pStyle w:val="ListParagraph"/>
        <w:numPr>
          <w:ilvl w:val="0"/>
          <w:numId w:val="2"/>
        </w:numPr>
        <w:spacing w:after="80"/>
      </w:pPr>
      <w:r>
        <w:t xml:space="preserve">[ ] allowAppVersion 초기값 및 운영 프로세스 확정</w:t>
      </w:r>
    </w:p>
    <w:p>
      <w:pPr>
        <w:pStyle w:val="ListParagraph"/>
        <w:numPr>
          <w:ilvl w:val="0"/>
          <w:numId w:val="2"/>
        </w:numPr>
        <w:spacing w:after="80"/>
      </w:pPr>
      <w:r>
        <w:t xml:space="preserve">[ ] 개인정보처리방침 및 Data Safety 업데이트 일정 확정</w:t>
      </w:r>
    </w:p>
    <w:p>
      <w:pPr>
        <w:spacing w:after="160"/>
      </w:pPr>
      <w:r>
        <w:t xml:space="preserve"/>
      </w:r>
    </w:p>
    <w:p>
      <w:pPr>
        <w:spacing w:after="200" w:before="400"/>
        <w:jc w:val="center"/>
      </w:pPr>
      <w:r>
        <w:rPr>
          <w:i/>
          <w:iCs/>
          <w:color w:val="888888"/>
          <w:sz w:val="20"/>
          <w:szCs w:val="20"/>
        </w:rPr>
        <w:t xml:space="preserve">— 문서 끝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GG-SDK 개발 기획서  |  내부 기밀  |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1"/>
      </w:pBdr>
      <w:spacing w:after="200" w:before="400"/>
      <w:outlineLvl w:val="0"/>
    </w:pPr>
    <w:rPr>
      <w:rFonts w:ascii="Malgun Gothic" w:cs="Malgun Gothic" w:eastAsia="Malgun Gothic" w:hAnsi="Malgun Gothic"/>
      <w:b/>
      <w:bCs/>
      <w:color w:val="1F3864"/>
      <w:sz w:val="34"/>
      <w:szCs w:val="34"/>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5FA3"/>
      <w:sz w:val="26"/>
      <w:szCs w:val="26"/>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2026-04-02T12:59:53.369Z</dcterms:created>
  <dcterms:modified xsi:type="dcterms:W3CDTF">2026-04-02T12:59:53.370Z</dcterms:modified>
</cp:coreProperties>
</file>

<file path=docProps/custom.xml><?xml version="1.0" encoding="utf-8"?>
<Properties xmlns="http://schemas.openxmlformats.org/officeDocument/2006/custom-properties" xmlns:vt="http://schemas.openxmlformats.org/officeDocument/2006/docPropsVTypes"/>
</file>