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b/>
          <w:bCs/>
          <w:color w:val="0D1F3C"/>
          <w:sz w:val="52"/>
          <w:szCs w:val="52"/>
        </w:rPr>
        <w:t xml:space="preserve">RAG 어드민 대시보드</w:t>
      </w:r>
    </w:p>
    <w:p>
      <w:pPr>
        <w:spacing w:after="200"/>
      </w:pPr>
      <w:r>
        <w:rPr>
          <w:color w:val="2E5B9A"/>
          <w:sz w:val="30"/>
          <w:szCs w:val="30"/>
        </w:rPr>
        <w:t xml:space="preserve">지표 모니터링 — 설계 · 구현 통합 PRD</w:t>
      </w:r>
    </w:p>
    <w:p>
      <w:pPr>
        <w:pBdr>
          <w:bottom w:val="single" w:color="1E3A5F" w:sz="6" w:space="8"/>
        </w:pBdr>
        <w:spacing w:after="300"/>
      </w:pPr>
      <w:r>
        <w:rPr>
          <w:color w:val="555555"/>
          <w:sz w:val="22"/>
          <w:szCs w:val="22"/>
        </w:rPr>
        <w:t xml:space="preserve">v3.0  ·  2025-03  |  Ops · Customer · QA</w:t>
      </w:r>
    </w:p>
    <w:p>
      <w:pPr>
        <w:spacing w:after="80" w:before="200"/>
      </w:pPr>
      <w:r>
        <w:rPr>
          <w:b/>
          <w:bCs/>
          <w:color w:val="1E3A5F"/>
          <w:sz w:val="22"/>
          <w:szCs w:val="22"/>
        </w:rPr>
        <w:t xml:space="preserve">✔ v2.0 대비 변경 사항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섹션 간 중복 제거 — 지표 정의는 마스터 테이블 1개로 통합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대시보드 "확장 지표" 탭 제거 → 각 섹션에 인라인 통합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3장 신설: 지표별 구체적 수집·계산 구현 방안 (코드 패턴, 도구 스택)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구현 로드맵에 의존성 및 P0 항목 명확화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1. 변경 이력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2025-03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최초 작성 — 3섹션, 기본 지표 (Retrieval/Generation/성능)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2025-03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7개 신규 영역 추가: 비용, 데이터 건강, 드리프트, 인용, 멀티턴, 안전성, 인프라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2025-03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중복 제거 / 지표 마스터 단일화 / 지표별 구현 방안 챕터 신설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2. 지표 마스터 테이블 (전체)</w:t>
      </w:r>
    </w:p>
    <w:p>
      <w:pPr>
        <w:spacing w:after="100"/>
      </w:pPr>
      <w:r>
        <w:t xml:space="preserve">모든 지표의 단일 출처(Single Source of Truth). 구현 상세는 3장을 참조한다.</w:t>
      </w:r>
    </w:p>
    <w:p>
      <w:pPr>
        <w:spacing w:after="80"/>
      </w:pPr>
    </w:p>
    <w:p>
      <w:pPr>
        <w:pStyle w:val="Heading2"/>
      </w:pPr>
      <w:r>
        <w:t xml:space="preserve">2-1. Retrieval 품질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Recall@K (K=5,10)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context_recall + Synthetic QA ground_truth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Precision@K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context_precision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MRR / NDCG@K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0.75 / 0.80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sklearn ndcg_score + 자체 MRR 스크립트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Similarity 분포 (P50)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P50 &gt; 0.72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10min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반환 score 로그 히스토그램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검색 실패율 (sim&lt;0.60)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10min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score &lt; 0.60 요청 카운터 / 전체 요청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2-2. Generation 품질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faithfulness (LLM Judge 내장)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answer_relevancy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Answer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answer_correctness (ground_truth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Hallucination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커스텀 LLM Judge — 환각 탐지 프롬프트 (3-2장)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Unanswerable Detection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— 거부 판단 정확도 분류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2-3. 시스템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7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E2E Latency P95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3,000ms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OTel span: 요청 인입 ~ 응답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Retrieval / LLM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500ms / 2,000ms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OTel 단계별 span + Prometheus 히스토그램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TTFT (First 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800ms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스트리밍 첫 청크 수신 타임스탬프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Error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HTTP 5xx + 앱 예외 Counter (Prometheus)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Counter / time.Duration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2-4. 비용 추적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Cost per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$0.002–0.008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usage.tokens × 모델 단가 합산 → Prometheus Gauge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일 총 비용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예산 이내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AWS/GCP Cost API 배치 수집 (LLM+Emb+Infra 태그 분리)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Redis SemanticCache HIT/MISS 카운터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Token Usage (in/out)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response.usage.prompt_tokens + completion_tokens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2-5. 데이터 건강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Index Freshness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24h 경과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수집 완료 이벤트 → Redis 타임스탬프 기록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Stale 문서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메타: now - doc.updated_at &gt; 90일 비율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Knowledge Gap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검색 실패(sim&lt;0.50) 쿼리 로그 카운터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Ingestion Error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파싱·임베딩 예외 이벤트 카운터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문서 중복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인덱싱 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배치: cosine &gt; 0.98 청크 쌍 스캔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Embedding Drift (주간)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Δcosine &lt; 0.10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임베딩 분포 KL divergence + UMAP 시각화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2-6. 드리프트 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Query Distribution 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cosine &lt; 0.10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7일 rolling 쿼리 임베딩 centroid 이탈 (cosine distance)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Retrieval Baseline Deviation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±5%p 이내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rolling Recall@K 대비 현재 이탈량 퍼센트포인트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Query Novelty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신규 임베딩 클러스터 비율 (sklearn KMeans + 신규 클러스터 판정)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Model Behavior 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변동성 &lt; 0.15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고정 프롬프트 10개 주기 실행 → BERTScore 분산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2-7. 인용 추적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Context Utilization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검색 청크 vs LLM 사용 청크 비교 (LLM Judge JSON 반환)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Citation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70%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출처 태그([1] 등) 포함 응답 비율 (정규식 + LLM Judge)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Citation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인용 출처 내용 ↔ 답변 내용 일치 (LLM Judge)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Source Diversity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평균 2–4개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답변당 고유 source_id 수 카운트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2-8. 멀티턴 품질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800"/>
        <w:gridCol w:w="1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Session Success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Customer+QA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세션 종료 후 LLM Judge 성공 분류 (목표 달성 여부)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Context Retention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이전 턴 정보 반영 정확도 (Synthetic 멀티턴 + LLM Judge)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Reference Resolution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지시어 해석 정확도 (멀티턴 QA 데이터셋 + LLM Judge)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Topic Coherence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세션 내 쿼리 임베딩 silhouette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Re-retrieval Trigger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신규 검색 판단 정확도 (LLM Judge)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2-9. 안전성 / 컴플라이언스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PII Leakage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0건 (즉시 알림)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Presidio Analyzer 응답 스캔 → 감지 시 즉시 마스킹 +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Out-of-Domain Rejection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Ops+QA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OOD 테스트셋 + LLM Judge 거절 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Adversarial Resistance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95%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배포 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레드팀 케이스셋 자동 실행 (pytest CI/CD 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Toxicity / Safety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Detoxify 또는 Perspective API 분류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2-10. 인프라 효율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수집 방법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QPS / Memory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Memory &lt; 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Prometheus exporter 스크레이프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Embedding API Rate Limit Hit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HTTP 429 응답 카운터 / 전체 임베딩 요청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Fallback Rate (벡터→키워드)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폴백 경로 진입 카운터 / 전체 요청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Answer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90%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답변 생성 완료 카운터 / 전체 요청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3. 지표별 구현 방안</w:t>
      </w:r>
    </w:p>
    <w:p>
      <w:pPr>
        <w:spacing w:after="100"/>
      </w:pPr>
      <w:r>
        <w:t xml:space="preserve">각 수집 방법의 구체적 구현 절차, 코드 패턴, 도구 설정을 기술한다.</w:t>
      </w:r>
    </w:p>
    <w:p>
      <w:pPr>
        <w:spacing w:after="100"/>
      </w:pPr>
    </w:p>
    <w:p>
      <w:pPr>
        <w:pStyle w:val="Heading2"/>
      </w:pPr>
      <w:r>
        <w:t xml:space="preserve">3-1. RAGAS 프레임워크 (Faithfulness · Relevance · Recall · Precision · Correctness)</w:t>
      </w:r>
    </w:p>
    <w:p>
      <w:pPr>
        <w:spacing w:after="100"/>
      </w:pPr>
      <w:r>
        <w:t xml:space="preserve">RAGAS는 RAG 전용 오픈소스 평가 라이브러리다. LLM을 judge로 사용하여 참조 답안 없이도 대부분의 지표를 산출할 수 있다.</w:t>
      </w:r>
    </w:p>
    <w:p>
      <w:pPr>
        <w:spacing w:after="60"/>
      </w:pPr>
    </w:p>
    <w:p>
      <w:pPr>
        <w:pStyle w:val="Heading3"/>
      </w:pPr>
      <w:r>
        <w:t xml:space="preserve">설치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ragas langchain anthropic</w:t>
      </w:r>
    </w:p>
    <w:p>
      <w:pPr>
        <w:spacing w:after="40"/>
      </w:pPr>
    </w:p>
    <w:p>
      <w:pPr>
        <w:pStyle w:val="Heading3"/>
      </w:pPr>
      <w:r>
        <w:t xml:space="preserve">평가 실행 패턴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ragas import evaluate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ragas.metrics import (faithfulness, answer_relevancy,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context_recall, context_precision,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answer_correctness)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datasets import Dataset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{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"question":     [q1, q2, ...],        # 사용자 질문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"answer":       [a1, a2, ...],        # LLM 생성 답변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"contexts":     [[c1a, c1b], ...],    # 검색된 청크 리스트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"ground_truth": [gt1, gt2, ...],      # Synthetic QA 정답 (선택)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result = evaluate(Dataset.from_dict(data),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metrics=[faithfulness, answer_relevancy,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context_recall, context_precision])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result["faithfulness"] → 0.0–1.0 float</w:t>
      </w:r>
    </w:p>
    <w:p>
      <w:pPr>
        <w:spacing w:after="60"/>
      </w:pPr>
    </w:p>
    <w:p>
      <w:pPr>
        <w:pStyle w:val="Heading3"/>
      </w:pPr>
      <w:r>
        <w:t xml:space="preserve">배치 실행 전략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프로덕션 트래픽 5–10% 샘플링 → 1시간 배치로 평가 실행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평가 결과 → TimescaleDB 또는 InfluxDB 적재 → Grafana 연동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Anthropic Batch API 활용으로 동기 호출 대비 약 50% 비용 절감</w:t>
      </w:r>
    </w:p>
    <w:p>
      <w:pPr>
        <w:spacing w:after="200"/>
      </w:pPr>
    </w:p>
    <w:p>
      <w:pPr>
        <w:pStyle w:val="Heading2"/>
      </w:pPr>
      <w:r>
        <w:t xml:space="preserve">3-2. LLM-as-Judge (Hallucination · Unanswerable · Citation · Session Success)</w:t>
      </w:r>
    </w:p>
    <w:p>
      <w:pPr>
        <w:spacing w:after="100"/>
      </w:pPr>
      <w:r>
        <w:t xml:space="preserve">Claude 또는 GPT-4o를 평가자로 사용하여 구조화된 JSON으로 판정 결과를 수집한다. temperature=0, few-shot 예시 3–5개를 시스템 프롬프트에 포함한다.</w:t>
      </w:r>
    </w:p>
    <w:p>
      <w:pPr>
        <w:spacing w:after="60"/>
      </w:pPr>
    </w:p>
    <w:p>
      <w:pPr>
        <w:pStyle w:val="Heading3"/>
      </w:pPr>
      <w:r>
        <w:t xml:space="preserve">환각 탐지 프롬프트 패턴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SYSTEM = """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당신은 RAG 응답 품질 평가자입니다. 반드시 JSON만 출력하세요.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[컨텍스트]에 없는 사실이 [답변]에 있으면 hallucinated=true 입니다.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출력 형식: {"hallucinated": bool, "reason": "...", "score": 0.0-1.0}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"""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 = f"""[컨텍스트]: {retrieved_chunks}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[답변]: {llm_answer}"""</w:t>
      </w:r>
    </w:p>
    <w:p>
      <w:pPr>
        <w:spacing w:after="60"/>
      </w:pPr>
    </w:p>
    <w:p>
      <w:pPr>
        <w:pStyle w:val="Heading3"/>
      </w:pPr>
      <w:r>
        <w:t xml:space="preserve">배치 비용 최적화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Anthropic Batch API: /v1/messages/batches 엔드포인트, 동기 50% 할인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캐싱: (question_hash + answer_hash) → 동일 평가 재사용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소형 모델(claude-haiku) 1차 필터 → 경계 케이스만 대형 모델 재판정</w:t>
      </w:r>
    </w:p>
    <w:p>
      <w:pPr>
        <w:spacing w:after="200"/>
      </w:pPr>
    </w:p>
    <w:p>
      <w:pPr>
        <w:pStyle w:val="Heading2"/>
      </w:pPr>
      <w:r>
        <w:t xml:space="preserve">3-3. APM 계측 — OpenTelemetry + Prometheus</w:t>
      </w:r>
    </w:p>
    <w:p>
      <w:pPr>
        <w:spacing w:after="100"/>
      </w:pPr>
      <w:r>
        <w:t xml:space="preserve">파이프라인 각 단계에 OTel span을 삽입하고 Prometheus로 집계한다. Datadog, Grafana Cloud, 자체 Prometheus + Grafana 모두 호환된다.</w:t>
      </w:r>
    </w:p>
    <w:p>
      <w:pPr>
        <w:spacing w:after="60"/>
      </w:pPr>
    </w:p>
    <w:p>
      <w:pPr>
        <w:pStyle w:val="Heading3"/>
      </w:pPr>
      <w:r>
        <w:t xml:space="preserve">파이프라인 계측 패턴 (Python)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opentelemetry import trace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prometheus_client import Counter, Histogram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tracer = trace.get_tracer(__name__)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RAG_LATENCY = Histogram("rag_latency_seconds", "단계별 레이턴시",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["stage"], buckets=[.1, .25, .5, 1, 2, 3, 5, 10])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RAG_ERRORS  = Counter("rag_errors_total", "에러 수", ["stage"])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RAG_TOKENS  = Counter("rag_tokens_total", "토큰 수", ["type", "customer_id"])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rag_query(question: str, customer_id: str):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 tracer.start_as_current_span("rag.retrieval"):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with RAG_LATENCY.labels("retrieval").time():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chunks = retriever.get(question)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 tracer.start_as_current_span("rag.llm"):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with RAG_LATENCY.labels("llm").time():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resp = llm.generate(question, chunks)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RAG_TOKENS.labels("input",  customer_id).inc(resp.usage.input_tokens)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RAG_TOKENS.labels("output", customer_id).inc(resp.usage.output_tokens)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resp</w:t>
      </w:r>
    </w:p>
    <w:p>
      <w:pPr>
        <w:spacing w:after="200"/>
      </w:pPr>
    </w:p>
    <w:p>
      <w:pPr>
        <w:pStyle w:val="Heading2"/>
      </w:pPr>
      <w:r>
        <w:t xml:space="preserve">3-4. 비용 수집 및 Semantic Cache</w:t>
      </w:r>
    </w:p>
    <w:p>
      <w:pPr>
        <w:spacing w:after="60"/>
      </w:pPr>
    </w:p>
    <w:p>
      <w:pPr>
        <w:pStyle w:val="Heading3"/>
      </w:pPr>
      <w:r>
        <w:t xml:space="preserve">쿼리당 비용 계산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PRICING = {  # USD per token (2025-03 기준)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"claude-sonnet-4-6": {"in": 3e-6,  "out": 15e-6},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"claude-haiku-4-5":  {"in": 0.8e-6, "out": 4e-6},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record_cost(resp, model: str, customer_id: str) -&gt; float: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 = (resp.usage.input_tokens  * PRICING[model]["in"] +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resp.usage.output_tokens * PRICING[model]["out"])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COST_GAUGE.labels(customer_id=customer_id).inc(cost)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cost</w:t>
      </w:r>
    </w:p>
    <w:p>
      <w:pPr>
        <w:spacing w:after="60"/>
      </w:pPr>
    </w:p>
    <w:p>
      <w:pPr>
        <w:pStyle w:val="Heading3"/>
      </w:pPr>
      <w:r>
        <w:t xml:space="preserve">Semantic Cache (Redis)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langchain_community.cache import RedisSemanticCache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cache = RedisSemanticCache(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redis_url="redis://localhost:6379",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embedding=embedder,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score_threshold=0.97,   # cosine &gt; 0.97 → HIT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Cache Hit Rate = HIT_count / (HIT + MISS) 카운터로 추적</w:t>
      </w:r>
    </w:p>
    <w:p>
      <w:pPr>
        <w:spacing w:after="200"/>
      </w:pPr>
    </w:p>
    <w:p>
      <w:pPr>
        <w:pStyle w:val="Heading2"/>
      </w:pPr>
      <w:r>
        <w:t xml:space="preserve">3-5. 데이터 건강 수집</w:t>
      </w:r>
    </w:p>
    <w:p>
      <w:pPr>
        <w:spacing w:after="60"/>
      </w:pPr>
    </w:p>
    <w:p>
      <w:pPr>
        <w:pStyle w:val="Heading3"/>
      </w:pPr>
      <w:r>
        <w:t xml:space="preserve">Index Freshness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수집 완료 시 이벤트 훅에서 호출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on_ingestion_done(customer_id: str):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redis.set(f"freshness:{customer_id}", time.time())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대시보드 쿼리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get_freshness_hours(customer_id: str) -&gt; float: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ts = redis.get(f"freshness:{customer_id}")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(time.time() - float(ts)) / 3600 if ts else float("inf")</w:t>
      </w:r>
    </w:p>
    <w:p>
      <w:pPr>
        <w:spacing w:after="60"/>
      </w:pPr>
    </w:p>
    <w:p>
      <w:pPr>
        <w:pStyle w:val="Heading3"/>
      </w:pPr>
      <w:r>
        <w:t xml:space="preserve">Knowledge Gap 탐지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on_query_complete(question, chunks, max_sim):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not chunks or max_sim &lt; 0.50: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KNOWLEDGE_GAP_COUNTER.labels(customer_id).inc()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gap_db.insert({"question": question, "ts": time.time()})</w:t>
      </w:r>
    </w:p>
    <w:p>
      <w:pPr>
        <w:spacing w:after="200"/>
      </w:pPr>
    </w:p>
    <w:p>
      <w:pPr>
        <w:pStyle w:val="Heading2"/>
      </w:pPr>
      <w:r>
        <w:t xml:space="preserve">3-6. 드리프트 감지 구현</w:t>
      </w:r>
    </w:p>
    <w:p>
      <w:pPr>
        <w:spacing w:after="60"/>
      </w:pPr>
    </w:p>
    <w:p>
      <w:pPr>
        <w:pStyle w:val="Heading3"/>
      </w:pPr>
      <w:r>
        <w:t xml:space="preserve">Query Distribution Drift — Rolling Centroid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collections import deque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numpy as np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sklearn.metrics.pairwise import cosine_similarity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QueryDriftDetector: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def __init__(self, window_size=7*24*60):  # 7일, 1분 버킷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self.buf = deque(maxlen=window_size)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def update(self, emb: np.ndarray):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self.buf.append(emb)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len(self.buf) &gt;= 120:          # 최소 2시간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baseline = np.mean(list(self.buf)[:-60], axis=0)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recent   = np.mean(list(self.buf)[-60:],  axis=0)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drift = 1 - cosine_similarity([baseline],[recent])[0][0]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DRIFT_GAUGE.set(float(drift))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if drift &gt; 0.10: alert.warning("QUERY_DRIFT", value=drift)</w:t>
      </w:r>
    </w:p>
    <w:p>
      <w:pPr>
        <w:spacing w:after="200"/>
      </w:pPr>
    </w:p>
    <w:p>
      <w:pPr>
        <w:pStyle w:val="Heading2"/>
      </w:pPr>
      <w:r>
        <w:t xml:space="preserve">3-7. 안전성 수집 구현</w:t>
      </w:r>
    </w:p>
    <w:p>
      <w:pPr>
        <w:spacing w:after="60"/>
      </w:pPr>
    </w:p>
    <w:p>
      <w:pPr>
        <w:pStyle w:val="Heading3"/>
      </w:pPr>
      <w:r>
        <w:t xml:space="preserve">PII 감지 — Microsoft Presidio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presidio-analyzer presidio-anonymizer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presidio_analyzer  import AnalyzerEngine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presidio_anonymizer import AnonymizerEngine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analyzer  = AnalyzerEngine()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anonymizer = AnonymizerEngine()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scan_and_mask(answer: str, customer_id: str) -&gt; str: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hits = analyzer.analyze(text=answer, language="ko")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# 한국어 커스텀 recognizer 추가 필요 → Open Issue #6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hits: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PII_COUNTER.labels(customer_id).inc(len(hits))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alert.critical("PII_DETECTED", customer_id=customer_id)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anonymizer.anonymize(answer, hits).text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answer</w:t>
      </w:r>
    </w:p>
    <w:p>
      <w:pPr>
        <w:spacing w:after="60"/>
      </w:pPr>
    </w:p>
    <w:p>
      <w:pPr>
        <w:pStyle w:val="Heading3"/>
      </w:pPr>
      <w:r>
        <w:t xml:space="preserve">레드팀 자동화 — CI/CD 연동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케이스셋 구성: 프롬프트 인젝션(60건), 역할극 탈출(30건), 민감 유도(50건)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pytest fixture로 케이스셋 로드 → LLM Judge 판정 → 통과율 assert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GitHub Actions: PR 머지 전 실행, 통과율 &lt; 95% 시 배포 블록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신규 실패 케이스 자동 추가 → 회귀 방지</w:t>
      </w:r>
    </w:p>
    <w:p>
      <w:pPr>
        <w:spacing w:after="200"/>
      </w:pPr>
    </w:p>
    <w:p>
      <w:pPr>
        <w:pStyle w:val="Heading2"/>
      </w:pPr>
      <w:r>
        <w:t xml:space="preserve">3-8. Synthetic QA 생성 (Ground Truth 확보)</w:t>
      </w:r>
    </w:p>
    <w:p>
      <w:pPr>
        <w:spacing w:after="100"/>
      </w:pPr>
      <w:r>
        <w:t xml:space="preserve">RAGAS TestsetGenerator로 지식베이스에서 Q&amp;A 쌍을 자동 생성하여 ground_truth를 확보한다. context_recall, answer_correctness 산출에 필수다.</w:t>
      </w:r>
    </w:p>
    <w:p>
      <w:pPr>
        <w:spacing w:after="60"/>
      </w:pPr>
    </w:p>
    <w:p>
      <w:pPr>
        <w:pStyle w:val="Heading3"/>
      </w:pPr>
      <w:r>
        <w:t xml:space="preserve">단일 QA 생성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ragas.testset.generator   import TestsetGenerator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ragas.testset.evolutions  import simple, reasoning, multi_context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gen = TestsetGenerator.from_langchain(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generator_llm=claude_llm, critic_llm=claude_llm, embeddings=embedder)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testset = gen.generate_with_langchain_docs(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docs, test_size=200,</w:t>
      </w:r>
    </w:p>
    <w:p>
      <w:pPr>
        <w:shd w:fill="F0F4FA" w:val="clear"/>
        <w:spacing w:after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distributions={simple: 0.4, reasoning: 0.4, multi_context: 0.2})</w:t>
      </w:r>
    </w:p>
    <w:p>
      <w:pPr>
        <w:spacing w:after="60"/>
      </w:pPr>
    </w:p>
    <w:p>
      <w:pPr>
        <w:pStyle w:val="Heading3"/>
      </w:pPr>
      <w:r>
        <w:t xml:space="preserve">멀티턴 QA 확장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1턴 답변을 컨텍스트로 추가한 2·3턴 질문 자동 생성 (LLM 확장)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지시어 삽입: "그것", "위의 내용", "방금 설명한" 등 의도적 포함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생성 주기: 지식베이스 대규모 업데이트 시 + 월 1회 전체 재생성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카테고리 × 난이도(쉬움/중간/어려움) 레이블 자동 부여 후 QA 탭 히트맵에 표시</w:t>
      </w:r>
    </w:p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4. 대시보드 섹션 스펙</w:t>
      </w:r>
    </w:p>
    <w:p>
      <w:pPr>
        <w:spacing w:after="100"/>
      </w:pPr>
      <w:r>
        <w:t xml:space="preserve">패널 목록과 데이터 소스를 정의한다. 지표 정의는 2장, 구현 방법은 3장 참조.</w:t>
      </w:r>
    </w:p>
    <w:p>
      <w:pPr>
        <w:spacing w:after="100"/>
      </w:pPr>
    </w:p>
    <w:p>
      <w:pPr>
        <w:pStyle w:val="Heading2"/>
      </w:pPr>
      <w:r>
        <w:t xml:space="preserve">4-1. Ops Monitor (내부 엔지니어)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데이터 소스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상태 헤더 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Latency P95 / Hallucination / Error Rate / Cost/Query / Answer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+ RAGAS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 트래픽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P50/P90/P95/P99 레이턴시, QPS, Error Rate 추이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파이프라인 병목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단계별 레이턴시 (Retrieval/Reranking/LLM/후처리)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OpenTelemetry spans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Retrieval 품질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Similarity 분포 히스토그램, Recall@K 추이, 검색 실패율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10min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+ RAGAS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Generation 품질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Faithfulness 게이지, Hallucination 추이, Answer Relevance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+ LLM Judge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비용 추적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Cost/Query 스파크라인, 일별 비용 스택(LLM+Emb+Infra), Cache Hit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usage +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데이터 건강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Index Freshness, Stale 비율, Knowledge Gap, Ingestion Error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파이프라인 이벤트 +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드리프트 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Query Drift (cosine), Baseline Deviation (%p), Novelty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자체 드리프트 스크립트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안전성 실시간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PII Leakage, Unanswerable Rate, OOD Rejection, Safety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Presidio + LLM Judge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인프라 효율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Memory/QPS, Fallback Rate, Answer Rate, Rate Limit Hit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exporter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알림 로그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활성 알림 배너 + 이력 테이블 (심각도·지표·값·해소 시각), CSV 다운로드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실시간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AlertManager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권한: 내부 엔지니어 전용 — 비용 상세, 고객사 원시 로그, OTel 트레이스 링크 포함</w:t>
      </w: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알림 라우팅: Critical → PagerDuty 온콜, Warning → Slack #rag-alerts</w:t>
      </w:r>
    </w:p>
    <w:p>
      <w:pPr>
        <w:spacing w:after="180"/>
      </w:pPr>
    </w:p>
    <w:p>
      <w:pPr>
        <w:pStyle w:val="Heading2"/>
      </w:pPr>
      <w:r>
        <w:t xml:space="preserve">4-2. Customer Report (고객사 · CS팀)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데이터 소스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KPI 카드 5개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평균 응답속도 / 답변 정확도 / 월간 질의 수 / 만족도(👍%) / SLA 준수율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일 배치 집계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월별 품질 트렌드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Faithfulness + Relevance 6개월 영역 라인차트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시간대별 사용량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시간대별 질의 분포 막대차트 (피크 강조)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로그 집계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질의 유형 분포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카테고리 도넛 + 건수 테이블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분류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만족도 추이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주별 👍/👎 비율 12주 라인차트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피드백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SLA 리포트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P95 준수율 게이지 + 위반 이력 테이블, PDF 다운로드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세션 성공률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월별 성공률 + 평균 세션 길이 + 미해결 Top 원인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미커버 질문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미답변 Top 20, 카테고리 분포, 처리 상태 (담당자 업데이트 가능)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주 1회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Knowledge Gap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서비스 안전성 요약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안전성 종합 점수 (100점 만점), 이달 이벤트 건수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월 1회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안전성 배치 집계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권한: 고객사별 customer_id 필터 강제 적용, PII 마스킹, 비용 상세·원시 로그 비공개</w:t>
      </w:r>
    </w:p>
    <w:p>
      <w:pPr>
        <w:spacing w:after="180"/>
      </w:pPr>
    </w:p>
    <w:p>
      <w:pPr>
        <w:pStyle w:val="Heading2"/>
      </w:pPr>
      <w:r>
        <w:t xml:space="preserve">4-3. QA Evaluation (QA팀 · 엔지니어)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패널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데이터 소스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레이더 스코어카드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5축 (Faithfulness/Relevance/Correctness/Recall@K/Precision@K), 버전 오버레이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버전 비교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그룹 막대차트 + 델타 테이블 (p-value)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Retrieval 심층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쿼리 복잡도 vs Recall 산점도, Chunk Similarity 히스토그램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+ Vector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Hallucination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유형 도넛 (컨텍스트 부족/모델 오류/청크 오염/기타) + 샘플 테이블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Synthetic QA 히트맵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카테고리 × 난이도(쉬움/중간/어려움) 정답률 매트릭스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+ Synthetic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인용 추적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CTX Utilization / Citation Coverage / Correctness 막대 + Source Diversity 히스토그램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멀티턴 품질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Context Retention / Ref. Resolution / Topic Coherence / Re-retrieval Rate + 경고 배너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+ 멀티턴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안전성 레드팀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5개 항목 통과율 테이블 + 배포 이력, CI/CD 결과 자동 기록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배포 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레드팀 스크립트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데이터 건강 심층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청크 품질 분포, Embedding Drift UMAP 산점도, Knowledge Gap 클러스터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주 1회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+ UMAP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A/B 실험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워터폴 차트 + 통계 유의성 테이블 (채택/기각)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실험 종료 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실험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분포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박스플롯 점수 분포 + 이상치 케이스 드릴다운 모달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평가 배치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</w:pPr>
      <w:r>
        <w:rPr>
          <w:color w:val="222222"/>
          <w:sz w:val="20"/>
          <w:szCs w:val="20"/>
        </w:rPr>
        <w:t xml:space="preserve">권한: 내부 QA팀 + 엔지니어. 실험 편집·배포 블록 해제 권한은 별도 RBAC 롤</w:t>
      </w:r>
    </w:p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5. 알림 임계값 통합 기준표</w:t>
      </w:r>
    </w:p>
    <w:p>
      <w:pPr>
        <w:spacing w:after="100"/>
      </w:pPr>
      <w:r>
        <w:t xml:space="preserve">AlertManager 룰 파일 또는 대시보드 설정에서 이 값을 직접 참조한다.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4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대응 행동 (자동화 가능 여부)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E2E Latency P95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2,500ms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3,000ms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LLM/Retrieval 단계 확인 → 스케일아웃 (자동화 가능)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Error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1%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오류 로그 확인, 서킷브레이커 트리거 (자동화 가능)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Hallucination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프롬프트 롤백 또는 컨텍스트 품질 점검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Recall@K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임베딩 모델·청크 사이즈·인덱스 재검토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0.80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샘플 확인, 프롬프트 수정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Cost per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$0.010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$0.020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토큰 패턴 분석, 프롬프트 압축 검토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Cache Hit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캐시 키 전략 재검토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Index Freshness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24h 경과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72h 경과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수집 파이프라인 상태 점검 (자동화 가능)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Knowledge Gap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15%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미커버 주제 리뷰 및 지식베이스 확충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Ingestion Error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3%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파싱 오류 로그 확인 (자동화 가능)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Query Distribution 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cosine &gt; 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cosine &gt; 0.20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쿼리 패턴 분석 → 임베딩 재훈련 검토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Retrieval Baseline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±5%p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±10%p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즉시 회귀 테스트 실행 (자동화 가능)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PII Leakage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0건 즉시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세션 격리 + 원인 조사 (자동화 필수)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Unanswerable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70%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거부 판단 프롬프트 재검토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Fallback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&gt; 15%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Vector DB 인덱스 상태 점검 (수동)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Answer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&lt; 80%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No-result 원인 분석 (수동)</w:t>
            </w:r>
          </w:p>
        </w:tc>
      </w:tr>
    </w:tbl>
    <w:p>
      <w:pPr>
        <w:spacing w:after="260"/>
      </w:pPr>
    </w:p>
    <w:p>
      <w:pPr>
        <w:pStyle w:val="Heading1"/>
      </w:pPr>
      <w:r>
        <w:t xml:space="preserve">6. 구현 로드맵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900"/>
        <w:gridCol w:w="3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구현 항목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공수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의존성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OpenTelemetry 계측 전체 파이프라인 삽입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메트릭 정의 + Grafana/Datadog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OTel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비용 수집 (usage 태깅, customer_id 분리)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OTel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Ops 상태 헤더 + 트래픽 + 파이프라인 병목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Index Freshness + Ingestion Error Rate 수집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수집 파이프라인 이벤트 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Synthetic QA 최초 생성 (200건) + RAGAS 배치 파이프라인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Claude API 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LLM-as-Judge 배치 (Hallucination · Unanswerable)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프롬프트 확정 (Open Issue #1)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Query Drift 감지 스크립트 + Ops 드리프트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임베딩 로그 수집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Presidio PII 스캐너 연동 + 안전성 실시간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한국어 recognizer 결정 (Open Issue #6)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Customer 기본 패널 (KPI·트렌드·SLA)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일 배치 집계 스키마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Redis SemanticCache + Cache Hit Rate 추적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Redis 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인프라 효율 패널 (Vector DB exporter, Fallback, Answer Rate)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Prometheus exporter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 레이더·버전 비교·Hallucination 분석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RAGAS 배치 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Customer 세션 성공률 + Knowledge Gap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세션 분류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인용 추적 파이프라인 + QA 인용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Citation 평가 프롬프트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멀티턴 Synthetic QA 생성 + 멀티턴 품질 패널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멀티턴 QA 데이터셋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레드팀 자동화 케이스셋 + CI/CD pytest 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레드팀 케이스셋 (Open Issue #2)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Embedding Drift UMAP 시각화 (주간 배치)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UMAP + 컴퓨팅 예산 (Open Issue #9)</w:t>
            </w:r>
          </w:p>
        </w:tc>
      </w:tr>
    </w:tbl>
    <w:p>
      <w:pPr>
        <w:spacing w:after="260"/>
      </w:pPr>
    </w:p>
    <w:p>
      <w:pPr>
        <w:pStyle w:val="Heading1"/>
      </w:pPr>
      <w:r>
        <w:t xml:space="preserve">7. 미결 사항 (Open Issues)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6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결정 필요자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영향 항목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LLM Judge 평가 모델: Claude claude-sonnet-4-6 vs GPT-4o vs 자체 파인튜닝. 비용·일관성 트레이드오프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엔지니어링 리드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 LLM Judge 배치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레드팀 케이스셋 초기 구성 책임자 및 최소 케이스 수 기준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 레드팀 CI/CD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Customer Report 고객사 접근 방식: 별도 로그인 vs 어드민 서브뷰 RBAC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PM + 보안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 Customer 패널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Slack/PagerDuty 알림 채널 구조 및 온콜 로테이션 연동 범위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운영팀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 알림 로그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지표 데이터 보존: 원시 로그(30일) / 집계(1년) / 평가(영구) 정책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인프라팀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전체 스토리지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한국어 PII Presidio 커스텀 recognizer 직접 구현 여부 (주민번호·계좌 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보안팀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P1 PII 스캐너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비용 태깅 전략: 고객사별 분리 집계 및 외부 청구 연동 방식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인프라팀 + PM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P0 비용 수집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멀티턴 Synthetic QA 생성 주기 및 최초 데이터셋 구축 주체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QA팀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 멀티턴 패널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UMAP 계산 주기 및 서버 비용 정책 (GPU 필요 여부)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인프라팀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P3 Drift UMAP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RAG 어드민 PRD v3.0  | 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0D1F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2026-03-21T02:45:36.910Z</dcterms:created>
  <dcterms:modified xsi:type="dcterms:W3CDTF">2026-03-21T02:45:36.951Z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