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Open Source Licensing:</w:t>
      </w:r>
    </w:p>
    <w:p>
      <w:pPr>
        <w:pStyle w:val="Heading1"/>
        <w:jc w:val="center"/>
      </w:pPr>
      <w:r>
        <w:t xml:space="preserve">A Developer's Guide</w:t>
      </w:r>
    </w:p>
    <w:p/>
    <w:p>
      <w:pPr>
        <w:jc w:val="center"/>
      </w:pPr>
      <w:r>
        <w:t xml:space="preserve">Author: John Graham</w:t>
      </w:r>
    </w:p>
    <w:p>
      <w:pPr>
        <w:spacing w:after="480"/>
        <w:jc w:val="center"/>
      </w:pPr>
      <w:r>
        <w:t xml:space="preserve">Last Updated: January 5, 2026</w:t>
      </w:r>
    </w:p>
    <w:p>
      <w:pPr>
        <w:pStyle w:val="Heading1"/>
        <w:pageBreakBefore/>
      </w:pPr>
      <w:r>
        <w:t xml:space="preserve">Overview</w:t>
      </w:r>
    </w:p>
    <w:p>
      <w:r>
        <w:t xml:space="preserve">Open source licensing governs how you can use, modify, and distribute software code. This guide explains the core license types, their requirements, and how to choose the right license for your project or evaluate third-party dependencies.</w:t>
      </w:r>
    </w:p>
    <w:p>
      <w:pPr>
        <w:pStyle w:val="Heading2"/>
      </w:pPr>
      <w:r>
        <w:t xml:space="preserve">Who This Guide Is For</w:t>
      </w:r>
    </w:p>
    <w:p>
      <w:pPr>
        <w:pStyle w:val="ListParagraph"/>
        <w:numPr>
          <w:ilvl w:val="0"/>
          <w:numId w:val="2"/>
        </w:numPr>
      </w:pPr>
      <w:r>
        <w:t xml:space="preserve">Developers integrating open source libraries into commercial products</w:t>
      </w:r>
    </w:p>
    <w:p>
      <w:pPr>
        <w:pStyle w:val="ListParagraph"/>
        <w:numPr>
          <w:ilvl w:val="0"/>
          <w:numId w:val="2"/>
        </w:numPr>
      </w:pPr>
      <w:r>
        <w:t xml:space="preserve">Engineering teams evaluating license compliance requirements</w:t>
      </w:r>
    </w:p>
    <w:p>
      <w:pPr>
        <w:pStyle w:val="ListParagraph"/>
        <w:numPr>
          <w:ilvl w:val="0"/>
          <w:numId w:val="2"/>
        </w:numPr>
      </w:pPr>
      <w:r>
        <w:t xml:space="preserve">Project maintainers selecting a license for new open source projects</w:t>
      </w:r>
    </w:p>
    <w:p>
      <w:pPr>
        <w:pStyle w:val="ListParagraph"/>
        <w:numPr>
          <w:ilvl w:val="0"/>
          <w:numId w:val="2"/>
        </w:numPr>
      </w:pPr>
      <w:r>
        <w:t xml:space="preserve">Legal and compliance teams assessing third-party software risk</w:t>
      </w:r>
    </w:p>
    <w:p>
      <w:pPr>
        <w:pStyle w:val="Heading1"/>
      </w:pPr>
      <w:r>
        <w:t xml:space="preserve">Understanding License Categories</w:t>
      </w:r>
    </w:p>
    <w:p>
      <w:r>
        <w:t xml:space="preserve">Open source licenses fall into two main categories based on their redistribution requirements:</w:t>
      </w:r>
    </w:p>
    <w:p>
      <w:pPr>
        <w:pStyle w:val="Heading2"/>
      </w:pPr>
      <w:r>
        <w:t xml:space="preserve">Permissive Licenses</w:t>
      </w:r>
    </w:p>
    <w:p>
      <w:r>
        <w:t xml:space="preserve">Permissive licenses allow you to use, modify, and distribute the code with minimal restrictions. You can incorporate permissive-licensed code into proprietary software without releasing your source code.</w:t>
      </w:r>
    </w:p>
    <w:p>
      <w:r>
        <w:rPr>
          <w:b/>
          <w:bCs/>
        </w:rPr>
        <w:t xml:space="preserve">Common Permissive Licenses:</w:t>
      </w:r>
    </w:p>
    <w:p>
      <w:pPr>
        <w:pStyle w:val="ListParagraph"/>
        <w:numPr>
          <w:ilvl w:val="0"/>
          <w:numId w:val="2"/>
        </w:numPr>
      </w:pPr>
      <w:r>
        <w:t xml:space="preserve">MIT License</w:t>
      </w:r>
    </w:p>
    <w:p>
      <w:pPr>
        <w:pStyle w:val="ListParagraph"/>
        <w:numPr>
          <w:ilvl w:val="0"/>
          <w:numId w:val="2"/>
        </w:numPr>
      </w:pPr>
      <w:r>
        <w:t xml:space="preserve">Apache License 2.0</w:t>
      </w:r>
    </w:p>
    <w:p>
      <w:pPr>
        <w:pStyle w:val="ListParagraph"/>
        <w:numPr>
          <w:ilvl w:val="0"/>
          <w:numId w:val="2"/>
        </w:numPr>
      </w:pPr>
      <w:r>
        <w:t xml:space="preserve">BSD 2-Clause and 3-Clause</w:t>
      </w:r>
    </w:p>
    <w:p>
      <w:pPr>
        <w:pStyle w:val="Heading2"/>
      </w:pPr>
      <w:r>
        <w:t xml:space="preserve">Copyleft (Reciprocal) Licenses</w:t>
      </w:r>
    </w:p>
    <w:p>
      <w:r>
        <w:t xml:space="preserve">Copyleft licenses require that derivative works be distributed under the same license terms. If you modify copyleft-licensed code and distribute it, you must release your modifications under the same license.</w:t>
      </w:r>
    </w:p>
    <w:p>
      <w:r>
        <w:rPr>
          <w:b/>
          <w:bCs/>
        </w:rPr>
        <w:t xml:space="preserve">Common Copyleft Licenses:</w:t>
      </w:r>
    </w:p>
    <w:p>
      <w:pPr>
        <w:pStyle w:val="ListParagraph"/>
        <w:numPr>
          <w:ilvl w:val="0"/>
          <w:numId w:val="2"/>
        </w:numPr>
      </w:pPr>
      <w:r>
        <w:t xml:space="preserve">GNU General Public License (GPL) v2 and v3</w:t>
      </w:r>
    </w:p>
    <w:p>
      <w:pPr>
        <w:pStyle w:val="ListParagraph"/>
        <w:numPr>
          <w:ilvl w:val="0"/>
          <w:numId w:val="2"/>
        </w:numPr>
      </w:pPr>
      <w:r>
        <w:t xml:space="preserve">GNU Lesser General Public License (LGPL)</w:t>
      </w:r>
    </w:p>
    <w:p>
      <w:pPr>
        <w:pStyle w:val="ListParagraph"/>
        <w:numPr>
          <w:ilvl w:val="0"/>
          <w:numId w:val="2"/>
        </w:numPr>
      </w:pPr>
      <w:r>
        <w:t xml:space="preserve">Mozilla Public License (MPL) 2.0</w:t>
      </w:r>
    </w:p>
    <w:p>
      <w:pPr>
        <w:pStyle w:val="Heading1"/>
      </w:pPr>
      <w:r>
        <w:t xml:space="preserve">Key License Requirements</w:t>
      </w:r>
    </w:p>
    <w:p>
      <w:pPr>
        <w:pStyle w:val="Heading2"/>
      </w:pPr>
      <w:r>
        <w:t xml:space="preserve">MIT License</w:t>
      </w:r>
    </w:p>
    <w:p>
      <w:r>
        <w:rPr>
          <w:b/>
          <w:bCs/>
        </w:rPr>
        <w:t xml:space="preserve">What You Can Do:</w:t>
      </w:r>
    </w:p>
    <w:p>
      <w:pPr>
        <w:pStyle w:val="ListParagraph"/>
        <w:numPr>
          <w:ilvl w:val="0"/>
          <w:numId w:val="2"/>
        </w:numPr>
      </w:pPr>
      <w:r>
        <w:t xml:space="preserve">Use commercially</w:t>
      </w:r>
    </w:p>
    <w:p>
      <w:pPr>
        <w:pStyle w:val="ListParagraph"/>
        <w:numPr>
          <w:ilvl w:val="0"/>
          <w:numId w:val="2"/>
        </w:numPr>
      </w:pPr>
      <w:r>
        <w:t xml:space="preserve">Modify the code</w:t>
      </w:r>
    </w:p>
    <w:p>
      <w:pPr>
        <w:pStyle w:val="ListParagraph"/>
        <w:numPr>
          <w:ilvl w:val="0"/>
          <w:numId w:val="2"/>
        </w:numPr>
      </w:pPr>
      <w:r>
        <w:t xml:space="preserve">Distribute modified or unmodified versions</w:t>
      </w:r>
    </w:p>
    <w:p>
      <w:pPr>
        <w:pStyle w:val="ListParagraph"/>
        <w:numPr>
          <w:ilvl w:val="0"/>
          <w:numId w:val="2"/>
        </w:numPr>
      </w:pPr>
      <w:r>
        <w:t xml:space="preserve">Sublicense under different terms</w:t>
      </w:r>
    </w:p>
    <w:p>
      <w:r>
        <w:rPr>
          <w:b/>
          <w:bCs/>
        </w:rPr>
        <w:t xml:space="preserve">What You Must Do:</w:t>
      </w:r>
    </w:p>
    <w:p>
      <w:pPr>
        <w:pStyle w:val="ListParagraph"/>
        <w:numPr>
          <w:ilvl w:val="0"/>
          <w:numId w:val="2"/>
        </w:numPr>
      </w:pPr>
      <w:r>
        <w:t xml:space="preserve">Include the original copyright notice and license text in all copies</w:t>
      </w:r>
    </w:p>
    <w:p>
      <w:r>
        <w:rPr>
          <w:b/>
          <w:bCs/>
        </w:rPr>
        <w:t xml:space="preserve">What You Cannot Do:</w:t>
      </w:r>
    </w:p>
    <w:p>
      <w:pPr>
        <w:pStyle w:val="ListParagraph"/>
        <w:numPr>
          <w:ilvl w:val="0"/>
          <w:numId w:val="2"/>
        </w:numPr>
      </w:pPr>
      <w:r>
        <w:t xml:space="preserve">Hold the authors liable for damages</w:t>
      </w:r>
    </w:p>
    <w:p>
      <w:r>
        <w:rPr>
          <w:b/>
          <w:bCs/>
        </w:rPr>
        <w:t xml:space="preserve">Best For: </w:t>
      </w:r>
      <w:r>
        <w:t xml:space="preserve">Maximum flexibility with minimal obligations. Widely used in JavaScript libraries, developer tools, and frameworks.</w:t>
      </w:r>
    </w:p>
    <w:p>
      <w:r>
        <w:rPr>
          <w:b/>
          <w:bCs/>
        </w:rPr>
        <w:t xml:space="preserve">Example: </w:t>
      </w:r>
      <w:r>
        <w:t xml:space="preserve">React, Node.js, jQuery</w:t>
      </w:r>
    </w:p>
    <w:p>
      <w:pPr>
        <w:pStyle w:val="Heading2"/>
      </w:pPr>
      <w:r>
        <w:t xml:space="preserve">Apache License 2.0</w:t>
      </w:r>
    </w:p>
    <w:p>
      <w:r>
        <w:rPr>
          <w:b/>
          <w:bCs/>
        </w:rPr>
        <w:t xml:space="preserve">What You Can Do:</w:t>
      </w:r>
    </w:p>
    <w:p>
      <w:pPr>
        <w:pStyle w:val="ListParagraph"/>
        <w:numPr>
          <w:ilvl w:val="0"/>
          <w:numId w:val="2"/>
        </w:numPr>
      </w:pPr>
      <w:r>
        <w:t xml:space="preserve">Use commercially</w:t>
      </w:r>
    </w:p>
    <w:p>
      <w:pPr>
        <w:pStyle w:val="ListParagraph"/>
        <w:numPr>
          <w:ilvl w:val="0"/>
          <w:numId w:val="2"/>
        </w:numPr>
      </w:pPr>
      <w:r>
        <w:t xml:space="preserve">Modify the code</w:t>
      </w:r>
    </w:p>
    <w:p>
      <w:pPr>
        <w:pStyle w:val="ListParagraph"/>
        <w:numPr>
          <w:ilvl w:val="0"/>
          <w:numId w:val="2"/>
        </w:numPr>
      </w:pPr>
      <w:r>
        <w:t xml:space="preserve">Distribute modified or unmodified versions</w:t>
      </w:r>
    </w:p>
    <w:p>
      <w:pPr>
        <w:pStyle w:val="ListParagraph"/>
        <w:numPr>
          <w:ilvl w:val="0"/>
          <w:numId w:val="2"/>
        </w:numPr>
      </w:pPr>
      <w:r>
        <w:t xml:space="preserve">Sublicense under different terms</w:t>
      </w:r>
    </w:p>
    <w:p>
      <w:pPr>
        <w:pStyle w:val="ListParagraph"/>
        <w:numPr>
          <w:ilvl w:val="0"/>
          <w:numId w:val="2"/>
        </w:numPr>
      </w:pPr>
      <w:r>
        <w:t xml:space="preserve">Use patent grants explicitly provided by contributors</w:t>
      </w:r>
    </w:p>
    <w:p>
      <w:r>
        <w:rPr>
          <w:b/>
          <w:bCs/>
        </w:rPr>
        <w:t xml:space="preserve">What You Must Do:</w:t>
      </w:r>
    </w:p>
    <w:p>
      <w:pPr>
        <w:pStyle w:val="ListParagraph"/>
        <w:numPr>
          <w:ilvl w:val="0"/>
          <w:numId w:val="2"/>
        </w:numPr>
      </w:pPr>
      <w:r>
        <w:t xml:space="preserve">Include the original copyright notice, license text, and NOTICE file</w:t>
      </w:r>
    </w:p>
    <w:p>
      <w:pPr>
        <w:pStyle w:val="ListParagraph"/>
        <w:numPr>
          <w:ilvl w:val="0"/>
          <w:numId w:val="2"/>
        </w:numPr>
      </w:pPr>
      <w:r>
        <w:t xml:space="preserve">State significant changes made to the code</w:t>
      </w:r>
    </w:p>
    <w:p>
      <w:pPr>
        <w:pStyle w:val="ListParagraph"/>
        <w:numPr>
          <w:ilvl w:val="0"/>
          <w:numId w:val="2"/>
        </w:numPr>
      </w:pPr>
      <w:r>
        <w:t xml:space="preserve">Preserve all patent, trademark, and attribution notices</w:t>
      </w:r>
    </w:p>
    <w:p>
      <w:r>
        <w:rPr>
          <w:b/>
          <w:bCs/>
        </w:rPr>
        <w:t xml:space="preserve">What You Cannot Do:</w:t>
      </w:r>
    </w:p>
    <w:p>
      <w:pPr>
        <w:pStyle w:val="ListParagraph"/>
        <w:numPr>
          <w:ilvl w:val="0"/>
          <w:numId w:val="2"/>
        </w:numPr>
      </w:pPr>
      <w:r>
        <w:t xml:space="preserve">Use contributor trademarks without permission</w:t>
      </w:r>
    </w:p>
    <w:p>
      <w:pPr>
        <w:pStyle w:val="ListParagraph"/>
        <w:numPr>
          <w:ilvl w:val="0"/>
          <w:numId w:val="2"/>
        </w:numPr>
      </w:pPr>
      <w:r>
        <w:t xml:space="preserve">Hold authors liable for damages</w:t>
      </w:r>
    </w:p>
    <w:p>
      <w:r>
        <w:rPr>
          <w:b/>
          <w:bCs/>
        </w:rPr>
        <w:t xml:space="preserve">Best For: </w:t>
      </w:r>
      <w:r>
        <w:t xml:space="preserve">Projects requiring explicit patent protection. Common in enterprise and infrastructure software.</w:t>
      </w:r>
    </w:p>
    <w:p>
      <w:r>
        <w:rPr>
          <w:b/>
          <w:bCs/>
        </w:rPr>
        <w:t xml:space="preserve">Example: </w:t>
      </w:r>
      <w:r>
        <w:t xml:space="preserve">Kubernetes, TensorFlow, Android</w:t>
      </w:r>
    </w:p>
    <w:p>
      <w:pPr>
        <w:pStyle w:val="Heading2"/>
      </w:pPr>
      <w:r>
        <w:t xml:space="preserve">GNU General Public License (GPL) v3</w:t>
      </w:r>
    </w:p>
    <w:p>
      <w:r>
        <w:rPr>
          <w:b/>
          <w:bCs/>
        </w:rPr>
        <w:t xml:space="preserve">What You Can Do:</w:t>
      </w:r>
    </w:p>
    <w:p>
      <w:pPr>
        <w:pStyle w:val="ListParagraph"/>
        <w:numPr>
          <w:ilvl w:val="0"/>
          <w:numId w:val="2"/>
        </w:numPr>
      </w:pPr>
      <w:r>
        <w:t xml:space="preserve">Use the software for any purpose</w:t>
      </w:r>
    </w:p>
    <w:p>
      <w:pPr>
        <w:pStyle w:val="ListParagraph"/>
        <w:numPr>
          <w:ilvl w:val="0"/>
          <w:numId w:val="2"/>
        </w:numPr>
      </w:pPr>
      <w:r>
        <w:t xml:space="preserve">Modify the code</w:t>
      </w:r>
    </w:p>
    <w:p>
      <w:pPr>
        <w:pStyle w:val="ListParagraph"/>
        <w:numPr>
          <w:ilvl w:val="0"/>
          <w:numId w:val="2"/>
        </w:numPr>
      </w:pPr>
      <w:r>
        <w:t xml:space="preserve">Distribute modified or unmodified versions</w:t>
      </w:r>
    </w:p>
    <w:p>
      <w:r>
        <w:rPr>
          <w:b/>
          <w:bCs/>
        </w:rPr>
        <w:t xml:space="preserve">What You Must Do:</w:t>
      </w:r>
    </w:p>
    <w:p>
      <w:pPr>
        <w:pStyle w:val="ListParagraph"/>
        <w:numPr>
          <w:ilvl w:val="0"/>
          <w:numId w:val="2"/>
        </w:numPr>
      </w:pPr>
      <w:r>
        <w:t xml:space="preserve">Distribute source code with binaries or provide written offer to supply source</w:t>
      </w:r>
    </w:p>
    <w:p>
      <w:pPr>
        <w:pStyle w:val="ListParagraph"/>
        <w:numPr>
          <w:ilvl w:val="0"/>
          <w:numId w:val="2"/>
        </w:numPr>
      </w:pPr>
      <w:r>
        <w:t xml:space="preserve">License derivative works under GPL v3</w:t>
      </w:r>
    </w:p>
    <w:p>
      <w:pPr>
        <w:pStyle w:val="ListParagraph"/>
        <w:numPr>
          <w:ilvl w:val="0"/>
          <w:numId w:val="2"/>
        </w:numPr>
      </w:pPr>
      <w:r>
        <w:t xml:space="preserve">Include the original copyright notice and license text</w:t>
      </w:r>
    </w:p>
    <w:p>
      <w:pPr>
        <w:pStyle w:val="ListParagraph"/>
        <w:numPr>
          <w:ilvl w:val="0"/>
          <w:numId w:val="2"/>
        </w:numPr>
      </w:pPr>
      <w:r>
        <w:t xml:space="preserve">Document all modifications</w:t>
      </w:r>
    </w:p>
    <w:p>
      <w:pPr>
        <w:pStyle w:val="ListParagraph"/>
        <w:numPr>
          <w:ilvl w:val="0"/>
          <w:numId w:val="2"/>
        </w:numPr>
      </w:pPr>
      <w:r>
        <w:t xml:space="preserve">Provide installation information for user products (anti-tivoization clause)</w:t>
      </w:r>
    </w:p>
    <w:p>
      <w:pPr>
        <w:pStyle w:val="ListParagraph"/>
        <w:numPr>
          <w:ilvl w:val="0"/>
          <w:numId w:val="2"/>
        </w:numPr>
      </w:pPr>
      <w:r>
        <w:t xml:space="preserve">Grant explicit patent licenses to users</w:t>
      </w:r>
    </w:p>
    <w:p>
      <w:r>
        <w:rPr>
          <w:b/>
          <w:bCs/>
        </w:rPr>
        <w:t xml:space="preserve">What You Cannot Do:</w:t>
      </w:r>
    </w:p>
    <w:p>
      <w:pPr>
        <w:pStyle w:val="ListParagraph"/>
        <w:numPr>
          <w:ilvl w:val="0"/>
          <w:numId w:val="2"/>
        </w:numPr>
      </w:pPr>
      <w:r>
        <w:t xml:space="preserve">Distribute as part of proprietary software without releasing your source code</w:t>
      </w:r>
    </w:p>
    <w:p>
      <w:pPr>
        <w:pStyle w:val="ListParagraph"/>
        <w:numPr>
          <w:ilvl w:val="0"/>
          <w:numId w:val="2"/>
        </w:numPr>
      </w:pPr>
      <w:r>
        <w:t xml:space="preserve">Add additional restrictions beyond those in GPL v3</w:t>
      </w:r>
    </w:p>
    <w:p>
      <w:pPr>
        <w:pStyle w:val="ListParagraph"/>
        <w:numPr>
          <w:ilvl w:val="0"/>
          <w:numId w:val="2"/>
        </w:numPr>
      </w:pPr>
      <w:r>
        <w:t xml:space="preserve">Hold authors liable for damages</w:t>
      </w:r>
    </w:p>
    <w:p>
      <w:r>
        <w:rPr>
          <w:b/>
          <w:bCs/>
        </w:rPr>
        <w:t xml:space="preserve">Best For: </w:t>
      </w:r>
      <w:r>
        <w:t xml:space="preserve">Projects ensuring all derivatives remain open source. Strong copyleft protection.</w:t>
      </w:r>
    </w:p>
    <w:p>
      <w:r>
        <w:rPr>
          <w:b/>
          <w:bCs/>
        </w:rPr>
        <w:t xml:space="preserve">Example: </w:t>
      </w:r>
      <w:r>
        <w:t xml:space="preserve">Linux kernel, GCC, Git</w:t>
      </w:r>
    </w:p>
    <w:p>
      <w:r>
        <w:rPr>
          <w:b/>
          <w:bCs/>
        </w:rPr>
        <w:t xml:space="preserve">Important: </w:t>
      </w:r>
      <w:r>
        <w:t xml:space="preserve">GPL has strong viral effects. Linking GPL code into proprietary software may require releasing your entire application under GPL.</w:t>
      </w:r>
    </w:p>
    <w:p>
      <w:pPr>
        <w:pStyle w:val="Heading1"/>
        <w:pageBreakBefore/>
      </w:pPr>
      <w: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50"/>
        <w:gridCol w:w="950"/>
        <w:gridCol w:w="1100"/>
        <w:gridCol w:w="1100"/>
        <w:gridCol w:w="1760"/>
      </w:tblGrid>
      <w:tr>
        <w:tc>
          <w:tcPr>
            <w:tcW w:type="dxa" w:w="1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License</w:t>
            </w:r>
          </w:p>
        </w:tc>
        <w:tc>
          <w:tcPr>
            <w:tcW w:type="dxa" w:w="1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Type</w:t>
            </w:r>
          </w:p>
        </w:tc>
        <w:tc>
          <w:tcPr>
            <w:tcW w:type="dxa" w:w="95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Commercial</w:t>
            </w:r>
          </w:p>
        </w:tc>
        <w:tc>
          <w:tcPr>
            <w:tcW w:type="dxa" w:w="95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Modify</w:t>
            </w:r>
          </w:p>
        </w:tc>
        <w:tc>
          <w:tcPr>
            <w:tcW w:type="dxa" w:w="11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Distribute</w:t>
            </w:r>
          </w:p>
        </w:tc>
        <w:tc>
          <w:tcPr>
            <w:tcW w:type="dxa" w:w="11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Sublicense</w:t>
            </w:r>
          </w:p>
        </w:tc>
        <w:tc>
          <w:tcPr>
            <w:tcW w:type="dxa" w:w="1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Release 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Permissive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Permissive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GPL v3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Copyleft</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LGPL v3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Copyleft</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Library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MPL 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Copyleft</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File-level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File-level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Domain</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required</w:t>
            </w:r>
          </w:p>
        </w:tc>
      </w:tr>
    </w:tbl>
    <w:p>
      <w:pPr>
        <w:pStyle w:val="Heading1"/>
        <w:pageBreakBefore/>
      </w:pPr>
      <w:r>
        <w:t xml:space="preserve">Summary</w:t>
      </w:r>
    </w:p>
    <w:p>
      <w:r>
        <w:t xml:space="preserve">Open source licenses enable collaboration while protecting author rights and defining usage terms. Understanding license requirements prevents legal risk and ensures compliance. When in doubt:</w:t>
      </w:r>
    </w:p>
    <w:p>
      <w:pPr>
        <w:pStyle w:val="ListParagraph"/>
        <w:numPr>
          <w:ilvl w:val="0"/>
          <w:numId w:val="2"/>
        </w:numPr>
      </w:pPr>
      <w:r>
        <w:t xml:space="preserve">Read the license text carefully</w:t>
      </w:r>
    </w:p>
    <w:p>
      <w:pPr>
        <w:pStyle w:val="ListParagraph"/>
        <w:numPr>
          <w:ilvl w:val="0"/>
          <w:numId w:val="2"/>
        </w:numPr>
      </w:pPr>
      <w:r>
        <w:t xml:space="preserve">Consult with legal counsel</w:t>
      </w:r>
    </w:p>
    <w:p>
      <w:pPr>
        <w:pStyle w:val="ListParagraph"/>
        <w:numPr>
          <w:ilvl w:val="0"/>
          <w:numId w:val="2"/>
        </w:numPr>
      </w:pPr>
      <w:r>
        <w:t xml:space="preserve">Choose permissive licenses (MIT, Apache 2.0) for maximum flexibility</w:t>
      </w:r>
    </w:p>
    <w:p>
      <w:pPr>
        <w:pStyle w:val="ListParagraph"/>
        <w:numPr>
          <w:ilvl w:val="0"/>
          <w:numId w:val="2"/>
        </w:numPr>
      </w:pPr>
      <w:r>
        <w:t xml:space="preserve">Document all dependencies and their licenses</w:t>
      </w:r>
    </w:p>
    <w:p>
      <w:pPr>
        <w:pStyle w:val="ListParagraph"/>
        <w:numPr>
          <w:ilvl w:val="0"/>
          <w:numId w:val="2"/>
        </w:numPr>
      </w:pPr>
      <w:r>
        <w:t xml:space="preserve">Respect copyright notices and attribution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 w:type="paragraph" w:styleId="Heading3">
    <w:name w:val="Heading 3"/>
    <w:basedOn w:val="Normal"/>
    <w:next w:val="Normal"/>
    <w:qFormat/>
    <w:pPr>
      <w:spacing w:after="14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2026-04-07T00:26:57.823Z</dcterms:created>
  <dcterms:modified xsi:type="dcterms:W3CDTF">2026-04-07T00:26:57.823Z</dcterms:modified>
</cp:coreProperties>
</file>

<file path=docProps/custom.xml><?xml version="1.0" encoding="utf-8"?>
<Properties xmlns="http://schemas.openxmlformats.org/officeDocument/2006/custom-properties" xmlns:vt="http://schemas.openxmlformats.org/officeDocument/2006/docPropsVTypes"/>
</file>