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2" w14:textId="77777777" w:rsidR="00607B45" w:rsidRDefault="008A2614">
      <w:pPr>
        <w:jc w:val="right"/>
        <w:rPr>
          <w:color w:val="000000"/>
        </w:rPr>
      </w:pPr>
      <w:r>
        <w:rPr>
          <w:color w:val="000000"/>
        </w:rPr>
        <w:t xml:space="preserve">6265 </w:t>
      </w:r>
      <w:proofErr w:type="spellStart"/>
      <w:r>
        <w:rPr>
          <w:color w:val="000000"/>
        </w:rPr>
        <w:t>Guyson</w:t>
      </w:r>
      <w:proofErr w:type="spellEnd"/>
      <w:r>
        <w:rPr>
          <w:color w:val="000000"/>
        </w:rPr>
        <w:t xml:space="preserve"> Court</w:t>
      </w:r>
    </w:p>
    <w:p w14:paraId="00000003" w14:textId="77777777" w:rsidR="00607B45" w:rsidRDefault="008A2614">
      <w:pPr>
        <w:jc w:val="right"/>
        <w:rPr>
          <w:color w:val="000000"/>
        </w:rPr>
      </w:pPr>
      <w:r>
        <w:rPr>
          <w:color w:val="000000"/>
        </w:rPr>
        <w:t>Pleasanton, CA 94588</w:t>
      </w:r>
    </w:p>
    <w:p w14:paraId="00000004" w14:textId="77777777" w:rsidR="00607B45" w:rsidRDefault="008A2614">
      <w:pPr>
        <w:jc w:val="right"/>
        <w:rPr>
          <w:color w:val="000000"/>
        </w:rPr>
      </w:pPr>
      <w:r>
        <w:rPr>
          <w:color w:val="000000"/>
        </w:rPr>
        <w:t>(925)-785-6741</w:t>
      </w:r>
    </w:p>
    <w:p w14:paraId="00000005" w14:textId="77777777" w:rsidR="00607B45" w:rsidRDefault="008A2614">
      <w:pPr>
        <w:jc w:val="right"/>
        <w:rPr>
          <w:color w:val="000000"/>
        </w:rPr>
      </w:pPr>
      <w:hyperlink r:id="rId5">
        <w:r>
          <w:rPr>
            <w:color w:val="0563C1"/>
            <w:u w:val="single"/>
          </w:rPr>
          <w:t>sungsoocha97@gmail.com</w:t>
        </w:r>
      </w:hyperlink>
      <w:r>
        <w:rPr>
          <w:color w:val="000000"/>
        </w:rPr>
        <w:t xml:space="preserve"> </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w:t>
      </w:r>
      <w:r>
        <w:rPr>
          <w:iCs/>
          <w:color w:val="000000"/>
          <w:sz w:val="24"/>
          <w:szCs w:val="24"/>
        </w:rPr>
        <w:t>; Computational Biology</w:t>
      </w:r>
    </w:p>
    <w:p w14:paraId="675812F9" w14:textId="2D34ED7F"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 I am currently developing software to detect and classify sites where proteins bind to DNA</w:t>
      </w:r>
      <w:r w:rsidR="008A2614">
        <w:rPr>
          <w:iCs/>
          <w:color w:val="000000"/>
          <w:sz w:val="24"/>
          <w:szCs w:val="24"/>
        </w:rPr>
        <w:t xml:space="preserve"> using patterns in the binding occupancy. I am also currently researching the LGE1/BRE1 complex and how modifications affect its binding patterns.</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80F8B19"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August 2014 – 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A" w14:textId="77777777" w:rsidR="00607B45" w:rsidRDefault="008A2614">
      <w:pPr>
        <w:tabs>
          <w:tab w:val="right" w:pos="9360"/>
        </w:tabs>
        <w:rPr>
          <w:color w:val="000000"/>
          <w:sz w:val="24"/>
          <w:szCs w:val="24"/>
        </w:rPr>
      </w:pPr>
      <w:r>
        <w:rPr>
          <w:color w:val="000000"/>
          <w:sz w:val="24"/>
          <w:szCs w:val="24"/>
        </w:rPr>
        <w:t>Major in Biomedical Engineering; Minor in Physics</w:t>
      </w:r>
    </w:p>
    <w:p w14:paraId="0000000B" w14:textId="77777777" w:rsidR="00607B45" w:rsidRDefault="008A2614">
      <w:pPr>
        <w:tabs>
          <w:tab w:val="right" w:pos="9360"/>
        </w:tabs>
        <w:rPr>
          <w:color w:val="000000"/>
          <w:sz w:val="24"/>
          <w:szCs w:val="24"/>
        </w:rPr>
      </w:pPr>
      <w:r>
        <w:rPr>
          <w:color w:val="000000"/>
          <w:sz w:val="24"/>
          <w:szCs w:val="24"/>
        </w:rPr>
        <w:t>GPA: 3.7/4.0</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0" w14:textId="08142ED5" w:rsidR="00607B45" w:rsidRDefault="008A2614">
      <w:pPr>
        <w:ind w:left="720"/>
        <w:rPr>
          <w:color w:val="000000"/>
          <w:sz w:val="24"/>
          <w:szCs w:val="24"/>
        </w:rPr>
      </w:pPr>
      <w:r>
        <w:rPr>
          <w:color w:val="000000"/>
          <w:sz w:val="24"/>
          <w:szCs w:val="24"/>
        </w:rPr>
        <w:t xml:space="preserve">At the Broad Institute, I am a member of the Getz Lab, one of the </w:t>
      </w:r>
      <w:r>
        <w:rPr>
          <w:color w:val="000000"/>
          <w:sz w:val="24"/>
          <w:szCs w:val="24"/>
        </w:rPr>
        <w:t>world’s leading labs for cancer genomics. I have worked on several exciting projects pushing at the forefront of the field. One was an analysis of genomic progression in head and neck squamous cell carcinoma (HNSCC). For this project, I made use of a novel</w:t>
      </w:r>
      <w:r>
        <w:rPr>
          <w:color w:val="000000"/>
          <w:sz w:val="24"/>
          <w:szCs w:val="24"/>
        </w:rPr>
        <w:t xml:space="preserve"> set of computational methods to reconstruct the trajectory of genomic events from exome sequencing data. This allowed us to see which mutations and other variants tend to occur </w:t>
      </w:r>
      <w:proofErr w:type="gramStart"/>
      <w:r>
        <w:rPr>
          <w:color w:val="000000"/>
          <w:sz w:val="24"/>
          <w:szCs w:val="24"/>
        </w:rPr>
        <w:t>early on in the</w:t>
      </w:r>
      <w:proofErr w:type="gramEnd"/>
      <w:r>
        <w:rPr>
          <w:color w:val="000000"/>
          <w:sz w:val="24"/>
          <w:szCs w:val="24"/>
        </w:rPr>
        <w:t xml:space="preserve"> progression of cancer, which will be useful in treatment devel</w:t>
      </w:r>
      <w:r>
        <w:rPr>
          <w:color w:val="000000"/>
          <w:sz w:val="24"/>
          <w:szCs w:val="24"/>
        </w:rPr>
        <w:t>opment and prognosis.</w:t>
      </w:r>
    </w:p>
    <w:p w14:paraId="00000011" w14:textId="77777777" w:rsidR="00607B45" w:rsidRDefault="00607B45">
      <w:pPr>
        <w:tabs>
          <w:tab w:val="right" w:pos="9360"/>
        </w:tabs>
        <w:rPr>
          <w:color w:val="000000"/>
          <w:sz w:val="24"/>
          <w:szCs w:val="24"/>
        </w:rPr>
      </w:pPr>
    </w:p>
    <w:p w14:paraId="00000012" w14:textId="77777777" w:rsidR="00607B45" w:rsidRDefault="008A2614">
      <w:pPr>
        <w:tabs>
          <w:tab w:val="right" w:pos="9360"/>
        </w:tabs>
        <w:rPr>
          <w:color w:val="000000"/>
          <w:sz w:val="24"/>
          <w:szCs w:val="24"/>
        </w:rPr>
      </w:pPr>
      <w:r>
        <w:rPr>
          <w:b/>
          <w:color w:val="000000"/>
          <w:sz w:val="24"/>
          <w:szCs w:val="24"/>
        </w:rPr>
        <w:t>Integrative Systems Biology Lab</w:t>
      </w:r>
      <w:r>
        <w:rPr>
          <w:color w:val="000000"/>
          <w:sz w:val="24"/>
          <w:szCs w:val="24"/>
        </w:rPr>
        <w:t xml:space="preserve"> – Atlanta, GA</w:t>
      </w:r>
    </w:p>
    <w:p w14:paraId="00000013" w14:textId="77777777" w:rsidR="00607B45" w:rsidRDefault="008A2614">
      <w:pPr>
        <w:tabs>
          <w:tab w:val="right" w:pos="10080"/>
        </w:tabs>
        <w:rPr>
          <w:color w:val="000000"/>
          <w:sz w:val="24"/>
          <w:szCs w:val="24"/>
        </w:rPr>
      </w:pPr>
      <w:r>
        <w:rPr>
          <w:color w:val="000000"/>
          <w:sz w:val="24"/>
          <w:szCs w:val="24"/>
        </w:rPr>
        <w:t>Und</w:t>
      </w:r>
      <w:r>
        <w:rPr>
          <w:color w:val="000000"/>
          <w:sz w:val="24"/>
          <w:szCs w:val="24"/>
        </w:rPr>
        <w:t>ergraduate Researcher</w:t>
      </w:r>
      <w:r>
        <w:rPr>
          <w:color w:val="000000"/>
          <w:sz w:val="24"/>
          <w:szCs w:val="24"/>
        </w:rPr>
        <w:tab/>
        <w:t>August 2016 – May 2018</w:t>
      </w:r>
    </w:p>
    <w:p w14:paraId="00000014" w14:textId="77777777" w:rsidR="00607B45" w:rsidRDefault="008A2614">
      <w:pPr>
        <w:tabs>
          <w:tab w:val="right" w:pos="9360"/>
        </w:tabs>
        <w:ind w:left="720"/>
        <w:rPr>
          <w:color w:val="000000"/>
          <w:sz w:val="24"/>
          <w:szCs w:val="24"/>
        </w:rPr>
      </w:pPr>
      <w:r>
        <w:rPr>
          <w:color w:val="000000"/>
          <w:sz w:val="24"/>
          <w:szCs w:val="24"/>
        </w:rPr>
        <w:t xml:space="preserve">In the Integrative Systems Biology Lab at Georgia Tech, I worked with Dr. Denis </w:t>
      </w:r>
      <w:proofErr w:type="spellStart"/>
      <w:r>
        <w:rPr>
          <w:color w:val="000000"/>
          <w:sz w:val="24"/>
          <w:szCs w:val="24"/>
        </w:rPr>
        <w:t>Tsygankov</w:t>
      </w:r>
      <w:proofErr w:type="spellEnd"/>
      <w:r>
        <w:rPr>
          <w:color w:val="000000"/>
          <w:sz w:val="24"/>
          <w:szCs w:val="24"/>
        </w:rPr>
        <w:t xml:space="preserve"> on a project to simulate the biomechanics of solid tumors. For this project, I developed a tool to simulate densely packe</w:t>
      </w:r>
      <w:r>
        <w:rPr>
          <w:color w:val="000000"/>
          <w:sz w:val="24"/>
          <w:szCs w:val="24"/>
        </w:rPr>
        <w:t xml:space="preserve">d cell populations under high pressure using </w:t>
      </w:r>
      <w:proofErr w:type="gramStart"/>
      <w:r>
        <w:rPr>
          <w:color w:val="000000"/>
          <w:sz w:val="24"/>
          <w:szCs w:val="24"/>
        </w:rPr>
        <w:t>time-evolving</w:t>
      </w:r>
      <w:proofErr w:type="gramEnd"/>
      <w:r>
        <w:rPr>
          <w:color w:val="000000"/>
          <w:sz w:val="24"/>
          <w:szCs w:val="24"/>
        </w:rPr>
        <w:t xml:space="preserve"> Voronoi diagrams, which is useful for analyzing tumor growth under specified conditions.</w:t>
      </w:r>
    </w:p>
    <w:p w14:paraId="00000015" w14:textId="77777777" w:rsidR="00607B45" w:rsidRDefault="00607B45">
      <w:pPr>
        <w:tabs>
          <w:tab w:val="right" w:pos="9360"/>
        </w:tabs>
        <w:rPr>
          <w:color w:val="000000"/>
          <w:sz w:val="24"/>
          <w:szCs w:val="24"/>
        </w:rPr>
      </w:pPr>
    </w:p>
    <w:p w14:paraId="00000016" w14:textId="77777777" w:rsidR="00607B45" w:rsidRDefault="008A2614">
      <w:pPr>
        <w:tabs>
          <w:tab w:val="right" w:pos="10080"/>
        </w:tabs>
        <w:rPr>
          <w:color w:val="000000"/>
          <w:sz w:val="24"/>
          <w:szCs w:val="24"/>
        </w:rPr>
      </w:pPr>
      <w:r>
        <w:rPr>
          <w:b/>
          <w:color w:val="000000"/>
          <w:sz w:val="24"/>
          <w:szCs w:val="24"/>
        </w:rPr>
        <w:t>Georgia Institute of Technology</w:t>
      </w:r>
      <w:r>
        <w:rPr>
          <w:color w:val="000000"/>
          <w:sz w:val="24"/>
          <w:szCs w:val="24"/>
        </w:rPr>
        <w:t xml:space="preserve"> – Atlanta, GA</w:t>
      </w:r>
      <w:r>
        <w:rPr>
          <w:color w:val="000000"/>
          <w:sz w:val="24"/>
          <w:szCs w:val="24"/>
        </w:rPr>
        <w:tab/>
        <w:t>January 2017 – May 2017</w:t>
      </w:r>
    </w:p>
    <w:p w14:paraId="00000017" w14:textId="77777777" w:rsidR="00607B45" w:rsidRDefault="008A2614">
      <w:pPr>
        <w:tabs>
          <w:tab w:val="right" w:pos="9360"/>
        </w:tabs>
        <w:rPr>
          <w:color w:val="000000"/>
          <w:sz w:val="24"/>
          <w:szCs w:val="24"/>
        </w:rPr>
      </w:pPr>
      <w:r>
        <w:rPr>
          <w:color w:val="000000"/>
          <w:sz w:val="24"/>
          <w:szCs w:val="24"/>
        </w:rPr>
        <w:t>Data Analyst</w:t>
      </w:r>
    </w:p>
    <w:p w14:paraId="00000018" w14:textId="77777777" w:rsidR="00607B45" w:rsidRDefault="008A2614">
      <w:pPr>
        <w:tabs>
          <w:tab w:val="right" w:pos="9360"/>
        </w:tabs>
        <w:ind w:left="720"/>
        <w:rPr>
          <w:color w:val="000000"/>
          <w:sz w:val="24"/>
          <w:szCs w:val="24"/>
        </w:rPr>
      </w:pPr>
      <w:r>
        <w:rPr>
          <w:color w:val="000000"/>
          <w:sz w:val="24"/>
          <w:szCs w:val="24"/>
        </w:rPr>
        <w:t>As a data analyst for th</w:t>
      </w:r>
      <w:r>
        <w:rPr>
          <w:color w:val="000000"/>
          <w:sz w:val="24"/>
          <w:szCs w:val="24"/>
        </w:rPr>
        <w:t xml:space="preserve">e Biomedical Engineering department of Georgia Tech, I worked with Professor James Rains to analyze the market data for hospitals in the United States. I created a UI using </w:t>
      </w:r>
      <w:proofErr w:type="spellStart"/>
      <w:r>
        <w:rPr>
          <w:color w:val="000000"/>
          <w:sz w:val="24"/>
          <w:szCs w:val="24"/>
        </w:rPr>
        <w:t>Matlab</w:t>
      </w:r>
      <w:proofErr w:type="spellEnd"/>
      <w:r>
        <w:rPr>
          <w:color w:val="000000"/>
          <w:sz w:val="24"/>
          <w:szCs w:val="24"/>
        </w:rPr>
        <w:t xml:space="preserve"> to easily analyze subsets of the data and used trends to identify market hot</w:t>
      </w:r>
      <w:r>
        <w:rPr>
          <w:color w:val="000000"/>
          <w:sz w:val="24"/>
          <w:szCs w:val="24"/>
        </w:rPr>
        <w:t>spots for medical devices.</w:t>
      </w:r>
    </w:p>
    <w:p w14:paraId="0000001B" w14:textId="77777777" w:rsidR="00607B45" w:rsidRDefault="00607B45">
      <w:pPr>
        <w:tabs>
          <w:tab w:val="right" w:pos="9360"/>
        </w:tabs>
        <w:rPr>
          <w:color w:val="000000"/>
          <w:sz w:val="24"/>
          <w:szCs w:val="24"/>
        </w:rPr>
      </w:pPr>
    </w:p>
    <w:p w14:paraId="0000001E" w14:textId="77777777" w:rsidR="00607B45" w:rsidRDefault="008A2614">
      <w:pPr>
        <w:tabs>
          <w:tab w:val="right" w:pos="9360"/>
        </w:tabs>
        <w:rPr>
          <w:color w:val="000000"/>
          <w:sz w:val="28"/>
          <w:szCs w:val="28"/>
        </w:rPr>
      </w:pPr>
      <w:r>
        <w:rPr>
          <w:color w:val="000000"/>
          <w:sz w:val="28"/>
          <w:szCs w:val="28"/>
          <w:u w:val="single"/>
        </w:rPr>
        <w:lastRenderedPageBreak/>
        <w:t>Publications</w:t>
      </w:r>
    </w:p>
    <w:p w14:paraId="0000001F" w14:textId="77777777" w:rsidR="00607B45" w:rsidRDefault="008A2614">
      <w:pPr>
        <w:numPr>
          <w:ilvl w:val="0"/>
          <w:numId w:val="2"/>
        </w:numPr>
        <w:tabs>
          <w:tab w:val="right" w:pos="9360"/>
        </w:tabs>
        <w:ind w:left="720" w:hanging="360"/>
        <w:rPr>
          <w:color w:val="000000"/>
          <w:sz w:val="24"/>
          <w:szCs w:val="24"/>
        </w:rPr>
      </w:pPr>
      <w:r>
        <w:rPr>
          <w:color w:val="000000"/>
          <w:sz w:val="24"/>
          <w:szCs w:val="24"/>
        </w:rPr>
        <w:t>"Genomic profiling of smoldering multiple myeloma identifies patients at a high risk of disease progression.,” Journal of Clinical Oncology, 2020, 38(21), 2380-2389</w:t>
      </w:r>
    </w:p>
    <w:p w14:paraId="00000020" w14:textId="77777777" w:rsidR="00607B45" w:rsidRDefault="008A2614">
      <w:pPr>
        <w:tabs>
          <w:tab w:val="right" w:pos="9360"/>
        </w:tabs>
        <w:rPr>
          <w:b/>
          <w:color w:val="000000"/>
          <w:sz w:val="24"/>
          <w:szCs w:val="24"/>
        </w:rPr>
      </w:pPr>
      <w:r>
        <w:rPr>
          <w:b/>
          <w:color w:val="000000"/>
          <w:sz w:val="24"/>
          <w:szCs w:val="24"/>
        </w:rPr>
        <w:t>Submission, revision, and review</w:t>
      </w:r>
    </w:p>
    <w:p w14:paraId="00000021" w14:textId="77777777" w:rsidR="00607B45" w:rsidRDefault="008A2614">
      <w:pPr>
        <w:numPr>
          <w:ilvl w:val="0"/>
          <w:numId w:val="3"/>
        </w:numPr>
        <w:tabs>
          <w:tab w:val="right" w:pos="9360"/>
        </w:tabs>
        <w:ind w:left="720" w:hanging="360"/>
        <w:rPr>
          <w:color w:val="000000"/>
          <w:sz w:val="24"/>
          <w:szCs w:val="24"/>
        </w:rPr>
      </w:pPr>
      <w:r>
        <w:rPr>
          <w:color w:val="000000"/>
          <w:sz w:val="24"/>
          <w:szCs w:val="24"/>
        </w:rPr>
        <w:t xml:space="preserve">“Comprehensive analysis of </w:t>
      </w:r>
      <w:proofErr w:type="spellStart"/>
      <w:r>
        <w:rPr>
          <w:color w:val="000000"/>
          <w:sz w:val="24"/>
          <w:szCs w:val="24"/>
        </w:rPr>
        <w:t>tumour</w:t>
      </w:r>
      <w:proofErr w:type="spellEnd"/>
      <w:r>
        <w:rPr>
          <w:color w:val="000000"/>
          <w:sz w:val="24"/>
          <w:szCs w:val="24"/>
        </w:rPr>
        <w:t xml:space="preserve"> initiation, spatial and </w:t>
      </w:r>
      <w:r>
        <w:rPr>
          <w:color w:val="000000"/>
          <w:sz w:val="24"/>
          <w:szCs w:val="24"/>
        </w:rPr>
        <w:t>temporal progression under multiple lines of treatment,” 2018</w:t>
      </w:r>
    </w:p>
    <w:p w14:paraId="00000022" w14:textId="77777777" w:rsidR="00607B45" w:rsidRDefault="008A2614">
      <w:pPr>
        <w:numPr>
          <w:ilvl w:val="0"/>
          <w:numId w:val="3"/>
        </w:numPr>
        <w:tabs>
          <w:tab w:val="right" w:pos="9360"/>
        </w:tabs>
        <w:ind w:left="720" w:hanging="360"/>
        <w:rPr>
          <w:color w:val="000000"/>
          <w:sz w:val="24"/>
          <w:szCs w:val="24"/>
        </w:rPr>
      </w:pPr>
      <w:r>
        <w:rPr>
          <w:color w:val="000000"/>
          <w:sz w:val="24"/>
          <w:szCs w:val="24"/>
        </w:rPr>
        <w:t>“Event timing analysis establishes the genetic progression of HPV-positive head and neck squamous cell carcinoma (HNSCC), distinguishes progressions among further subgroups of HNSCC, and uncover</w:t>
      </w:r>
      <w:r>
        <w:rPr>
          <w:color w:val="000000"/>
          <w:sz w:val="24"/>
          <w:szCs w:val="24"/>
        </w:rPr>
        <w:t>s the development of intra-tumor genetic heterogeneity.,” 2020</w:t>
      </w:r>
    </w:p>
    <w:p w14:paraId="00000023" w14:textId="77777777" w:rsidR="00607B45" w:rsidRDefault="008A2614">
      <w:pPr>
        <w:numPr>
          <w:ilvl w:val="0"/>
          <w:numId w:val="3"/>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2020</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00000026" w14:textId="77777777"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w:t>
      </w:r>
      <w:r>
        <w:rPr>
          <w:color w:val="000000"/>
          <w:sz w:val="24"/>
          <w:szCs w:val="24"/>
        </w:rPr>
        <w:t xml:space="preserve">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289CB321" w14:textId="1E90CDE2"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67866EB8" w14:textId="30908ABA" w:rsidR="008E25D0" w:rsidRPr="008E25D0" w:rsidRDefault="008E25D0" w:rsidP="008E25D0">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77777777" w:rsidR="00607B45" w:rsidRDefault="008A2614">
      <w:pPr>
        <w:tabs>
          <w:tab w:val="right" w:pos="9360"/>
        </w:tabs>
        <w:rPr>
          <w:color w:val="000000"/>
          <w:sz w:val="24"/>
          <w:szCs w:val="24"/>
        </w:rPr>
      </w:pPr>
      <w:r>
        <w:rPr>
          <w:color w:val="000000"/>
          <w:sz w:val="24"/>
          <w:szCs w:val="24"/>
        </w:rPr>
        <w:t xml:space="preserve">Programming Languages: Python, JavaScript, </w:t>
      </w:r>
      <w:proofErr w:type="spellStart"/>
      <w:r>
        <w:rPr>
          <w:color w:val="000000"/>
          <w:sz w:val="24"/>
          <w:szCs w:val="24"/>
        </w:rPr>
        <w:t>Ma</w:t>
      </w:r>
      <w:r>
        <w:rPr>
          <w:color w:val="000000"/>
          <w:sz w:val="24"/>
          <w:szCs w:val="24"/>
        </w:rPr>
        <w:t>tlab</w:t>
      </w:r>
      <w:proofErr w:type="spellEnd"/>
      <w:r>
        <w:rPr>
          <w:color w:val="000000"/>
          <w:sz w:val="24"/>
          <w:szCs w:val="24"/>
        </w:rPr>
        <w:t>, SQL, Julia</w:t>
      </w:r>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77777777" w:rsidR="00607B45" w:rsidRDefault="008A2614">
      <w:pPr>
        <w:tabs>
          <w:tab w:val="right" w:pos="9360"/>
        </w:tabs>
        <w:rPr>
          <w:color w:val="000000"/>
          <w:sz w:val="24"/>
          <w:szCs w:val="24"/>
        </w:rPr>
      </w:pPr>
      <w:r>
        <w:rPr>
          <w:color w:val="000000"/>
          <w:sz w:val="24"/>
          <w:szCs w:val="24"/>
        </w:rPr>
        <w:t>Communication: Technical presentation/writing, Data visualization, Teaching</w:t>
      </w:r>
    </w:p>
    <w:p w14:paraId="0000002D" w14:textId="77777777" w:rsidR="00607B45" w:rsidRDefault="00607B45">
      <w:pPr>
        <w:tabs>
          <w:tab w:val="right" w:pos="9360"/>
        </w:tabs>
        <w:rPr>
          <w:color w:val="000000"/>
          <w:sz w:val="24"/>
          <w:szCs w:val="24"/>
        </w:rPr>
      </w:pPr>
    </w:p>
    <w:p w14:paraId="0000002E" w14:textId="77777777" w:rsidR="00607B45" w:rsidRDefault="008A2614">
      <w:pPr>
        <w:tabs>
          <w:tab w:val="right" w:pos="9360"/>
        </w:tabs>
        <w:rPr>
          <w:color w:val="000000"/>
          <w:sz w:val="28"/>
          <w:szCs w:val="28"/>
        </w:rPr>
      </w:pPr>
      <w:r>
        <w:rPr>
          <w:color w:val="000000"/>
          <w:sz w:val="28"/>
          <w:szCs w:val="28"/>
          <w:u w:val="single"/>
        </w:rPr>
        <w:t>Links</w:t>
      </w:r>
    </w:p>
    <w:p w14:paraId="0000002F" w14:textId="77777777" w:rsidR="00607B45" w:rsidRDefault="008A2614">
      <w:pPr>
        <w:numPr>
          <w:ilvl w:val="0"/>
          <w:numId w:val="1"/>
        </w:numPr>
        <w:tabs>
          <w:tab w:val="right" w:pos="9360"/>
        </w:tabs>
        <w:ind w:left="720" w:hanging="360"/>
        <w:rPr>
          <w:color w:val="000000"/>
          <w:sz w:val="24"/>
          <w:szCs w:val="24"/>
        </w:rPr>
      </w:pPr>
      <w:hyperlink r:id="rId6">
        <w:r>
          <w:rPr>
            <w:color w:val="0000FF"/>
            <w:sz w:val="24"/>
            <w:szCs w:val="24"/>
            <w:u w:val="single"/>
          </w:rPr>
          <w:t>https://github.com/broadinstitute/PhylogicNDT</w:t>
        </w:r>
      </w:hyperlink>
    </w:p>
    <w:p w14:paraId="00000030" w14:textId="77777777" w:rsidR="00607B45" w:rsidRDefault="008A2614">
      <w:pPr>
        <w:numPr>
          <w:ilvl w:val="0"/>
          <w:numId w:val="1"/>
        </w:numPr>
        <w:tabs>
          <w:tab w:val="right" w:pos="9360"/>
        </w:tabs>
        <w:ind w:left="720" w:hanging="360"/>
        <w:rPr>
          <w:color w:val="000000"/>
          <w:sz w:val="24"/>
          <w:szCs w:val="24"/>
        </w:rPr>
      </w:pPr>
      <w:hyperlink r:id="rId7">
        <w:r>
          <w:rPr>
            <w:color w:val="0000FF"/>
            <w:sz w:val="24"/>
            <w:szCs w:val="24"/>
            <w:u w:val="single"/>
          </w:rPr>
          <w:t>https://github.com/broadinstitute/getzlab-SignatureAnalyzer</w:t>
        </w:r>
      </w:hyperlink>
    </w:p>
    <w:p w14:paraId="00000031" w14:textId="77777777" w:rsidR="00607B45" w:rsidRDefault="00607B45">
      <w:pPr>
        <w:tabs>
          <w:tab w:val="right" w:pos="9360"/>
        </w:tabs>
        <w:rPr>
          <w:color w:val="000000"/>
          <w:sz w:val="24"/>
          <w:szCs w:val="24"/>
        </w:rPr>
      </w:pPr>
    </w:p>
    <w:sectPr w:rsidR="00607B45">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959E4"/>
    <w:multiLevelType w:val="multilevel"/>
    <w:tmpl w:val="9F6A51C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1"/>
  </w:num>
  <w:num w:numId="2" w16cid:durableId="153373197">
    <w:abstractNumId w:val="3"/>
  </w:num>
  <w:num w:numId="3" w16cid:durableId="405348488">
    <w:abstractNumId w:val="2"/>
  </w:num>
  <w:num w:numId="4" w16cid:durableId="1657804600">
    <w:abstractNumId w:val="4"/>
  </w:num>
  <w:num w:numId="5" w16cid:durableId="178529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147D2F"/>
    <w:rsid w:val="00607B45"/>
    <w:rsid w:val="006B4E25"/>
    <w:rsid w:val="008A2614"/>
    <w:rsid w:val="008E25D0"/>
    <w:rsid w:val="00954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oadinstitute/getzlab-SignatureAnaly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oadinstitute/PhylogicNDT" TargetMode="External"/><Relationship Id="rId5" Type="http://schemas.openxmlformats.org/officeDocument/2006/relationships/hyperlink" Target="mailto:sungsoocha9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Sungsoo Cha</cp:lastModifiedBy>
  <cp:revision>2</cp:revision>
  <dcterms:created xsi:type="dcterms:W3CDTF">2022-06-03T23:28:00Z</dcterms:created>
  <dcterms:modified xsi:type="dcterms:W3CDTF">2022-06-03T23:28:00Z</dcterms:modified>
</cp:coreProperties>
</file>