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2" w14:textId="6C6DB74C" w:rsidR="00607B45" w:rsidRDefault="0005459E">
      <w:pPr>
        <w:jc w:val="right"/>
        <w:rPr>
          <w:color w:val="000000"/>
        </w:rPr>
      </w:pPr>
      <w:r>
        <w:rPr>
          <w:color w:val="000000"/>
        </w:rPr>
        <w:t>153 Veterans Place</w:t>
      </w:r>
    </w:p>
    <w:p w14:paraId="00000003" w14:textId="4CAE513B" w:rsidR="00607B45" w:rsidRDefault="0005459E">
      <w:pPr>
        <w:jc w:val="right"/>
        <w:rPr>
          <w:color w:val="000000"/>
        </w:rPr>
      </w:pPr>
      <w:r>
        <w:rPr>
          <w:color w:val="000000"/>
        </w:rPr>
        <w:t>Ithaca, NY 14850</w:t>
      </w:r>
    </w:p>
    <w:p w14:paraId="00000004" w14:textId="77777777" w:rsidR="00607B45" w:rsidRDefault="008A2614">
      <w:pPr>
        <w:jc w:val="right"/>
        <w:rPr>
          <w:color w:val="000000"/>
        </w:rPr>
      </w:pPr>
      <w:r>
        <w:rPr>
          <w:color w:val="000000"/>
        </w:rPr>
        <w:t>(925)-785-6741</w:t>
      </w:r>
    </w:p>
    <w:p w14:paraId="00000005" w14:textId="77777777" w:rsidR="00607B45" w:rsidRDefault="00000000">
      <w:pPr>
        <w:jc w:val="right"/>
        <w:rPr>
          <w:color w:val="000000"/>
        </w:rPr>
      </w:pPr>
      <w:hyperlink r:id="rId5">
        <w:r w:rsidR="008A2614">
          <w:rPr>
            <w:color w:val="0563C1"/>
            <w:u w:val="single"/>
          </w:rPr>
          <w:t>sungsoocha97@gmail.com</w:t>
        </w:r>
      </w:hyperlink>
      <w:r w:rsidR="008A2614">
        <w:rPr>
          <w:color w:val="000000"/>
        </w:rPr>
        <w:t xml:space="preserve"> </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1C7817CF"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non-canonical </w:t>
      </w:r>
      <w:r w:rsidR="009B35B1">
        <w:rPr>
          <w:iCs/>
          <w:color w:val="000000"/>
          <w:sz w:val="24"/>
          <w:szCs w:val="24"/>
        </w:rPr>
        <w:t xml:space="preserve">transcription factor </w:t>
      </w:r>
      <w:r w:rsidR="00CF4FEB">
        <w:rPr>
          <w:iCs/>
          <w:color w:val="000000"/>
          <w:sz w:val="24"/>
          <w:szCs w:val="24"/>
        </w:rPr>
        <w:t>motifs.</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0" w14:textId="08142ED5" w:rsidR="00607B45" w:rsidRDefault="008A2614">
      <w:pPr>
        <w:ind w:left="720"/>
        <w:rPr>
          <w:color w:val="000000"/>
          <w:sz w:val="24"/>
          <w:szCs w:val="24"/>
        </w:rPr>
      </w:pPr>
      <w:r>
        <w:rPr>
          <w:color w:val="000000"/>
          <w:sz w:val="24"/>
          <w:szCs w:val="24"/>
        </w:rPr>
        <w:t xml:space="preserve">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w:t>
      </w:r>
      <w:proofErr w:type="gramStart"/>
      <w:r>
        <w:rPr>
          <w:color w:val="000000"/>
          <w:sz w:val="24"/>
          <w:szCs w:val="24"/>
        </w:rPr>
        <w:t>early on in the</w:t>
      </w:r>
      <w:proofErr w:type="gramEnd"/>
      <w:r>
        <w:rPr>
          <w:color w:val="000000"/>
          <w:sz w:val="24"/>
          <w:szCs w:val="24"/>
        </w:rPr>
        <w:t xml:space="preserve"> progression of cancer, which will be useful in treatment development and prognosis.</w:t>
      </w:r>
    </w:p>
    <w:p w14:paraId="00000011" w14:textId="77777777" w:rsidR="00607B45" w:rsidRDefault="00607B45">
      <w:pPr>
        <w:tabs>
          <w:tab w:val="right" w:pos="9360"/>
        </w:tabs>
        <w:rPr>
          <w:color w:val="000000"/>
          <w:sz w:val="24"/>
          <w:szCs w:val="24"/>
        </w:rPr>
      </w:pPr>
    </w:p>
    <w:p w14:paraId="00000012" w14:textId="77777777" w:rsidR="00607B45" w:rsidRDefault="008A2614">
      <w:pPr>
        <w:tabs>
          <w:tab w:val="right" w:pos="9360"/>
        </w:tabs>
        <w:rPr>
          <w:color w:val="000000"/>
          <w:sz w:val="24"/>
          <w:szCs w:val="24"/>
        </w:rPr>
      </w:pPr>
      <w:r>
        <w:rPr>
          <w:b/>
          <w:color w:val="000000"/>
          <w:sz w:val="24"/>
          <w:szCs w:val="24"/>
        </w:rPr>
        <w:t>Integrative Systems Biology Lab</w:t>
      </w:r>
      <w:r>
        <w:rPr>
          <w:color w:val="000000"/>
          <w:sz w:val="24"/>
          <w:szCs w:val="24"/>
        </w:rPr>
        <w:t xml:space="preserve"> – Atlanta, GA</w:t>
      </w:r>
    </w:p>
    <w:p w14:paraId="00000013" w14:textId="77777777" w:rsidR="00607B45" w:rsidRDefault="008A2614">
      <w:pPr>
        <w:tabs>
          <w:tab w:val="right" w:pos="10080"/>
        </w:tabs>
        <w:rPr>
          <w:color w:val="000000"/>
          <w:sz w:val="24"/>
          <w:szCs w:val="24"/>
        </w:rPr>
      </w:pPr>
      <w:r>
        <w:rPr>
          <w:color w:val="000000"/>
          <w:sz w:val="24"/>
          <w:szCs w:val="24"/>
        </w:rPr>
        <w:t>Undergraduate Researcher</w:t>
      </w:r>
      <w:r>
        <w:rPr>
          <w:color w:val="000000"/>
          <w:sz w:val="24"/>
          <w:szCs w:val="24"/>
        </w:rPr>
        <w:tab/>
        <w:t>August 2016 – May 2018</w:t>
      </w:r>
    </w:p>
    <w:p w14:paraId="00000014" w14:textId="77777777" w:rsidR="00607B45" w:rsidRDefault="008A2614">
      <w:pPr>
        <w:tabs>
          <w:tab w:val="right" w:pos="9360"/>
        </w:tabs>
        <w:ind w:left="720"/>
        <w:rPr>
          <w:color w:val="000000"/>
          <w:sz w:val="24"/>
          <w:szCs w:val="24"/>
        </w:rPr>
      </w:pPr>
      <w:r>
        <w:rPr>
          <w:color w:val="000000"/>
          <w:sz w:val="24"/>
          <w:szCs w:val="24"/>
        </w:rPr>
        <w:t xml:space="preserve">In the Integrative Systems Biology Lab at Georgia Tech, I worked with Dr. Denis </w:t>
      </w:r>
      <w:proofErr w:type="spellStart"/>
      <w:r>
        <w:rPr>
          <w:color w:val="000000"/>
          <w:sz w:val="24"/>
          <w:szCs w:val="24"/>
        </w:rPr>
        <w:t>Tsygankov</w:t>
      </w:r>
      <w:proofErr w:type="spellEnd"/>
      <w:r>
        <w:rPr>
          <w:color w:val="000000"/>
          <w:sz w:val="24"/>
          <w:szCs w:val="24"/>
        </w:rPr>
        <w:t xml:space="preserve"> on a project to simulate the biomechanics of solid tumors. For this project, I developed a tool to simulate densely packed cell populations under high pressure using </w:t>
      </w:r>
      <w:proofErr w:type="gramStart"/>
      <w:r>
        <w:rPr>
          <w:color w:val="000000"/>
          <w:sz w:val="24"/>
          <w:szCs w:val="24"/>
        </w:rPr>
        <w:t>time-evolving</w:t>
      </w:r>
      <w:proofErr w:type="gramEnd"/>
      <w:r>
        <w:rPr>
          <w:color w:val="000000"/>
          <w:sz w:val="24"/>
          <w:szCs w:val="24"/>
        </w:rPr>
        <w:t xml:space="preserve"> Voronoi diagrams, which is useful for analyzing tumor growth under specified conditions.</w:t>
      </w:r>
    </w:p>
    <w:p w14:paraId="0000001B" w14:textId="77777777" w:rsidR="00607B45" w:rsidRDefault="00607B45">
      <w:pPr>
        <w:tabs>
          <w:tab w:val="right" w:pos="9360"/>
        </w:tabs>
        <w:rPr>
          <w:color w:val="000000"/>
          <w:sz w:val="24"/>
          <w:szCs w:val="24"/>
        </w:rPr>
      </w:pPr>
    </w:p>
    <w:p w14:paraId="0000001E" w14:textId="77777777" w:rsidR="00607B45" w:rsidRDefault="008A2614">
      <w:pPr>
        <w:tabs>
          <w:tab w:val="right" w:pos="9360"/>
        </w:tabs>
        <w:rPr>
          <w:color w:val="000000"/>
          <w:sz w:val="28"/>
          <w:szCs w:val="28"/>
        </w:rPr>
      </w:pPr>
      <w:r>
        <w:rPr>
          <w:color w:val="000000"/>
          <w:sz w:val="28"/>
          <w:szCs w:val="28"/>
          <w:u w:val="single"/>
        </w:rPr>
        <w:t>Publications</w:t>
      </w:r>
    </w:p>
    <w:p w14:paraId="3E07F35E" w14:textId="54BE6706"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(Accepted)</w:t>
      </w:r>
    </w:p>
    <w:p w14:paraId="6B0B413A" w14:textId="3A6B361E"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lastRenderedPageBreak/>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(Accepted)</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xml:space="preserve">,” Cornell Computational Biology student seminar, </w:t>
      </w:r>
      <w:proofErr w:type="gramStart"/>
      <w:r>
        <w:rPr>
          <w:color w:val="000000"/>
          <w:sz w:val="24"/>
          <w:szCs w:val="24"/>
        </w:rPr>
        <w:t>2022</w:t>
      </w:r>
      <w:proofErr w:type="gramEnd"/>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 xml:space="preserve">Open Science Grid (OSG) User School; Madison, WI; all expenses </w:t>
      </w:r>
      <w:proofErr w:type="gramStart"/>
      <w:r>
        <w:rPr>
          <w:color w:val="000000"/>
          <w:sz w:val="24"/>
          <w:szCs w:val="24"/>
        </w:rPr>
        <w:t>pai</w:t>
      </w:r>
      <w:r w:rsidR="009B35B1">
        <w:rPr>
          <w:color w:val="000000"/>
          <w:sz w:val="24"/>
          <w:szCs w:val="24"/>
        </w:rPr>
        <w:t>d</w:t>
      </w:r>
      <w:proofErr w:type="gramEnd"/>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60C53778"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53030046" w14:textId="6A41DA49" w:rsidR="009B35B1" w:rsidRDefault="008A2614" w:rsidP="009B35B1">
      <w:pPr>
        <w:tabs>
          <w:tab w:val="right" w:pos="9360"/>
        </w:tabs>
        <w:rPr>
          <w:color w:val="000000"/>
          <w:sz w:val="28"/>
          <w:szCs w:val="28"/>
          <w:u w:val="single"/>
        </w:rPr>
      </w:pPr>
      <w:r>
        <w:rPr>
          <w:color w:val="000000"/>
          <w:sz w:val="28"/>
          <w:szCs w:val="28"/>
          <w:u w:val="single"/>
        </w:rPr>
        <w:t>Links</w:t>
      </w:r>
    </w:p>
    <w:p w14:paraId="35D19E70" w14:textId="40AD19B6" w:rsidR="00D40B20" w:rsidRDefault="00000000" w:rsidP="00D40B20">
      <w:pPr>
        <w:pStyle w:val="ListParagraph"/>
        <w:numPr>
          <w:ilvl w:val="0"/>
          <w:numId w:val="1"/>
        </w:numPr>
        <w:rPr>
          <w:color w:val="000000"/>
          <w:sz w:val="24"/>
          <w:szCs w:val="24"/>
        </w:rPr>
      </w:pPr>
      <w:hyperlink r:id="rId6" w:history="1">
        <w:r w:rsidR="007D022B" w:rsidRPr="007D022B">
          <w:rPr>
            <w:rStyle w:val="Hyperlink"/>
            <w:sz w:val="24"/>
            <w:szCs w:val="24"/>
          </w:rPr>
          <w:t>jcha40.github.io</w:t>
        </w:r>
      </w:hyperlink>
    </w:p>
    <w:p w14:paraId="2A461C4E" w14:textId="6876DFF6" w:rsidR="007D022B" w:rsidRPr="007D022B" w:rsidRDefault="007D022B" w:rsidP="007D022B">
      <w:pPr>
        <w:ind w:left="1080"/>
        <w:rPr>
          <w:color w:val="000000"/>
          <w:sz w:val="24"/>
          <w:szCs w:val="24"/>
        </w:rPr>
      </w:pPr>
      <w:r>
        <w:rPr>
          <w:color w:val="000000"/>
          <w:sz w:val="24"/>
          <w:szCs w:val="24"/>
        </w:rPr>
        <w:t>Personal website</w:t>
      </w:r>
    </w:p>
    <w:p w14:paraId="7128D098" w14:textId="70F01EE5" w:rsidR="00D40B20" w:rsidRDefault="00000000" w:rsidP="00D40B20">
      <w:pPr>
        <w:numPr>
          <w:ilvl w:val="0"/>
          <w:numId w:val="1"/>
        </w:numPr>
        <w:rPr>
          <w:color w:val="000000"/>
          <w:sz w:val="24"/>
          <w:szCs w:val="24"/>
        </w:rPr>
      </w:pPr>
      <w:hyperlink r:id="rId7"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xml:space="preserve">: A tool for clustering mutations, inferring tumor phylogeny, and inferring the order of mutations in </w:t>
      </w:r>
      <w:proofErr w:type="gramStart"/>
      <w:r>
        <w:rPr>
          <w:color w:val="000000"/>
          <w:sz w:val="24"/>
          <w:szCs w:val="24"/>
        </w:rPr>
        <w:t>cancer</w:t>
      </w:r>
      <w:proofErr w:type="gramEnd"/>
    </w:p>
    <w:p w14:paraId="00000030" w14:textId="77777777" w:rsidR="00607B45" w:rsidRDefault="00000000" w:rsidP="009B35B1">
      <w:pPr>
        <w:numPr>
          <w:ilvl w:val="0"/>
          <w:numId w:val="1"/>
        </w:numPr>
        <w:rPr>
          <w:color w:val="000000"/>
          <w:sz w:val="24"/>
          <w:szCs w:val="24"/>
        </w:rPr>
      </w:pPr>
      <w:hyperlink r:id="rId8">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xml:space="preserve">: A tool for identifying mutational signatures in a cohort of tumor </w:t>
      </w:r>
      <w:proofErr w:type="gramStart"/>
      <w:r>
        <w:rPr>
          <w:color w:val="000000"/>
          <w:sz w:val="24"/>
          <w:szCs w:val="24"/>
        </w:rPr>
        <w:t>samples</w:t>
      </w:r>
      <w:proofErr w:type="gramEnd"/>
    </w:p>
    <w:p w14:paraId="7A75B183" w14:textId="19093B45" w:rsidR="00D40B20" w:rsidRDefault="00000000" w:rsidP="00D40B20">
      <w:pPr>
        <w:pStyle w:val="ListParagraph"/>
        <w:numPr>
          <w:ilvl w:val="0"/>
          <w:numId w:val="1"/>
        </w:numPr>
        <w:rPr>
          <w:color w:val="000000"/>
          <w:sz w:val="24"/>
          <w:szCs w:val="24"/>
        </w:rPr>
      </w:pPr>
      <w:hyperlink r:id="rId9"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2544F5"/>
    <w:rsid w:val="00471FE5"/>
    <w:rsid w:val="00531872"/>
    <w:rsid w:val="005861A4"/>
    <w:rsid w:val="005D198A"/>
    <w:rsid w:val="00607B45"/>
    <w:rsid w:val="006B4E25"/>
    <w:rsid w:val="007412FC"/>
    <w:rsid w:val="007D022B"/>
    <w:rsid w:val="008A2614"/>
    <w:rsid w:val="008E25D0"/>
    <w:rsid w:val="0095426F"/>
    <w:rsid w:val="009708A1"/>
    <w:rsid w:val="009B35B1"/>
    <w:rsid w:val="00B87F81"/>
    <w:rsid w:val="00CF4FEB"/>
    <w:rsid w:val="00D40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institute/getzlab-SignatureAnalyzer" TargetMode="External"/><Relationship Id="rId3" Type="http://schemas.openxmlformats.org/officeDocument/2006/relationships/settings" Target="settings.xml"/><Relationship Id="rId7" Type="http://schemas.openxmlformats.org/officeDocument/2006/relationships/hyperlink" Target="https://github.com/broadinstitute/PhylogicN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jsc333/Documents/jcha40.github.io" TargetMode="External"/><Relationship Id="rId11" Type="http://schemas.openxmlformats.org/officeDocument/2006/relationships/theme" Target="theme/theme1.xml"/><Relationship Id="rId5" Type="http://schemas.openxmlformats.org/officeDocument/2006/relationships/hyperlink" Target="mailto:sungsoocha9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cha40/DPMC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Cha</cp:lastModifiedBy>
  <cp:revision>3</cp:revision>
  <dcterms:created xsi:type="dcterms:W3CDTF">2023-04-04T14:27:00Z</dcterms:created>
  <dcterms:modified xsi:type="dcterms:W3CDTF">2023-04-04T19:07:00Z</dcterms:modified>
</cp:coreProperties>
</file>