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Assignment Submission Template — IMRaD (KR/EN)</w:t>
      </w:r>
    </w:p>
    <w:p>
      <w:r>
        <w:t xml:space="preserve">본 템플릿은 과학논문 작성 워크숍(5주) 과제 제출용입니다. </w:t>
      </w:r>
      <w:r>
        <w:rPr>
          <w:b/>
        </w:rPr>
        <w:t>Track Changes</w:t>
      </w:r>
      <w:r>
        <w:t xml:space="preserve"> 사용 권장, Old/New 색상 주석본(필수 주차에 한함) 함께 제출.</w:t>
      </w:r>
    </w:p>
    <w:p>
      <w:r>
        <w:rPr>
          <w:b/>
          <w:sz w:val="28"/>
        </w:rPr>
        <w:t>Cover information</w:t>
      </w:r>
    </w:p>
    <w:p>
      <w:r>
        <w:t>• Paper Title (≤20 words): _________________________________</w:t>
      </w:r>
    </w:p>
    <w:p>
      <w:r>
        <w:t>• Author(s) &amp; Affiliation(s): ______________________________</w:t>
      </w:r>
    </w:p>
    <w:p>
      <w:r>
        <w:t>• Corresponding author (email): ____________________________</w:t>
      </w:r>
    </w:p>
    <w:p>
      <w:r>
        <w:t>• Word count (main text): _____</w:t>
      </w:r>
    </w:p>
    <w:p>
      <w:r>
        <w:t>• Figures/Tables: _____</w:t>
      </w:r>
    </w:p>
    <w:p>
      <w:r>
        <w:t>• Version &amp; Date: _____</w:t>
      </w:r>
    </w:p>
    <w:p>
      <w:r>
        <w:rPr>
          <w:b/>
          <w:sz w:val="28"/>
        </w:rPr>
        <w:t>Abstract (150–250 words)</w:t>
      </w:r>
    </w:p>
    <w:p>
      <w:r>
        <w:t>Structure: Background(1–2) → Methods(1–2) → Key Results(2–3) → Significance(1).</w:t>
      </w:r>
    </w:p>
    <w:p>
      <w:r>
        <w:rPr>
          <w:b/>
          <w:sz w:val="28"/>
        </w:rPr>
        <w:t>Keywords (3–6)</w:t>
      </w:r>
    </w:p>
    <w:p>
      <w:r>
        <w:t>________________, ________________, ________________</w:t>
      </w:r>
    </w:p>
    <w:p>
      <w:r>
        <w:rPr>
          <w:b/>
          <w:sz w:val="28"/>
        </w:rPr>
        <w:t>Introduction (600–800 words)</w:t>
      </w:r>
    </w:p>
    <w:p>
      <w:r>
        <w:t>Move 1: Territory(배경) → Move 2: Gap(격차) → Move 3: Goal/Hypothesis(목표/가설) → Move 4: Contribution(기여).</w:t>
      </w:r>
    </w:p>
    <w:p>
      <w:r>
        <w:rPr>
          <w:b/>
          <w:sz w:val="28"/>
        </w:rPr>
        <w:t>Methods (400–600 words)</w:t>
      </w:r>
    </w:p>
    <w:p>
      <w:r>
        <w:t>재현성 체크: 샘플/피험자, 절차/장비/소프트웨어(버전), 통계 계획, 윤리/IRB/동의(해당 시). 과거시제, 수동태는 목적 있을 때만.</w:t>
      </w:r>
    </w:p>
    <w:p>
      <w:r>
        <w:rPr>
          <w:b/>
          <w:sz w:val="28"/>
        </w:rPr>
        <w:t>Results (3–4 paragraphs)</w:t>
      </w:r>
    </w:p>
    <w:p>
      <w:r>
        <w:t>각 문단(120–150단어): 첫 문장=주제, 마지막 문장=강조(새 정보). 해석/주장은 Discussion으로 보냄.</w:t>
      </w:r>
    </w:p>
    <w:p>
      <w:r>
        <w:rPr>
          <w:b/>
          <w:sz w:val="28"/>
        </w:rPr>
        <w:t>Discussion (700–900 words)</w:t>
      </w:r>
    </w:p>
    <w:p>
      <w:r>
        <w:t>핵심 해석 → 근거/대조 → 의의/기여 → 한계/강점 → 향후 연구. 헤징은 주장당 1회 이내.</w:t>
      </w:r>
    </w:p>
    <w:p>
      <w:r>
        <w:rPr>
          <w:b/>
          <w:sz w:val="28"/>
        </w:rPr>
        <w:t>Figure Legends</w:t>
      </w:r>
    </w:p>
    <w:p>
      <w:r>
        <w:t>무엇/누가/어떻게/통계/스케일/약어를 포함하여 독립적으로 이해 가능하도록 작성.</w:t>
      </w:r>
    </w:p>
    <w:p>
      <w:r>
        <w:rPr>
          <w:b/>
          <w:sz w:val="28"/>
        </w:rPr>
        <w:t>References (any consistent style)</w:t>
      </w:r>
    </w:p>
    <w:p>
      <w:r>
        <w:t>핵심 선행연구 6–10편 권장. 자기인용/탈맥락 인용 금지.</w:t>
      </w:r>
    </w:p>
    <w:p>
      <w:r>
        <w:rPr>
          <w:b/>
          <w:sz w:val="28"/>
        </w:rPr>
        <w:t>Author Contributions / Funding / Conflicts / Data availability</w:t>
      </w:r>
    </w:p>
    <w:p>
      <w:r>
        <w:t>선택 항목. 저널 가이드에 맞춰 추가.</w:t>
      </w:r>
    </w:p>
    <w:p>
      <w:r>
        <w:rPr>
          <w:b/>
          <w:sz w:val="28"/>
        </w:rPr>
        <w:t>Duke-based Revision Checklist (attach as filled items)</w:t>
      </w:r>
    </w:p>
    <w:p>
      <w:r>
        <w:t>L1 Subjects &amp; Actions: 행동=동사, 주체=주어, 주어–동사 근접</w:t>
      </w:r>
    </w:p>
    <w:p>
      <w:r>
        <w:t>L2 Cohesion/Coherence/Emphasis: Old→New, 수동태 선별, 문단 첫·끝 매칭</w:t>
      </w:r>
    </w:p>
    <w:p>
      <w:r>
        <w:t>L3 Concision &amp; Simplicity: 불필요어·단순어·단순 주어·수식 절제</w:t>
      </w:r>
    </w:p>
    <w:p>
      <w:r>
        <w:t>7-step Revising: 명사화 표시→동사화, 주어=주제, Old/New, 문단 첫·끝, 낭독, 외부독자, 일괄검색</w:t>
      </w:r>
    </w:p>
    <w:p>
      <w:r>
        <w:rPr>
          <w:b/>
          <w:sz w:val="28"/>
        </w:rPr>
        <w:t>Change Log (필수, 주요 수정 ≥ 12건)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위치(쪽/줄)</w:t>
            </w:r>
          </w:p>
        </w:tc>
        <w:tc>
          <w:tcPr>
            <w:tcW w:type="dxa" w:w="1728"/>
          </w:tcPr>
          <w:p>
            <w:r>
              <w:t>문제유형(L1/L2/L3/섹션)</w:t>
            </w:r>
          </w:p>
        </w:tc>
        <w:tc>
          <w:tcPr>
            <w:tcW w:type="dxa" w:w="1728"/>
          </w:tcPr>
          <w:p>
            <w:r>
              <w:t>Before</w:t>
            </w:r>
          </w:p>
        </w:tc>
        <w:tc>
          <w:tcPr>
            <w:tcW w:type="dxa" w:w="1728"/>
          </w:tcPr>
          <w:p>
            <w:r>
              <w:t>After</w:t>
            </w:r>
          </w:p>
        </w:tc>
        <w:tc>
          <w:tcPr>
            <w:tcW w:type="dxa" w:w="1728"/>
          </w:tcPr>
          <w:p>
            <w:r>
              <w:t>근거/효과</w:t>
            </w:r>
          </w:p>
        </w:tc>
      </w:tr>
      <w:tr>
        <w:tc>
          <w:tcPr>
            <w:tcW w:type="dxa" w:w="1728"/>
          </w:tcPr>
          <w:p>
            <w:r>
              <w:t>2/45–52</w:t>
            </w:r>
          </w:p>
        </w:tc>
        <w:tc>
          <w:tcPr>
            <w:tcW w:type="dxa" w:w="1728"/>
          </w:tcPr>
          <w:p>
            <w:r>
              <w:t>L2(Old→New)</w:t>
            </w:r>
          </w:p>
        </w:tc>
        <w:tc>
          <w:tcPr>
            <w:tcW w:type="dxa" w:w="1728"/>
          </w:tcPr>
          <w:p>
            <w:r>
              <w:t>…</w:t>
            </w:r>
          </w:p>
        </w:tc>
        <w:tc>
          <w:tcPr>
            <w:tcW w:type="dxa" w:w="1728"/>
          </w:tcPr>
          <w:p>
            <w:r>
              <w:t>…</w:t>
            </w:r>
          </w:p>
        </w:tc>
        <w:tc>
          <w:tcPr>
            <w:tcW w:type="dxa" w:w="1728"/>
          </w:tcPr>
          <w:p>
            <w:r>
              <w:t>새 정보 말미 배치로 강조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