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51698312"/>
        <w:docPartObj>
          <w:docPartGallery w:val="Cover Pages"/>
          <w:docPartUnique/>
        </w:docPartObj>
      </w:sdtPr>
      <w:sdtEndPr>
        <w:rPr>
          <w:caps/>
          <w:color w:val="4EB3CF" w:themeColor="accent5"/>
          <w:sz w:val="24"/>
          <w:szCs w:val="24"/>
        </w:rPr>
      </w:sdtEndPr>
      <w:sdtContent>
        <w:p w:rsidR="00350CD8" w:rsidRDefault="00350CD8"/>
        <w:p w:rsidR="00B17F03" w:rsidRPr="00B17F03" w:rsidRDefault="00350CD8" w:rsidP="00B17F03">
          <w:pPr>
            <w:rPr>
              <w:caps/>
              <w:color w:val="4EB3CF" w:themeColor="accent5"/>
              <w:sz w:val="24"/>
              <w:szCs w:val="2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350CD8" w:rsidRDefault="00350CD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s-CR"/>
                                    </w:rPr>
                                  </w:pPr>
                                  <w:r w:rsidRPr="00350CD8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s-CR"/>
                                    </w:rPr>
                                    <w:t>Tecnológico de Costa Rica</w:t>
                                  </w:r>
                                </w:p>
                                <w:p w:rsidR="00350CD8" w:rsidRDefault="00350CD8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72"/>
                                      <w:lang w:val="es-C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72"/>
                                      <w:lang w:val="es-CR"/>
                                    </w:rPr>
                                    <w:t>Desarrollo de Aplicaciones Móviles</w:t>
                                  </w:r>
                                </w:p>
                                <w:p w:rsidR="00350CD8" w:rsidRPr="00350CD8" w:rsidRDefault="00D56F5C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72"/>
                                      <w:lang w:val="es-C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72"/>
                                      <w:lang w:val="es-CR"/>
                                    </w:rPr>
                                    <w:t xml:space="preserve">Documentación del </w:t>
                                  </w:r>
                                  <w:r w:rsidR="00350CD8">
                                    <w:rPr>
                                      <w:color w:val="FFFFFF" w:themeColor="background1"/>
                                      <w:sz w:val="52"/>
                                      <w:szCs w:val="72"/>
                                      <w:lang w:val="es-CR"/>
                                    </w:rPr>
                                    <w:t>Proyecto #1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4800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f6d5c [2994]" stroked="f">
                      <v:fill color2="#2b3b32 [2018]" rotate="t" colors="0 #607a6b;.5 #4a6757;1 #344e40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350CD8" w:rsidRDefault="00350CD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:lang w:val="es-CR"/>
                              </w:rPr>
                            </w:pPr>
                            <w:r w:rsidRPr="00350CD8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CR"/>
                              </w:rPr>
                              <w:t>Tecnológico de Costa Rica</w:t>
                            </w:r>
                          </w:p>
                          <w:p w:rsidR="00350CD8" w:rsidRDefault="00350CD8">
                            <w:pPr>
                              <w:rPr>
                                <w:color w:val="FFFFFF" w:themeColor="background1"/>
                                <w:sz w:val="52"/>
                                <w:szCs w:val="72"/>
                                <w:lang w:val="es-C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72"/>
                                <w:lang w:val="es-CR"/>
                              </w:rPr>
                              <w:t>Desarrollo de Aplicaciones Móviles</w:t>
                            </w:r>
                          </w:p>
                          <w:p w:rsidR="00350CD8" w:rsidRPr="00350CD8" w:rsidRDefault="00D56F5C">
                            <w:pPr>
                              <w:rPr>
                                <w:color w:val="FFFFFF" w:themeColor="background1"/>
                                <w:sz w:val="52"/>
                                <w:szCs w:val="72"/>
                                <w:lang w:val="es-C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72"/>
                                <w:lang w:val="es-CR"/>
                              </w:rPr>
                              <w:t xml:space="preserve">Documentación del </w:t>
                            </w:r>
                            <w:r w:rsidR="00350CD8">
                              <w:rPr>
                                <w:color w:val="FFFFFF" w:themeColor="background1"/>
                                <w:sz w:val="52"/>
                                <w:szCs w:val="72"/>
                                <w:lang w:val="es-CR"/>
                              </w:rPr>
                              <w:t>Proyecto #1</w:t>
                            </w: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0CD8" w:rsidRDefault="00350CD8" w:rsidP="00350CD8">
                                <w:pPr>
                                  <w:pStyle w:val="NoSpacing"/>
                                  <w:jc w:val="right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2</w:t>
                                </w:r>
                                <w:r w:rsidR="00596CD6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6</w:t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de </w:t>
                                </w:r>
                                <w:r w:rsidR="00596CD6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ABRIL </w:t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de 2015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1415909051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7155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350CD8" w:rsidRDefault="00350CD8" w:rsidP="00350CD8">
                          <w:pPr>
                            <w:pStyle w:val="NoSpacing"/>
                            <w:jc w:val="right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2</w:t>
                          </w:r>
                          <w:r w:rsidR="00596CD6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de </w:t>
                          </w:r>
                          <w:r w:rsidR="00596CD6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ABRIL </w:t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de 2015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1415909051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99CB38" w:themeColor="accent1"/>
                                    <w:sz w:val="28"/>
                                    <w:szCs w:val="28"/>
                                    <w:lang w:val="es-CR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50CD8" w:rsidRPr="00BA77D1" w:rsidRDefault="00350CD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99CB38" w:themeColor="accent1"/>
                                        <w:sz w:val="28"/>
                                        <w:szCs w:val="28"/>
                                        <w:lang w:val="es-CR"/>
                                      </w:rPr>
                                    </w:pPr>
                                    <w:r w:rsidRPr="00BA77D1">
                                      <w:rPr>
                                        <w:caps/>
                                        <w:color w:val="99CB38" w:themeColor="accent1"/>
                                        <w:sz w:val="28"/>
                                        <w:szCs w:val="28"/>
                                        <w:lang w:val="es-CR"/>
                                      </w:rPr>
                                      <w:t>Integrantes: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EB3CF" w:themeColor="accent5"/>
                                    <w:sz w:val="24"/>
                                    <w:szCs w:val="24"/>
                                    <w:lang w:val="es-CR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50CD8" w:rsidRPr="00BA77D1" w:rsidRDefault="00350CD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EB3CF" w:themeColor="accent5"/>
                                        <w:sz w:val="24"/>
                                        <w:szCs w:val="24"/>
                                        <w:lang w:val="es-CR"/>
                                      </w:rPr>
                                    </w:pPr>
                                    <w:r w:rsidRPr="00BA77D1">
                                      <w:rPr>
                                        <w:caps/>
                                        <w:color w:val="4EB3CF" w:themeColor="accent5"/>
                                        <w:sz w:val="24"/>
                                        <w:szCs w:val="24"/>
                                        <w:lang w:val="es-CR"/>
                                      </w:rPr>
                                      <w:t>jose daniel chacón bogarín</w:t>
                                    </w:r>
                                  </w:p>
                                </w:sdtContent>
                              </w:sdt>
                              <w:p w:rsidR="00350CD8" w:rsidRDefault="00350CD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EB3CF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EB3CF" w:themeColor="accent5"/>
                                    <w:sz w:val="24"/>
                                    <w:szCs w:val="24"/>
                                  </w:rPr>
                                  <w:t>Gerardo saborío Ortega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7052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99CB38" w:themeColor="accent1"/>
                              <w:sz w:val="28"/>
                              <w:szCs w:val="28"/>
                              <w:lang w:val="es-CR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50CD8" w:rsidRPr="00BA77D1" w:rsidRDefault="00350CD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99CB38" w:themeColor="accent1"/>
                                  <w:sz w:val="28"/>
                                  <w:szCs w:val="28"/>
                                  <w:lang w:val="es-CR"/>
                                </w:rPr>
                              </w:pPr>
                              <w:r w:rsidRPr="00BA77D1">
                                <w:rPr>
                                  <w:caps/>
                                  <w:color w:val="99CB38" w:themeColor="accent1"/>
                                  <w:sz w:val="28"/>
                                  <w:szCs w:val="28"/>
                                  <w:lang w:val="es-CR"/>
                                </w:rPr>
                                <w:t>Integrantes: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  <w:lang w:val="es-CR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50CD8" w:rsidRPr="00BA77D1" w:rsidRDefault="00350CD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EB3CF" w:themeColor="accent5"/>
                                  <w:sz w:val="24"/>
                                  <w:szCs w:val="24"/>
                                  <w:lang w:val="es-CR"/>
                                </w:rPr>
                              </w:pPr>
                              <w:r w:rsidRPr="00BA77D1">
                                <w:rPr>
                                  <w:caps/>
                                  <w:color w:val="4EB3CF" w:themeColor="accent5"/>
                                  <w:sz w:val="24"/>
                                  <w:szCs w:val="24"/>
                                  <w:lang w:val="es-CR"/>
                                </w:rPr>
                                <w:t>jose daniel chacón bogarín</w:t>
                              </w:r>
                            </w:p>
                          </w:sdtContent>
                        </w:sdt>
                        <w:p w:rsidR="00350CD8" w:rsidRDefault="00350CD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Gerardo saborío Ortega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50CD8" w:rsidRDefault="00350CD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95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99cb38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50CD8" w:rsidRDefault="00350CD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aps/>
              <w:color w:val="4EB3CF" w:themeColor="accent5"/>
              <w:sz w:val="24"/>
              <w:szCs w:val="24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896559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17F03" w:rsidRDefault="00B17F03">
          <w:pPr>
            <w:pStyle w:val="TOCHeading"/>
          </w:pPr>
          <w:r>
            <w:t>Índice</w:t>
          </w:r>
        </w:p>
        <w:p w:rsidR="0050553F" w:rsidRDefault="00B17F03" w:rsidP="0050553F">
          <w:pPr>
            <w:pStyle w:val="TOC1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90070" w:history="1">
            <w:r w:rsidR="0050553F" w:rsidRPr="00C9710F">
              <w:rPr>
                <w:rStyle w:val="Hyperlink"/>
                <w:noProof/>
                <w:lang w:val="es-419"/>
              </w:rPr>
              <w:t>Descripción general</w:t>
            </w:r>
            <w:r w:rsidR="0050553F">
              <w:rPr>
                <w:noProof/>
                <w:webHidden/>
              </w:rPr>
              <w:tab/>
            </w:r>
            <w:r w:rsidR="0050553F">
              <w:rPr>
                <w:noProof/>
                <w:webHidden/>
              </w:rPr>
              <w:fldChar w:fldCharType="begin"/>
            </w:r>
            <w:r w:rsidR="0050553F">
              <w:rPr>
                <w:noProof/>
                <w:webHidden/>
              </w:rPr>
              <w:instrText xml:space="preserve"> PAGEREF _Toc449390070 \h </w:instrText>
            </w:r>
            <w:r w:rsidR="0050553F">
              <w:rPr>
                <w:noProof/>
                <w:webHidden/>
              </w:rPr>
            </w:r>
            <w:r w:rsidR="0050553F">
              <w:rPr>
                <w:noProof/>
                <w:webHidden/>
              </w:rPr>
              <w:fldChar w:fldCharType="separate"/>
            </w:r>
            <w:r w:rsidR="0050553F">
              <w:rPr>
                <w:noProof/>
                <w:webHidden/>
              </w:rPr>
              <w:t>2</w:t>
            </w:r>
            <w:r w:rsidR="0050553F"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1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1" w:history="1">
            <w:r w:rsidRPr="00C9710F">
              <w:rPr>
                <w:rStyle w:val="Hyperlink"/>
                <w:noProof/>
                <w:lang w:val="es-419"/>
              </w:rPr>
              <w:t>Mercado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1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2" w:history="1">
            <w:r w:rsidRPr="00C9710F">
              <w:rPr>
                <w:rStyle w:val="Hyperlink"/>
                <w:noProof/>
                <w:lang w:val="es-419"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2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3" w:history="1">
            <w:r w:rsidRPr="00C9710F">
              <w:rPr>
                <w:rStyle w:val="Hyperlink"/>
                <w:noProof/>
                <w:lang w:val="es-419"/>
              </w:rPr>
              <w:t>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2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4" w:history="1">
            <w:r w:rsidRPr="00C9710F">
              <w:rPr>
                <w:rStyle w:val="Hyperlink"/>
                <w:noProof/>
                <w:lang w:val="es-419"/>
              </w:rPr>
              <w:t>Ambiente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1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5" w:history="1">
            <w:r w:rsidRPr="00C9710F">
              <w:rPr>
                <w:rStyle w:val="Hyperlink"/>
                <w:noProof/>
                <w:lang w:val="es-419"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2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6" w:history="1">
            <w:r w:rsidRPr="00C9710F">
              <w:rPr>
                <w:rStyle w:val="Hyperlink"/>
                <w:noProof/>
                <w:lang w:val="es-419"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2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7" w:history="1">
            <w:r w:rsidRPr="00C9710F">
              <w:rPr>
                <w:rStyle w:val="Hyperlink"/>
                <w:noProof/>
                <w:lang w:val="es-419"/>
              </w:rPr>
              <w:t>Acerca de Reciclemos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2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8" w:history="1">
            <w:r w:rsidRPr="00C9710F">
              <w:rPr>
                <w:rStyle w:val="Hyperlink"/>
                <w:noProof/>
                <w:lang w:val="es-419"/>
              </w:rPr>
              <w:t>Guía de Reciclaje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3F" w:rsidRDefault="0050553F" w:rsidP="0050553F">
          <w:pPr>
            <w:pStyle w:val="TOC2"/>
            <w:tabs>
              <w:tab w:val="right" w:leader="dot" w:pos="9350"/>
            </w:tabs>
            <w:spacing w:line="360" w:lineRule="auto"/>
            <w:rPr>
              <w:noProof/>
              <w:sz w:val="22"/>
              <w:szCs w:val="22"/>
            </w:rPr>
          </w:pPr>
          <w:hyperlink w:anchor="_Toc449390079" w:history="1">
            <w:r w:rsidRPr="00C9710F">
              <w:rPr>
                <w:rStyle w:val="Hyperlink"/>
                <w:noProof/>
                <w:lang w:val="es-419"/>
              </w:rPr>
              <w:t>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F03" w:rsidRDefault="00B17F03" w:rsidP="00DF219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17F03" w:rsidRDefault="00B17F03">
      <w:pPr>
        <w:rPr>
          <w:caps/>
          <w:color w:val="FFFFFF" w:themeColor="background1"/>
          <w:spacing w:val="15"/>
          <w:sz w:val="22"/>
          <w:szCs w:val="22"/>
          <w:lang w:val="es-419"/>
        </w:rPr>
      </w:pPr>
      <w:r>
        <w:rPr>
          <w:lang w:val="es-419"/>
        </w:rPr>
        <w:br w:type="page"/>
      </w:r>
      <w:bookmarkStart w:id="0" w:name="_GoBack"/>
      <w:bookmarkEnd w:id="0"/>
    </w:p>
    <w:p w:rsidR="00B43785" w:rsidRPr="00BF4CC1" w:rsidRDefault="0035593E" w:rsidP="00CD2E5D">
      <w:pPr>
        <w:pStyle w:val="Heading1"/>
        <w:jc w:val="both"/>
        <w:rPr>
          <w:lang w:val="es-419"/>
        </w:rPr>
      </w:pPr>
      <w:bookmarkStart w:id="1" w:name="_Toc449390070"/>
      <w:r>
        <w:rPr>
          <w:lang w:val="es-419"/>
        </w:rPr>
        <w:lastRenderedPageBreak/>
        <w:t>Descripción general</w:t>
      </w:r>
      <w:bookmarkEnd w:id="1"/>
    </w:p>
    <w:p w:rsidR="00502EDC" w:rsidRPr="00BF4CC1" w:rsidRDefault="00502EDC" w:rsidP="002F7D7E">
      <w:pPr>
        <w:spacing w:line="360" w:lineRule="auto"/>
        <w:jc w:val="both"/>
        <w:rPr>
          <w:lang w:val="es-419"/>
        </w:rPr>
      </w:pPr>
      <w:r w:rsidRPr="00BF4CC1">
        <w:rPr>
          <w:lang w:val="es-419"/>
        </w:rPr>
        <w:t xml:space="preserve">El presente trabajo consiste en la </w:t>
      </w:r>
      <w:r w:rsidR="00D56F5C">
        <w:rPr>
          <w:lang w:val="es-419"/>
        </w:rPr>
        <w:t>documentación</w:t>
      </w:r>
      <w:r w:rsidR="00B54B57">
        <w:rPr>
          <w:lang w:val="es-419"/>
        </w:rPr>
        <w:t xml:space="preserve"> de </w:t>
      </w:r>
      <w:r w:rsidR="00D56F5C">
        <w:rPr>
          <w:lang w:val="es-419"/>
        </w:rPr>
        <w:t xml:space="preserve">la </w:t>
      </w:r>
      <w:r w:rsidR="00B54B57">
        <w:rPr>
          <w:lang w:val="es-419"/>
        </w:rPr>
        <w:t xml:space="preserve">aplicación móvil </w:t>
      </w:r>
      <w:r w:rsidR="00D56F5C">
        <w:rPr>
          <w:lang w:val="es-419"/>
        </w:rPr>
        <w:t xml:space="preserve">Reciclemos. Esta aplicación permite </w:t>
      </w:r>
      <w:r w:rsidRPr="00BF4CC1">
        <w:rPr>
          <w:lang w:val="es-419"/>
        </w:rPr>
        <w:t>a los usuarios identificar óptimam</w:t>
      </w:r>
      <w:r w:rsidR="00D56F5C">
        <w:rPr>
          <w:lang w:val="es-419"/>
        </w:rPr>
        <w:t xml:space="preserve">ente los productos que se pueden </w:t>
      </w:r>
      <w:r w:rsidRPr="00BF4CC1">
        <w:rPr>
          <w:lang w:val="es-419"/>
        </w:rPr>
        <w:t xml:space="preserve">reciclar y los que no, así mismo permite clasificar y organizar la basura de manera eficiente para reciclar la mayor cantidad posible y así </w:t>
      </w:r>
      <w:r w:rsidR="00B54B57">
        <w:rPr>
          <w:lang w:val="es-419"/>
        </w:rPr>
        <w:t>c</w:t>
      </w:r>
      <w:r w:rsidR="00D56F5C">
        <w:rPr>
          <w:lang w:val="es-419"/>
        </w:rPr>
        <w:t>olaborar con el medio ambiente.</w:t>
      </w:r>
    </w:p>
    <w:p w:rsidR="00CD2E5D" w:rsidRDefault="00502EDC" w:rsidP="002F7D7E">
      <w:pPr>
        <w:spacing w:line="360" w:lineRule="auto"/>
        <w:jc w:val="both"/>
        <w:rPr>
          <w:lang w:val="es-419"/>
        </w:rPr>
      </w:pPr>
      <w:r w:rsidRPr="00BF4CC1">
        <w:rPr>
          <w:lang w:val="es-419"/>
        </w:rPr>
        <w:t xml:space="preserve">Dicha aplicación va dirigida </w:t>
      </w:r>
      <w:r w:rsidR="00D56F5C">
        <w:rPr>
          <w:lang w:val="es-419"/>
        </w:rPr>
        <w:t>principalmente a niños, pero no se restringe a ellos. S</w:t>
      </w:r>
      <w:r w:rsidR="00B54B57">
        <w:rPr>
          <w:lang w:val="es-419"/>
        </w:rPr>
        <w:t>e pretende que</w:t>
      </w:r>
      <w:r w:rsidR="00D56F5C">
        <w:rPr>
          <w:lang w:val="es-419"/>
        </w:rPr>
        <w:t xml:space="preserve"> dicha aplicación sea utilizada en </w:t>
      </w:r>
      <w:r w:rsidR="00B54B57">
        <w:rPr>
          <w:lang w:val="es-419"/>
        </w:rPr>
        <w:t>el Parque La Libertad en su Centro Infantil</w:t>
      </w:r>
      <w:r w:rsidR="00CD2E5D">
        <w:rPr>
          <w:lang w:val="es-419"/>
        </w:rPr>
        <w:t xml:space="preserve"> para que estos aprendan no solo la importancia del re</w:t>
      </w:r>
      <w:r w:rsidR="00D56F5C">
        <w:rPr>
          <w:lang w:val="es-419"/>
        </w:rPr>
        <w:t xml:space="preserve">ciclaje, sino también a hacerlo </w:t>
      </w:r>
      <w:r w:rsidR="00CD2E5D">
        <w:rPr>
          <w:lang w:val="es-419"/>
        </w:rPr>
        <w:t>correctamente</w:t>
      </w:r>
      <w:r w:rsidRPr="00BF4CC1">
        <w:rPr>
          <w:lang w:val="es-419"/>
        </w:rPr>
        <w:t>.</w:t>
      </w:r>
      <w:r w:rsidR="00CD2E5D">
        <w:rPr>
          <w:lang w:val="es-419"/>
        </w:rPr>
        <w:t xml:space="preserve"> Todo esto </w:t>
      </w:r>
      <w:r w:rsidR="00BA77D1">
        <w:rPr>
          <w:lang w:val="es-419"/>
        </w:rPr>
        <w:t xml:space="preserve">se debe </w:t>
      </w:r>
      <w:r w:rsidR="00CD2E5D">
        <w:rPr>
          <w:lang w:val="es-419"/>
        </w:rPr>
        <w:t>a que</w:t>
      </w:r>
      <w:r w:rsidR="00CD2E5D" w:rsidRPr="00BF4CC1">
        <w:rPr>
          <w:lang w:val="es-419"/>
        </w:rPr>
        <w:t xml:space="preserve"> </w:t>
      </w:r>
      <w:r w:rsidR="00CD2E5D">
        <w:rPr>
          <w:lang w:val="es-419"/>
        </w:rPr>
        <w:t xml:space="preserve">en el país se produce una </w:t>
      </w:r>
      <w:r w:rsidRPr="00BF4CC1">
        <w:rPr>
          <w:lang w:val="es-419"/>
        </w:rPr>
        <w:t xml:space="preserve">gran cantidad de desechos y </w:t>
      </w:r>
      <w:r w:rsidR="00CD2E5D">
        <w:rPr>
          <w:lang w:val="es-419"/>
        </w:rPr>
        <w:t xml:space="preserve">esto ha provocado bastante </w:t>
      </w:r>
      <w:r w:rsidR="00B54B57">
        <w:rPr>
          <w:lang w:val="es-419"/>
        </w:rPr>
        <w:t xml:space="preserve">contaminación y </w:t>
      </w:r>
      <w:r w:rsidR="00CD2E5D">
        <w:rPr>
          <w:lang w:val="es-419"/>
        </w:rPr>
        <w:t xml:space="preserve">contribuido al </w:t>
      </w:r>
      <w:r w:rsidR="00B54B57">
        <w:rPr>
          <w:lang w:val="es-419"/>
        </w:rPr>
        <w:t>calentamiento global</w:t>
      </w:r>
      <w:r w:rsidR="00CD2E5D">
        <w:rPr>
          <w:lang w:val="es-419"/>
        </w:rPr>
        <w:t>. Por esta razón</w:t>
      </w:r>
      <w:r w:rsidR="00B54B57">
        <w:rPr>
          <w:lang w:val="es-419"/>
        </w:rPr>
        <w:t xml:space="preserve"> es necesario educar a nuestros niños a cuidar del medio ambiente</w:t>
      </w:r>
      <w:r w:rsidRPr="00BF4CC1">
        <w:rPr>
          <w:lang w:val="es-419"/>
        </w:rPr>
        <w:t>.</w:t>
      </w:r>
      <w:r w:rsidR="00B54B57">
        <w:rPr>
          <w:lang w:val="es-419"/>
        </w:rPr>
        <w:t xml:space="preserve"> </w:t>
      </w:r>
    </w:p>
    <w:p w:rsidR="00F94EF9" w:rsidRDefault="00B54B57" w:rsidP="002F7D7E">
      <w:pPr>
        <w:spacing w:line="360" w:lineRule="auto"/>
        <w:jc w:val="both"/>
        <w:rPr>
          <w:lang w:val="es-419"/>
        </w:rPr>
      </w:pPr>
      <w:r>
        <w:rPr>
          <w:lang w:val="es-419"/>
        </w:rPr>
        <w:t>Así mismo el Parque La Libertad tiene dentro de sus objetivos brindar un espacio sano, agradable y educativo para los niños que acuden a él, por lo que la utilización de una apli</w:t>
      </w:r>
      <w:r w:rsidR="00D56F5C">
        <w:rPr>
          <w:lang w:val="es-419"/>
        </w:rPr>
        <w:t xml:space="preserve">cación de reciclaje es perfecta </w:t>
      </w:r>
      <w:r>
        <w:rPr>
          <w:lang w:val="es-419"/>
        </w:rPr>
        <w:t xml:space="preserve">para este ambiente. </w:t>
      </w:r>
      <w:r w:rsidR="002E0024" w:rsidRPr="00BF4CC1">
        <w:rPr>
          <w:lang w:val="es-419"/>
        </w:rPr>
        <w:t xml:space="preserve">De este modo, los niños </w:t>
      </w:r>
      <w:r>
        <w:rPr>
          <w:lang w:val="es-419"/>
        </w:rPr>
        <w:t xml:space="preserve">que acudan a este parque </w:t>
      </w:r>
      <w:r w:rsidR="002E0024" w:rsidRPr="00BF4CC1">
        <w:rPr>
          <w:lang w:val="es-419"/>
        </w:rPr>
        <w:t>adquieren el conocimiento y lo transmiten a sus padres, teniendo un impacto en toda la comunidad y por ende en un medio ambiente más sano</w:t>
      </w:r>
      <w:r w:rsidR="002E0024" w:rsidRPr="004D6B4C">
        <w:rPr>
          <w:lang w:val="es-419"/>
        </w:rPr>
        <w:t>.</w:t>
      </w:r>
      <w:r w:rsidR="00D56F5C">
        <w:rPr>
          <w:lang w:val="es-419"/>
        </w:rPr>
        <w:t xml:space="preserve"> Al mismo tiempo, si se llegase a publicar la aplicación en Google Play, su público meta </w:t>
      </w:r>
      <w:r w:rsidR="000D36A2">
        <w:rPr>
          <w:lang w:val="es-419"/>
        </w:rPr>
        <w:t>se vería incre</w:t>
      </w:r>
      <w:r w:rsidR="00B17F03">
        <w:rPr>
          <w:lang w:val="es-419"/>
        </w:rPr>
        <w:t>mentado.</w:t>
      </w:r>
    </w:p>
    <w:p w:rsidR="00F94EF9" w:rsidRDefault="000D36A2" w:rsidP="00F94EF9">
      <w:pPr>
        <w:rPr>
          <w:lang w:val="es-419"/>
        </w:rPr>
      </w:pPr>
      <w:r>
        <w:rPr>
          <w:lang w:val="es-419"/>
        </w:rPr>
        <w:br w:type="page"/>
      </w:r>
    </w:p>
    <w:p w:rsidR="00B17F03" w:rsidRDefault="00B17F03" w:rsidP="00F94EF9">
      <w:pPr>
        <w:pStyle w:val="Heading1"/>
        <w:rPr>
          <w:lang w:val="es-419"/>
        </w:rPr>
      </w:pPr>
      <w:bookmarkStart w:id="2" w:name="_Toc449390071"/>
      <w:r>
        <w:rPr>
          <w:lang w:val="es-419"/>
        </w:rPr>
        <w:lastRenderedPageBreak/>
        <w:t>Mercado Meta</w:t>
      </w:r>
      <w:bookmarkEnd w:id="2"/>
    </w:p>
    <w:p w:rsidR="00B17F03" w:rsidRDefault="00B17F03" w:rsidP="002F7D7E">
      <w:pPr>
        <w:spacing w:line="360" w:lineRule="auto"/>
        <w:jc w:val="both"/>
        <w:rPr>
          <w:lang w:val="es-419"/>
        </w:rPr>
      </w:pPr>
      <w:r>
        <w:rPr>
          <w:lang w:val="es-419"/>
        </w:rPr>
        <w:t>La aplicación va dirigida principalmente a niños, dada su dinámica de juego y diseño gráfico. No obstante, cualquier persona puede jugar la aplicación para poder aprender a clasificar la basura correctamente en Costa Rica.</w:t>
      </w:r>
    </w:p>
    <w:p w:rsidR="00B17F03" w:rsidRDefault="00B17F03" w:rsidP="002F7D7E">
      <w:pPr>
        <w:spacing w:line="360" w:lineRule="auto"/>
        <w:jc w:val="both"/>
        <w:rPr>
          <w:lang w:val="es-419"/>
        </w:rPr>
      </w:pPr>
      <w:r>
        <w:rPr>
          <w:lang w:val="es-419"/>
        </w:rPr>
        <w:t>Si bien es cierto, la ley 8839, sobre la cual está basada la aplicación, realmente no se aplica en el país. Esto se puede deber a diversas razones, las cuales no se indagarán en este proyecto, pero la aplicación puede llegar a ejercer presión al gobierno y a municipalidades para que apliquen esta ley como corresponde.</w:t>
      </w:r>
    </w:p>
    <w:p w:rsidR="00B17F03" w:rsidRDefault="00B17F03" w:rsidP="002F7D7E">
      <w:pPr>
        <w:spacing w:line="360" w:lineRule="auto"/>
        <w:jc w:val="both"/>
        <w:rPr>
          <w:lang w:val="es-419"/>
        </w:rPr>
      </w:pPr>
      <w:r>
        <w:rPr>
          <w:lang w:val="es-419"/>
        </w:rPr>
        <w:t>El reciclaje es una costumbre, que se debe inculcar en todas las personas de nuestro país y el mundo, especialmente si consideramos las problemáticas ambientales y climáticas que enfrentamos como sociedad. Esta aplicación puede llegar a ser el punto de cambio para crear más consciencia y cuidar nuestro planeta.</w:t>
      </w:r>
    </w:p>
    <w:p w:rsidR="00B17F03" w:rsidRDefault="00B17F03">
      <w:pPr>
        <w:rPr>
          <w:lang w:val="es-419"/>
        </w:rPr>
      </w:pPr>
      <w:r>
        <w:rPr>
          <w:lang w:val="es-419"/>
        </w:rPr>
        <w:br w:type="page"/>
      </w:r>
    </w:p>
    <w:p w:rsidR="00B17F03" w:rsidRDefault="00B17F03" w:rsidP="00B17F03">
      <w:pPr>
        <w:pStyle w:val="Heading1"/>
        <w:rPr>
          <w:lang w:val="es-419"/>
        </w:rPr>
      </w:pPr>
      <w:bookmarkStart w:id="3" w:name="_Toc449390072"/>
      <w:r>
        <w:rPr>
          <w:lang w:val="es-419"/>
        </w:rPr>
        <w:lastRenderedPageBreak/>
        <w:t>Manual de Instalación</w:t>
      </w:r>
      <w:bookmarkEnd w:id="3"/>
    </w:p>
    <w:p w:rsidR="00B17F03" w:rsidRDefault="00B17F03" w:rsidP="002F7D7E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El presente apartado, muestra cómo instalar la aplicación en un </w:t>
      </w:r>
      <w:r w:rsidR="002F7D7E">
        <w:rPr>
          <w:lang w:val="es-419"/>
        </w:rPr>
        <w:t>dispositivo móvil</w:t>
      </w:r>
      <w:r>
        <w:rPr>
          <w:lang w:val="es-419"/>
        </w:rPr>
        <w:t>,</w:t>
      </w:r>
      <w:r w:rsidR="00874243">
        <w:rPr>
          <w:lang w:val="es-419"/>
        </w:rPr>
        <w:t xml:space="preserve"> o bien cómo instalar el ambiente para poder desarrollar la aplicación.</w:t>
      </w:r>
    </w:p>
    <w:p w:rsidR="00B17F03" w:rsidRDefault="00DB6790" w:rsidP="00874243">
      <w:pPr>
        <w:pStyle w:val="Heading2"/>
        <w:rPr>
          <w:lang w:val="es-419"/>
        </w:rPr>
      </w:pPr>
      <w:bookmarkStart w:id="4" w:name="_Toc449390073"/>
      <w:r>
        <w:rPr>
          <w:lang w:val="es-419"/>
        </w:rPr>
        <w:t>Aplicación</w:t>
      </w:r>
      <w:bookmarkEnd w:id="4"/>
    </w:p>
    <w:p w:rsidR="00874243" w:rsidRDefault="00874243" w:rsidP="002F7D7E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Para instalar la aplicación en el </w:t>
      </w:r>
      <w:r w:rsidR="002F7D7E">
        <w:rPr>
          <w:lang w:val="es-419"/>
        </w:rPr>
        <w:t>dispositivo móvil</w:t>
      </w:r>
      <w:r>
        <w:rPr>
          <w:lang w:val="es-419"/>
        </w:rPr>
        <w:t>, se deben seguir los siguientes pasos:</w:t>
      </w:r>
    </w:p>
    <w:p w:rsidR="00D91553" w:rsidRDefault="00D91553" w:rsidP="002F7D7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s-419"/>
        </w:rPr>
      </w:pPr>
      <w:r w:rsidRPr="00A15276">
        <w:rPr>
          <w:b/>
          <w:lang w:val="es-419"/>
        </w:rPr>
        <w:t xml:space="preserve">Activación de opción de instalación </w:t>
      </w:r>
      <w:proofErr w:type="gramStart"/>
      <w:r w:rsidRPr="00A15276">
        <w:rPr>
          <w:b/>
          <w:lang w:val="es-419"/>
        </w:rPr>
        <w:t>de .</w:t>
      </w:r>
      <w:proofErr w:type="spellStart"/>
      <w:r w:rsidRPr="00A15276">
        <w:rPr>
          <w:b/>
          <w:lang w:val="es-419"/>
        </w:rPr>
        <w:t>apk</w:t>
      </w:r>
      <w:proofErr w:type="spellEnd"/>
      <w:proofErr w:type="gramEnd"/>
      <w:r w:rsidRPr="00A15276">
        <w:rPr>
          <w:b/>
          <w:lang w:val="es-419"/>
        </w:rPr>
        <w:t xml:space="preserve"> externos:</w:t>
      </w:r>
      <w:r>
        <w:rPr>
          <w:lang w:val="es-419"/>
        </w:rPr>
        <w:t xml:space="preserve"> Para poder utilizar la aplicación, puesto que no se encuentra publicada en Google Play es necesario activar la opción de permitir la instalación de aplicaciones de fuentes desconocidas.</w:t>
      </w:r>
      <w:r w:rsidR="00A15276">
        <w:rPr>
          <w:lang w:val="es-419"/>
        </w:rPr>
        <w:t xml:space="preserve"> En caso de que ya esté activada, omitir este paso.</w:t>
      </w:r>
    </w:p>
    <w:p w:rsidR="00A15276" w:rsidRPr="00F94EF9" w:rsidRDefault="00A15276" w:rsidP="002F7D7E">
      <w:pPr>
        <w:pStyle w:val="ListParagraph"/>
        <w:numPr>
          <w:ilvl w:val="1"/>
          <w:numId w:val="6"/>
        </w:num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Ir a </w:t>
      </w:r>
      <w:r w:rsidRPr="00A15276">
        <w:rPr>
          <w:b/>
          <w:lang w:val="es-419"/>
        </w:rPr>
        <w:t>Ajustes</w:t>
      </w:r>
      <w:r>
        <w:rPr>
          <w:lang w:val="es-419"/>
        </w:rPr>
        <w:t xml:space="preserve"> y b</w:t>
      </w:r>
      <w:r w:rsidRPr="00A15276">
        <w:rPr>
          <w:lang w:val="es-419"/>
        </w:rPr>
        <w:t xml:space="preserve">uscar la opción de </w:t>
      </w:r>
      <w:r w:rsidRPr="00A15276">
        <w:rPr>
          <w:b/>
          <w:lang w:val="es-419"/>
        </w:rPr>
        <w:t>Seguridad</w:t>
      </w:r>
      <w:r w:rsidRPr="00A15276">
        <w:rPr>
          <w:lang w:val="es-419"/>
        </w:rPr>
        <w:t>.</w:t>
      </w:r>
    </w:p>
    <w:p w:rsidR="00A15276" w:rsidRDefault="00A15276" w:rsidP="002F7D7E">
      <w:pPr>
        <w:pStyle w:val="ListParagraph"/>
        <w:numPr>
          <w:ilvl w:val="1"/>
          <w:numId w:val="6"/>
        </w:num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Activar la opción de </w:t>
      </w:r>
      <w:r w:rsidRPr="00A15276">
        <w:rPr>
          <w:b/>
          <w:lang w:val="es-419"/>
        </w:rPr>
        <w:t>Orígenes Desconocidos</w:t>
      </w:r>
      <w:r>
        <w:rPr>
          <w:lang w:val="es-419"/>
        </w:rPr>
        <w:t>.</w:t>
      </w:r>
    </w:p>
    <w:p w:rsidR="00A15276" w:rsidRPr="00A15276" w:rsidRDefault="00596CD6" w:rsidP="002F7D7E">
      <w:pPr>
        <w:spacing w:line="360" w:lineRule="auto"/>
        <w:jc w:val="center"/>
        <w:rPr>
          <w:lang w:val="es-419"/>
        </w:rPr>
      </w:pPr>
      <w:r>
        <w:rPr>
          <w:lang w:val="es-4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in;height:255.2pt">
            <v:imagedata r:id="rId6" o:title="Screenshot_2016-04-25-18-25-23"/>
          </v:shape>
        </w:pict>
      </w:r>
    </w:p>
    <w:p w:rsidR="00A15276" w:rsidRDefault="00A15276" w:rsidP="002F7D7E">
      <w:pPr>
        <w:pStyle w:val="ListParagraph"/>
        <w:numPr>
          <w:ilvl w:val="1"/>
          <w:numId w:val="6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Aceptar la alerta.</w:t>
      </w:r>
    </w:p>
    <w:p w:rsidR="00F94EF9" w:rsidRPr="00F94EF9" w:rsidRDefault="00F94EF9" w:rsidP="002F7D7E">
      <w:pPr>
        <w:spacing w:line="360" w:lineRule="auto"/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D4DCE92" wp14:editId="1CFA814C">
            <wp:extent cx="1818000" cy="3240000"/>
            <wp:effectExtent l="0" t="0" r="0" b="0"/>
            <wp:docPr id="2" name="Picture 2" descr="C:\Users\Boga\AppData\Local\Microsoft\Windows\INetCache\Content.Word\Screenshot_2016-04-25-18-2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ga\AppData\Local\Microsoft\Windows\INetCache\Content.Word\Screenshot_2016-04-25-18-25-2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               </w:t>
      </w:r>
      <w:r w:rsidR="00596CD6">
        <w:rPr>
          <w:lang w:val="es-419"/>
        </w:rPr>
        <w:pict>
          <v:shape id="_x0000_i1026" type="#_x0000_t75" style="width:143.2pt;height:255.2pt;mso-position-horizontal:absolute">
            <v:imagedata r:id="rId8" o:title="Screenshot_2016-04-25-18-25-29"/>
          </v:shape>
        </w:pict>
      </w:r>
    </w:p>
    <w:p w:rsidR="002F7D7E" w:rsidRDefault="00D91553" w:rsidP="002F7D7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s-419"/>
        </w:rPr>
      </w:pPr>
      <w:r w:rsidRPr="00D91553">
        <w:rPr>
          <w:b/>
          <w:lang w:val="es-419"/>
        </w:rPr>
        <w:t>Descargar la aplicación:</w:t>
      </w:r>
      <w:r>
        <w:rPr>
          <w:lang w:val="es-419"/>
        </w:rPr>
        <w:t xml:space="preserve"> </w:t>
      </w:r>
      <w:r w:rsidR="00874243">
        <w:rPr>
          <w:lang w:val="es-419"/>
        </w:rPr>
        <w:t xml:space="preserve">Puesto que la aplicación no está publicada en Google Play, es necesario descargar </w:t>
      </w:r>
      <w:proofErr w:type="gramStart"/>
      <w:r w:rsidR="00874243">
        <w:rPr>
          <w:lang w:val="es-419"/>
        </w:rPr>
        <w:t>el .</w:t>
      </w:r>
      <w:proofErr w:type="spellStart"/>
      <w:r w:rsidR="00874243">
        <w:rPr>
          <w:lang w:val="es-419"/>
        </w:rPr>
        <w:t>apk</w:t>
      </w:r>
      <w:proofErr w:type="spellEnd"/>
      <w:proofErr w:type="gramEnd"/>
      <w:r w:rsidR="00874243">
        <w:rPr>
          <w:lang w:val="es-419"/>
        </w:rPr>
        <w:t xml:space="preserve"> del siguiente enlace:</w:t>
      </w:r>
    </w:p>
    <w:p w:rsidR="00874243" w:rsidRPr="002F7D7E" w:rsidRDefault="0050553F" w:rsidP="002F7D7E">
      <w:pPr>
        <w:pStyle w:val="ListParagraph"/>
        <w:spacing w:line="360" w:lineRule="auto"/>
        <w:ind w:firstLine="720"/>
        <w:jc w:val="both"/>
      </w:pPr>
      <w:hyperlink r:id="rId9" w:history="1">
        <w:r w:rsidR="00D91553" w:rsidRPr="002F7D7E">
          <w:rPr>
            <w:rStyle w:val="Hyperlink"/>
          </w:rPr>
          <w:t>https://drive.google.com/file/d/0BzE7c-JmWSwjT0JjT1JaT0xta0E/view?usp=sharing</w:t>
        </w:r>
      </w:hyperlink>
      <w:r w:rsidR="00D91553" w:rsidRPr="002F7D7E">
        <w:t xml:space="preserve"> </w:t>
      </w:r>
    </w:p>
    <w:p w:rsidR="00874243" w:rsidRPr="00827060" w:rsidRDefault="00D91553" w:rsidP="002F7D7E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s-419"/>
        </w:rPr>
      </w:pPr>
      <w:r w:rsidRPr="00D91553">
        <w:rPr>
          <w:b/>
          <w:lang w:val="es-419"/>
        </w:rPr>
        <w:t xml:space="preserve">Instalación: </w:t>
      </w:r>
      <w:r w:rsidR="00874243">
        <w:rPr>
          <w:lang w:val="es-419"/>
        </w:rPr>
        <w:t xml:space="preserve">Una vez </w:t>
      </w:r>
      <w:r w:rsidR="00827060">
        <w:rPr>
          <w:lang w:val="es-419"/>
        </w:rPr>
        <w:t xml:space="preserve">descargado, mover este archivo al </w:t>
      </w:r>
      <w:r w:rsidR="002F7D7E">
        <w:rPr>
          <w:lang w:val="es-419"/>
        </w:rPr>
        <w:t>dispositivo móvil</w:t>
      </w:r>
      <w:r w:rsidR="00827060">
        <w:rPr>
          <w:lang w:val="es-419"/>
        </w:rPr>
        <w:t xml:space="preserve"> en el que se desea instalar. </w:t>
      </w:r>
      <w:r w:rsidR="00827060">
        <w:rPr>
          <w:b/>
          <w:lang w:val="es-419"/>
        </w:rPr>
        <w:t xml:space="preserve">La versión de Android </w:t>
      </w:r>
      <w:r w:rsidR="00827060" w:rsidRPr="00827060">
        <w:rPr>
          <w:b/>
          <w:lang w:val="es-419"/>
        </w:rPr>
        <w:t>debe ser mínimo versión 4.1</w:t>
      </w:r>
      <w:r>
        <w:rPr>
          <w:lang w:val="es-419"/>
        </w:rPr>
        <w:t>.</w:t>
      </w:r>
    </w:p>
    <w:p w:rsidR="00827060" w:rsidRDefault="00827060" w:rsidP="002F7D7E">
      <w:pPr>
        <w:pStyle w:val="ListParagraph"/>
        <w:numPr>
          <w:ilvl w:val="1"/>
          <w:numId w:val="6"/>
        </w:num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En el </w:t>
      </w:r>
      <w:r w:rsidR="002F7D7E">
        <w:rPr>
          <w:lang w:val="es-419"/>
        </w:rPr>
        <w:t>dispositivo móvil</w:t>
      </w:r>
      <w:r>
        <w:rPr>
          <w:lang w:val="es-419"/>
        </w:rPr>
        <w:t xml:space="preserve">, navegar a donde se movió el </w:t>
      </w:r>
      <w:proofErr w:type="gramStart"/>
      <w:r>
        <w:rPr>
          <w:lang w:val="es-419"/>
        </w:rPr>
        <w:t>archivo .</w:t>
      </w:r>
      <w:proofErr w:type="spellStart"/>
      <w:r>
        <w:rPr>
          <w:lang w:val="es-419"/>
        </w:rPr>
        <w:t>apk</w:t>
      </w:r>
      <w:proofErr w:type="spellEnd"/>
      <w:proofErr w:type="gramEnd"/>
      <w:r>
        <w:rPr>
          <w:lang w:val="es-419"/>
        </w:rPr>
        <w:t xml:space="preserve">, </w:t>
      </w:r>
      <w:r w:rsidR="00D91553">
        <w:rPr>
          <w:lang w:val="es-419"/>
        </w:rPr>
        <w:t xml:space="preserve">hacer </w:t>
      </w:r>
      <w:proofErr w:type="spellStart"/>
      <w:r w:rsidR="00D91553">
        <w:rPr>
          <w:lang w:val="es-419"/>
        </w:rPr>
        <w:t>click</w:t>
      </w:r>
      <w:proofErr w:type="spellEnd"/>
      <w:r w:rsidR="00D91553">
        <w:rPr>
          <w:lang w:val="es-419"/>
        </w:rPr>
        <w:t xml:space="preserve"> al elemento presionado. En la ventana siguiente,</w:t>
      </w:r>
      <w:r>
        <w:rPr>
          <w:lang w:val="es-419"/>
        </w:rPr>
        <w:t xml:space="preserve"> pulsar la opción de Instalar.</w:t>
      </w:r>
    </w:p>
    <w:p w:rsidR="00F94EF9" w:rsidRPr="00F94EF9" w:rsidRDefault="00596CD6" w:rsidP="002F7D7E">
      <w:pPr>
        <w:spacing w:line="360" w:lineRule="auto"/>
        <w:jc w:val="center"/>
        <w:rPr>
          <w:lang w:val="es-419"/>
        </w:rPr>
      </w:pPr>
      <w:r>
        <w:rPr>
          <w:lang w:val="es-419"/>
        </w:rPr>
        <w:lastRenderedPageBreak/>
        <w:pict>
          <v:shape id="_x0000_i1027" type="#_x0000_t75" style="width:143.2pt;height:255.2pt">
            <v:imagedata r:id="rId10" o:title="Screenshot_2016-04-25-18-17-16"/>
          </v:shape>
        </w:pict>
      </w:r>
      <w:r w:rsidR="00DF4E0B">
        <w:rPr>
          <w:lang w:val="es-419"/>
        </w:rPr>
        <w:t xml:space="preserve">                </w:t>
      </w:r>
      <w:r w:rsidR="00F94EF9">
        <w:rPr>
          <w:noProof/>
        </w:rPr>
        <w:drawing>
          <wp:inline distT="0" distB="0" distL="0" distR="0" wp14:anchorId="513EF44F" wp14:editId="772F6146">
            <wp:extent cx="1821600" cy="3240000"/>
            <wp:effectExtent l="0" t="0" r="7620" b="0"/>
            <wp:docPr id="6" name="Picture 6" descr="C:\Users\Boga\AppData\Local\Microsoft\Windows\INetCache\Content.Word\Screenshot_2016-04-25-18-17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oga\AppData\Local\Microsoft\Windows\INetCache\Content.Word\Screenshot_2016-04-25-18-17-1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60" w:rsidRPr="00F94EF9" w:rsidRDefault="00D91553" w:rsidP="002F7D7E">
      <w:pPr>
        <w:pStyle w:val="ListParagraph"/>
        <w:numPr>
          <w:ilvl w:val="1"/>
          <w:numId w:val="6"/>
        </w:numPr>
        <w:spacing w:line="360" w:lineRule="auto"/>
        <w:rPr>
          <w:lang w:val="es-419"/>
        </w:rPr>
      </w:pPr>
      <w:r>
        <w:rPr>
          <w:lang w:val="es-419"/>
        </w:rPr>
        <w:t>Esperar a que se instale la aplicación.</w:t>
      </w:r>
    </w:p>
    <w:p w:rsidR="00D91553" w:rsidRDefault="00D91553" w:rsidP="002F7D7E">
      <w:pPr>
        <w:pStyle w:val="ListParagraph"/>
        <w:numPr>
          <w:ilvl w:val="1"/>
          <w:numId w:val="6"/>
        </w:numPr>
        <w:spacing w:line="360" w:lineRule="auto"/>
        <w:rPr>
          <w:lang w:val="es-419"/>
        </w:rPr>
      </w:pPr>
      <w:r>
        <w:rPr>
          <w:lang w:val="es-419"/>
        </w:rPr>
        <w:t>Abrir la aplicación y jugar.</w:t>
      </w:r>
    </w:p>
    <w:p w:rsidR="00F94EF9" w:rsidRPr="00F94EF9" w:rsidRDefault="00F94EF9" w:rsidP="002F7D7E">
      <w:pPr>
        <w:spacing w:line="360" w:lineRule="auto"/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FB3ADD1" wp14:editId="5B2020A3">
            <wp:extent cx="1828800" cy="3238500"/>
            <wp:effectExtent l="0" t="0" r="0" b="0"/>
            <wp:docPr id="4" name="Picture 4" descr="C:\Users\Boga\AppData\Local\Microsoft\Windows\INetCache\Content.Word\Screenshot_2016-04-25-18-1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oga\AppData\Local\Microsoft\Windows\INetCache\Content.Word\Screenshot_2016-04-25-18-17-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E0B" w:rsidRDefault="00DF4E0B">
      <w:pPr>
        <w:rPr>
          <w:lang w:val="es-419"/>
        </w:rPr>
      </w:pPr>
      <w:r>
        <w:rPr>
          <w:lang w:val="es-419"/>
        </w:rPr>
        <w:br w:type="page"/>
      </w:r>
    </w:p>
    <w:p w:rsidR="00F94EF9" w:rsidRDefault="00DF4E0B" w:rsidP="00DF4E0B">
      <w:pPr>
        <w:pStyle w:val="Heading2"/>
        <w:rPr>
          <w:lang w:val="es-419"/>
        </w:rPr>
      </w:pPr>
      <w:bookmarkStart w:id="5" w:name="_Toc449390074"/>
      <w:r>
        <w:rPr>
          <w:lang w:val="es-419"/>
        </w:rPr>
        <w:lastRenderedPageBreak/>
        <w:t>Ambiente de Desarrollo</w:t>
      </w:r>
      <w:bookmarkEnd w:id="5"/>
    </w:p>
    <w:p w:rsidR="00DF4E0B" w:rsidRDefault="00DF4E0B" w:rsidP="002F7D7E">
      <w:pPr>
        <w:spacing w:line="360" w:lineRule="auto"/>
        <w:rPr>
          <w:lang w:val="es-419"/>
        </w:rPr>
      </w:pPr>
      <w:r>
        <w:rPr>
          <w:lang w:val="es-419"/>
        </w:rPr>
        <w:t>Para preparar el ambiente de desarrollo se deben seguir los siguientes pasos:</w:t>
      </w:r>
    </w:p>
    <w:p w:rsidR="00DF4E0B" w:rsidRDefault="00DF4E0B" w:rsidP="002F7D7E">
      <w:pPr>
        <w:pStyle w:val="ListParagraph"/>
        <w:numPr>
          <w:ilvl w:val="0"/>
          <w:numId w:val="7"/>
        </w:numPr>
        <w:spacing w:line="360" w:lineRule="auto"/>
        <w:rPr>
          <w:lang w:val="es-419"/>
        </w:rPr>
      </w:pPr>
      <w:r w:rsidRPr="00DF4E0B">
        <w:rPr>
          <w:b/>
          <w:lang w:val="es-419"/>
        </w:rPr>
        <w:t>Instalar Android Studio:</w:t>
      </w:r>
      <w:r w:rsidR="00DA46E1">
        <w:rPr>
          <w:lang w:val="es-419"/>
        </w:rPr>
        <w:t xml:space="preserve"> P</w:t>
      </w:r>
      <w:r>
        <w:rPr>
          <w:lang w:val="es-419"/>
        </w:rPr>
        <w:t xml:space="preserve">ara poder desarrollar, se debe tener Android Studio instalado. Este se puede descargar en el siguiente enlace: </w:t>
      </w:r>
      <w:hyperlink r:id="rId13" w:history="1">
        <w:r w:rsidRPr="00F25DCE">
          <w:rPr>
            <w:rStyle w:val="Hyperlink"/>
            <w:lang w:val="es-419"/>
          </w:rPr>
          <w:t>http://developer.android.com/intl/es/sdk/index.html</w:t>
        </w:r>
      </w:hyperlink>
      <w:r>
        <w:rPr>
          <w:lang w:val="es-419"/>
        </w:rPr>
        <w:t>.</w:t>
      </w:r>
    </w:p>
    <w:p w:rsidR="00DF4E0B" w:rsidRPr="00C20605" w:rsidRDefault="00DA46E1" w:rsidP="002F7D7E">
      <w:pPr>
        <w:pStyle w:val="ListParagraph"/>
        <w:numPr>
          <w:ilvl w:val="0"/>
          <w:numId w:val="7"/>
        </w:numPr>
        <w:spacing w:line="360" w:lineRule="auto"/>
        <w:rPr>
          <w:lang w:val="es-419"/>
        </w:rPr>
      </w:pPr>
      <w:r w:rsidRPr="00C20605">
        <w:rPr>
          <w:b/>
          <w:lang w:val="es-419"/>
        </w:rPr>
        <w:t xml:space="preserve">Instalar </w:t>
      </w:r>
      <w:proofErr w:type="spellStart"/>
      <w:r w:rsidRPr="00C20605">
        <w:rPr>
          <w:b/>
          <w:lang w:val="es-419"/>
        </w:rPr>
        <w:t>git</w:t>
      </w:r>
      <w:proofErr w:type="spellEnd"/>
      <w:r w:rsidRPr="00C20605">
        <w:rPr>
          <w:b/>
          <w:lang w:val="es-419"/>
        </w:rPr>
        <w:t>:</w:t>
      </w:r>
      <w:r w:rsidRPr="00C20605">
        <w:rPr>
          <w:lang w:val="es-419"/>
        </w:rPr>
        <w:t xml:space="preserve"> Instalar </w:t>
      </w:r>
      <w:proofErr w:type="spellStart"/>
      <w:r w:rsidRPr="00C20605">
        <w:rPr>
          <w:lang w:val="es-419"/>
        </w:rPr>
        <w:t>git</w:t>
      </w:r>
      <w:proofErr w:type="spellEnd"/>
      <w:r w:rsidRPr="00C20605">
        <w:rPr>
          <w:lang w:val="es-419"/>
        </w:rPr>
        <w:t xml:space="preserve"> en la computadora. El instalador se obtiene en el siguiente enlace: </w:t>
      </w:r>
      <w:hyperlink r:id="rId14" w:history="1">
        <w:r w:rsidRPr="00C20605">
          <w:rPr>
            <w:rStyle w:val="Hyperlink"/>
            <w:lang w:val="es-419"/>
          </w:rPr>
          <w:t>https://git-scm.com/download/win</w:t>
        </w:r>
      </w:hyperlink>
      <w:r w:rsidRPr="00C20605">
        <w:rPr>
          <w:lang w:val="es-419"/>
        </w:rPr>
        <w:t xml:space="preserve">. </w:t>
      </w:r>
    </w:p>
    <w:p w:rsidR="00DA46E1" w:rsidRDefault="00C20605" w:rsidP="002F7D7E">
      <w:pPr>
        <w:pStyle w:val="ListParagraph"/>
        <w:numPr>
          <w:ilvl w:val="0"/>
          <w:numId w:val="7"/>
        </w:numPr>
        <w:spacing w:line="360" w:lineRule="auto"/>
        <w:rPr>
          <w:lang w:val="es-419"/>
        </w:rPr>
      </w:pPr>
      <w:r w:rsidRPr="00C20605">
        <w:rPr>
          <w:lang w:val="es-419"/>
        </w:rPr>
        <w:t xml:space="preserve">Clonar el repositorio: </w:t>
      </w:r>
      <w:r>
        <w:rPr>
          <w:lang w:val="es-419"/>
        </w:rPr>
        <w:t xml:space="preserve">Ejecutar el programa </w:t>
      </w:r>
      <w:proofErr w:type="spellStart"/>
      <w:r w:rsidRPr="00C20605">
        <w:rPr>
          <w:i/>
          <w:lang w:val="es-419"/>
        </w:rPr>
        <w:t>Git</w:t>
      </w:r>
      <w:proofErr w:type="spellEnd"/>
      <w:r w:rsidRPr="00C20605">
        <w:rPr>
          <w:i/>
          <w:lang w:val="es-419"/>
        </w:rPr>
        <w:t xml:space="preserve"> </w:t>
      </w:r>
      <w:proofErr w:type="spellStart"/>
      <w:r w:rsidRPr="00C20605">
        <w:rPr>
          <w:i/>
          <w:lang w:val="es-419"/>
        </w:rPr>
        <w:t>Bash</w:t>
      </w:r>
      <w:proofErr w:type="spellEnd"/>
      <w:r>
        <w:rPr>
          <w:lang w:val="es-419"/>
        </w:rPr>
        <w:t xml:space="preserve"> y navegar al directorio en donde se quiere guardar el código de la aplicación.</w:t>
      </w:r>
    </w:p>
    <w:p w:rsidR="00C20605" w:rsidRDefault="00C20605" w:rsidP="002F7D7E">
      <w:pPr>
        <w:pStyle w:val="ListParagraph"/>
        <w:numPr>
          <w:ilvl w:val="1"/>
          <w:numId w:val="7"/>
        </w:numPr>
        <w:spacing w:line="360" w:lineRule="auto"/>
        <w:rPr>
          <w:lang w:val="es-419"/>
        </w:rPr>
      </w:pPr>
      <w:r>
        <w:rPr>
          <w:lang w:val="es-419"/>
        </w:rPr>
        <w:t xml:space="preserve">Posterior a esto, ejecutar el siguiente comando: </w:t>
      </w:r>
    </w:p>
    <w:p w:rsidR="00C20605" w:rsidRPr="00596CD6" w:rsidRDefault="00C20605" w:rsidP="002F7D7E">
      <w:pPr>
        <w:pStyle w:val="ListParagraph"/>
        <w:spacing w:line="360" w:lineRule="auto"/>
        <w:ind w:left="1440" w:firstLine="720"/>
        <w:jc w:val="center"/>
      </w:pPr>
      <w:proofErr w:type="spellStart"/>
      <w:r w:rsidRPr="00596CD6">
        <w:t>git</w:t>
      </w:r>
      <w:proofErr w:type="spellEnd"/>
      <w:r w:rsidRPr="00596CD6">
        <w:t xml:space="preserve"> clone https://github.com/jchaconbogarin/Reciclemos</w:t>
      </w:r>
    </w:p>
    <w:p w:rsidR="00C20605" w:rsidRDefault="00C20605" w:rsidP="002F7D7E">
      <w:pPr>
        <w:pStyle w:val="ListParagraph"/>
        <w:numPr>
          <w:ilvl w:val="0"/>
          <w:numId w:val="7"/>
        </w:numPr>
        <w:spacing w:line="360" w:lineRule="auto"/>
        <w:rPr>
          <w:lang w:val="es-419"/>
        </w:rPr>
      </w:pPr>
      <w:r w:rsidRPr="00C20605">
        <w:rPr>
          <w:lang w:val="es-419"/>
        </w:rPr>
        <w:t xml:space="preserve">Abrir con Android Studio: </w:t>
      </w:r>
      <w:r>
        <w:rPr>
          <w:lang w:val="es-419"/>
        </w:rPr>
        <w:t>Ejecutar el programa Android Studio.</w:t>
      </w:r>
    </w:p>
    <w:p w:rsidR="00C20605" w:rsidRDefault="00C20605" w:rsidP="002F7D7E">
      <w:pPr>
        <w:pStyle w:val="ListParagraph"/>
        <w:numPr>
          <w:ilvl w:val="1"/>
          <w:numId w:val="7"/>
        </w:numPr>
        <w:spacing w:line="360" w:lineRule="auto"/>
        <w:rPr>
          <w:lang w:val="es-419"/>
        </w:rPr>
      </w:pPr>
      <w:r>
        <w:rPr>
          <w:lang w:val="es-419"/>
        </w:rPr>
        <w:t>Ir a Archivo &gt; Abrir…</w:t>
      </w:r>
    </w:p>
    <w:p w:rsidR="00C20605" w:rsidRPr="00C20605" w:rsidRDefault="00C20605" w:rsidP="002F7D7E">
      <w:pPr>
        <w:spacing w:line="360" w:lineRule="auto"/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A90F4D6" wp14:editId="260DBDF7">
            <wp:extent cx="272415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05" w:rsidRDefault="00C20605" w:rsidP="002F7D7E">
      <w:pPr>
        <w:pStyle w:val="ListParagraph"/>
        <w:numPr>
          <w:ilvl w:val="1"/>
          <w:numId w:val="7"/>
        </w:numPr>
        <w:spacing w:line="360" w:lineRule="auto"/>
        <w:rPr>
          <w:lang w:val="es-419"/>
        </w:rPr>
      </w:pPr>
      <w:r>
        <w:rPr>
          <w:lang w:val="es-419"/>
        </w:rPr>
        <w:t>Escoger el directorio en donde se clonó el repositorio, y presionar OK.</w:t>
      </w:r>
    </w:p>
    <w:p w:rsidR="00C20605" w:rsidRPr="00C20605" w:rsidRDefault="00C20605" w:rsidP="002F7D7E">
      <w:pPr>
        <w:spacing w:line="360" w:lineRule="auto"/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83D68E5" wp14:editId="66EE13EC">
            <wp:extent cx="405765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05" w:rsidRDefault="00C20605" w:rsidP="002F7D7E">
      <w:pPr>
        <w:pStyle w:val="ListParagraph"/>
        <w:numPr>
          <w:ilvl w:val="1"/>
          <w:numId w:val="7"/>
        </w:numPr>
        <w:spacing w:line="360" w:lineRule="auto"/>
        <w:rPr>
          <w:lang w:val="es-419"/>
        </w:rPr>
      </w:pPr>
      <w:r>
        <w:rPr>
          <w:lang w:val="es-419"/>
        </w:rPr>
        <w:t>El proyecto ya se puede compilar y ejecutar normalmente.</w:t>
      </w:r>
    </w:p>
    <w:p w:rsidR="00596CD6" w:rsidRDefault="00596CD6">
      <w:pPr>
        <w:rPr>
          <w:lang w:val="es-419"/>
        </w:rPr>
      </w:pPr>
      <w:r>
        <w:rPr>
          <w:lang w:val="es-419"/>
        </w:rPr>
        <w:br w:type="page"/>
      </w:r>
    </w:p>
    <w:p w:rsidR="00596CD6" w:rsidRDefault="00596CD6" w:rsidP="00596CD6">
      <w:pPr>
        <w:pStyle w:val="Heading1"/>
        <w:rPr>
          <w:lang w:val="es-419"/>
        </w:rPr>
      </w:pPr>
      <w:bookmarkStart w:id="6" w:name="_Toc449390075"/>
      <w:r>
        <w:rPr>
          <w:lang w:val="es-419"/>
        </w:rPr>
        <w:lastRenderedPageBreak/>
        <w:t>Manual de usuario</w:t>
      </w:r>
      <w:bookmarkEnd w:id="6"/>
    </w:p>
    <w:p w:rsidR="00596CD6" w:rsidRDefault="002F7D7E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>Esta sección</w:t>
      </w:r>
      <w:r w:rsidR="00596CD6">
        <w:rPr>
          <w:lang w:val="es-419"/>
        </w:rPr>
        <w:t xml:space="preserve"> muestra cómo usar la aplicación </w:t>
      </w:r>
      <w:r>
        <w:rPr>
          <w:lang w:val="es-419"/>
        </w:rPr>
        <w:t xml:space="preserve">desde </w:t>
      </w:r>
      <w:r w:rsidR="00596CD6">
        <w:rPr>
          <w:lang w:val="es-419"/>
        </w:rPr>
        <w:t>un móvil.</w:t>
      </w:r>
    </w:p>
    <w:p w:rsidR="00596CD6" w:rsidRDefault="00DB6790" w:rsidP="00596CD6">
      <w:pPr>
        <w:pStyle w:val="Heading2"/>
        <w:rPr>
          <w:lang w:val="es-419"/>
        </w:rPr>
      </w:pPr>
      <w:bookmarkStart w:id="7" w:name="_Toc449390076"/>
      <w:r>
        <w:rPr>
          <w:lang w:val="es-419"/>
        </w:rPr>
        <w:t>Menú Principal</w:t>
      </w:r>
      <w:bookmarkEnd w:id="7"/>
    </w:p>
    <w:p w:rsidR="00505E0E" w:rsidRDefault="00505E0E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>El menú principal provee acceso a cada una de las cinco funcionalidades de la aplicación Reciclemos. Estas funcionalidades son las siguientes:</w:t>
      </w:r>
    </w:p>
    <w:p w:rsidR="00505E0E" w:rsidRDefault="00505E0E" w:rsidP="00E67A14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s-419"/>
        </w:rPr>
      </w:pPr>
      <w:r w:rsidRPr="00505E0E">
        <w:rPr>
          <w:lang w:val="es-419"/>
        </w:rPr>
        <w:t>Acerca de Reciclemos</w:t>
      </w:r>
    </w:p>
    <w:p w:rsidR="00505E0E" w:rsidRDefault="00505E0E" w:rsidP="00E67A14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Guía de Reciclaje</w:t>
      </w:r>
    </w:p>
    <w:p w:rsidR="00C87DE0" w:rsidRDefault="00C87DE0" w:rsidP="00E67A14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Escenario Casa</w:t>
      </w:r>
    </w:p>
    <w:p w:rsidR="00C87DE0" w:rsidRDefault="00C87DE0" w:rsidP="00E67A14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Escenario Lago</w:t>
      </w:r>
    </w:p>
    <w:p w:rsidR="00C87DE0" w:rsidRDefault="00C87DE0" w:rsidP="00E67A14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Escenario Bosque</w:t>
      </w:r>
    </w:p>
    <w:p w:rsidR="00C87DE0" w:rsidRDefault="004D6829" w:rsidP="004D6829">
      <w:pPr>
        <w:spacing w:line="360" w:lineRule="auto"/>
        <w:jc w:val="center"/>
        <w:rPr>
          <w:lang w:val="es-419"/>
        </w:rPr>
      </w:pPr>
      <w:r w:rsidRPr="004D6829">
        <w:rPr>
          <w:noProof/>
        </w:rPr>
        <w:drawing>
          <wp:inline distT="0" distB="0" distL="0" distR="0" wp14:anchorId="567F32F4" wp14:editId="68D29BE5">
            <wp:extent cx="4059936" cy="2286000"/>
            <wp:effectExtent l="0" t="0" r="0" b="0"/>
            <wp:docPr id="16" name="Picture 16" descr="C:\Users\gesab\Google Drive\TEC\Desarrollo de Aplicaciones Móviles\Proyecto\Screenshots\Menu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esab\Google Drive\TEC\Desarrollo de Aplicaciones Móviles\Proyecto\Screenshots\Menu_Princip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B7F" w:rsidRDefault="00B03635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Al iniciar el juego por primera vez, únicamente dos de las cinco opciones están habilitadas, ya que estas constan de información relevante acerca de la aplicación y </w:t>
      </w:r>
      <w:r w:rsidR="007B6FE0">
        <w:rPr>
          <w:lang w:val="es-419"/>
        </w:rPr>
        <w:t xml:space="preserve">de cómo se deben </w:t>
      </w:r>
      <w:r>
        <w:rPr>
          <w:lang w:val="es-419"/>
        </w:rPr>
        <w:t>clasificar correctamente</w:t>
      </w:r>
      <w:r w:rsidR="007B6FE0">
        <w:rPr>
          <w:lang w:val="es-419"/>
        </w:rPr>
        <w:t xml:space="preserve"> los desechos. De la misma manera es necesario superar el Escenario Casa para continuar al Escenario Lago y este a su vez es requerimiento para el Escenario Bosque.</w:t>
      </w:r>
    </w:p>
    <w:p w:rsidR="009F4B7F" w:rsidRDefault="009F4B7F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Una vez que se han </w:t>
      </w:r>
      <w:r w:rsidR="003E68CC">
        <w:rPr>
          <w:lang w:val="es-419"/>
        </w:rPr>
        <w:t>superado</w:t>
      </w:r>
      <w:r>
        <w:rPr>
          <w:lang w:val="es-419"/>
        </w:rPr>
        <w:t xml:space="preserve"> todos los niveles el menú principal luce de la siguiente forma:</w:t>
      </w:r>
    </w:p>
    <w:p w:rsidR="00B01F8C" w:rsidRDefault="00B11D4A" w:rsidP="00B01F8C">
      <w:pPr>
        <w:spacing w:line="360" w:lineRule="auto"/>
        <w:jc w:val="center"/>
        <w:rPr>
          <w:lang w:val="es-419"/>
        </w:rPr>
      </w:pPr>
      <w:r w:rsidRPr="00B11D4A">
        <w:rPr>
          <w:noProof/>
        </w:rPr>
        <w:lastRenderedPageBreak/>
        <w:drawing>
          <wp:inline distT="0" distB="0" distL="0" distR="0" wp14:anchorId="72B3978D" wp14:editId="6EC9E39F">
            <wp:extent cx="4059936" cy="2286000"/>
            <wp:effectExtent l="0" t="0" r="0" b="0"/>
            <wp:docPr id="26" name="Picture 26" descr="C:\Users\gesab\Google Drive\TEC\Desarrollo de Aplicaciones Móviles\Proyecto\Screenshots\Screenshot_20160425-205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esab\Google Drive\TEC\Desarrollo de Aplicaciones Móviles\Proyecto\Screenshots\Screenshot_20160425-20530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D1" w:rsidRDefault="009C34D1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La aplicación cuenta con una animación que sugiere al usuario que debe interactuar con </w:t>
      </w:r>
      <w:r w:rsidR="00525D32">
        <w:rPr>
          <w:lang w:val="es-419"/>
        </w:rPr>
        <w:t>cada</w:t>
      </w:r>
      <w:r>
        <w:rPr>
          <w:lang w:val="es-419"/>
        </w:rPr>
        <w:t xml:space="preserve"> componente del menú. La animación se activa secuencialmente en cada uno de los elementos habilitados del menú tras un periodo de inactividad de cuatro segundos.</w:t>
      </w:r>
    </w:p>
    <w:p w:rsidR="004D6829" w:rsidRDefault="00DB6790" w:rsidP="004D6829">
      <w:pPr>
        <w:pStyle w:val="Heading2"/>
        <w:rPr>
          <w:lang w:val="es-419"/>
        </w:rPr>
      </w:pPr>
      <w:bookmarkStart w:id="8" w:name="_Toc449390077"/>
      <w:r>
        <w:rPr>
          <w:lang w:val="es-419"/>
        </w:rPr>
        <w:t>Acerca de Reciclemos</w:t>
      </w:r>
      <w:bookmarkEnd w:id="8"/>
    </w:p>
    <w:p w:rsidR="00DF2194" w:rsidRDefault="00DF2194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Acerca de Reciclemos consiste en un apartado en el cual el usuario puede consultar información general acerca de la aplicación, sus desarrolladores y contribuyentes. En esta sección se describe la base fundamental del proyecto, que es la </w:t>
      </w:r>
      <w:r w:rsidRPr="00DF2194">
        <w:rPr>
          <w:lang w:val="es-419"/>
        </w:rPr>
        <w:t>ley 8839 o “Ley para la Gestión Integral de Residuos”</w:t>
      </w:r>
      <w:r>
        <w:rPr>
          <w:lang w:val="es-419"/>
        </w:rPr>
        <w:t xml:space="preserve">. La ley 8839 fue </w:t>
      </w:r>
      <w:r w:rsidRPr="00DF2194">
        <w:rPr>
          <w:lang w:val="es-419"/>
        </w:rPr>
        <w:t xml:space="preserve">aprobada en 2010 como </w:t>
      </w:r>
      <w:r>
        <w:rPr>
          <w:lang w:val="es-419"/>
        </w:rPr>
        <w:t xml:space="preserve">una </w:t>
      </w:r>
      <w:r w:rsidRPr="00DF2194">
        <w:rPr>
          <w:lang w:val="es-419"/>
        </w:rPr>
        <w:t>iniciativa de los diputados para establecer las pautas necesarias y preventivas para el manejo de los residuos en el país.</w:t>
      </w:r>
    </w:p>
    <w:p w:rsidR="004D6829" w:rsidRDefault="00DF2194" w:rsidP="00DF2194">
      <w:pPr>
        <w:spacing w:line="360" w:lineRule="auto"/>
        <w:jc w:val="center"/>
        <w:rPr>
          <w:lang w:val="es-419"/>
        </w:rPr>
      </w:pPr>
      <w:r w:rsidRPr="00DF2194">
        <w:rPr>
          <w:noProof/>
        </w:rPr>
        <w:drawing>
          <wp:inline distT="0" distB="0" distL="0" distR="0" wp14:anchorId="522E3E13" wp14:editId="53104DB8">
            <wp:extent cx="4069080" cy="2286000"/>
            <wp:effectExtent l="0" t="0" r="7620" b="0"/>
            <wp:docPr id="20" name="Picture 20" descr="C:\Users\gesab\Google Drive\TEC\Desarrollo de Aplicaciones Móviles\Proyecto\Screenshots\Screenshot_20160425-204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esab\Google Drive\TEC\Desarrollo de Aplicaciones Móviles\Proyecto\Screenshots\Screenshot_20160425-2047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94" w:rsidRDefault="00554606" w:rsidP="00DF2194">
      <w:pPr>
        <w:pStyle w:val="Heading2"/>
        <w:rPr>
          <w:lang w:val="es-419"/>
        </w:rPr>
      </w:pPr>
      <w:bookmarkStart w:id="9" w:name="_Toc449390078"/>
      <w:r>
        <w:rPr>
          <w:lang w:val="es-419"/>
        </w:rPr>
        <w:t>Guía de Reciclaje</w:t>
      </w:r>
      <w:bookmarkEnd w:id="9"/>
    </w:p>
    <w:p w:rsidR="00DF2194" w:rsidRDefault="00554606" w:rsidP="00E67A14">
      <w:pPr>
        <w:spacing w:line="360" w:lineRule="auto"/>
        <w:jc w:val="both"/>
        <w:rPr>
          <w:lang w:val="es-419"/>
        </w:rPr>
      </w:pPr>
      <w:r w:rsidRPr="00554606">
        <w:rPr>
          <w:lang w:val="es-419"/>
        </w:rPr>
        <w:t>La guía de reciclaje contiene la información necesaria para poder clasificar</w:t>
      </w:r>
      <w:r>
        <w:rPr>
          <w:lang w:val="es-419"/>
        </w:rPr>
        <w:t xml:space="preserve"> los desechos</w:t>
      </w:r>
      <w:r w:rsidR="00DC6A0B">
        <w:rPr>
          <w:lang w:val="es-419"/>
        </w:rPr>
        <w:t xml:space="preserve"> correctamente, por lo que visitar este módulo es un requerimiento para habilitar el primer escenario de juego (Casa)</w:t>
      </w:r>
      <w:r>
        <w:rPr>
          <w:lang w:val="es-419"/>
        </w:rPr>
        <w:t>.</w:t>
      </w:r>
    </w:p>
    <w:p w:rsidR="00DC6A0B" w:rsidRDefault="00DC6A0B" w:rsidP="00E67A14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s-419"/>
        </w:rPr>
      </w:pPr>
      <w:r>
        <w:rPr>
          <w:lang w:val="es-419"/>
        </w:rPr>
        <w:lastRenderedPageBreak/>
        <w:t xml:space="preserve">La barra de </w:t>
      </w:r>
      <w:r w:rsidR="003965E1">
        <w:rPr>
          <w:lang w:val="es-419"/>
        </w:rPr>
        <w:t>í</w:t>
      </w:r>
      <w:r>
        <w:rPr>
          <w:lang w:val="es-419"/>
        </w:rPr>
        <w:t>conos, denotada por un 1, permite navegar por los distintos tipos de desechos que se puede clasificar por medio de la aplicación. Según la 8839, los desechos se pueden clasificar en: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Papeles y Cartones (Azul)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 w:rsidRPr="00DC6A0B">
        <w:rPr>
          <w:lang w:val="es-419"/>
        </w:rPr>
        <w:t>Vidrios y Cristales</w:t>
      </w:r>
      <w:r>
        <w:rPr>
          <w:lang w:val="es-419"/>
        </w:rPr>
        <w:t xml:space="preserve"> (Verde)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 w:rsidRPr="00DC6A0B">
        <w:rPr>
          <w:lang w:val="es-419"/>
        </w:rPr>
        <w:t>Metales, Plásticos y Tetrabrik</w:t>
      </w:r>
      <w:r>
        <w:rPr>
          <w:lang w:val="es-419"/>
        </w:rPr>
        <w:t xml:space="preserve"> (Amarillo)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 w:rsidRPr="00DC6A0B">
        <w:rPr>
          <w:lang w:val="es-419"/>
        </w:rPr>
        <w:t>Residuos Orgánicos</w:t>
      </w:r>
      <w:r>
        <w:rPr>
          <w:lang w:val="es-419"/>
        </w:rPr>
        <w:t xml:space="preserve"> (Gris)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 w:rsidRPr="00DC6A0B">
        <w:rPr>
          <w:lang w:val="es-419"/>
        </w:rPr>
        <w:t>Residuos Peligrosos</w:t>
      </w:r>
      <w:r>
        <w:rPr>
          <w:lang w:val="es-419"/>
        </w:rPr>
        <w:t xml:space="preserve"> (Rojo)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 w:rsidRPr="00DC6A0B">
        <w:rPr>
          <w:lang w:val="es-419"/>
        </w:rPr>
        <w:t>Residuos Eléctricos y Electrónicos</w:t>
      </w:r>
      <w:r>
        <w:rPr>
          <w:lang w:val="es-419"/>
        </w:rPr>
        <w:t xml:space="preserve"> (Morado o púrpura)</w:t>
      </w:r>
    </w:p>
    <w:p w:rsidR="00DC6A0B" w:rsidRDefault="00DC6A0B" w:rsidP="00E67A14">
      <w:pPr>
        <w:pStyle w:val="ListParagraph"/>
        <w:numPr>
          <w:ilvl w:val="1"/>
          <w:numId w:val="10"/>
        </w:numPr>
        <w:spacing w:line="360" w:lineRule="auto"/>
        <w:jc w:val="both"/>
        <w:rPr>
          <w:lang w:val="es-419"/>
        </w:rPr>
      </w:pPr>
      <w:r w:rsidRPr="00DC6A0B">
        <w:rPr>
          <w:lang w:val="es-419"/>
        </w:rPr>
        <w:t>Residuos Generales</w:t>
      </w:r>
      <w:r>
        <w:rPr>
          <w:lang w:val="es-419"/>
        </w:rPr>
        <w:t xml:space="preserve"> (Negro)</w:t>
      </w:r>
    </w:p>
    <w:p w:rsidR="00DC6A0B" w:rsidRDefault="003965E1" w:rsidP="00E67A14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s-419"/>
        </w:rPr>
      </w:pPr>
      <w:r>
        <w:rPr>
          <w:lang w:val="es-419"/>
        </w:rPr>
        <w:t>El apartado denotado por un 2 provee una descripción del tipo de desecho según se haya seleccionado en la barra de íconos.</w:t>
      </w:r>
    </w:p>
    <w:p w:rsidR="00DC6A0B" w:rsidRDefault="003965E1" w:rsidP="00E67A14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Por último, la sección marcada con un 3 provee </w:t>
      </w:r>
      <w:r w:rsidR="001420F2">
        <w:rPr>
          <w:lang w:val="es-419"/>
        </w:rPr>
        <w:t xml:space="preserve">ejemplos puntuales de cada tipo de desecho </w:t>
      </w:r>
      <w:r w:rsidR="001420F2">
        <w:rPr>
          <w:lang w:val="es-419"/>
        </w:rPr>
        <w:t>según se haya seleccionado en la barra de íconos.</w:t>
      </w:r>
    </w:p>
    <w:p w:rsidR="00DF2194" w:rsidRDefault="00DC6A0B" w:rsidP="00DF2194">
      <w:pPr>
        <w:spacing w:line="360" w:lineRule="auto"/>
        <w:jc w:val="center"/>
        <w:rPr>
          <w:lang w:val="es-419"/>
        </w:rPr>
      </w:pPr>
      <w:r w:rsidRPr="00DC6A0B">
        <w:rPr>
          <w:noProof/>
        </w:rPr>
        <w:drawing>
          <wp:inline distT="0" distB="0" distL="0" distR="0" wp14:anchorId="33827E7C" wp14:editId="303B3171">
            <wp:extent cx="4059936" cy="2286000"/>
            <wp:effectExtent l="0" t="0" r="0" b="0"/>
            <wp:docPr id="23" name="Picture 23" descr="C:\Users\gesab\Google Drive\TEC\Desarrollo de Aplicaciones Móviles\Proyecto\Screenshots\Guia_Recicl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esab\Google Drive\TEC\Desarrollo de Aplicaciones Móviles\Proyecto\Screenshots\Guia_Reciclaj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E0" w:rsidRDefault="007B6FE0" w:rsidP="007B6FE0">
      <w:pPr>
        <w:pStyle w:val="Heading2"/>
        <w:rPr>
          <w:lang w:val="es-419"/>
        </w:rPr>
      </w:pPr>
      <w:bookmarkStart w:id="10" w:name="_Toc449390079"/>
      <w:r>
        <w:rPr>
          <w:lang w:val="es-419"/>
        </w:rPr>
        <w:t>Escenario</w:t>
      </w:r>
      <w:r w:rsidR="0050553F">
        <w:rPr>
          <w:lang w:val="es-419"/>
        </w:rPr>
        <w:t>s</w:t>
      </w:r>
      <w:bookmarkEnd w:id="10"/>
    </w:p>
    <w:p w:rsidR="00445BAB" w:rsidRDefault="00445BAB" w:rsidP="00445BAB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Cada </w:t>
      </w:r>
      <w:r>
        <w:rPr>
          <w:lang w:val="es-419"/>
        </w:rPr>
        <w:t xml:space="preserve">uno de los </w:t>
      </w:r>
      <w:r>
        <w:rPr>
          <w:lang w:val="es-419"/>
        </w:rPr>
        <w:t>escenario</w:t>
      </w:r>
      <w:r>
        <w:rPr>
          <w:lang w:val="es-419"/>
        </w:rPr>
        <w:t>s</w:t>
      </w:r>
      <w:r>
        <w:rPr>
          <w:lang w:val="es-419"/>
        </w:rPr>
        <w:t xml:space="preserve"> </w:t>
      </w:r>
      <w:r>
        <w:rPr>
          <w:lang w:val="es-419"/>
        </w:rPr>
        <w:t xml:space="preserve">de la aplicación </w:t>
      </w:r>
      <w:r>
        <w:rPr>
          <w:lang w:val="es-419"/>
        </w:rPr>
        <w:t xml:space="preserve">cuenta con un </w:t>
      </w:r>
      <w:r>
        <w:rPr>
          <w:lang w:val="es-419"/>
        </w:rPr>
        <w:t>sub</w:t>
      </w:r>
      <w:r>
        <w:rPr>
          <w:lang w:val="es-419"/>
        </w:rPr>
        <w:t>menú</w:t>
      </w:r>
      <w:r>
        <w:rPr>
          <w:lang w:val="es-419"/>
        </w:rPr>
        <w:t xml:space="preserve"> en la esquina superior derecha de la pantalla</w:t>
      </w:r>
      <w:r>
        <w:rPr>
          <w:lang w:val="es-419"/>
        </w:rPr>
        <w:t xml:space="preserve"> que le permite al usuario pausar el juego, </w:t>
      </w:r>
      <w:r>
        <w:rPr>
          <w:lang w:val="es-419"/>
        </w:rPr>
        <w:t>reiniciar el escenario o volver al menú principal.</w:t>
      </w:r>
    </w:p>
    <w:p w:rsidR="00445BAB" w:rsidRDefault="00445BAB" w:rsidP="00445BAB">
      <w:pPr>
        <w:spacing w:line="360" w:lineRule="auto"/>
        <w:jc w:val="center"/>
        <w:rPr>
          <w:lang w:val="es-419"/>
        </w:rPr>
      </w:pPr>
      <w:r w:rsidRPr="00445BAB">
        <w:rPr>
          <w:noProof/>
        </w:rPr>
        <w:lastRenderedPageBreak/>
        <w:drawing>
          <wp:inline distT="0" distB="0" distL="0" distR="0">
            <wp:extent cx="4059936" cy="2286000"/>
            <wp:effectExtent l="0" t="0" r="0" b="0"/>
            <wp:docPr id="29" name="Picture 29" descr="C:\Users\gesab\Google Drive\TEC\Desarrollo de Aplicaciones Móviles\Proyecto\Screenshots\Screenshot_20160425-204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esab\Google Drive\TEC\Desarrollo de Aplicaciones Móviles\Proyecto\Screenshots\Screenshot_20160425-2048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8E9" w:rsidRDefault="00533013" w:rsidP="00533013">
      <w:pPr>
        <w:spacing w:line="360" w:lineRule="auto"/>
        <w:jc w:val="both"/>
        <w:rPr>
          <w:lang w:val="es-419"/>
        </w:rPr>
      </w:pPr>
      <w:r>
        <w:rPr>
          <w:lang w:val="es-419"/>
        </w:rPr>
        <w:t>La tarea del jugador consiste en colocar correctamente cada uno los desechos en el contenedor correspondiente antes de que la barra de tiempo se agote.</w:t>
      </w:r>
    </w:p>
    <w:p w:rsidR="00E408E9" w:rsidRDefault="001831F5" w:rsidP="00E408E9">
      <w:pPr>
        <w:spacing w:line="360" w:lineRule="auto"/>
        <w:jc w:val="center"/>
        <w:rPr>
          <w:lang w:val="es-419"/>
        </w:rPr>
      </w:pPr>
      <w:r w:rsidRPr="001831F5">
        <w:rPr>
          <w:noProof/>
        </w:rPr>
        <w:drawing>
          <wp:inline distT="0" distB="0" distL="0" distR="0">
            <wp:extent cx="4059936" cy="2286000"/>
            <wp:effectExtent l="0" t="0" r="0" b="0"/>
            <wp:docPr id="35" name="Picture 35" descr="C:\Users\gesab\Google Drive\TEC\Desarrollo de Aplicaciones Móviles\Proyecto\Screenshots\Screenshot_20160425-230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gesab\Google Drive\TEC\Desarrollo de Aplicaciones Móviles\Proyecto\Screenshots\Screenshot_20160425-23060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5D" w:rsidRDefault="0036195D" w:rsidP="00E408E9">
      <w:pPr>
        <w:spacing w:line="360" w:lineRule="auto"/>
        <w:jc w:val="center"/>
        <w:rPr>
          <w:lang w:val="es-419"/>
        </w:rPr>
      </w:pPr>
      <w:r w:rsidRPr="0000313B">
        <w:rPr>
          <w:noProof/>
        </w:rPr>
        <w:drawing>
          <wp:inline distT="0" distB="0" distL="0" distR="0" wp14:anchorId="7774E0CC" wp14:editId="59E0DF94">
            <wp:extent cx="4059936" cy="2286000"/>
            <wp:effectExtent l="0" t="0" r="0" b="0"/>
            <wp:docPr id="32" name="Picture 32" descr="C:\Users\gesab\Google Drive\TEC\Desarrollo de Aplicaciones Móviles\Proyecto\Screenshots\Screenshot_20160425-20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esab\Google Drive\TEC\Desarrollo de Aplicaciones Móviles\Proyecto\Screenshots\Screenshot_20160425-2049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13" w:rsidRDefault="00533013" w:rsidP="00533013">
      <w:pPr>
        <w:spacing w:line="360" w:lineRule="auto"/>
        <w:jc w:val="both"/>
        <w:rPr>
          <w:lang w:val="es-419"/>
        </w:rPr>
      </w:pPr>
      <w:r>
        <w:rPr>
          <w:lang w:val="es-419"/>
        </w:rPr>
        <w:lastRenderedPageBreak/>
        <w:t xml:space="preserve">Por cada desecho bien clasificado el jugador recibe una bonificación de diez puntos y por cada desecho colocado incorrectamente una penalización de cinco puntos. Además, el usuario deberá colocar todos los desechos del escenario correctamente para poder superar el nivel y </w:t>
      </w:r>
      <w:r w:rsidR="00633C4D">
        <w:rPr>
          <w:lang w:val="es-419"/>
        </w:rPr>
        <w:t>avanzar</w:t>
      </w:r>
      <w:r>
        <w:rPr>
          <w:lang w:val="es-419"/>
        </w:rPr>
        <w:t xml:space="preserve"> </w:t>
      </w:r>
      <w:r w:rsidR="00633C4D">
        <w:rPr>
          <w:lang w:val="es-419"/>
        </w:rPr>
        <w:t>al siguiente escenario</w:t>
      </w:r>
      <w:r>
        <w:rPr>
          <w:lang w:val="es-419"/>
        </w:rPr>
        <w:t>.</w:t>
      </w:r>
    </w:p>
    <w:p w:rsidR="00533013" w:rsidRDefault="005D1BA9" w:rsidP="00533013">
      <w:pPr>
        <w:spacing w:line="360" w:lineRule="auto"/>
        <w:jc w:val="center"/>
        <w:rPr>
          <w:lang w:val="es-419"/>
        </w:rPr>
      </w:pPr>
      <w:r w:rsidRPr="005D1BA9">
        <w:rPr>
          <w:noProof/>
        </w:rPr>
        <w:drawing>
          <wp:inline distT="0" distB="0" distL="0" distR="0">
            <wp:extent cx="4059936" cy="2286000"/>
            <wp:effectExtent l="0" t="0" r="0" b="0"/>
            <wp:docPr id="36" name="Picture 36" descr="C:\Users\gesab\Google Drive\TEC\Desarrollo de Aplicaciones Móviles\Proyecto\Screenshots\Screenshot_20160425-205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gesab\Google Drive\TEC\Desarrollo de Aplicaciones Móviles\Proyecto\Screenshots\Screenshot_20160425-20504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13" w:rsidRDefault="005D1BA9" w:rsidP="005D1BA9">
      <w:pPr>
        <w:spacing w:line="360" w:lineRule="auto"/>
        <w:jc w:val="center"/>
        <w:rPr>
          <w:lang w:val="es-419"/>
        </w:rPr>
      </w:pPr>
      <w:r w:rsidRPr="005D1BA9">
        <w:rPr>
          <w:noProof/>
        </w:rPr>
        <w:drawing>
          <wp:inline distT="0" distB="0" distL="0" distR="0">
            <wp:extent cx="4059936" cy="2286000"/>
            <wp:effectExtent l="0" t="0" r="0" b="0"/>
            <wp:docPr id="37" name="Picture 37" descr="C:\Users\gesab\Google Drive\TEC\Desarrollo de Aplicaciones Móviles\Proyecto\Screenshots\Screenshot_20160425-205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gesab\Google Drive\TEC\Desarrollo de Aplicaciones Móviles\Proyecto\Screenshots\Screenshot_20160425-20540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AB" w:rsidRDefault="007B6FE0" w:rsidP="00E67A14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El </w:t>
      </w:r>
      <w:r w:rsidR="00EA1E22" w:rsidRPr="00A54748">
        <w:rPr>
          <w:b/>
          <w:lang w:val="es-419"/>
        </w:rPr>
        <w:t>E</w:t>
      </w:r>
      <w:r w:rsidRPr="00A54748">
        <w:rPr>
          <w:b/>
          <w:lang w:val="es-419"/>
        </w:rPr>
        <w:t xml:space="preserve">scenario </w:t>
      </w:r>
      <w:r w:rsidR="00EA1E22" w:rsidRPr="00A54748">
        <w:rPr>
          <w:b/>
          <w:lang w:val="es-419"/>
        </w:rPr>
        <w:t>C</w:t>
      </w:r>
      <w:r w:rsidRPr="00A54748">
        <w:rPr>
          <w:b/>
          <w:lang w:val="es-419"/>
        </w:rPr>
        <w:t>asa</w:t>
      </w:r>
      <w:r>
        <w:rPr>
          <w:lang w:val="es-419"/>
        </w:rPr>
        <w:t xml:space="preserve"> ubica al jugador en un entorno casero, específicamente en una concina. En este espacio el usuario cuenta con </w:t>
      </w:r>
      <w:r w:rsidR="00445BAB">
        <w:rPr>
          <w:lang w:val="es-419"/>
        </w:rPr>
        <w:t>cinco basureros y cinco tipos de basuras que se generan aleatoriamente al iniciar el escenario.</w:t>
      </w:r>
    </w:p>
    <w:p w:rsidR="00A54748" w:rsidRDefault="008312C9" w:rsidP="008312C9">
      <w:pPr>
        <w:spacing w:line="360" w:lineRule="auto"/>
        <w:jc w:val="center"/>
        <w:rPr>
          <w:lang w:val="es-419"/>
        </w:rPr>
      </w:pPr>
      <w:r w:rsidRPr="008312C9">
        <w:rPr>
          <w:noProof/>
        </w:rPr>
        <w:lastRenderedPageBreak/>
        <w:drawing>
          <wp:inline distT="0" distB="0" distL="0" distR="0">
            <wp:extent cx="4059936" cy="2286000"/>
            <wp:effectExtent l="0" t="0" r="0" b="0"/>
            <wp:docPr id="38" name="Picture 38" descr="C:\Users\gesab\Google Drive\TEC\Desarrollo de Aplicaciones Móviles\Proyecto\Screenshots\Screenshot_20160425-230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gesab\Google Drive\TEC\Desarrollo de Aplicaciones Móviles\Proyecto\Screenshots\Screenshot_20160425-2308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B60" w:rsidRDefault="008312C9" w:rsidP="00885B60">
      <w:pPr>
        <w:spacing w:line="360" w:lineRule="auto"/>
        <w:jc w:val="both"/>
        <w:rPr>
          <w:lang w:val="es-419"/>
        </w:rPr>
      </w:pPr>
      <w:r>
        <w:rPr>
          <w:lang w:val="es-419"/>
        </w:rPr>
        <w:t xml:space="preserve">El </w:t>
      </w:r>
      <w:r w:rsidRPr="00A54748">
        <w:rPr>
          <w:b/>
          <w:lang w:val="es-419"/>
        </w:rPr>
        <w:t xml:space="preserve">Escenario </w:t>
      </w:r>
      <w:r>
        <w:rPr>
          <w:b/>
          <w:lang w:val="es-419"/>
        </w:rPr>
        <w:t>Lago</w:t>
      </w:r>
      <w:r>
        <w:rPr>
          <w:lang w:val="es-419"/>
        </w:rPr>
        <w:t xml:space="preserve"> </w:t>
      </w:r>
      <w:r w:rsidR="00885B60">
        <w:rPr>
          <w:lang w:val="es-419"/>
        </w:rPr>
        <w:t xml:space="preserve">se </w:t>
      </w:r>
      <w:r w:rsidR="00885B60">
        <w:rPr>
          <w:lang w:val="es-419"/>
        </w:rPr>
        <w:t xml:space="preserve">ubica </w:t>
      </w:r>
      <w:r w:rsidR="00885B60">
        <w:rPr>
          <w:lang w:val="es-419"/>
        </w:rPr>
        <w:t>debajo del agua, donde el usuario deberá colocar correctamente seis tipos de desechos en seis contenedores distintos</w:t>
      </w:r>
      <w:r w:rsidR="00885B60">
        <w:rPr>
          <w:lang w:val="es-419"/>
        </w:rPr>
        <w:t>.</w:t>
      </w:r>
      <w:r w:rsidR="00885B60">
        <w:rPr>
          <w:lang w:val="es-419"/>
        </w:rPr>
        <w:t xml:space="preserve"> A diferencia del escenario anterior, este incorpora el contenedor rojo.</w:t>
      </w:r>
    </w:p>
    <w:p w:rsidR="0000313B" w:rsidRDefault="008312C9" w:rsidP="0000313B">
      <w:pPr>
        <w:spacing w:line="360" w:lineRule="auto"/>
        <w:jc w:val="center"/>
        <w:rPr>
          <w:lang w:val="es-419"/>
        </w:rPr>
      </w:pPr>
      <w:r w:rsidRPr="008312C9">
        <w:rPr>
          <w:noProof/>
        </w:rPr>
        <w:drawing>
          <wp:inline distT="0" distB="0" distL="0" distR="0">
            <wp:extent cx="4059936" cy="2286000"/>
            <wp:effectExtent l="0" t="0" r="0" b="0"/>
            <wp:docPr id="39" name="Picture 39" descr="C:\Users\gesab\Google Drive\TEC\Desarrollo de Aplicaciones Móviles\Proyecto\Screenshots\Screenshot_20160425-205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gesab\Google Drive\TEC\Desarrollo de Aplicaciones Móviles\Proyecto\Screenshots\Screenshot_20160425-20500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2C9" w:rsidRDefault="008312C9" w:rsidP="008312C9">
      <w:pPr>
        <w:spacing w:line="360" w:lineRule="auto"/>
        <w:jc w:val="both"/>
        <w:rPr>
          <w:lang w:val="es-419"/>
        </w:rPr>
      </w:pPr>
      <w:r>
        <w:rPr>
          <w:lang w:val="es-419"/>
        </w:rPr>
        <w:t>Por último, e</w:t>
      </w:r>
      <w:r>
        <w:rPr>
          <w:lang w:val="es-419"/>
        </w:rPr>
        <w:t xml:space="preserve">l </w:t>
      </w:r>
      <w:r w:rsidRPr="00A54748">
        <w:rPr>
          <w:b/>
          <w:lang w:val="es-419"/>
        </w:rPr>
        <w:t xml:space="preserve">Escenario </w:t>
      </w:r>
      <w:r>
        <w:rPr>
          <w:b/>
          <w:lang w:val="es-419"/>
        </w:rPr>
        <w:t>Bosque</w:t>
      </w:r>
      <w:r>
        <w:rPr>
          <w:lang w:val="es-419"/>
        </w:rPr>
        <w:t xml:space="preserve"> ubica al jugador en un </w:t>
      </w:r>
      <w:r w:rsidR="00137980">
        <w:rPr>
          <w:lang w:val="es-419"/>
        </w:rPr>
        <w:t>espacio abierto</w:t>
      </w:r>
      <w:r>
        <w:rPr>
          <w:lang w:val="es-419"/>
        </w:rPr>
        <w:t>. En est</w:t>
      </w:r>
      <w:r w:rsidR="004805E2">
        <w:rPr>
          <w:lang w:val="es-419"/>
        </w:rPr>
        <w:t>a</w:t>
      </w:r>
      <w:r>
        <w:rPr>
          <w:lang w:val="es-419"/>
        </w:rPr>
        <w:t xml:space="preserve"> </w:t>
      </w:r>
      <w:r w:rsidR="004805E2">
        <w:rPr>
          <w:lang w:val="es-419"/>
        </w:rPr>
        <w:t>área</w:t>
      </w:r>
      <w:r>
        <w:rPr>
          <w:lang w:val="es-419"/>
        </w:rPr>
        <w:t xml:space="preserve"> el usuario cuenta con </w:t>
      </w:r>
      <w:r w:rsidR="00821E82">
        <w:rPr>
          <w:lang w:val="es-419"/>
        </w:rPr>
        <w:t xml:space="preserve">los siete </w:t>
      </w:r>
      <w:r>
        <w:rPr>
          <w:lang w:val="es-419"/>
        </w:rPr>
        <w:t xml:space="preserve">basureros </w:t>
      </w:r>
      <w:r w:rsidR="00821E82">
        <w:rPr>
          <w:lang w:val="es-419"/>
        </w:rPr>
        <w:t>mencionados anteriormente, lo que hace la tarea más complicada al incorporar los desechos eléctricos y electrónicos</w:t>
      </w:r>
      <w:r>
        <w:rPr>
          <w:lang w:val="es-419"/>
        </w:rPr>
        <w:t>.</w:t>
      </w:r>
    </w:p>
    <w:p w:rsidR="0036195D" w:rsidRDefault="0036195D" w:rsidP="0036195D">
      <w:pPr>
        <w:spacing w:line="360" w:lineRule="auto"/>
        <w:jc w:val="center"/>
        <w:rPr>
          <w:lang w:val="es-419"/>
        </w:rPr>
      </w:pPr>
      <w:r w:rsidRPr="0036195D">
        <w:rPr>
          <w:noProof/>
        </w:rPr>
        <w:lastRenderedPageBreak/>
        <w:drawing>
          <wp:inline distT="0" distB="0" distL="0" distR="0">
            <wp:extent cx="4059936" cy="2286000"/>
            <wp:effectExtent l="0" t="0" r="0" b="0"/>
            <wp:docPr id="40" name="Picture 40" descr="C:\Users\gesab\Google Drive\TEC\Desarrollo de Aplicaciones Móviles\Proyecto\Screenshots\Screenshot_20160425-205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gesab\Google Drive\TEC\Desarrollo de Aplicaciones Móviles\Proyecto\Screenshots\Screenshot_20160425-20531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95D" w:rsidSect="00103B7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21AE3"/>
    <w:multiLevelType w:val="hybridMultilevel"/>
    <w:tmpl w:val="3A6C9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B28AB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573EB"/>
    <w:multiLevelType w:val="hybridMultilevel"/>
    <w:tmpl w:val="CB784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C2129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0544F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248A5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ED1FB1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E694E"/>
    <w:multiLevelType w:val="hybridMultilevel"/>
    <w:tmpl w:val="EDC06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5B1601"/>
    <w:multiLevelType w:val="hybridMultilevel"/>
    <w:tmpl w:val="90E66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45455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F533AE"/>
    <w:multiLevelType w:val="hybridMultilevel"/>
    <w:tmpl w:val="C0343EE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BE2CAC"/>
    <w:multiLevelType w:val="hybridMultilevel"/>
    <w:tmpl w:val="DF044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1836BF"/>
    <w:multiLevelType w:val="hybridMultilevel"/>
    <w:tmpl w:val="20CC7AE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0"/>
  </w:num>
  <w:num w:numId="5">
    <w:abstractNumId w:val="8"/>
  </w:num>
  <w:num w:numId="6">
    <w:abstractNumId w:val="9"/>
  </w:num>
  <w:num w:numId="7">
    <w:abstractNumId w:val="10"/>
  </w:num>
  <w:num w:numId="8">
    <w:abstractNumId w:val="3"/>
  </w:num>
  <w:num w:numId="9">
    <w:abstractNumId w:val="12"/>
  </w:num>
  <w:num w:numId="10">
    <w:abstractNumId w:val="5"/>
  </w:num>
  <w:num w:numId="11">
    <w:abstractNumId w:val="4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EDC"/>
    <w:rsid w:val="0000313B"/>
    <w:rsid w:val="00023027"/>
    <w:rsid w:val="000509BA"/>
    <w:rsid w:val="000D36A2"/>
    <w:rsid w:val="00103B76"/>
    <w:rsid w:val="00137980"/>
    <w:rsid w:val="001420F2"/>
    <w:rsid w:val="00142A21"/>
    <w:rsid w:val="00143DF4"/>
    <w:rsid w:val="001831F5"/>
    <w:rsid w:val="00251EAA"/>
    <w:rsid w:val="00264F5B"/>
    <w:rsid w:val="002653BC"/>
    <w:rsid w:val="002708AE"/>
    <w:rsid w:val="002E0024"/>
    <w:rsid w:val="002F7D7E"/>
    <w:rsid w:val="00302D78"/>
    <w:rsid w:val="00316718"/>
    <w:rsid w:val="00321EDE"/>
    <w:rsid w:val="00350CD8"/>
    <w:rsid w:val="00351D3A"/>
    <w:rsid w:val="0035593E"/>
    <w:rsid w:val="0036195D"/>
    <w:rsid w:val="003965E1"/>
    <w:rsid w:val="003D04E2"/>
    <w:rsid w:val="003E68CC"/>
    <w:rsid w:val="00445BAB"/>
    <w:rsid w:val="004805E2"/>
    <w:rsid w:val="004B357E"/>
    <w:rsid w:val="004D6829"/>
    <w:rsid w:val="004D6B4C"/>
    <w:rsid w:val="00502EDC"/>
    <w:rsid w:val="0050553F"/>
    <w:rsid w:val="00505E0E"/>
    <w:rsid w:val="00525D32"/>
    <w:rsid w:val="00533013"/>
    <w:rsid w:val="00554606"/>
    <w:rsid w:val="005831A7"/>
    <w:rsid w:val="00596CD6"/>
    <w:rsid w:val="005D1BA9"/>
    <w:rsid w:val="00633C4D"/>
    <w:rsid w:val="006E1461"/>
    <w:rsid w:val="00767E7D"/>
    <w:rsid w:val="007B6FE0"/>
    <w:rsid w:val="00821E82"/>
    <w:rsid w:val="00827060"/>
    <w:rsid w:val="008312C9"/>
    <w:rsid w:val="00874243"/>
    <w:rsid w:val="00885B60"/>
    <w:rsid w:val="0097679A"/>
    <w:rsid w:val="009855D2"/>
    <w:rsid w:val="00986D5B"/>
    <w:rsid w:val="009C34D1"/>
    <w:rsid w:val="009F4B7F"/>
    <w:rsid w:val="00A11218"/>
    <w:rsid w:val="00A15276"/>
    <w:rsid w:val="00A54748"/>
    <w:rsid w:val="00A85041"/>
    <w:rsid w:val="00AC1596"/>
    <w:rsid w:val="00B01F8C"/>
    <w:rsid w:val="00B03635"/>
    <w:rsid w:val="00B11D4A"/>
    <w:rsid w:val="00B17F03"/>
    <w:rsid w:val="00B2715D"/>
    <w:rsid w:val="00B43785"/>
    <w:rsid w:val="00B54B57"/>
    <w:rsid w:val="00BA77D1"/>
    <w:rsid w:val="00BC21F3"/>
    <w:rsid w:val="00BF4CC1"/>
    <w:rsid w:val="00BF6570"/>
    <w:rsid w:val="00C1006C"/>
    <w:rsid w:val="00C20605"/>
    <w:rsid w:val="00C87DE0"/>
    <w:rsid w:val="00CC6A34"/>
    <w:rsid w:val="00CD2E5D"/>
    <w:rsid w:val="00CF4222"/>
    <w:rsid w:val="00D56F5C"/>
    <w:rsid w:val="00D81052"/>
    <w:rsid w:val="00D91553"/>
    <w:rsid w:val="00DA46E1"/>
    <w:rsid w:val="00DB6790"/>
    <w:rsid w:val="00DB7341"/>
    <w:rsid w:val="00DC6A0B"/>
    <w:rsid w:val="00DE68CB"/>
    <w:rsid w:val="00DF2194"/>
    <w:rsid w:val="00DF4E0B"/>
    <w:rsid w:val="00E408E9"/>
    <w:rsid w:val="00E67A14"/>
    <w:rsid w:val="00EA1E22"/>
    <w:rsid w:val="00EE08C9"/>
    <w:rsid w:val="00F3156D"/>
    <w:rsid w:val="00F6467A"/>
    <w:rsid w:val="00F9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18BD1"/>
  <w15:chartTrackingRefBased/>
  <w15:docId w15:val="{7E994879-9B78-48EB-8D80-058E4997F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50CD8"/>
  </w:style>
  <w:style w:type="paragraph" w:styleId="Heading1">
    <w:name w:val="heading 1"/>
    <w:basedOn w:val="Normal"/>
    <w:next w:val="Normal"/>
    <w:link w:val="Heading1Char"/>
    <w:uiPriority w:val="9"/>
    <w:qFormat/>
    <w:rsid w:val="00350CD8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CD8"/>
    <w:pPr>
      <w:pBdr>
        <w:top w:val="single" w:sz="24" w:space="0" w:color="EAF4D7" w:themeColor="accent1" w:themeTint="33"/>
        <w:left w:val="single" w:sz="24" w:space="0" w:color="EAF4D7" w:themeColor="accent1" w:themeTint="33"/>
        <w:bottom w:val="single" w:sz="24" w:space="0" w:color="EAF4D7" w:themeColor="accent1" w:themeTint="33"/>
        <w:right w:val="single" w:sz="24" w:space="0" w:color="EAF4D7" w:themeColor="accent1" w:themeTint="33"/>
      </w:pBdr>
      <w:shd w:val="clear" w:color="auto" w:fill="EAF4D7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CD8"/>
    <w:pPr>
      <w:pBdr>
        <w:top w:val="single" w:sz="6" w:space="2" w:color="99CB38" w:themeColor="accent1"/>
      </w:pBdr>
      <w:spacing w:before="300" w:after="0"/>
      <w:outlineLvl w:val="2"/>
    </w:pPr>
    <w:rPr>
      <w:caps/>
      <w:color w:val="4C661A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CD8"/>
    <w:pPr>
      <w:pBdr>
        <w:top w:val="dotted" w:sz="6" w:space="2" w:color="99CB38" w:themeColor="accent1"/>
      </w:pBdr>
      <w:spacing w:before="200" w:after="0"/>
      <w:outlineLvl w:val="3"/>
    </w:pPr>
    <w:rPr>
      <w:caps/>
      <w:color w:val="72992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CD8"/>
    <w:pPr>
      <w:pBdr>
        <w:bottom w:val="single" w:sz="6" w:space="1" w:color="99CB38" w:themeColor="accent1"/>
      </w:pBdr>
      <w:spacing w:before="200" w:after="0"/>
      <w:outlineLvl w:val="4"/>
    </w:pPr>
    <w:rPr>
      <w:caps/>
      <w:color w:val="72992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CD8"/>
    <w:pPr>
      <w:pBdr>
        <w:bottom w:val="dotted" w:sz="6" w:space="1" w:color="99CB38" w:themeColor="accent1"/>
      </w:pBdr>
      <w:spacing w:before="200" w:after="0"/>
      <w:outlineLvl w:val="5"/>
    </w:pPr>
    <w:rPr>
      <w:caps/>
      <w:color w:val="72992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CD8"/>
    <w:pPr>
      <w:spacing w:before="200" w:after="0"/>
      <w:outlineLvl w:val="6"/>
    </w:pPr>
    <w:rPr>
      <w:caps/>
      <w:color w:val="72992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CD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CD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4CC1"/>
    <w:rPr>
      <w:color w:val="EE7B08" w:themeColor="hyperlink"/>
      <w:u w:val="single"/>
    </w:rPr>
  </w:style>
  <w:style w:type="character" w:customStyle="1" w:styleId="apple-converted-space">
    <w:name w:val="apple-converted-space"/>
    <w:basedOn w:val="DefaultParagraphFont"/>
    <w:rsid w:val="00BF4CC1"/>
  </w:style>
  <w:style w:type="character" w:styleId="Strong">
    <w:name w:val="Strong"/>
    <w:uiPriority w:val="22"/>
    <w:qFormat/>
    <w:rsid w:val="00350CD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0CD8"/>
    <w:rPr>
      <w:caps/>
      <w:color w:val="FFFFFF" w:themeColor="background1"/>
      <w:spacing w:val="15"/>
      <w:sz w:val="22"/>
      <w:szCs w:val="22"/>
      <w:shd w:val="clear" w:color="auto" w:fill="99CB38" w:themeFill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986D5B"/>
    <w:rPr>
      <w:color w:val="977B2D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103B76"/>
  </w:style>
  <w:style w:type="paragraph" w:styleId="NoSpacing">
    <w:name w:val="No Spacing"/>
    <w:link w:val="NoSpacingChar"/>
    <w:uiPriority w:val="1"/>
    <w:qFormat/>
    <w:rsid w:val="00350CD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03B76"/>
  </w:style>
  <w:style w:type="character" w:customStyle="1" w:styleId="Heading2Char">
    <w:name w:val="Heading 2 Char"/>
    <w:basedOn w:val="DefaultParagraphFont"/>
    <w:link w:val="Heading2"/>
    <w:uiPriority w:val="9"/>
    <w:rsid w:val="00350CD8"/>
    <w:rPr>
      <w:caps/>
      <w:spacing w:val="15"/>
      <w:shd w:val="clear" w:color="auto" w:fill="EAF4D7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CD8"/>
    <w:rPr>
      <w:caps/>
      <w:color w:val="4C661A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CD8"/>
    <w:rPr>
      <w:caps/>
      <w:color w:val="72992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CD8"/>
    <w:rPr>
      <w:caps/>
      <w:color w:val="72992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CD8"/>
    <w:rPr>
      <w:caps/>
      <w:color w:val="72992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CD8"/>
    <w:rPr>
      <w:caps/>
      <w:color w:val="72992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CD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CD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CD8"/>
    <w:rPr>
      <w:b/>
      <w:bCs/>
      <w:color w:val="72992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50CD8"/>
    <w:pPr>
      <w:spacing w:before="0" w:after="0"/>
    </w:pPr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0CD8"/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C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50CD8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350CD8"/>
    <w:rPr>
      <w:caps/>
      <w:color w:val="4C661A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350CD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50CD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CD8"/>
    <w:pPr>
      <w:spacing w:before="240" w:after="240" w:line="240" w:lineRule="auto"/>
      <w:ind w:left="1080" w:right="1080"/>
      <w:jc w:val="center"/>
    </w:pPr>
    <w:rPr>
      <w:color w:val="99CB3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CD8"/>
    <w:rPr>
      <w:color w:val="99CB38" w:themeColor="accent1"/>
      <w:sz w:val="24"/>
      <w:szCs w:val="24"/>
    </w:rPr>
  </w:style>
  <w:style w:type="character" w:styleId="SubtleEmphasis">
    <w:name w:val="Subtle Emphasis"/>
    <w:uiPriority w:val="19"/>
    <w:qFormat/>
    <w:rsid w:val="00350CD8"/>
    <w:rPr>
      <w:i/>
      <w:iCs/>
      <w:color w:val="4C661A" w:themeColor="accent1" w:themeShade="7F"/>
    </w:rPr>
  </w:style>
  <w:style w:type="character" w:styleId="IntenseEmphasis">
    <w:name w:val="Intense Emphasis"/>
    <w:uiPriority w:val="21"/>
    <w:qFormat/>
    <w:rsid w:val="00350CD8"/>
    <w:rPr>
      <w:b/>
      <w:bCs/>
      <w:caps/>
      <w:color w:val="4C661A" w:themeColor="accent1" w:themeShade="7F"/>
      <w:spacing w:val="10"/>
    </w:rPr>
  </w:style>
  <w:style w:type="character" w:styleId="SubtleReference">
    <w:name w:val="Subtle Reference"/>
    <w:uiPriority w:val="31"/>
    <w:qFormat/>
    <w:rsid w:val="00350CD8"/>
    <w:rPr>
      <w:b/>
      <w:bCs/>
      <w:color w:val="99CB38" w:themeColor="accent1"/>
    </w:rPr>
  </w:style>
  <w:style w:type="character" w:styleId="IntenseReference">
    <w:name w:val="Intense Reference"/>
    <w:uiPriority w:val="32"/>
    <w:qFormat/>
    <w:rsid w:val="00350CD8"/>
    <w:rPr>
      <w:b/>
      <w:bCs/>
      <w:i/>
      <w:iCs/>
      <w:caps/>
      <w:color w:val="99CB38" w:themeColor="accent1"/>
    </w:rPr>
  </w:style>
  <w:style w:type="character" w:styleId="BookTitle">
    <w:name w:val="Book Title"/>
    <w:uiPriority w:val="33"/>
    <w:qFormat/>
    <w:rsid w:val="00350CD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50C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17F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219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eveloper.android.com/intl/es/sdk/index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0BzE7c-JmWSwjT0JjT1JaT0xta0E/view?usp=sharing" TargetMode="External"/><Relationship Id="rId14" Type="http://schemas.openxmlformats.org/officeDocument/2006/relationships/hyperlink" Target="https://git-scm.com/download/win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Roj</b:Tag>
    <b:SourceType>InternetSite</b:SourceType>
    <b:Guid>{8F75B5E8-7C95-4596-8080-DEDCE41AADBA}</b:Guid>
    <b:Title>Aplicaciones Móviles Para Cuidar El Mundo</b:Title>
    <b:InternetSiteTitle>En Órbita</b:InternetSiteTitle>
    <b:URL>http://www.enorbita.tv/apps-ambiente</b:URL>
    <b:Author>
      <b:Author>
        <b:NameList>
          <b:Person>
            <b:Last>Rojas Matabajoy</b:Last>
            <b:Middle>Alejandra</b:Middle>
            <b:First>María</b:First>
          </b:Person>
        </b:NameList>
      </b:Author>
    </b:Author>
    <b:RefOrder>1</b:RefOrder>
  </b:Source>
  <b:Source>
    <b:Tag>Mar12</b:Tag>
    <b:SourceType>InternetSite</b:SourceType>
    <b:Guid>{CC527146-B897-4D4C-A12F-87D4F97F83C7}</b:Guid>
    <b:Title>Alicación móvil para enseñar a reciclar</b:Title>
    <b:InternetSiteTitle>Tribuna Complutense</b:InternetSiteTitle>
    <b:Year>2012</b:Year>
    <b:Month>Junio</b:Month>
    <b:Day>22</b:Day>
    <b:URL>http://biblioteca.ucm.es/revcul/tribunacomplutense/73/art1167.php#.VtOhlpzhD4Z</b:URL>
    <b:Author>
      <b:Author>
        <b:NameList>
          <b:Person>
            <b:Last>Martín</b:Last>
            <b:First>Alberto</b:First>
          </b:Person>
        </b:NameList>
      </b:Author>
    </b:Author>
    <b:RefOrder>2</b:RefOrder>
  </b:Source>
  <b:Source>
    <b:Tag>Scr14</b:Tag>
    <b:SourceType>InternetSite</b:SourceType>
    <b:Guid>{72C2FA27-9871-4735-AF17-E0BB754984EA}</b:Guid>
    <b:Author>
      <b:Author>
        <b:Corporate>ScrumInc</b:Corporate>
      </b:Author>
    </b:Author>
    <b:Title>The Scrum Guide</b:Title>
    <b:InternetSiteTitle>Scrum Guides</b:InternetSiteTitle>
    <b:Year>2014</b:Year>
    <b:URL>http://www.scrumguides.org/scrum-guide.html</b:URL>
    <b:RefOrder>3</b:RefOrder>
  </b:Source>
</b:Sources>
</file>

<file path=customXml/itemProps1.xml><?xml version="1.0" encoding="utf-8"?>
<ds:datastoreItem xmlns:ds="http://schemas.openxmlformats.org/officeDocument/2006/customXml" ds:itemID="{CCACFCE2-59A3-45E3-8E80-E2DFF583C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1401</Words>
  <Characters>7990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Tecnológico de Costa Rica</vt:lpstr>
    </vt:vector>
  </TitlesOfParts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Tecnológico de Costa Rica</dc:title>
  <dc:subject>Integrantes:</dc:subject>
  <dc:creator>jose daniel chacón bogarín</dc:creator>
  <cp:keywords/>
  <dc:description/>
  <cp:lastModifiedBy>Gerardo Saborio</cp:lastModifiedBy>
  <cp:revision>56</cp:revision>
  <cp:lastPrinted>2016-02-29T02:02:00Z</cp:lastPrinted>
  <dcterms:created xsi:type="dcterms:W3CDTF">2016-02-24T19:49:00Z</dcterms:created>
  <dcterms:modified xsi:type="dcterms:W3CDTF">2016-04-26T05:25:00Z</dcterms:modified>
</cp:coreProperties>
</file>