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5906"/>
      </w:tblGrid>
      <w:tr w:rsidR="00626E57" w14:paraId="5493D947" w14:textId="77777777">
        <w:trPr>
          <w:trHeight w:hRule="exact" w:val="2400"/>
        </w:trPr>
        <w:tc>
          <w:tcPr>
            <w:tcW w:w="11906" w:type="dxa"/>
            <w:gridSpan w:val="2"/>
            <w:tcBorders>
              <w:top w:val="none" w:sz="0" w:space="0" w:color="FFFFFF"/>
              <w:left w:val="none" w:sz="0" w:space="0" w:color="FFFFFF"/>
              <w:bottom w:val="none" w:sz="0" w:space="0" w:color="FFFFFF"/>
              <w:right w:val="none" w:sz="0" w:space="0" w:color="FFFFFF"/>
            </w:tcBorders>
            <w:shd w:val="clear" w:color="auto" w:fill="1A3A5C"/>
            <w:tcMar>
              <w:top w:w="200" w:type="dxa"/>
              <w:left w:w="720" w:type="dxa"/>
              <w:bottom w:w="200" w:type="dxa"/>
              <w:right w:w="720" w:type="dxa"/>
            </w:tcMar>
            <w:vAlign w:val="bottom"/>
          </w:tcPr>
          <w:p w14:paraId="33476253" w14:textId="77777777" w:rsidR="00626E57" w:rsidRDefault="00626E57">
            <w:r w:rsidRPr="00A44821">
              <w:rPr>
                <w:rFonts w:ascii="Arial" w:eastAsia="Arial" w:hAnsi="Arial" w:cs="Arial"/>
                <w:b/>
                <w:bCs/>
                <w:color w:val="C8972A"/>
                <w:sz w:val="72"/>
                <w:szCs w:val="72"/>
              </w:rPr>
              <w:t>COMPANY PROFILE</w:t>
            </w:r>
          </w:p>
        </w:tc>
      </w:tr>
      <w:tr w:rsidR="00626E57" w14:paraId="0F461684" w14:textId="77777777">
        <w:trPr>
          <w:trHeight w:hRule="exact" w:val="9600"/>
        </w:trPr>
        <w:tc>
          <w:tcPr>
            <w:tcW w:w="11906" w:type="dxa"/>
            <w:gridSpan w:val="2"/>
            <w:tcBorders>
              <w:top w:val="none" w:sz="0" w:space="0" w:color="FFFFFF"/>
              <w:left w:val="none" w:sz="0" w:space="0" w:color="FFFFFF"/>
              <w:bottom w:val="none" w:sz="0" w:space="0" w:color="FFFFFF"/>
              <w:right w:val="none" w:sz="0" w:space="0" w:color="FFFFFF"/>
            </w:tcBorders>
            <w:shd w:val="clear" w:color="auto" w:fill="FFFFFF"/>
            <w:tcMar>
              <w:top w:w="400" w:type="dxa"/>
              <w:left w:w="1000" w:type="dxa"/>
              <w:bottom w:w="400" w:type="dxa"/>
              <w:right w:w="1000" w:type="dxa"/>
            </w:tcMar>
            <w:vAlign w:val="center"/>
          </w:tcPr>
          <w:p w14:paraId="47034B70" w14:textId="77777777" w:rsidR="00626E57" w:rsidRDefault="00626E57">
            <w:pPr>
              <w:spacing w:after="80"/>
            </w:pPr>
            <w:r>
              <w:rPr>
                <w:rFonts w:ascii="Arial" w:eastAsia="Arial" w:hAnsi="Arial" w:cs="Arial"/>
                <w:b/>
                <w:bCs/>
                <w:color w:val="1A3A5C"/>
                <w:sz w:val="72"/>
                <w:szCs w:val="72"/>
              </w:rPr>
              <w:t>SRL PROPERTY AND</w:t>
            </w:r>
          </w:p>
          <w:p w14:paraId="6471EEF0" w14:textId="77777777" w:rsidR="00626E57" w:rsidRDefault="00626E57">
            <w:pPr>
              <w:spacing w:after="200"/>
            </w:pPr>
            <w:r>
              <w:rPr>
                <w:rFonts w:ascii="Arial" w:eastAsia="Arial" w:hAnsi="Arial" w:cs="Arial"/>
                <w:b/>
                <w:bCs/>
                <w:color w:val="1A3A5C"/>
                <w:sz w:val="72"/>
                <w:szCs w:val="72"/>
              </w:rPr>
              <w:t>PROJECTS PTY (LTD)</w:t>
            </w:r>
          </w:p>
          <w:p w14:paraId="01E85292" w14:textId="77777777" w:rsidR="00626E57" w:rsidRDefault="00626E57">
            <w:pPr>
              <w:pBdr>
                <w:bottom w:val="single" w:sz="10" w:space="2" w:color="C8972A"/>
              </w:pBdr>
            </w:pPr>
          </w:p>
          <w:p w14:paraId="48B4554C" w14:textId="77777777" w:rsidR="00626E57" w:rsidRDefault="00626E57">
            <w:pPr>
              <w:spacing w:before="200"/>
            </w:pPr>
          </w:p>
          <w:p w14:paraId="49392F89" w14:textId="77777777" w:rsidR="00626E57" w:rsidRDefault="00626E57">
            <w:r>
              <w:rPr>
                <w:rFonts w:ascii="Arial" w:eastAsia="Arial" w:hAnsi="Arial" w:cs="Arial"/>
                <w:color w:val="555555"/>
                <w:sz w:val="22"/>
                <w:szCs w:val="22"/>
              </w:rPr>
              <w:t>Civil Engineering | General Building | Supply &amp; Delivery | Cleaning Services | Road Markings</w:t>
            </w:r>
          </w:p>
          <w:p w14:paraId="31E16CF8" w14:textId="77777777" w:rsidR="00626E57" w:rsidRDefault="00626E57">
            <w:pPr>
              <w:spacing w:before="600"/>
            </w:pPr>
          </w:p>
          <w:p w14:paraId="301E2389" w14:textId="77777777" w:rsidR="00626E57" w:rsidRDefault="00626E57">
            <w:r>
              <w:rPr>
                <w:rFonts w:ascii="Arial" w:eastAsia="Arial" w:hAnsi="Arial" w:cs="Arial"/>
                <w:b/>
                <w:bCs/>
                <w:color w:val="C8972A"/>
              </w:rPr>
              <w:t>Registered: 2017 | BBBEE Level 1 | SARS Compliant</w:t>
            </w:r>
          </w:p>
        </w:tc>
      </w:tr>
      <w:tr w:rsidR="00626E57" w14:paraId="2200D0F9" w14:textId="77777777">
        <w:trPr>
          <w:trHeight w:hRule="exact" w:val="800"/>
        </w:trPr>
        <w:tc>
          <w:tcPr>
            <w:tcW w:w="6000" w:type="dxa"/>
            <w:tcBorders>
              <w:top w:val="none" w:sz="0" w:space="0" w:color="FFFFFF"/>
              <w:left w:val="none" w:sz="0" w:space="0" w:color="FFFFFF"/>
              <w:bottom w:val="none" w:sz="0" w:space="0" w:color="FFFFFF"/>
              <w:right w:val="none" w:sz="0" w:space="0" w:color="FFFFFF"/>
            </w:tcBorders>
            <w:shd w:val="clear" w:color="auto" w:fill="C8972A"/>
            <w:tcMar>
              <w:top w:w="100" w:type="dxa"/>
              <w:left w:w="720" w:type="dxa"/>
              <w:bottom w:w="100" w:type="dxa"/>
              <w:right w:w="200" w:type="dxa"/>
            </w:tcMar>
            <w:vAlign w:val="center"/>
          </w:tcPr>
          <w:p w14:paraId="0EDA6DF8" w14:textId="77777777" w:rsidR="00626E57" w:rsidRDefault="00626E57">
            <w:r>
              <w:rPr>
                <w:rFonts w:ascii="Arial" w:eastAsia="Arial" w:hAnsi="Arial" w:cs="Arial"/>
                <w:b/>
                <w:bCs/>
                <w:color w:val="FFFFFF"/>
              </w:rPr>
              <w:t>www.srlproperty.co.za</w:t>
            </w:r>
          </w:p>
        </w:tc>
        <w:tc>
          <w:tcPr>
            <w:tcW w:w="5906" w:type="dxa"/>
            <w:tcBorders>
              <w:top w:val="none" w:sz="0" w:space="0" w:color="FFFFFF"/>
              <w:left w:val="none" w:sz="0" w:space="0" w:color="FFFFFF"/>
              <w:bottom w:val="none" w:sz="0" w:space="0" w:color="FFFFFF"/>
              <w:right w:val="none" w:sz="0" w:space="0" w:color="FFFFFF"/>
            </w:tcBorders>
            <w:shd w:val="clear" w:color="auto" w:fill="1A3A5C"/>
            <w:tcMar>
              <w:top w:w="100" w:type="dxa"/>
              <w:left w:w="400" w:type="dxa"/>
              <w:bottom w:w="100" w:type="dxa"/>
              <w:right w:w="720" w:type="dxa"/>
            </w:tcMar>
            <w:vAlign w:val="center"/>
          </w:tcPr>
          <w:p w14:paraId="6CB9766B" w14:textId="77777777" w:rsidR="00626E57" w:rsidRDefault="00626E57">
            <w:pPr>
              <w:jc w:val="right"/>
            </w:pPr>
            <w:r>
              <w:rPr>
                <w:rFonts w:ascii="Arial" w:eastAsia="Arial" w:hAnsi="Arial" w:cs="Arial"/>
                <w:color w:val="FFFFFF"/>
              </w:rPr>
              <w:t>082 369 5294 | info@srlproperty.co.za</w:t>
            </w:r>
          </w:p>
        </w:tc>
      </w:tr>
    </w:tbl>
    <w:p w14:paraId="337E0603" w14:textId="77777777" w:rsidR="00F66872" w:rsidRDefault="00F66872">
      <w:pPr>
        <w:sectPr w:rsidR="00F66872" w:rsidSect="00662545">
          <w:pgSz w:w="11906" w:h="16838" w:code="9"/>
          <w:pgMar w:top="0" w:right="0" w:bottom="0" w:left="0" w:header="708" w:footer="708" w:gutter="0"/>
          <w:cols w:space="720"/>
          <w:docGrid w:linePitch="360"/>
        </w:sectPr>
      </w:pPr>
    </w:p>
    <w:p w14:paraId="40712B28" w14:textId="77777777" w:rsidR="00626E57" w:rsidRDefault="00626E57">
      <w:pPr>
        <w:pBdr>
          <w:bottom w:val="single" w:sz="8" w:space="4" w:color="C8972A"/>
        </w:pBdr>
        <w:spacing w:before="320" w:after="120"/>
      </w:pPr>
      <w:r>
        <w:rPr>
          <w:rFonts w:ascii="Arial" w:eastAsia="Arial" w:hAnsi="Arial" w:cs="Arial"/>
          <w:b/>
          <w:bCs/>
          <w:color w:val="1A3A5C"/>
          <w:sz w:val="36"/>
          <w:szCs w:val="36"/>
        </w:rPr>
        <w:lastRenderedPageBreak/>
        <w:t>COMPANY OVERVIEW</w:t>
      </w:r>
    </w:p>
    <w:p w14:paraId="5788F258" w14:textId="77777777" w:rsidR="00F66872" w:rsidRDefault="00F66872">
      <w:pPr>
        <w:spacing w:before="80"/>
      </w:pPr>
    </w:p>
    <w:p w14:paraId="3BC5F65B" w14:textId="77777777" w:rsidR="00F66872" w:rsidRDefault="003114EF">
      <w:pPr>
        <w:spacing w:before="60" w:after="100"/>
      </w:pPr>
      <w:r>
        <w:rPr>
          <w:rFonts w:ascii="Arial" w:eastAsia="Arial" w:hAnsi="Arial" w:cs="Arial"/>
          <w:color w:val="1A1A2E"/>
          <w:sz w:val="22"/>
          <w:szCs w:val="22"/>
        </w:rPr>
        <w:t>SRL Property and Projects Pty (Ltd) is a proudly South African company delivering reliable, efficient, and high-quality services across civil engineering, general building, supply and delivery, cleaning services, and road markings. Founded in 2017 and headquartered in Centurion, Gauteng, the company has built a solid reputation for operational excellence and client-focused project delivery.</w:t>
      </w:r>
    </w:p>
    <w:p w14:paraId="3488D97A" w14:textId="77777777" w:rsidR="00F66872" w:rsidRDefault="003114EF">
      <w:pPr>
        <w:spacing w:before="60" w:after="100"/>
      </w:pPr>
      <w:r>
        <w:rPr>
          <w:rFonts w:ascii="Arial" w:eastAsia="Arial" w:hAnsi="Arial" w:cs="Arial"/>
          <w:color w:val="1A1A2E"/>
          <w:sz w:val="22"/>
          <w:szCs w:val="22"/>
        </w:rPr>
        <w:t>With over 7 years of industry experience, SRL brings deep technical expertise and a proven track record across both public sector and private sector projects. The company is BBBEE Level 1 compliant and fully SARS compliant, reflecting its commitment to transformation, good governance, and legal integrity.</w:t>
      </w:r>
    </w:p>
    <w:p w14:paraId="010BDDB0" w14:textId="77777777" w:rsidR="00F66872" w:rsidRDefault="00F66872">
      <w:pPr>
        <w:spacing w:before="120"/>
      </w:pPr>
    </w:p>
    <w:p w14:paraId="3F445D8A" w14:textId="77777777" w:rsidR="00F66872" w:rsidRDefault="003114EF">
      <w:pPr>
        <w:spacing w:before="240" w:after="80"/>
      </w:pPr>
      <w:r>
        <w:rPr>
          <w:rFonts w:ascii="Arial" w:eastAsia="Arial" w:hAnsi="Arial" w:cs="Arial"/>
          <w:b/>
          <w:bCs/>
          <w:color w:val="1A3A5C"/>
          <w:sz w:val="26"/>
          <w:szCs w:val="26"/>
        </w:rPr>
        <w:t>AT A GLANCE</w:t>
      </w:r>
    </w:p>
    <w:p w14:paraId="3CC53E3E" w14:textId="77777777" w:rsidR="00F66872" w:rsidRDefault="00F66872">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6"/>
      </w:tblGrid>
      <w:tr w:rsidR="00F66872" w14:paraId="46144F0B"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5F19DEC" w14:textId="77777777" w:rsidR="00F66872" w:rsidRDefault="003114EF">
            <w:r>
              <w:rPr>
                <w:rFonts w:ascii="Arial" w:eastAsia="Arial" w:hAnsi="Arial" w:cs="Arial"/>
                <w:b/>
                <w:bCs/>
                <w:color w:val="1A3A5C"/>
                <w:sz w:val="22"/>
                <w:szCs w:val="22"/>
              </w:rPr>
              <w:t>Founded</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14458ED" w14:textId="77777777" w:rsidR="00F66872" w:rsidRDefault="003114EF">
            <w:r>
              <w:rPr>
                <w:rFonts w:ascii="Arial" w:eastAsia="Arial" w:hAnsi="Arial" w:cs="Arial"/>
                <w:color w:val="1A1A2E"/>
                <w:sz w:val="22"/>
                <w:szCs w:val="22"/>
              </w:rPr>
              <w:t>2017</w:t>
            </w:r>
          </w:p>
        </w:tc>
      </w:tr>
      <w:tr w:rsidR="00F66872" w14:paraId="7D1996A1"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42935C3" w14:textId="77777777" w:rsidR="00F66872" w:rsidRDefault="003114EF">
            <w:r>
              <w:rPr>
                <w:rFonts w:ascii="Arial" w:eastAsia="Arial" w:hAnsi="Arial" w:cs="Arial"/>
                <w:b/>
                <w:bCs/>
                <w:color w:val="1A3A5C"/>
                <w:sz w:val="22"/>
                <w:szCs w:val="22"/>
              </w:rPr>
              <w:t>Founder &amp; CEO</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C002860" w14:textId="0F9937AC" w:rsidR="00F66872" w:rsidRDefault="00A44821">
            <w:r>
              <w:rPr>
                <w:rFonts w:ascii="Arial" w:eastAsia="Arial" w:hAnsi="Arial" w:cs="Arial"/>
                <w:color w:val="1A1A2E"/>
                <w:sz w:val="22"/>
                <w:szCs w:val="22"/>
              </w:rPr>
              <w:t>Kagiso Namolela Isaac Choeu</w:t>
            </w:r>
          </w:p>
        </w:tc>
      </w:tr>
      <w:tr w:rsidR="00F66872" w14:paraId="33E03E58"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9B4A1B0" w14:textId="77777777" w:rsidR="00F66872" w:rsidRDefault="003114EF">
            <w:r>
              <w:rPr>
                <w:rFonts w:ascii="Arial" w:eastAsia="Arial" w:hAnsi="Arial" w:cs="Arial"/>
                <w:b/>
                <w:bCs/>
                <w:color w:val="1A3A5C"/>
                <w:sz w:val="22"/>
                <w:szCs w:val="22"/>
              </w:rPr>
              <w:t>Industry</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1ABB8E1" w14:textId="77777777" w:rsidR="00F66872" w:rsidRDefault="003114EF">
            <w:r>
              <w:rPr>
                <w:rFonts w:ascii="Arial" w:eastAsia="Arial" w:hAnsi="Arial" w:cs="Arial"/>
                <w:color w:val="1A1A2E"/>
                <w:sz w:val="22"/>
                <w:szCs w:val="22"/>
              </w:rPr>
              <w:t>Construction, Supply, Delivery, Transportation &amp; Projects</w:t>
            </w:r>
          </w:p>
        </w:tc>
      </w:tr>
      <w:tr w:rsidR="00F66872" w14:paraId="35789ECB"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CC48F10" w14:textId="77777777" w:rsidR="00F66872" w:rsidRDefault="003114EF">
            <w:r>
              <w:rPr>
                <w:rFonts w:ascii="Arial" w:eastAsia="Arial" w:hAnsi="Arial" w:cs="Arial"/>
                <w:b/>
                <w:bCs/>
                <w:color w:val="1A3A5C"/>
                <w:sz w:val="22"/>
                <w:szCs w:val="22"/>
              </w:rPr>
              <w:t>Employees</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BB1222A" w14:textId="77777777" w:rsidR="00F66872" w:rsidRDefault="003114EF">
            <w:r>
              <w:rPr>
                <w:rFonts w:ascii="Arial" w:eastAsia="Arial" w:hAnsi="Arial" w:cs="Arial"/>
                <w:color w:val="1A1A2E"/>
                <w:sz w:val="22"/>
                <w:szCs w:val="22"/>
              </w:rPr>
              <w:t>4 (Core team)</w:t>
            </w:r>
          </w:p>
        </w:tc>
      </w:tr>
      <w:tr w:rsidR="00F66872" w14:paraId="6586C4DB"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F709D0C" w14:textId="77777777" w:rsidR="00F66872" w:rsidRDefault="003114EF">
            <w:r>
              <w:rPr>
                <w:rFonts w:ascii="Arial" w:eastAsia="Arial" w:hAnsi="Arial" w:cs="Arial"/>
                <w:b/>
                <w:bCs/>
                <w:color w:val="1A3A5C"/>
                <w:sz w:val="22"/>
                <w:szCs w:val="22"/>
              </w:rPr>
              <w:t>BBBEE Status</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E45C441" w14:textId="77777777" w:rsidR="00F66872" w:rsidRDefault="003114EF">
            <w:r>
              <w:rPr>
                <w:rFonts w:ascii="Arial" w:eastAsia="Arial" w:hAnsi="Arial" w:cs="Arial"/>
                <w:color w:val="1A1A2E"/>
                <w:sz w:val="22"/>
                <w:szCs w:val="22"/>
              </w:rPr>
              <w:t>Level 1 Contributor</w:t>
            </w:r>
          </w:p>
        </w:tc>
      </w:tr>
      <w:tr w:rsidR="00F66872" w14:paraId="1F224319"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E3AFE31" w14:textId="77777777" w:rsidR="00F66872" w:rsidRDefault="003114EF">
            <w:r>
              <w:rPr>
                <w:rFonts w:ascii="Arial" w:eastAsia="Arial" w:hAnsi="Arial" w:cs="Arial"/>
                <w:b/>
                <w:bCs/>
                <w:color w:val="1A3A5C"/>
                <w:sz w:val="22"/>
                <w:szCs w:val="22"/>
              </w:rPr>
              <w:t>SARS Status</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8368893" w14:textId="77777777" w:rsidR="00F66872" w:rsidRDefault="003114EF">
            <w:r>
              <w:rPr>
                <w:rFonts w:ascii="Arial" w:eastAsia="Arial" w:hAnsi="Arial" w:cs="Arial"/>
                <w:color w:val="1A1A2E"/>
                <w:sz w:val="22"/>
                <w:szCs w:val="22"/>
              </w:rPr>
              <w:t>Compliant</w:t>
            </w:r>
          </w:p>
        </w:tc>
      </w:tr>
      <w:tr w:rsidR="00F66872" w14:paraId="72B9692F"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074EBCE" w14:textId="77777777" w:rsidR="00F66872" w:rsidRDefault="003114EF">
            <w:r>
              <w:rPr>
                <w:rFonts w:ascii="Arial" w:eastAsia="Arial" w:hAnsi="Arial" w:cs="Arial"/>
                <w:b/>
                <w:bCs/>
                <w:color w:val="1A3A5C"/>
                <w:sz w:val="22"/>
                <w:szCs w:val="22"/>
              </w:rPr>
              <w:t>CIDB Registration</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086E985" w14:textId="77777777" w:rsidR="00F66872" w:rsidRDefault="003114EF">
            <w:r>
              <w:rPr>
                <w:rFonts w:ascii="Arial" w:eastAsia="Arial" w:hAnsi="Arial" w:cs="Arial"/>
                <w:color w:val="1A1A2E"/>
                <w:sz w:val="22"/>
                <w:szCs w:val="22"/>
              </w:rPr>
              <w:t>Civil Engineering (CE) &amp; General Building (GB)</w:t>
            </w:r>
          </w:p>
        </w:tc>
      </w:tr>
      <w:tr w:rsidR="00F66872" w14:paraId="397BD0A9" w14:textId="77777777">
        <w:tc>
          <w:tcPr>
            <w:tcW w:w="3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E051B8F" w14:textId="77777777" w:rsidR="00F66872" w:rsidRDefault="003114EF">
            <w:r>
              <w:rPr>
                <w:rFonts w:ascii="Arial" w:eastAsia="Arial" w:hAnsi="Arial" w:cs="Arial"/>
                <w:b/>
                <w:bCs/>
                <w:color w:val="1A3A5C"/>
                <w:sz w:val="22"/>
                <w:szCs w:val="22"/>
              </w:rPr>
              <w:t>Location</w:t>
            </w:r>
          </w:p>
        </w:tc>
        <w:tc>
          <w:tcPr>
            <w:tcW w:w="650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4FF1956" w14:textId="77777777" w:rsidR="00F66872" w:rsidRDefault="003114EF">
            <w:r>
              <w:rPr>
                <w:rFonts w:ascii="Arial" w:eastAsia="Arial" w:hAnsi="Arial" w:cs="Arial"/>
                <w:color w:val="1A1A2E"/>
                <w:sz w:val="22"/>
                <w:szCs w:val="22"/>
              </w:rPr>
              <w:t>Centurion, Gauteng</w:t>
            </w:r>
          </w:p>
        </w:tc>
      </w:tr>
    </w:tbl>
    <w:p w14:paraId="5E00A3C2" w14:textId="77777777" w:rsidR="00F66872" w:rsidRDefault="00F66872">
      <w:pPr>
        <w:spacing w:before="200"/>
      </w:pPr>
    </w:p>
    <w:p w14:paraId="59972470" w14:textId="77777777" w:rsidR="00F66872" w:rsidRDefault="003114EF">
      <w:r>
        <w:br w:type="page"/>
      </w:r>
    </w:p>
    <w:p w14:paraId="165DCA29" w14:textId="77777777" w:rsidR="00F66872" w:rsidRDefault="003114EF">
      <w:pPr>
        <w:pBdr>
          <w:bottom w:val="single" w:sz="8" w:space="4" w:color="C8972A"/>
        </w:pBdr>
        <w:spacing w:before="320" w:after="120"/>
      </w:pPr>
      <w:r>
        <w:rPr>
          <w:rFonts w:ascii="Arial" w:eastAsia="Arial" w:hAnsi="Arial" w:cs="Arial"/>
          <w:b/>
          <w:bCs/>
          <w:color w:val="1A3A5C"/>
          <w:sz w:val="36"/>
          <w:szCs w:val="36"/>
        </w:rPr>
        <w:lastRenderedPageBreak/>
        <w:t>VISION, MISSION &amp; GOALS</w:t>
      </w:r>
    </w:p>
    <w:p w14:paraId="272148D5" w14:textId="77777777" w:rsidR="00F66872" w:rsidRDefault="00F66872">
      <w:pPr>
        <w:spacing w:before="80"/>
      </w:pPr>
    </w:p>
    <w:p w14:paraId="42F3E739" w14:textId="77777777" w:rsidR="00F66872" w:rsidRDefault="003114EF">
      <w:pPr>
        <w:spacing w:before="240" w:after="80"/>
      </w:pPr>
      <w:r>
        <w:rPr>
          <w:rFonts w:ascii="Arial" w:eastAsia="Arial" w:hAnsi="Arial" w:cs="Arial"/>
          <w:b/>
          <w:bCs/>
          <w:color w:val="1A3A5C"/>
          <w:sz w:val="26"/>
          <w:szCs w:val="26"/>
        </w:rPr>
        <w:t>Our Vision</w:t>
      </w:r>
    </w:p>
    <w:p w14:paraId="21FA595D" w14:textId="7ED4F81D" w:rsidR="00F66872" w:rsidRDefault="003114EF">
      <w:pPr>
        <w:spacing w:before="60" w:after="100"/>
      </w:pPr>
      <w:r>
        <w:rPr>
          <w:rFonts w:ascii="Arial" w:eastAsia="Arial" w:hAnsi="Arial" w:cs="Arial"/>
          <w:color w:val="1A1A2E"/>
          <w:sz w:val="22"/>
          <w:szCs w:val="22"/>
        </w:rPr>
        <w:t xml:space="preserve">To become a leading provider of integrated construction, logistics, and project management services </w:t>
      </w:r>
      <w:r w:rsidR="00A44821">
        <w:rPr>
          <w:rFonts w:ascii="Arial" w:eastAsia="Arial" w:hAnsi="Arial" w:cs="Arial"/>
          <w:color w:val="1A1A2E"/>
          <w:sz w:val="22"/>
          <w:szCs w:val="22"/>
        </w:rPr>
        <w:t>-</w:t>
      </w:r>
      <w:r>
        <w:rPr>
          <w:rFonts w:ascii="Arial" w:eastAsia="Arial" w:hAnsi="Arial" w:cs="Arial"/>
          <w:color w:val="1A1A2E"/>
          <w:sz w:val="22"/>
          <w:szCs w:val="22"/>
        </w:rPr>
        <w:t xml:space="preserve"> recognised for our commitment to excellence, innovation, and a client-centric approach. We aim to expand our footprint across new markets and continue delivering solutions that support business growth and community development.</w:t>
      </w:r>
    </w:p>
    <w:p w14:paraId="1C430E98" w14:textId="77777777" w:rsidR="00F66872" w:rsidRDefault="00F66872">
      <w:pPr>
        <w:spacing w:before="80"/>
      </w:pPr>
    </w:p>
    <w:p w14:paraId="53938D79" w14:textId="77777777" w:rsidR="00F66872" w:rsidRDefault="003114EF">
      <w:pPr>
        <w:spacing w:before="240" w:after="80"/>
      </w:pPr>
      <w:r>
        <w:rPr>
          <w:rFonts w:ascii="Arial" w:eastAsia="Arial" w:hAnsi="Arial" w:cs="Arial"/>
          <w:b/>
          <w:bCs/>
          <w:color w:val="1A3A5C"/>
          <w:sz w:val="26"/>
          <w:szCs w:val="26"/>
        </w:rPr>
        <w:t>Our Mission</w:t>
      </w:r>
    </w:p>
    <w:p w14:paraId="5EA733E5" w14:textId="77777777" w:rsidR="00F66872" w:rsidRDefault="003114EF">
      <w:pPr>
        <w:spacing w:before="60" w:after="100"/>
      </w:pPr>
      <w:r>
        <w:rPr>
          <w:rFonts w:ascii="Arial" w:eastAsia="Arial" w:hAnsi="Arial" w:cs="Arial"/>
          <w:color w:val="1A1A2E"/>
          <w:sz w:val="22"/>
          <w:szCs w:val="22"/>
        </w:rPr>
        <w:t>To provide reliable, cost-effective, and high-quality services tailored to each client's unique needs, while fostering long-term relationships built on trust, transparency, and professionalism. Every project we undertake is executed with precision, accountability, and a drive to exceed expectations.</w:t>
      </w:r>
    </w:p>
    <w:p w14:paraId="4F7EC955" w14:textId="77777777" w:rsidR="00F66872" w:rsidRDefault="00F66872">
      <w:pPr>
        <w:spacing w:before="80"/>
      </w:pPr>
    </w:p>
    <w:p w14:paraId="4DFEA65B" w14:textId="77777777" w:rsidR="00F66872" w:rsidRDefault="003114EF">
      <w:pPr>
        <w:spacing w:before="240" w:after="80"/>
      </w:pPr>
      <w:r>
        <w:rPr>
          <w:rFonts w:ascii="Arial" w:eastAsia="Arial" w:hAnsi="Arial" w:cs="Arial"/>
          <w:b/>
          <w:bCs/>
          <w:color w:val="1A3A5C"/>
          <w:sz w:val="26"/>
          <w:szCs w:val="26"/>
        </w:rPr>
        <w:t>Our Goal</w:t>
      </w:r>
    </w:p>
    <w:p w14:paraId="3D40E127" w14:textId="77777777" w:rsidR="00F66872" w:rsidRDefault="003114EF">
      <w:pPr>
        <w:spacing w:before="60" w:after="100"/>
      </w:pPr>
      <w:r>
        <w:rPr>
          <w:rFonts w:ascii="Arial" w:eastAsia="Arial" w:hAnsi="Arial" w:cs="Arial"/>
          <w:color w:val="1A1A2E"/>
          <w:sz w:val="22"/>
          <w:szCs w:val="22"/>
        </w:rPr>
        <w:t>To position SRL Property and Projects as a leader in the tendering sector by delivering innovative, cost-effective, and high-quality solutions. We are committed to exceptional project outcomes that foster long-term partnerships and contribute to the growth and development of the communities we serve.</w:t>
      </w:r>
    </w:p>
    <w:p w14:paraId="7D0A64D0" w14:textId="77777777" w:rsidR="00F66872" w:rsidRDefault="00F66872">
      <w:pPr>
        <w:spacing w:before="200"/>
      </w:pPr>
    </w:p>
    <w:p w14:paraId="12CA82FD" w14:textId="77777777" w:rsidR="00F66872" w:rsidRDefault="003114EF">
      <w:pPr>
        <w:pBdr>
          <w:bottom w:val="single" w:sz="8" w:space="4" w:color="C8972A"/>
        </w:pBdr>
        <w:spacing w:before="320" w:after="120"/>
      </w:pPr>
      <w:r>
        <w:rPr>
          <w:rFonts w:ascii="Arial" w:eastAsia="Arial" w:hAnsi="Arial" w:cs="Arial"/>
          <w:b/>
          <w:bCs/>
          <w:color w:val="1A3A5C"/>
          <w:sz w:val="36"/>
          <w:szCs w:val="36"/>
        </w:rPr>
        <w:t>CORE VALUES</w:t>
      </w:r>
    </w:p>
    <w:p w14:paraId="7E0FEE76" w14:textId="77777777" w:rsidR="00F66872" w:rsidRDefault="00F66872">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953"/>
      </w:tblGrid>
      <w:tr w:rsidR="00F66872" w14:paraId="5E1E2F3F" w14:textId="77777777">
        <w:tc>
          <w:tcPr>
            <w:tcW w:w="4753" w:type="dxa"/>
            <w:tcBorders>
              <w:top w:val="none" w:sz="0" w:space="0" w:color="FFFFFF"/>
              <w:left w:val="none" w:sz="0" w:space="0" w:color="FFFFFF"/>
              <w:bottom w:val="none" w:sz="0" w:space="0" w:color="FFFFFF"/>
              <w:right w:val="none" w:sz="0" w:space="0" w:color="FFFFFF"/>
            </w:tcBorders>
            <w:shd w:val="clear" w:color="auto" w:fill="E8F0F7"/>
            <w:tcMar>
              <w:top w:w="160" w:type="dxa"/>
              <w:left w:w="240" w:type="dxa"/>
              <w:bottom w:w="160" w:type="dxa"/>
              <w:right w:w="240" w:type="dxa"/>
            </w:tcMar>
          </w:tcPr>
          <w:p w14:paraId="443C1ACE" w14:textId="52009D2A" w:rsidR="00F66872" w:rsidRDefault="003114EF">
            <w:pPr>
              <w:spacing w:after="60"/>
            </w:pPr>
            <w:r>
              <w:rPr>
                <w:rFonts w:ascii="Arial" w:eastAsia="Arial" w:hAnsi="Arial" w:cs="Arial"/>
                <w:b/>
                <w:bCs/>
                <w:color w:val="1A3A5C"/>
                <w:sz w:val="22"/>
                <w:szCs w:val="22"/>
              </w:rPr>
              <w:t>🔷</w:t>
            </w:r>
            <w:r w:rsidR="00A44821">
              <w:rPr>
                <w:rFonts w:ascii="Arial" w:eastAsia="Arial" w:hAnsi="Arial" w:cs="Arial"/>
                <w:b/>
                <w:bCs/>
                <w:color w:val="1A3A5C"/>
                <w:sz w:val="22"/>
                <w:szCs w:val="22"/>
              </w:rPr>
              <w:t xml:space="preserve"> </w:t>
            </w:r>
            <w:r>
              <w:rPr>
                <w:rFonts w:ascii="Arial" w:eastAsia="Arial" w:hAnsi="Arial" w:cs="Arial"/>
                <w:b/>
                <w:bCs/>
                <w:color w:val="1A3A5C"/>
                <w:sz w:val="22"/>
                <w:szCs w:val="22"/>
              </w:rPr>
              <w:t>RELIABILITY</w:t>
            </w:r>
          </w:p>
          <w:p w14:paraId="50DD2714" w14:textId="5BE333AF" w:rsidR="00F66872" w:rsidRDefault="003114EF">
            <w:r>
              <w:rPr>
                <w:rFonts w:ascii="Arial" w:eastAsia="Arial" w:hAnsi="Arial" w:cs="Arial"/>
                <w:color w:val="1A1A2E"/>
              </w:rPr>
              <w:t xml:space="preserve">We deliver dependable services </w:t>
            </w:r>
            <w:r w:rsidR="00A44821">
              <w:rPr>
                <w:rFonts w:ascii="Arial" w:eastAsia="Arial" w:hAnsi="Arial" w:cs="Arial"/>
                <w:color w:val="1A1A2E"/>
              </w:rPr>
              <w:t>-</w:t>
            </w:r>
            <w:r>
              <w:rPr>
                <w:rFonts w:ascii="Arial" w:eastAsia="Arial" w:hAnsi="Arial" w:cs="Arial"/>
                <w:color w:val="1A1A2E"/>
              </w:rPr>
              <w:t xml:space="preserve"> on time, every time. Clients trust us because we do what we say.</w:t>
            </w:r>
          </w:p>
        </w:tc>
        <w:tc>
          <w:tcPr>
            <w:tcW w:w="4953" w:type="dxa"/>
            <w:tcBorders>
              <w:top w:val="none" w:sz="0" w:space="0" w:color="FFFFFF"/>
              <w:left w:val="none" w:sz="0" w:space="0" w:color="FFFFFF"/>
              <w:bottom w:val="none" w:sz="0" w:space="0" w:color="FFFFFF"/>
              <w:right w:val="none" w:sz="0" w:space="0" w:color="FFFFFF"/>
            </w:tcBorders>
            <w:shd w:val="clear" w:color="auto" w:fill="E8F0F7"/>
            <w:tcMar>
              <w:top w:w="160" w:type="dxa"/>
              <w:left w:w="240" w:type="dxa"/>
              <w:bottom w:w="160" w:type="dxa"/>
              <w:right w:w="120" w:type="dxa"/>
            </w:tcMar>
          </w:tcPr>
          <w:p w14:paraId="4F3106BA" w14:textId="40D0734C" w:rsidR="00F66872" w:rsidRDefault="003114EF">
            <w:pPr>
              <w:spacing w:after="60"/>
            </w:pPr>
            <w:r>
              <w:rPr>
                <w:rFonts w:ascii="Arial" w:eastAsia="Arial" w:hAnsi="Arial" w:cs="Arial"/>
                <w:b/>
                <w:bCs/>
                <w:color w:val="1A3A5C"/>
                <w:sz w:val="22"/>
                <w:szCs w:val="22"/>
              </w:rPr>
              <w:t>🔷</w:t>
            </w:r>
            <w:r w:rsidR="00A44821">
              <w:rPr>
                <w:rFonts w:ascii="Arial" w:eastAsia="Arial" w:hAnsi="Arial" w:cs="Arial"/>
                <w:b/>
                <w:bCs/>
                <w:color w:val="1A3A5C"/>
                <w:sz w:val="22"/>
                <w:szCs w:val="22"/>
              </w:rPr>
              <w:t xml:space="preserve"> </w:t>
            </w:r>
            <w:r>
              <w:rPr>
                <w:rFonts w:ascii="Arial" w:eastAsia="Arial" w:hAnsi="Arial" w:cs="Arial"/>
                <w:b/>
                <w:bCs/>
                <w:color w:val="1A3A5C"/>
                <w:sz w:val="22"/>
                <w:szCs w:val="22"/>
              </w:rPr>
              <w:t>INTEGRITY</w:t>
            </w:r>
          </w:p>
          <w:p w14:paraId="26DBECF5" w14:textId="64C3AFCF" w:rsidR="00F66872" w:rsidRDefault="003114EF">
            <w:r>
              <w:rPr>
                <w:rFonts w:ascii="Arial" w:eastAsia="Arial" w:hAnsi="Arial" w:cs="Arial"/>
                <w:color w:val="1A1A2E"/>
              </w:rPr>
              <w:t xml:space="preserve">Honesty, transparency, and ethical practices guide every interaction </w:t>
            </w:r>
            <w:r w:rsidR="00A44821">
              <w:rPr>
                <w:rFonts w:ascii="Arial" w:eastAsia="Arial" w:hAnsi="Arial" w:cs="Arial"/>
                <w:color w:val="1A1A2E"/>
              </w:rPr>
              <w:t>-</w:t>
            </w:r>
            <w:r>
              <w:rPr>
                <w:rFonts w:ascii="Arial" w:eastAsia="Arial" w:hAnsi="Arial" w:cs="Arial"/>
                <w:color w:val="1A1A2E"/>
              </w:rPr>
              <w:t xml:space="preserve"> from tender to handover.</w:t>
            </w:r>
          </w:p>
        </w:tc>
      </w:tr>
      <w:tr w:rsidR="00F66872" w14:paraId="1CDE8865" w14:textId="77777777">
        <w:tc>
          <w:tcPr>
            <w:tcW w:w="4753" w:type="dxa"/>
            <w:tcBorders>
              <w:top w:val="none" w:sz="0" w:space="0" w:color="FFFFFF"/>
              <w:left w:val="none" w:sz="0" w:space="0" w:color="FFFFFF"/>
              <w:bottom w:val="none" w:sz="0" w:space="0" w:color="FFFFFF"/>
              <w:right w:val="none" w:sz="0" w:space="0" w:color="FFFFFF"/>
            </w:tcBorders>
            <w:shd w:val="clear" w:color="auto" w:fill="FFFFFF"/>
            <w:tcMar>
              <w:top w:w="160" w:type="dxa"/>
              <w:left w:w="240" w:type="dxa"/>
              <w:bottom w:w="160" w:type="dxa"/>
              <w:right w:w="240" w:type="dxa"/>
            </w:tcMar>
          </w:tcPr>
          <w:p w14:paraId="47075F39" w14:textId="23E7264B" w:rsidR="00F66872" w:rsidRDefault="003114EF">
            <w:pPr>
              <w:spacing w:after="60"/>
            </w:pPr>
            <w:r>
              <w:rPr>
                <w:rFonts w:ascii="Arial" w:eastAsia="Arial" w:hAnsi="Arial" w:cs="Arial"/>
                <w:b/>
                <w:bCs/>
                <w:color w:val="1A3A5C"/>
                <w:sz w:val="22"/>
                <w:szCs w:val="22"/>
              </w:rPr>
              <w:t>🔷</w:t>
            </w:r>
            <w:r w:rsidR="00A44821">
              <w:rPr>
                <w:rFonts w:ascii="Arial" w:eastAsia="Arial" w:hAnsi="Arial" w:cs="Arial"/>
                <w:b/>
                <w:bCs/>
                <w:color w:val="1A3A5C"/>
                <w:sz w:val="22"/>
                <w:szCs w:val="22"/>
              </w:rPr>
              <w:t xml:space="preserve"> </w:t>
            </w:r>
            <w:r>
              <w:rPr>
                <w:rFonts w:ascii="Arial" w:eastAsia="Arial" w:hAnsi="Arial" w:cs="Arial"/>
                <w:b/>
                <w:bCs/>
                <w:color w:val="1A3A5C"/>
                <w:sz w:val="22"/>
                <w:szCs w:val="22"/>
              </w:rPr>
              <w:t>EXCELLENCE</w:t>
            </w:r>
          </w:p>
          <w:p w14:paraId="00DCF7A9" w14:textId="77777777" w:rsidR="00F66872" w:rsidRDefault="003114EF">
            <w:r>
              <w:rPr>
                <w:rFonts w:ascii="Arial" w:eastAsia="Arial" w:hAnsi="Arial" w:cs="Arial"/>
                <w:color w:val="1A1A2E"/>
              </w:rPr>
              <w:t>We set the highest standards for quality in every project, process, and professional relationship.</w:t>
            </w:r>
          </w:p>
        </w:tc>
        <w:tc>
          <w:tcPr>
            <w:tcW w:w="4953" w:type="dxa"/>
            <w:tcBorders>
              <w:top w:val="none" w:sz="0" w:space="0" w:color="FFFFFF"/>
              <w:left w:val="none" w:sz="0" w:space="0" w:color="FFFFFF"/>
              <w:bottom w:val="none" w:sz="0" w:space="0" w:color="FFFFFF"/>
              <w:right w:val="none" w:sz="0" w:space="0" w:color="FFFFFF"/>
            </w:tcBorders>
            <w:shd w:val="clear" w:color="auto" w:fill="FFFFFF"/>
            <w:tcMar>
              <w:top w:w="160" w:type="dxa"/>
              <w:left w:w="240" w:type="dxa"/>
              <w:bottom w:w="160" w:type="dxa"/>
              <w:right w:w="120" w:type="dxa"/>
            </w:tcMar>
          </w:tcPr>
          <w:p w14:paraId="3815BBBA" w14:textId="347DF46E" w:rsidR="00F66872" w:rsidRDefault="003114EF">
            <w:pPr>
              <w:spacing w:after="60"/>
            </w:pPr>
            <w:r>
              <w:rPr>
                <w:rFonts w:ascii="Arial" w:eastAsia="Arial" w:hAnsi="Arial" w:cs="Arial"/>
                <w:b/>
                <w:bCs/>
                <w:color w:val="1A3A5C"/>
                <w:sz w:val="22"/>
                <w:szCs w:val="22"/>
              </w:rPr>
              <w:t>🔷</w:t>
            </w:r>
            <w:r w:rsidR="00A44821">
              <w:rPr>
                <w:rFonts w:ascii="Arial" w:eastAsia="Arial" w:hAnsi="Arial" w:cs="Arial"/>
                <w:b/>
                <w:bCs/>
                <w:color w:val="1A3A5C"/>
                <w:sz w:val="22"/>
                <w:szCs w:val="22"/>
              </w:rPr>
              <w:t xml:space="preserve"> </w:t>
            </w:r>
            <w:r>
              <w:rPr>
                <w:rFonts w:ascii="Arial" w:eastAsia="Arial" w:hAnsi="Arial" w:cs="Arial"/>
                <w:b/>
                <w:bCs/>
                <w:color w:val="1A3A5C"/>
                <w:sz w:val="22"/>
                <w:szCs w:val="22"/>
              </w:rPr>
              <w:t>CUSTOMER FOCUS</w:t>
            </w:r>
          </w:p>
          <w:p w14:paraId="34CFA44A" w14:textId="77777777" w:rsidR="00F66872" w:rsidRDefault="003114EF">
            <w:r>
              <w:rPr>
                <w:rFonts w:ascii="Arial" w:eastAsia="Arial" w:hAnsi="Arial" w:cs="Arial"/>
                <w:color w:val="1A1A2E"/>
              </w:rPr>
              <w:t>Our clients' goals shape our approach. We listen, adapt, and deliver solutions that fit.</w:t>
            </w:r>
          </w:p>
        </w:tc>
      </w:tr>
      <w:tr w:rsidR="00F66872" w14:paraId="0B257EB1" w14:textId="77777777">
        <w:tc>
          <w:tcPr>
            <w:tcW w:w="4753" w:type="dxa"/>
            <w:tcBorders>
              <w:top w:val="none" w:sz="0" w:space="0" w:color="FFFFFF"/>
              <w:left w:val="none" w:sz="0" w:space="0" w:color="FFFFFF"/>
              <w:bottom w:val="none" w:sz="0" w:space="0" w:color="FFFFFF"/>
              <w:right w:val="none" w:sz="0" w:space="0" w:color="FFFFFF"/>
            </w:tcBorders>
            <w:shd w:val="clear" w:color="auto" w:fill="E8F0F7"/>
            <w:tcMar>
              <w:top w:w="160" w:type="dxa"/>
              <w:left w:w="240" w:type="dxa"/>
              <w:bottom w:w="160" w:type="dxa"/>
              <w:right w:w="240" w:type="dxa"/>
            </w:tcMar>
          </w:tcPr>
          <w:p w14:paraId="2023588B" w14:textId="0BCB2991" w:rsidR="00F66872" w:rsidRDefault="003114EF">
            <w:pPr>
              <w:spacing w:after="60"/>
            </w:pPr>
            <w:r>
              <w:rPr>
                <w:rFonts w:ascii="Arial" w:eastAsia="Arial" w:hAnsi="Arial" w:cs="Arial"/>
                <w:b/>
                <w:bCs/>
                <w:color w:val="1A3A5C"/>
                <w:sz w:val="22"/>
                <w:szCs w:val="22"/>
              </w:rPr>
              <w:t>🔷</w:t>
            </w:r>
            <w:r w:rsidR="00A44821">
              <w:rPr>
                <w:rFonts w:ascii="Arial" w:eastAsia="Arial" w:hAnsi="Arial" w:cs="Arial"/>
                <w:b/>
                <w:bCs/>
                <w:color w:val="1A3A5C"/>
                <w:sz w:val="22"/>
                <w:szCs w:val="22"/>
              </w:rPr>
              <w:t xml:space="preserve"> </w:t>
            </w:r>
            <w:r>
              <w:rPr>
                <w:rFonts w:ascii="Arial" w:eastAsia="Arial" w:hAnsi="Arial" w:cs="Arial"/>
                <w:b/>
                <w:bCs/>
                <w:color w:val="1A3A5C"/>
                <w:sz w:val="22"/>
                <w:szCs w:val="22"/>
              </w:rPr>
              <w:t>INNOVATION</w:t>
            </w:r>
          </w:p>
          <w:p w14:paraId="07089BC6" w14:textId="77777777" w:rsidR="00F66872" w:rsidRDefault="003114EF">
            <w:r>
              <w:rPr>
                <w:rFonts w:ascii="Arial" w:eastAsia="Arial" w:hAnsi="Arial" w:cs="Arial"/>
                <w:color w:val="1A1A2E"/>
              </w:rPr>
              <w:t>We continuously improve our methods, adopt new technologies, and seek smarter ways to deliver.</w:t>
            </w:r>
          </w:p>
        </w:tc>
        <w:tc>
          <w:tcPr>
            <w:tcW w:w="4953" w:type="dxa"/>
            <w:tcBorders>
              <w:top w:val="none" w:sz="0" w:space="0" w:color="FFFFFF"/>
              <w:left w:val="none" w:sz="0" w:space="0" w:color="FFFFFF"/>
              <w:bottom w:val="none" w:sz="0" w:space="0" w:color="FFFFFF"/>
              <w:right w:val="none" w:sz="0" w:space="0" w:color="FFFFFF"/>
            </w:tcBorders>
            <w:shd w:val="clear" w:color="auto" w:fill="E8F0F7"/>
            <w:tcMar>
              <w:top w:w="160" w:type="dxa"/>
              <w:left w:w="240" w:type="dxa"/>
              <w:bottom w:w="160" w:type="dxa"/>
              <w:right w:w="120" w:type="dxa"/>
            </w:tcMar>
          </w:tcPr>
          <w:p w14:paraId="704CB525" w14:textId="6AF88218" w:rsidR="00F66872" w:rsidRDefault="003114EF">
            <w:pPr>
              <w:spacing w:after="60"/>
            </w:pPr>
            <w:r>
              <w:rPr>
                <w:rFonts w:ascii="Arial" w:eastAsia="Arial" w:hAnsi="Arial" w:cs="Arial"/>
                <w:b/>
                <w:bCs/>
                <w:color w:val="1A3A5C"/>
                <w:sz w:val="22"/>
                <w:szCs w:val="22"/>
              </w:rPr>
              <w:t>🔷</w:t>
            </w:r>
            <w:r w:rsidR="00A44821">
              <w:rPr>
                <w:rFonts w:ascii="Arial" w:eastAsia="Arial" w:hAnsi="Arial" w:cs="Arial"/>
                <w:b/>
                <w:bCs/>
                <w:color w:val="1A3A5C"/>
                <w:sz w:val="22"/>
                <w:szCs w:val="22"/>
              </w:rPr>
              <w:t xml:space="preserve"> </w:t>
            </w:r>
            <w:r>
              <w:rPr>
                <w:rFonts w:ascii="Arial" w:eastAsia="Arial" w:hAnsi="Arial" w:cs="Arial"/>
                <w:b/>
                <w:bCs/>
                <w:color w:val="1A3A5C"/>
                <w:sz w:val="22"/>
                <w:szCs w:val="22"/>
              </w:rPr>
              <w:t>COMMUNITY</w:t>
            </w:r>
          </w:p>
          <w:p w14:paraId="49CE51D0" w14:textId="77777777" w:rsidR="00F66872" w:rsidRDefault="003114EF">
            <w:r>
              <w:rPr>
                <w:rFonts w:ascii="Arial" w:eastAsia="Arial" w:hAnsi="Arial" w:cs="Arial"/>
                <w:color w:val="1A1A2E"/>
              </w:rPr>
              <w:t>As a Level 1 BBBEE contributor, we are committed to meaningful economic transformation and social impact.</w:t>
            </w:r>
          </w:p>
        </w:tc>
      </w:tr>
    </w:tbl>
    <w:p w14:paraId="387A15E2" w14:textId="77777777" w:rsidR="00F66872" w:rsidRDefault="00F66872">
      <w:pPr>
        <w:spacing w:before="200"/>
      </w:pPr>
    </w:p>
    <w:p w14:paraId="3EA640D0" w14:textId="77777777" w:rsidR="00F66872" w:rsidRDefault="003114EF">
      <w:r>
        <w:br w:type="page"/>
      </w:r>
    </w:p>
    <w:p w14:paraId="0B1150DE" w14:textId="77777777" w:rsidR="00F66872" w:rsidRDefault="003114EF">
      <w:pPr>
        <w:pBdr>
          <w:bottom w:val="single" w:sz="8" w:space="4" w:color="C8972A"/>
        </w:pBdr>
        <w:spacing w:before="320" w:after="120"/>
      </w:pPr>
      <w:r>
        <w:rPr>
          <w:rFonts w:ascii="Arial" w:eastAsia="Arial" w:hAnsi="Arial" w:cs="Arial"/>
          <w:b/>
          <w:bCs/>
          <w:color w:val="1A3A5C"/>
          <w:sz w:val="36"/>
          <w:szCs w:val="36"/>
        </w:rPr>
        <w:lastRenderedPageBreak/>
        <w:t>OUR SERVICES</w:t>
      </w:r>
    </w:p>
    <w:p w14:paraId="32581E4E" w14:textId="77777777" w:rsidR="00F66872" w:rsidRDefault="00F66872">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986"/>
      </w:tblGrid>
      <w:tr w:rsidR="00F66872" w14:paraId="6373B5EA" w14:textId="77777777" w:rsidTr="00A44821">
        <w:tc>
          <w:tcPr>
            <w:tcW w:w="720" w:type="dxa"/>
            <w:tcBorders>
              <w:top w:val="nil"/>
              <w:left w:val="nil"/>
              <w:bottom w:val="single" w:sz="4" w:space="0" w:color="002060"/>
              <w:right w:val="nil"/>
            </w:tcBorders>
            <w:shd w:val="clear" w:color="auto" w:fill="002060"/>
            <w:tcMar>
              <w:top w:w="120" w:type="dxa"/>
              <w:left w:w="100" w:type="dxa"/>
              <w:bottom w:w="120" w:type="dxa"/>
              <w:right w:w="100" w:type="dxa"/>
            </w:tcMar>
          </w:tcPr>
          <w:p w14:paraId="798F5F03" w14:textId="58640A8D" w:rsidR="00F66872" w:rsidRDefault="00A44821">
            <w:r>
              <w:t xml:space="preserve"> </w:t>
            </w:r>
          </w:p>
        </w:tc>
        <w:tc>
          <w:tcPr>
            <w:tcW w:w="8986" w:type="dxa"/>
            <w:tcBorders>
              <w:top w:val="nil"/>
              <w:left w:val="nil"/>
              <w:bottom w:val="single" w:sz="4" w:space="0" w:color="002060"/>
              <w:right w:val="nil"/>
            </w:tcBorders>
            <w:shd w:val="clear" w:color="auto" w:fill="E8F0F7"/>
            <w:tcMar>
              <w:top w:w="140" w:type="dxa"/>
              <w:left w:w="300" w:type="dxa"/>
              <w:bottom w:w="140" w:type="dxa"/>
              <w:right w:w="200" w:type="dxa"/>
            </w:tcMar>
          </w:tcPr>
          <w:p w14:paraId="0C3CFDA3" w14:textId="3B99C956" w:rsidR="00F66872" w:rsidRDefault="003114EF">
            <w:pPr>
              <w:spacing w:after="60"/>
            </w:pPr>
            <w:r>
              <w:rPr>
                <w:rFonts w:ascii="Arial" w:eastAsia="Arial" w:hAnsi="Arial" w:cs="Arial"/>
                <w:b/>
                <w:bCs/>
                <w:color w:val="1A3A5C"/>
                <w:sz w:val="24"/>
                <w:szCs w:val="24"/>
              </w:rPr>
              <w:t>01</w:t>
            </w:r>
            <w:r w:rsidR="00A44821">
              <w:rPr>
                <w:rFonts w:ascii="Arial" w:eastAsia="Arial" w:hAnsi="Arial" w:cs="Arial"/>
                <w:b/>
                <w:bCs/>
                <w:color w:val="1A3A5C"/>
                <w:sz w:val="24"/>
                <w:szCs w:val="24"/>
              </w:rPr>
              <w:t xml:space="preserve"> </w:t>
            </w:r>
            <w:r>
              <w:rPr>
                <w:rFonts w:ascii="Arial" w:eastAsia="Arial" w:hAnsi="Arial" w:cs="Arial"/>
                <w:b/>
                <w:bCs/>
                <w:color w:val="1A3A5C"/>
                <w:sz w:val="24"/>
                <w:szCs w:val="24"/>
              </w:rPr>
              <w:t>CIVIL ENGINEERING (CE)</w:t>
            </w:r>
          </w:p>
          <w:p w14:paraId="1ADB2052" w14:textId="77777777" w:rsidR="00F66872" w:rsidRDefault="003114EF">
            <w:r>
              <w:rPr>
                <w:rFonts w:ascii="Arial" w:eastAsia="Arial" w:hAnsi="Arial" w:cs="Arial"/>
                <w:color w:val="1A1A2E"/>
                <w:sz w:val="21"/>
                <w:szCs w:val="21"/>
              </w:rPr>
              <w:t>Design, construction, and maintenance of critical infrastructure including roads, bridges, water and sewage systems, earthworks, and structural projects. Registered under the CIDB Civil Engineering (CE) class, SRL adheres to all relevant industry standards and specifications to deliver safe, durable, and compliant solutions.</w:t>
            </w:r>
          </w:p>
        </w:tc>
      </w:tr>
      <w:tr w:rsidR="00A44821" w14:paraId="7ED863F7" w14:textId="77777777" w:rsidTr="00EA09A7">
        <w:trPr>
          <w:trHeight w:val="132"/>
        </w:trPr>
        <w:tc>
          <w:tcPr>
            <w:tcW w:w="720" w:type="dxa"/>
            <w:tcBorders>
              <w:top w:val="single" w:sz="4" w:space="0" w:color="002060"/>
              <w:left w:val="nil"/>
              <w:bottom w:val="nil"/>
              <w:right w:val="nil"/>
            </w:tcBorders>
            <w:shd w:val="clear" w:color="auto" w:fill="002060"/>
            <w:tcMar>
              <w:top w:w="120" w:type="dxa"/>
              <w:left w:w="100" w:type="dxa"/>
              <w:bottom w:w="120" w:type="dxa"/>
              <w:right w:w="100" w:type="dxa"/>
            </w:tcMar>
          </w:tcPr>
          <w:p w14:paraId="4426C1B4" w14:textId="77777777" w:rsidR="00A44821" w:rsidRDefault="00A44821"/>
        </w:tc>
        <w:tc>
          <w:tcPr>
            <w:tcW w:w="8986"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7F7FE92E" w14:textId="77777777" w:rsidR="00A44821" w:rsidRDefault="00A44821" w:rsidP="00A44821">
            <w:pPr>
              <w:spacing w:after="60"/>
            </w:pPr>
            <w:r>
              <w:rPr>
                <w:rFonts w:ascii="Arial" w:eastAsia="Arial" w:hAnsi="Arial" w:cs="Arial"/>
                <w:b/>
                <w:bCs/>
                <w:color w:val="1A3A5C"/>
                <w:sz w:val="24"/>
                <w:szCs w:val="24"/>
              </w:rPr>
              <w:t>02 GENERAL BUILDING (GB)</w:t>
            </w:r>
          </w:p>
          <w:p w14:paraId="1DE1E9F0" w14:textId="6921880A" w:rsidR="00A44821" w:rsidRDefault="00A44821" w:rsidP="00A44821">
            <w:pPr>
              <w:spacing w:after="60"/>
              <w:rPr>
                <w:rFonts w:ascii="Arial" w:eastAsia="Arial" w:hAnsi="Arial" w:cs="Arial"/>
                <w:b/>
                <w:bCs/>
                <w:color w:val="1A3A5C"/>
                <w:sz w:val="24"/>
                <w:szCs w:val="24"/>
              </w:rPr>
            </w:pPr>
            <w:r>
              <w:rPr>
                <w:rFonts w:ascii="Arial" w:eastAsia="Arial" w:hAnsi="Arial" w:cs="Arial"/>
                <w:color w:val="1A1A2E"/>
                <w:sz w:val="21"/>
                <w:szCs w:val="21"/>
              </w:rPr>
              <w:t>Comprehensive building solutions covering residential, commercial, and industrial construction - including new builds, renovations, alterations, and maintenance. Registered under the CIDB General Building (GB) class, we ensure quality workmanship and strict adherence to industry standards throughout every project phase.</w:t>
            </w:r>
          </w:p>
        </w:tc>
      </w:tr>
      <w:tr w:rsidR="00A44821" w14:paraId="1D37B150" w14:textId="77777777" w:rsidTr="00EA09A7">
        <w:tc>
          <w:tcPr>
            <w:tcW w:w="720" w:type="dxa"/>
            <w:tcBorders>
              <w:top w:val="nil"/>
              <w:left w:val="none" w:sz="0" w:space="0" w:color="FFFFFF"/>
              <w:bottom w:val="nil"/>
              <w:right w:val="nil"/>
            </w:tcBorders>
            <w:shd w:val="clear" w:color="auto" w:fill="002060"/>
            <w:tcMar>
              <w:top w:w="120" w:type="dxa"/>
              <w:left w:w="100" w:type="dxa"/>
              <w:bottom w:w="120" w:type="dxa"/>
              <w:right w:w="100" w:type="dxa"/>
            </w:tcMar>
          </w:tcPr>
          <w:p w14:paraId="6D8D60BD" w14:textId="77777777" w:rsidR="00A44821" w:rsidRDefault="00A44821"/>
        </w:tc>
        <w:tc>
          <w:tcPr>
            <w:tcW w:w="8986"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748131EE" w14:textId="77777777" w:rsidR="00A44821" w:rsidRDefault="00A44821" w:rsidP="00A44821">
            <w:pPr>
              <w:spacing w:after="60"/>
            </w:pPr>
            <w:r>
              <w:rPr>
                <w:rFonts w:ascii="Arial" w:eastAsia="Arial" w:hAnsi="Arial" w:cs="Arial"/>
                <w:b/>
                <w:bCs/>
                <w:color w:val="1A3A5C"/>
                <w:sz w:val="24"/>
                <w:szCs w:val="24"/>
              </w:rPr>
              <w:t>03 SUPPLY AND DELIVERY</w:t>
            </w:r>
          </w:p>
          <w:p w14:paraId="63C52560" w14:textId="1B656A2E" w:rsidR="00A44821" w:rsidRDefault="00A44821" w:rsidP="00A44821">
            <w:pPr>
              <w:spacing w:after="60"/>
              <w:rPr>
                <w:rFonts w:ascii="Arial" w:eastAsia="Arial" w:hAnsi="Arial" w:cs="Arial"/>
                <w:b/>
                <w:bCs/>
                <w:color w:val="1A3A5C"/>
                <w:sz w:val="24"/>
                <w:szCs w:val="24"/>
              </w:rPr>
            </w:pPr>
            <w:r>
              <w:rPr>
                <w:rFonts w:ascii="Arial" w:eastAsia="Arial" w:hAnsi="Arial" w:cs="Arial"/>
                <w:color w:val="1A1A2E"/>
                <w:sz w:val="21"/>
                <w:szCs w:val="21"/>
              </w:rPr>
              <w:t>Efficient procurement, supply, and timely delivery of quality materials, equipment, and goods. We manage the full sourcing and logistics chain, ensuring client specifications and deadlines are consistently met - minimising project downtime and cost overruns.</w:t>
            </w:r>
          </w:p>
        </w:tc>
      </w:tr>
      <w:tr w:rsidR="00A44821" w14:paraId="7083CF3C" w14:textId="77777777" w:rsidTr="00EA09A7">
        <w:tc>
          <w:tcPr>
            <w:tcW w:w="720" w:type="dxa"/>
            <w:tcBorders>
              <w:top w:val="nil"/>
              <w:left w:val="nil"/>
              <w:bottom w:val="nil"/>
              <w:right w:val="nil"/>
            </w:tcBorders>
            <w:shd w:val="clear" w:color="auto" w:fill="002060"/>
            <w:tcMar>
              <w:top w:w="120" w:type="dxa"/>
              <w:left w:w="100" w:type="dxa"/>
              <w:bottom w:w="120" w:type="dxa"/>
              <w:right w:w="100" w:type="dxa"/>
            </w:tcMar>
          </w:tcPr>
          <w:p w14:paraId="2BAE762B" w14:textId="77777777" w:rsidR="00A44821" w:rsidRDefault="00A44821"/>
        </w:tc>
        <w:tc>
          <w:tcPr>
            <w:tcW w:w="8986"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7DBB6C36" w14:textId="77777777" w:rsidR="00A44821" w:rsidRDefault="00A44821" w:rsidP="00A44821">
            <w:pPr>
              <w:spacing w:after="60"/>
            </w:pPr>
            <w:r>
              <w:rPr>
                <w:rFonts w:ascii="Arial" w:eastAsia="Arial" w:hAnsi="Arial" w:cs="Arial"/>
                <w:b/>
                <w:bCs/>
                <w:color w:val="1A3A5C"/>
                <w:sz w:val="24"/>
                <w:szCs w:val="24"/>
              </w:rPr>
              <w:t>04 CLEANING SERVICES</w:t>
            </w:r>
          </w:p>
          <w:p w14:paraId="5EF823D7" w14:textId="1A335BEA" w:rsidR="00A44821" w:rsidRDefault="00A44821" w:rsidP="00A44821">
            <w:pPr>
              <w:spacing w:after="60"/>
              <w:rPr>
                <w:rFonts w:ascii="Arial" w:eastAsia="Arial" w:hAnsi="Arial" w:cs="Arial"/>
                <w:b/>
                <w:bCs/>
                <w:color w:val="1A3A5C"/>
                <w:sz w:val="24"/>
                <w:szCs w:val="24"/>
              </w:rPr>
            </w:pPr>
            <w:r>
              <w:rPr>
                <w:rFonts w:ascii="Arial" w:eastAsia="Arial" w:hAnsi="Arial" w:cs="Arial"/>
                <w:color w:val="1A1A2E"/>
                <w:sz w:val="21"/>
                <w:szCs w:val="21"/>
              </w:rPr>
              <w:t>Professional cleaning solutions for municipalities, government facilities, and public spaces - including street cleaning, building maintenance, waste management, and park upkeep. All services are delivered to the highest standards of cleanliness, hygiene, and municipal compliance.</w:t>
            </w:r>
          </w:p>
        </w:tc>
      </w:tr>
      <w:tr w:rsidR="00A44821" w14:paraId="453467D6" w14:textId="77777777" w:rsidTr="00EA09A7">
        <w:tc>
          <w:tcPr>
            <w:tcW w:w="720" w:type="dxa"/>
            <w:tcBorders>
              <w:top w:val="nil"/>
              <w:left w:val="nil"/>
              <w:bottom w:val="single" w:sz="4" w:space="0" w:color="002060"/>
              <w:right w:val="nil"/>
            </w:tcBorders>
            <w:shd w:val="clear" w:color="auto" w:fill="002060"/>
            <w:tcMar>
              <w:top w:w="120" w:type="dxa"/>
              <w:left w:w="100" w:type="dxa"/>
              <w:bottom w:w="120" w:type="dxa"/>
              <w:right w:w="100" w:type="dxa"/>
            </w:tcMar>
          </w:tcPr>
          <w:p w14:paraId="6B262C4F" w14:textId="77777777" w:rsidR="00A44821" w:rsidRDefault="00A44821"/>
        </w:tc>
        <w:tc>
          <w:tcPr>
            <w:tcW w:w="8986"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068058E8" w14:textId="77777777" w:rsidR="00A44821" w:rsidRDefault="00A44821" w:rsidP="00A44821">
            <w:pPr>
              <w:spacing w:after="60"/>
            </w:pPr>
            <w:r>
              <w:rPr>
                <w:rFonts w:ascii="Arial" w:eastAsia="Arial" w:hAnsi="Arial" w:cs="Arial"/>
                <w:b/>
                <w:bCs/>
                <w:color w:val="1A3A5C"/>
                <w:sz w:val="24"/>
                <w:szCs w:val="24"/>
              </w:rPr>
              <w:t>05 ROAD MARKINGS</w:t>
            </w:r>
          </w:p>
          <w:p w14:paraId="327ECABC" w14:textId="04DF7FCC" w:rsidR="00A44821" w:rsidRDefault="00A44821" w:rsidP="00A44821">
            <w:pPr>
              <w:spacing w:after="60"/>
              <w:rPr>
                <w:rFonts w:ascii="Arial" w:eastAsia="Arial" w:hAnsi="Arial" w:cs="Arial"/>
                <w:b/>
                <w:bCs/>
                <w:color w:val="1A3A5C"/>
                <w:sz w:val="24"/>
                <w:szCs w:val="24"/>
              </w:rPr>
            </w:pPr>
            <w:r>
              <w:rPr>
                <w:rFonts w:ascii="Arial" w:eastAsia="Arial" w:hAnsi="Arial" w:cs="Arial"/>
                <w:color w:val="1A1A2E"/>
                <w:sz w:val="21"/>
                <w:szCs w:val="21"/>
              </w:rPr>
              <w:t>Application of high-quality road markings for highways, streets, parking lots, and municipal roads. SRL ensures safety, durability, and full compliance with industry regulations - using materials and methods that meet the latest road safety standards.</w:t>
            </w:r>
          </w:p>
        </w:tc>
      </w:tr>
    </w:tbl>
    <w:p w14:paraId="6916C0D3" w14:textId="77777777" w:rsidR="00F66872" w:rsidRDefault="00F66872">
      <w:pPr>
        <w:spacing w:before="100"/>
      </w:pPr>
    </w:p>
    <w:p w14:paraId="63E396B3" w14:textId="77777777" w:rsidR="00F66872" w:rsidRDefault="00F66872">
      <w:pPr>
        <w:spacing w:before="100"/>
      </w:pPr>
    </w:p>
    <w:p w14:paraId="04101B90" w14:textId="77777777" w:rsidR="00F66872" w:rsidRDefault="00F66872">
      <w:pPr>
        <w:spacing w:before="100"/>
      </w:pPr>
    </w:p>
    <w:p w14:paraId="593C5532" w14:textId="77777777" w:rsidR="00F66872" w:rsidRDefault="00F66872">
      <w:pPr>
        <w:spacing w:before="100"/>
      </w:pPr>
    </w:p>
    <w:p w14:paraId="15BD2321" w14:textId="77777777" w:rsidR="00F66872" w:rsidRDefault="00F66872">
      <w:pPr>
        <w:spacing w:before="200"/>
      </w:pPr>
    </w:p>
    <w:p w14:paraId="3F9428A1" w14:textId="77777777" w:rsidR="0089319B" w:rsidRDefault="0089319B" w:rsidP="008E4C8D">
      <w:pPr>
        <w:pBdr>
          <w:bottom w:val="single" w:sz="8" w:space="4" w:color="C8972A"/>
        </w:pBdr>
        <w:spacing w:before="320" w:after="120"/>
        <w:rPr>
          <w:rFonts w:ascii="Arial" w:eastAsia="Arial" w:hAnsi="Arial" w:cs="Arial"/>
          <w:b/>
          <w:bCs/>
          <w:color w:val="1A3A5C"/>
          <w:sz w:val="36"/>
          <w:szCs w:val="36"/>
        </w:rPr>
      </w:pPr>
    </w:p>
    <w:p w14:paraId="1B542D1C" w14:textId="77777777" w:rsidR="0089319B" w:rsidRDefault="0089319B" w:rsidP="008E4C8D">
      <w:pPr>
        <w:pBdr>
          <w:bottom w:val="single" w:sz="8" w:space="4" w:color="C8972A"/>
        </w:pBdr>
        <w:spacing w:before="320" w:after="120"/>
        <w:rPr>
          <w:rFonts w:ascii="Arial" w:eastAsia="Arial" w:hAnsi="Arial" w:cs="Arial"/>
          <w:b/>
          <w:bCs/>
          <w:color w:val="1A3A5C"/>
          <w:sz w:val="36"/>
          <w:szCs w:val="36"/>
        </w:rPr>
      </w:pPr>
    </w:p>
    <w:p w14:paraId="2257784B" w14:textId="77777777" w:rsidR="0089319B" w:rsidRDefault="0089319B" w:rsidP="008E4C8D">
      <w:pPr>
        <w:pBdr>
          <w:bottom w:val="single" w:sz="8" w:space="4" w:color="C8972A"/>
        </w:pBdr>
        <w:spacing w:before="320" w:after="120"/>
        <w:rPr>
          <w:rFonts w:ascii="Arial" w:eastAsia="Arial" w:hAnsi="Arial" w:cs="Arial"/>
          <w:b/>
          <w:bCs/>
          <w:color w:val="1A3A5C"/>
          <w:sz w:val="36"/>
          <w:szCs w:val="36"/>
        </w:rPr>
      </w:pPr>
    </w:p>
    <w:p w14:paraId="1699E686" w14:textId="77777777" w:rsidR="0089319B" w:rsidRDefault="0089319B" w:rsidP="008E4C8D">
      <w:pPr>
        <w:pBdr>
          <w:bottom w:val="single" w:sz="8" w:space="4" w:color="C8972A"/>
        </w:pBdr>
        <w:spacing w:before="320" w:after="120"/>
        <w:rPr>
          <w:rFonts w:ascii="Arial" w:eastAsia="Arial" w:hAnsi="Arial" w:cs="Arial"/>
          <w:b/>
          <w:bCs/>
          <w:color w:val="1A3A5C"/>
          <w:sz w:val="36"/>
          <w:szCs w:val="36"/>
        </w:rPr>
      </w:pPr>
    </w:p>
    <w:p w14:paraId="4C20E4C3" w14:textId="77777777" w:rsidR="0089319B" w:rsidRDefault="0089319B" w:rsidP="008E4C8D">
      <w:pPr>
        <w:pBdr>
          <w:bottom w:val="single" w:sz="8" w:space="4" w:color="C8972A"/>
        </w:pBdr>
        <w:spacing w:before="320" w:after="120"/>
        <w:rPr>
          <w:rFonts w:ascii="Arial" w:eastAsia="Arial" w:hAnsi="Arial" w:cs="Arial"/>
          <w:b/>
          <w:bCs/>
          <w:color w:val="1A3A5C"/>
          <w:sz w:val="36"/>
          <w:szCs w:val="36"/>
        </w:rPr>
      </w:pPr>
    </w:p>
    <w:p w14:paraId="631A092E" w14:textId="77777777" w:rsidR="0089319B" w:rsidRDefault="0089319B" w:rsidP="008E4C8D">
      <w:pPr>
        <w:pBdr>
          <w:bottom w:val="single" w:sz="8" w:space="4" w:color="C8972A"/>
        </w:pBdr>
        <w:spacing w:before="320" w:after="120"/>
        <w:rPr>
          <w:rFonts w:ascii="Arial" w:eastAsia="Arial" w:hAnsi="Arial" w:cs="Arial"/>
          <w:b/>
          <w:bCs/>
          <w:color w:val="1A3A5C"/>
          <w:sz w:val="36"/>
          <w:szCs w:val="36"/>
        </w:rPr>
      </w:pPr>
    </w:p>
    <w:p w14:paraId="281ED34F" w14:textId="24F4EC4D" w:rsidR="008E4C8D" w:rsidRDefault="008E4C8D" w:rsidP="008E4C8D">
      <w:pPr>
        <w:pBdr>
          <w:bottom w:val="single" w:sz="8" w:space="4" w:color="C8972A"/>
        </w:pBdr>
        <w:spacing w:before="320" w:after="120"/>
        <w:rPr>
          <w:rFonts w:ascii="Arial" w:eastAsia="Arial" w:hAnsi="Arial" w:cs="Arial"/>
          <w:b/>
          <w:bCs/>
          <w:color w:val="1A3A5C"/>
          <w:sz w:val="36"/>
          <w:szCs w:val="36"/>
        </w:rPr>
      </w:pPr>
      <w:r>
        <w:rPr>
          <w:rFonts w:ascii="Arial" w:eastAsia="Arial" w:hAnsi="Arial" w:cs="Arial"/>
          <w:b/>
          <w:bCs/>
          <w:color w:val="1A3A5C"/>
          <w:sz w:val="36"/>
          <w:szCs w:val="36"/>
        </w:rPr>
        <w:t>COMPANY EXPERIENCE</w:t>
      </w:r>
    </w:p>
    <w:p w14:paraId="12BBBA1A" w14:textId="77777777" w:rsidR="00EF42CC" w:rsidRDefault="00EF42CC" w:rsidP="008E4C8D">
      <w:pPr>
        <w:pBdr>
          <w:bottom w:val="single" w:sz="8" w:space="4" w:color="C8972A"/>
        </w:pBdr>
        <w:spacing w:before="320" w:after="120"/>
      </w:pPr>
    </w:p>
    <w:p w14:paraId="419D39CB" w14:textId="77777777" w:rsidR="008E4C8D" w:rsidRDefault="008E4C8D" w:rsidP="008E4C8D">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500"/>
      </w:tblGrid>
      <w:tr w:rsidR="008E4C8D" w14:paraId="5ED34EDF" w14:textId="77777777" w:rsidTr="00A414AF">
        <w:tc>
          <w:tcPr>
            <w:tcW w:w="206" w:type="dxa"/>
            <w:tcBorders>
              <w:top w:val="nil"/>
              <w:left w:val="nil"/>
              <w:bottom w:val="single" w:sz="4" w:space="0" w:color="002060"/>
              <w:right w:val="nil"/>
            </w:tcBorders>
            <w:shd w:val="clear" w:color="auto" w:fill="002060"/>
            <w:tcMar>
              <w:top w:w="120" w:type="dxa"/>
              <w:left w:w="100" w:type="dxa"/>
              <w:bottom w:w="120" w:type="dxa"/>
              <w:right w:w="100" w:type="dxa"/>
            </w:tcMar>
          </w:tcPr>
          <w:p w14:paraId="47BEEE26" w14:textId="77777777" w:rsidR="008E4C8D" w:rsidRDefault="008E4C8D" w:rsidP="003114EF">
            <w:r>
              <w:t xml:space="preserve"> </w:t>
            </w:r>
          </w:p>
        </w:tc>
        <w:tc>
          <w:tcPr>
            <w:tcW w:w="9500" w:type="dxa"/>
            <w:tcBorders>
              <w:top w:val="nil"/>
              <w:left w:val="nil"/>
              <w:bottom w:val="single" w:sz="4" w:space="0" w:color="002060"/>
              <w:right w:val="nil"/>
            </w:tcBorders>
            <w:shd w:val="clear" w:color="auto" w:fill="E8F0F7"/>
            <w:tcMar>
              <w:top w:w="140" w:type="dxa"/>
              <w:left w:w="300" w:type="dxa"/>
              <w:bottom w:w="140" w:type="dxa"/>
              <w:right w:w="200" w:type="dxa"/>
            </w:tcMar>
          </w:tcPr>
          <w:p w14:paraId="5116BFE8" w14:textId="77777777" w:rsidR="002B0C78" w:rsidRPr="00652C6C" w:rsidRDefault="008E4C8D" w:rsidP="002B0C78">
            <w:pPr>
              <w:spacing w:after="60"/>
              <w:rPr>
                <w:rFonts w:ascii="Arial" w:hAnsi="Arial" w:cs="Arial"/>
              </w:rPr>
            </w:pPr>
            <w:r>
              <w:rPr>
                <w:rFonts w:ascii="Arial" w:eastAsia="Arial" w:hAnsi="Arial" w:cs="Arial"/>
                <w:b/>
                <w:bCs/>
                <w:color w:val="1A3A5C"/>
                <w:sz w:val="24"/>
                <w:szCs w:val="24"/>
              </w:rPr>
              <w:t xml:space="preserve">01 </w:t>
            </w:r>
            <w:r w:rsidR="002B0C78" w:rsidRPr="002B0C78">
              <w:rPr>
                <w:rFonts w:ascii="Arial" w:hAnsi="Arial" w:cs="Arial"/>
                <w:b/>
                <w:bCs/>
              </w:rPr>
              <w:t>SUB-CONTRACT UNDER SITHEMBE TRASPOTATION AND PROJECTS</w:t>
            </w:r>
          </w:p>
          <w:p w14:paraId="6ED8A8A6" w14:textId="77777777" w:rsidR="00A614B6" w:rsidRPr="00652C6C" w:rsidRDefault="00A614B6" w:rsidP="003114EF">
            <w:pPr>
              <w:spacing w:after="60"/>
              <w:rPr>
                <w:rFonts w:ascii="Arial" w:hAnsi="Arial" w:cs="Arial"/>
              </w:rPr>
            </w:pPr>
          </w:p>
          <w:p w14:paraId="67DE65A2" w14:textId="0F9CAB52" w:rsidR="00931F1F" w:rsidRPr="00652C6C" w:rsidRDefault="005E366C" w:rsidP="003114EF">
            <w:pPr>
              <w:spacing w:after="60"/>
              <w:rPr>
                <w:rFonts w:ascii="Arial" w:hAnsi="Arial" w:cs="Arial"/>
              </w:rPr>
            </w:pPr>
            <w:r w:rsidRPr="00652C6C">
              <w:rPr>
                <w:rFonts w:ascii="Arial" w:hAnsi="Arial" w:cs="Arial"/>
              </w:rPr>
              <w:t>App</w:t>
            </w:r>
            <w:r w:rsidR="001E4ADB" w:rsidRPr="00652C6C">
              <w:rPr>
                <w:rFonts w:ascii="Arial" w:hAnsi="Arial" w:cs="Arial"/>
              </w:rPr>
              <w:t xml:space="preserve">ointment of service providers for supply and delivery and </w:t>
            </w:r>
            <w:r w:rsidR="00663127" w:rsidRPr="00652C6C">
              <w:rPr>
                <w:rFonts w:ascii="Arial" w:hAnsi="Arial" w:cs="Arial"/>
              </w:rPr>
              <w:t>offloading</w:t>
            </w:r>
            <w:r w:rsidR="008C5344" w:rsidRPr="00652C6C">
              <w:rPr>
                <w:rFonts w:ascii="Arial" w:hAnsi="Arial" w:cs="Arial"/>
              </w:rPr>
              <w:t xml:space="preserve"> of uniform and personal protective </w:t>
            </w:r>
            <w:r w:rsidR="00C80B88" w:rsidRPr="00652C6C">
              <w:rPr>
                <w:rFonts w:ascii="Arial" w:hAnsi="Arial" w:cs="Arial"/>
              </w:rPr>
              <w:t>Equipment on an as and when</w:t>
            </w:r>
            <w:r w:rsidR="00A136A9" w:rsidRPr="00652C6C">
              <w:rPr>
                <w:rFonts w:ascii="Arial" w:hAnsi="Arial" w:cs="Arial"/>
              </w:rPr>
              <w:t xml:space="preserve"> required basis for the City of </w:t>
            </w:r>
            <w:r w:rsidR="004D28E3" w:rsidRPr="00652C6C">
              <w:rPr>
                <w:rFonts w:ascii="Arial" w:hAnsi="Arial" w:cs="Arial"/>
              </w:rPr>
              <w:t>Ekurhuleni</w:t>
            </w:r>
          </w:p>
          <w:p w14:paraId="5FBE0630" w14:textId="5ADA6D48" w:rsidR="00847D95" w:rsidRPr="00652C6C" w:rsidRDefault="00005DAF" w:rsidP="003114EF">
            <w:pPr>
              <w:spacing w:after="60"/>
              <w:rPr>
                <w:rFonts w:ascii="Arial" w:hAnsi="Arial" w:cs="Arial"/>
              </w:rPr>
            </w:pPr>
            <w:r w:rsidRPr="00652C6C">
              <w:rPr>
                <w:rFonts w:ascii="Arial" w:hAnsi="Arial" w:cs="Arial"/>
              </w:rPr>
              <w:t>C</w:t>
            </w:r>
            <w:r w:rsidR="006A340A" w:rsidRPr="00652C6C">
              <w:rPr>
                <w:rFonts w:ascii="Arial" w:hAnsi="Arial" w:cs="Arial"/>
              </w:rPr>
              <w:t>on</w:t>
            </w:r>
            <w:r w:rsidR="00F9396D" w:rsidRPr="00652C6C">
              <w:rPr>
                <w:rFonts w:ascii="Arial" w:hAnsi="Arial" w:cs="Arial"/>
              </w:rPr>
              <w:t>trac</w:t>
            </w:r>
            <w:r w:rsidR="007471CC" w:rsidRPr="00652C6C">
              <w:rPr>
                <w:rFonts w:ascii="Arial" w:hAnsi="Arial" w:cs="Arial"/>
              </w:rPr>
              <w:t xml:space="preserve">t </w:t>
            </w:r>
            <w:r w:rsidR="00E81F28" w:rsidRPr="00652C6C">
              <w:rPr>
                <w:rFonts w:ascii="Arial" w:hAnsi="Arial" w:cs="Arial"/>
              </w:rPr>
              <w:t>numb</w:t>
            </w:r>
            <w:r w:rsidR="00A03E2E" w:rsidRPr="00652C6C">
              <w:rPr>
                <w:rFonts w:ascii="Arial" w:hAnsi="Arial" w:cs="Arial"/>
              </w:rPr>
              <w:t>e</w:t>
            </w:r>
            <w:r w:rsidR="00EA3299" w:rsidRPr="00652C6C">
              <w:rPr>
                <w:rFonts w:ascii="Arial" w:hAnsi="Arial" w:cs="Arial"/>
              </w:rPr>
              <w:t>r</w:t>
            </w:r>
            <w:r w:rsidR="005B610F" w:rsidRPr="00652C6C">
              <w:rPr>
                <w:rFonts w:ascii="Arial" w:hAnsi="Arial" w:cs="Arial"/>
              </w:rPr>
              <w:t>:</w:t>
            </w:r>
            <w:r w:rsidR="003E69B9" w:rsidRPr="00652C6C">
              <w:rPr>
                <w:rFonts w:ascii="Arial" w:hAnsi="Arial" w:cs="Arial"/>
              </w:rPr>
              <w:t xml:space="preserve"> </w:t>
            </w:r>
            <w:r w:rsidR="00732C9F" w:rsidRPr="00652C6C">
              <w:rPr>
                <w:rFonts w:ascii="Arial" w:hAnsi="Arial" w:cs="Arial"/>
              </w:rPr>
              <w:t>A</w:t>
            </w:r>
            <w:r w:rsidR="00424185" w:rsidRPr="00652C6C">
              <w:rPr>
                <w:rFonts w:ascii="Arial" w:hAnsi="Arial" w:cs="Arial"/>
              </w:rPr>
              <w:t>-</w:t>
            </w:r>
            <w:r w:rsidR="00F92F53" w:rsidRPr="00652C6C">
              <w:rPr>
                <w:rFonts w:ascii="Arial" w:hAnsi="Arial" w:cs="Arial"/>
              </w:rPr>
              <w:t>HR</w:t>
            </w:r>
            <w:r w:rsidR="00E36C48" w:rsidRPr="00652C6C">
              <w:rPr>
                <w:rFonts w:ascii="Arial" w:hAnsi="Arial" w:cs="Arial"/>
              </w:rPr>
              <w:t xml:space="preserve"> </w:t>
            </w:r>
            <w:r w:rsidR="006D1A4C" w:rsidRPr="00652C6C">
              <w:rPr>
                <w:rFonts w:ascii="Arial" w:hAnsi="Arial" w:cs="Arial"/>
              </w:rPr>
              <w:t>01</w:t>
            </w:r>
            <w:r w:rsidR="006B6882" w:rsidRPr="00652C6C">
              <w:rPr>
                <w:rFonts w:ascii="Arial" w:hAnsi="Arial" w:cs="Arial"/>
              </w:rPr>
              <w:t>-202</w:t>
            </w:r>
            <w:r w:rsidR="00A83FE4" w:rsidRPr="00652C6C">
              <w:rPr>
                <w:rFonts w:ascii="Arial" w:hAnsi="Arial" w:cs="Arial"/>
              </w:rPr>
              <w:t>0</w:t>
            </w:r>
          </w:p>
          <w:p w14:paraId="3F8C0697" w14:textId="155E636E" w:rsidR="009F5F2C" w:rsidRPr="00652C6C" w:rsidRDefault="00FC18B0" w:rsidP="003114EF">
            <w:pPr>
              <w:spacing w:after="60"/>
              <w:rPr>
                <w:rFonts w:ascii="Arial" w:hAnsi="Arial" w:cs="Arial"/>
              </w:rPr>
            </w:pPr>
            <w:r w:rsidRPr="00652C6C">
              <w:rPr>
                <w:rFonts w:ascii="Arial" w:hAnsi="Arial" w:cs="Arial"/>
              </w:rPr>
              <w:t>Duration:</w:t>
            </w:r>
            <w:r w:rsidR="00E41000" w:rsidRPr="00652C6C">
              <w:rPr>
                <w:rFonts w:ascii="Arial" w:hAnsi="Arial" w:cs="Arial"/>
              </w:rPr>
              <w:t xml:space="preserve"> </w:t>
            </w:r>
            <w:r w:rsidR="009A7324" w:rsidRPr="00652C6C">
              <w:rPr>
                <w:rFonts w:ascii="Arial" w:hAnsi="Arial" w:cs="Arial"/>
              </w:rPr>
              <w:t>202</w:t>
            </w:r>
            <w:r w:rsidR="00920957" w:rsidRPr="00652C6C">
              <w:rPr>
                <w:rFonts w:ascii="Arial" w:hAnsi="Arial" w:cs="Arial"/>
              </w:rPr>
              <w:t>0</w:t>
            </w:r>
            <w:r w:rsidR="00A437C0" w:rsidRPr="00652C6C">
              <w:rPr>
                <w:rFonts w:ascii="Arial" w:hAnsi="Arial" w:cs="Arial"/>
              </w:rPr>
              <w:t>-</w:t>
            </w:r>
            <w:r w:rsidR="00876508" w:rsidRPr="00652C6C">
              <w:rPr>
                <w:rFonts w:ascii="Arial" w:hAnsi="Arial" w:cs="Arial"/>
              </w:rPr>
              <w:t>202</w:t>
            </w:r>
            <w:r w:rsidR="0079679F" w:rsidRPr="00652C6C">
              <w:rPr>
                <w:rFonts w:ascii="Arial" w:hAnsi="Arial" w:cs="Arial"/>
              </w:rPr>
              <w:t>3</w:t>
            </w:r>
          </w:p>
          <w:p w14:paraId="0C0960CD" w14:textId="6F2A29A1" w:rsidR="008E4C8D" w:rsidRDefault="008E4C8D" w:rsidP="003114EF"/>
        </w:tc>
      </w:tr>
      <w:tr w:rsidR="008E4C8D" w14:paraId="4B8800DD" w14:textId="77777777" w:rsidTr="00A414AF">
        <w:trPr>
          <w:trHeight w:val="132"/>
        </w:trPr>
        <w:tc>
          <w:tcPr>
            <w:tcW w:w="206" w:type="dxa"/>
            <w:tcBorders>
              <w:top w:val="single" w:sz="4" w:space="0" w:color="002060"/>
              <w:left w:val="nil"/>
              <w:bottom w:val="nil"/>
              <w:right w:val="nil"/>
            </w:tcBorders>
            <w:shd w:val="clear" w:color="auto" w:fill="002060"/>
            <w:tcMar>
              <w:top w:w="120" w:type="dxa"/>
              <w:left w:w="100" w:type="dxa"/>
              <w:bottom w:w="120" w:type="dxa"/>
              <w:right w:w="100" w:type="dxa"/>
            </w:tcMar>
          </w:tcPr>
          <w:p w14:paraId="6B85ACE6" w14:textId="77777777" w:rsidR="008E4C8D" w:rsidRDefault="008E4C8D" w:rsidP="003114EF"/>
        </w:tc>
        <w:tc>
          <w:tcPr>
            <w:tcW w:w="9500"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244E7EB8" w14:textId="77777777" w:rsidR="008E4C8D" w:rsidRDefault="008E4C8D" w:rsidP="003114EF">
            <w:pPr>
              <w:spacing w:after="60"/>
              <w:rPr>
                <w:rFonts w:ascii="Arial" w:eastAsia="Arial" w:hAnsi="Arial" w:cs="Arial"/>
                <w:b/>
                <w:bCs/>
                <w:color w:val="1A3A5C"/>
                <w:sz w:val="24"/>
                <w:szCs w:val="24"/>
              </w:rPr>
            </w:pPr>
            <w:r>
              <w:rPr>
                <w:rFonts w:ascii="Arial" w:eastAsia="Arial" w:hAnsi="Arial" w:cs="Arial"/>
                <w:b/>
                <w:bCs/>
                <w:color w:val="1A3A5C"/>
                <w:sz w:val="24"/>
                <w:szCs w:val="24"/>
              </w:rPr>
              <w:t xml:space="preserve">02 </w:t>
            </w:r>
            <w:r w:rsidR="00A145DA">
              <w:rPr>
                <w:rFonts w:ascii="Arial" w:eastAsia="Arial" w:hAnsi="Arial" w:cs="Arial"/>
                <w:b/>
                <w:bCs/>
                <w:color w:val="1A3A5C"/>
                <w:sz w:val="24"/>
                <w:szCs w:val="24"/>
              </w:rPr>
              <w:t>Bela-Bela local Municipality</w:t>
            </w:r>
          </w:p>
          <w:p w14:paraId="6B74A40F" w14:textId="77777777" w:rsidR="00A145DA" w:rsidRDefault="00A145DA" w:rsidP="003114EF">
            <w:pPr>
              <w:spacing w:after="60"/>
            </w:pPr>
          </w:p>
          <w:p w14:paraId="6867A06F" w14:textId="77777777" w:rsidR="00A145DA" w:rsidRPr="00114138" w:rsidRDefault="00A145DA" w:rsidP="003114EF">
            <w:pPr>
              <w:spacing w:after="60"/>
              <w:rPr>
                <w:rFonts w:ascii="Arial" w:hAnsi="Arial" w:cs="Arial"/>
              </w:rPr>
            </w:pPr>
            <w:r w:rsidRPr="00114138">
              <w:rPr>
                <w:rFonts w:ascii="Arial" w:hAnsi="Arial" w:cs="Arial"/>
              </w:rPr>
              <w:t>Appointment of service provider for supply and delivery of personal protective Equipment (PPE) an</w:t>
            </w:r>
            <w:r w:rsidR="00C94F58" w:rsidRPr="00114138">
              <w:rPr>
                <w:rFonts w:ascii="Arial" w:hAnsi="Arial" w:cs="Arial"/>
              </w:rPr>
              <w:t xml:space="preserve">d </w:t>
            </w:r>
            <w:r w:rsidR="00EB3F0D" w:rsidRPr="00114138">
              <w:rPr>
                <w:rFonts w:ascii="Arial" w:hAnsi="Arial" w:cs="Arial"/>
              </w:rPr>
              <w:t>work wear for EPW</w:t>
            </w:r>
            <w:r w:rsidR="001F01D3" w:rsidRPr="00114138">
              <w:rPr>
                <w:rFonts w:ascii="Arial" w:hAnsi="Arial" w:cs="Arial"/>
              </w:rPr>
              <w:t>P Participants</w:t>
            </w:r>
          </w:p>
          <w:p w14:paraId="09D7E35E" w14:textId="5D4E4FAE" w:rsidR="00C961E5" w:rsidRPr="00114138" w:rsidRDefault="00C961E5" w:rsidP="003114EF">
            <w:pPr>
              <w:spacing w:after="60"/>
              <w:rPr>
                <w:rFonts w:ascii="Arial" w:hAnsi="Arial" w:cs="Arial"/>
              </w:rPr>
            </w:pPr>
            <w:r w:rsidRPr="00114138">
              <w:rPr>
                <w:rFonts w:ascii="Arial" w:hAnsi="Arial" w:cs="Arial"/>
              </w:rPr>
              <w:t xml:space="preserve">Project </w:t>
            </w:r>
            <w:r w:rsidR="008F6245" w:rsidRPr="00114138">
              <w:rPr>
                <w:rFonts w:ascii="Arial" w:hAnsi="Arial" w:cs="Arial"/>
              </w:rPr>
              <w:t>no:</w:t>
            </w:r>
            <w:r w:rsidRPr="00114138">
              <w:rPr>
                <w:rFonts w:ascii="Arial" w:hAnsi="Arial" w:cs="Arial"/>
              </w:rPr>
              <w:t xml:space="preserve"> 9/3/1/137</w:t>
            </w:r>
          </w:p>
          <w:p w14:paraId="7233E292" w14:textId="1C992045" w:rsidR="00C961E5" w:rsidRPr="0089319B" w:rsidRDefault="008F6245" w:rsidP="003114EF">
            <w:pPr>
              <w:spacing w:after="60"/>
            </w:pPr>
            <w:r w:rsidRPr="00114138">
              <w:rPr>
                <w:rFonts w:ascii="Arial" w:hAnsi="Arial" w:cs="Arial"/>
              </w:rPr>
              <w:t>Duration:</w:t>
            </w:r>
            <w:r w:rsidR="002B0C78" w:rsidRPr="00114138">
              <w:rPr>
                <w:rFonts w:ascii="Arial" w:hAnsi="Arial" w:cs="Arial"/>
              </w:rPr>
              <w:t xml:space="preserve"> 2019 to 2022</w:t>
            </w:r>
          </w:p>
        </w:tc>
      </w:tr>
      <w:tr w:rsidR="00A414AF" w14:paraId="2CD4896C" w14:textId="77777777" w:rsidTr="00A414AF">
        <w:trPr>
          <w:trHeight w:val="132"/>
        </w:trPr>
        <w:tc>
          <w:tcPr>
            <w:tcW w:w="206" w:type="dxa"/>
            <w:tcBorders>
              <w:top w:val="single" w:sz="4" w:space="0" w:color="002060"/>
              <w:left w:val="nil"/>
              <w:bottom w:val="nil"/>
              <w:right w:val="nil"/>
            </w:tcBorders>
            <w:shd w:val="clear" w:color="auto" w:fill="002060"/>
            <w:tcMar>
              <w:top w:w="120" w:type="dxa"/>
              <w:left w:w="100" w:type="dxa"/>
              <w:bottom w:w="120" w:type="dxa"/>
              <w:right w:w="100" w:type="dxa"/>
            </w:tcMar>
          </w:tcPr>
          <w:p w14:paraId="7487883A" w14:textId="77777777" w:rsidR="00A414AF" w:rsidRDefault="00A414AF" w:rsidP="003114EF"/>
        </w:tc>
        <w:tc>
          <w:tcPr>
            <w:tcW w:w="9500"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986"/>
            </w:tblGrid>
            <w:tr w:rsidR="00A414AF" w14:paraId="70FE99DD" w14:textId="77777777" w:rsidTr="00565AE2">
              <w:tc>
                <w:tcPr>
                  <w:tcW w:w="720" w:type="dxa"/>
                  <w:tcBorders>
                    <w:top w:val="nil"/>
                    <w:left w:val="nil"/>
                    <w:bottom w:val="nil"/>
                    <w:right w:val="nil"/>
                  </w:tcBorders>
                  <w:shd w:val="clear" w:color="auto" w:fill="002060"/>
                  <w:tcMar>
                    <w:top w:w="120" w:type="dxa"/>
                    <w:left w:w="100" w:type="dxa"/>
                    <w:bottom w:w="120" w:type="dxa"/>
                    <w:right w:w="100" w:type="dxa"/>
                  </w:tcMar>
                </w:tcPr>
                <w:p w14:paraId="2444BD2D" w14:textId="77777777" w:rsidR="00A414AF" w:rsidRDefault="00A414AF" w:rsidP="00A414AF"/>
              </w:tc>
              <w:tc>
                <w:tcPr>
                  <w:tcW w:w="8986"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7C1A3FD6" w14:textId="18917A5A" w:rsidR="00A414AF" w:rsidRDefault="002A4AB8" w:rsidP="00A414AF">
                  <w:pPr>
                    <w:spacing w:after="60"/>
                    <w:rPr>
                      <w:rFonts w:ascii="Arial" w:eastAsia="Arial" w:hAnsi="Arial" w:cs="Arial"/>
                      <w:b/>
                      <w:bCs/>
                      <w:color w:val="1A3A5C"/>
                      <w:sz w:val="24"/>
                      <w:szCs w:val="24"/>
                    </w:rPr>
                  </w:pPr>
                  <w:r>
                    <w:rPr>
                      <w:rFonts w:ascii="Arial" w:eastAsia="Arial" w:hAnsi="Arial" w:cs="Arial"/>
                      <w:b/>
                      <w:bCs/>
                      <w:color w:val="1A3A5C"/>
                      <w:sz w:val="24"/>
                      <w:szCs w:val="24"/>
                    </w:rPr>
                    <w:t>03</w:t>
                  </w:r>
                  <w:r w:rsidR="00A414AF">
                    <w:rPr>
                      <w:rFonts w:ascii="Arial" w:eastAsia="Arial" w:hAnsi="Arial" w:cs="Arial"/>
                      <w:b/>
                      <w:bCs/>
                      <w:color w:val="1A3A5C"/>
                      <w:sz w:val="24"/>
                      <w:szCs w:val="24"/>
                    </w:rPr>
                    <w:t xml:space="preserve"> Thabazimbi Municipality</w:t>
                  </w:r>
                </w:p>
                <w:p w14:paraId="160FE271" w14:textId="77777777" w:rsidR="00A414AF" w:rsidRDefault="00A414AF" w:rsidP="00A414AF">
                  <w:pPr>
                    <w:spacing w:after="60"/>
                    <w:rPr>
                      <w:rFonts w:ascii="Arial" w:eastAsia="Arial" w:hAnsi="Arial" w:cs="Arial"/>
                      <w:b/>
                      <w:bCs/>
                      <w:color w:val="1A3A5C"/>
                      <w:sz w:val="24"/>
                      <w:szCs w:val="24"/>
                    </w:rPr>
                  </w:pPr>
                </w:p>
                <w:p w14:paraId="7A6EB987" w14:textId="77777777" w:rsidR="00A414AF" w:rsidRDefault="00A414AF" w:rsidP="00A414AF">
                  <w:pPr>
                    <w:spacing w:after="60"/>
                    <w:rPr>
                      <w:rFonts w:ascii="Arial" w:eastAsia="Arial" w:hAnsi="Arial" w:cs="Arial"/>
                      <w:color w:val="1A3A5C"/>
                    </w:rPr>
                  </w:pPr>
                  <w:r w:rsidRPr="00F55BA9">
                    <w:rPr>
                      <w:rFonts w:ascii="Arial" w:eastAsia="Arial" w:hAnsi="Arial" w:cs="Arial"/>
                      <w:color w:val="1A3A5C"/>
                    </w:rPr>
                    <w:t>Appointment of a Qualified service provider for the supply and delivery and distribution of personal protective Equipment and work wear on an as and when required basis for a period of thirty- six (36) months</w:t>
                  </w:r>
                </w:p>
                <w:p w14:paraId="04D05DE4" w14:textId="51DB8E3A" w:rsidR="00A414AF" w:rsidRDefault="001A4DC4" w:rsidP="00A414AF">
                  <w:pPr>
                    <w:spacing w:after="60"/>
                    <w:rPr>
                      <w:rFonts w:ascii="Arial" w:hAnsi="Arial" w:cs="Arial"/>
                    </w:rPr>
                  </w:pPr>
                  <w:r>
                    <w:rPr>
                      <w:rFonts w:ascii="Arial" w:hAnsi="Arial" w:cs="Arial"/>
                    </w:rPr>
                    <w:t>Project No:COR/02/2021/24</w:t>
                  </w:r>
                </w:p>
                <w:p w14:paraId="77B0EE88" w14:textId="6D88A235" w:rsidR="001A4DC4" w:rsidRPr="00F55BA9" w:rsidRDefault="001A4DC4" w:rsidP="00A414AF">
                  <w:pPr>
                    <w:spacing w:after="60"/>
                    <w:rPr>
                      <w:rFonts w:ascii="Arial" w:hAnsi="Arial" w:cs="Arial"/>
                    </w:rPr>
                  </w:pPr>
                  <w:r>
                    <w:rPr>
                      <w:rFonts w:ascii="Arial" w:hAnsi="Arial" w:cs="Arial"/>
                    </w:rPr>
                    <w:t xml:space="preserve">Duration : </w:t>
                  </w:r>
                  <w:r w:rsidR="002A4AB8">
                    <w:rPr>
                      <w:rFonts w:ascii="Arial" w:hAnsi="Arial" w:cs="Arial"/>
                    </w:rPr>
                    <w:t>2021-2024</w:t>
                  </w:r>
                </w:p>
                <w:p w14:paraId="48AEB265" w14:textId="77777777" w:rsidR="00A414AF" w:rsidRDefault="00A414AF" w:rsidP="00A414AF">
                  <w:pPr>
                    <w:spacing w:after="60"/>
                    <w:rPr>
                      <w:rFonts w:ascii="Arial" w:eastAsia="Arial" w:hAnsi="Arial" w:cs="Arial"/>
                      <w:b/>
                      <w:bCs/>
                      <w:color w:val="1A3A5C"/>
                      <w:sz w:val="24"/>
                      <w:szCs w:val="24"/>
                    </w:rPr>
                  </w:pPr>
                </w:p>
              </w:tc>
            </w:tr>
          </w:tbl>
          <w:p w14:paraId="0E8203B2" w14:textId="77777777" w:rsidR="00A414AF" w:rsidRDefault="00A414AF" w:rsidP="003114EF">
            <w:pPr>
              <w:spacing w:after="60"/>
              <w:rPr>
                <w:rFonts w:ascii="Arial" w:eastAsia="Arial" w:hAnsi="Arial" w:cs="Arial"/>
                <w:b/>
                <w:bCs/>
                <w:color w:val="1A3A5C"/>
                <w:sz w:val="24"/>
                <w:szCs w:val="24"/>
              </w:rPr>
            </w:pPr>
          </w:p>
        </w:tc>
      </w:tr>
      <w:tr w:rsidR="008E4C8D" w14:paraId="401DF571" w14:textId="77777777" w:rsidTr="00A414AF">
        <w:tc>
          <w:tcPr>
            <w:tcW w:w="206" w:type="dxa"/>
            <w:tcBorders>
              <w:top w:val="nil"/>
              <w:left w:val="none" w:sz="0" w:space="0" w:color="FFFFFF"/>
              <w:bottom w:val="nil"/>
              <w:right w:val="nil"/>
            </w:tcBorders>
            <w:shd w:val="clear" w:color="auto" w:fill="002060"/>
            <w:tcMar>
              <w:top w:w="120" w:type="dxa"/>
              <w:left w:w="100" w:type="dxa"/>
              <w:bottom w:w="120" w:type="dxa"/>
              <w:right w:w="100" w:type="dxa"/>
            </w:tcMar>
          </w:tcPr>
          <w:p w14:paraId="3B95F893" w14:textId="77777777" w:rsidR="008E4C8D" w:rsidRDefault="008E4C8D" w:rsidP="003114EF"/>
        </w:tc>
        <w:tc>
          <w:tcPr>
            <w:tcW w:w="9500"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036DF486" w14:textId="7FF34FD0" w:rsidR="008E4C8D" w:rsidRDefault="00EE47D6" w:rsidP="003114EF">
            <w:pPr>
              <w:spacing w:after="60"/>
              <w:rPr>
                <w:rFonts w:ascii="Arial" w:eastAsia="Arial" w:hAnsi="Arial" w:cs="Arial"/>
                <w:b/>
                <w:bCs/>
                <w:color w:val="1A3A5C"/>
                <w:sz w:val="24"/>
                <w:szCs w:val="24"/>
              </w:rPr>
            </w:pPr>
            <w:r>
              <w:rPr>
                <w:rFonts w:ascii="Arial" w:eastAsia="Arial" w:hAnsi="Arial" w:cs="Arial"/>
                <w:b/>
                <w:bCs/>
                <w:color w:val="1A3A5C"/>
                <w:sz w:val="24"/>
                <w:szCs w:val="24"/>
              </w:rPr>
              <w:t>04</w:t>
            </w:r>
            <w:r w:rsidR="008E4C8D">
              <w:rPr>
                <w:rFonts w:ascii="Arial" w:eastAsia="Arial" w:hAnsi="Arial" w:cs="Arial"/>
                <w:b/>
                <w:bCs/>
                <w:color w:val="1A3A5C"/>
                <w:sz w:val="24"/>
                <w:szCs w:val="24"/>
              </w:rPr>
              <w:t xml:space="preserve"> </w:t>
            </w:r>
            <w:r w:rsidR="0058455E">
              <w:rPr>
                <w:rFonts w:ascii="Arial" w:eastAsia="Arial" w:hAnsi="Arial" w:cs="Arial"/>
                <w:b/>
                <w:bCs/>
                <w:color w:val="1A3A5C"/>
                <w:sz w:val="24"/>
                <w:szCs w:val="24"/>
              </w:rPr>
              <w:t>Capricorn district Municipality</w:t>
            </w:r>
          </w:p>
          <w:p w14:paraId="5DD0FA7C" w14:textId="77777777" w:rsidR="000411F0" w:rsidRDefault="000411F0" w:rsidP="003114EF">
            <w:pPr>
              <w:spacing w:after="60"/>
              <w:rPr>
                <w:rFonts w:ascii="Arial" w:eastAsia="Arial" w:hAnsi="Arial" w:cs="Arial"/>
                <w:b/>
                <w:bCs/>
                <w:color w:val="1A3A5C"/>
                <w:sz w:val="24"/>
                <w:szCs w:val="24"/>
              </w:rPr>
            </w:pPr>
          </w:p>
          <w:p w14:paraId="31A08CEB" w14:textId="6CC84629" w:rsidR="001B462F" w:rsidRPr="000411F0" w:rsidRDefault="005C217E" w:rsidP="003114EF">
            <w:pPr>
              <w:spacing w:after="60"/>
              <w:rPr>
                <w:rFonts w:ascii="Arial" w:hAnsi="Arial" w:cs="Arial"/>
              </w:rPr>
            </w:pPr>
            <w:r w:rsidRPr="000411F0">
              <w:rPr>
                <w:rFonts w:ascii="Arial" w:hAnsi="Arial" w:cs="Arial"/>
              </w:rPr>
              <w:t xml:space="preserve">Supply and delivery of specialised personal protective Equipment and clothing for the </w:t>
            </w:r>
            <w:r w:rsidR="00AD7FDA" w:rsidRPr="000411F0">
              <w:rPr>
                <w:rFonts w:ascii="Arial" w:hAnsi="Arial" w:cs="Arial"/>
              </w:rPr>
              <w:t>Energy Department</w:t>
            </w:r>
          </w:p>
          <w:p w14:paraId="4993DA49" w14:textId="265E4691" w:rsidR="00AD7FDA" w:rsidRPr="000411F0" w:rsidRDefault="00AD7FDA" w:rsidP="003114EF">
            <w:pPr>
              <w:spacing w:after="60"/>
              <w:rPr>
                <w:rFonts w:ascii="Arial" w:hAnsi="Arial" w:cs="Arial"/>
              </w:rPr>
            </w:pPr>
            <w:r w:rsidRPr="000411F0">
              <w:rPr>
                <w:rFonts w:ascii="Arial" w:hAnsi="Arial" w:cs="Arial"/>
              </w:rPr>
              <w:t>Tender</w:t>
            </w:r>
            <w:r w:rsidR="0017379F" w:rsidRPr="000411F0">
              <w:rPr>
                <w:rFonts w:ascii="Arial" w:hAnsi="Arial" w:cs="Arial"/>
              </w:rPr>
              <w:t xml:space="preserve"> </w:t>
            </w:r>
            <w:r w:rsidR="002E0246" w:rsidRPr="000411F0">
              <w:rPr>
                <w:rFonts w:ascii="Arial" w:hAnsi="Arial" w:cs="Arial"/>
              </w:rPr>
              <w:t>No: INF-W106-2014</w:t>
            </w:r>
          </w:p>
          <w:p w14:paraId="087300A2" w14:textId="03923BCD" w:rsidR="002E0246" w:rsidRPr="000411F0" w:rsidRDefault="000411F0" w:rsidP="003114EF">
            <w:pPr>
              <w:spacing w:after="60"/>
              <w:rPr>
                <w:rFonts w:ascii="Arial" w:hAnsi="Arial" w:cs="Arial"/>
              </w:rPr>
            </w:pPr>
            <w:r w:rsidRPr="000411F0">
              <w:rPr>
                <w:rFonts w:ascii="Arial" w:hAnsi="Arial" w:cs="Arial"/>
              </w:rPr>
              <w:t>Duration:</w:t>
            </w:r>
            <w:r w:rsidR="005E69DA" w:rsidRPr="000411F0">
              <w:rPr>
                <w:rFonts w:ascii="Arial" w:hAnsi="Arial" w:cs="Arial"/>
              </w:rPr>
              <w:t xml:space="preserve"> </w:t>
            </w:r>
            <w:r w:rsidR="003D328F" w:rsidRPr="000411F0">
              <w:rPr>
                <w:rFonts w:ascii="Arial" w:hAnsi="Arial" w:cs="Arial"/>
              </w:rPr>
              <w:t>2015-</w:t>
            </w:r>
            <w:r w:rsidRPr="000411F0">
              <w:rPr>
                <w:rFonts w:ascii="Arial" w:hAnsi="Arial" w:cs="Arial"/>
              </w:rPr>
              <w:t>2018</w:t>
            </w:r>
          </w:p>
          <w:p w14:paraId="18344A86" w14:textId="77777777" w:rsidR="002E0246" w:rsidRDefault="002E0246" w:rsidP="003114EF">
            <w:pPr>
              <w:spacing w:after="60"/>
            </w:pPr>
          </w:p>
          <w:p w14:paraId="2C4A7958" w14:textId="436A4318" w:rsidR="008E4C8D" w:rsidRDefault="008E4C8D" w:rsidP="003114EF">
            <w:pPr>
              <w:spacing w:after="60"/>
              <w:rPr>
                <w:rFonts w:ascii="Arial" w:eastAsia="Arial" w:hAnsi="Arial" w:cs="Arial"/>
                <w:b/>
                <w:bCs/>
                <w:color w:val="1A3A5C"/>
                <w:sz w:val="24"/>
                <w:szCs w:val="24"/>
              </w:rPr>
            </w:pPr>
          </w:p>
        </w:tc>
      </w:tr>
      <w:tr w:rsidR="008E4C8D" w14:paraId="3FC7E1C5" w14:textId="77777777" w:rsidTr="00A414AF">
        <w:tc>
          <w:tcPr>
            <w:tcW w:w="206" w:type="dxa"/>
            <w:tcBorders>
              <w:top w:val="nil"/>
              <w:left w:val="nil"/>
              <w:bottom w:val="single" w:sz="4" w:space="0" w:color="002060"/>
              <w:right w:val="nil"/>
            </w:tcBorders>
            <w:shd w:val="clear" w:color="auto" w:fill="002060"/>
            <w:tcMar>
              <w:top w:w="120" w:type="dxa"/>
              <w:left w:w="100" w:type="dxa"/>
              <w:bottom w:w="120" w:type="dxa"/>
              <w:right w:w="100" w:type="dxa"/>
            </w:tcMar>
          </w:tcPr>
          <w:p w14:paraId="26043357" w14:textId="77777777" w:rsidR="008E4C8D" w:rsidRDefault="008E4C8D" w:rsidP="003114EF"/>
        </w:tc>
        <w:tc>
          <w:tcPr>
            <w:tcW w:w="9500" w:type="dxa"/>
            <w:tcBorders>
              <w:top w:val="single" w:sz="4" w:space="0" w:color="002060"/>
              <w:left w:val="nil"/>
              <w:bottom w:val="single" w:sz="4" w:space="0" w:color="002060"/>
              <w:right w:val="nil"/>
            </w:tcBorders>
            <w:shd w:val="clear" w:color="auto" w:fill="E8F0F7"/>
            <w:tcMar>
              <w:top w:w="140" w:type="dxa"/>
              <w:left w:w="300" w:type="dxa"/>
              <w:bottom w:w="140" w:type="dxa"/>
              <w:right w:w="200" w:type="dxa"/>
            </w:tcMar>
          </w:tcPr>
          <w:p w14:paraId="45E365DE" w14:textId="2F8A2D2F" w:rsidR="008E4C8D" w:rsidRPr="00763BD9" w:rsidRDefault="008E4C8D" w:rsidP="003114EF">
            <w:pPr>
              <w:spacing w:after="60"/>
            </w:pPr>
          </w:p>
        </w:tc>
      </w:tr>
    </w:tbl>
    <w:p w14:paraId="13F9727F" w14:textId="77777777" w:rsidR="00F66872" w:rsidRDefault="003114EF">
      <w:r>
        <w:br w:type="page"/>
      </w:r>
    </w:p>
    <w:p w14:paraId="63AA2CE1" w14:textId="77777777" w:rsidR="00F66872" w:rsidRDefault="003114EF">
      <w:pPr>
        <w:pBdr>
          <w:bottom w:val="single" w:sz="8" w:space="4" w:color="C8972A"/>
        </w:pBdr>
        <w:spacing w:before="320" w:after="120"/>
      </w:pPr>
      <w:r>
        <w:rPr>
          <w:rFonts w:ascii="Arial" w:eastAsia="Arial" w:hAnsi="Arial" w:cs="Arial"/>
          <w:b/>
          <w:bCs/>
          <w:color w:val="1A3A5C"/>
          <w:sz w:val="36"/>
          <w:szCs w:val="36"/>
        </w:rPr>
        <w:lastRenderedPageBreak/>
        <w:t>WHY CHOOSE SRL?</w:t>
      </w:r>
    </w:p>
    <w:p w14:paraId="12889D2A" w14:textId="77777777" w:rsidR="00F66872" w:rsidRDefault="00F66872">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302"/>
      </w:tblGrid>
      <w:tr w:rsidR="00F66872" w14:paraId="49787285" w14:textId="77777777">
        <w:tc>
          <w:tcPr>
            <w:tcW w:w="3202" w:type="dxa"/>
            <w:tcBorders>
              <w:top w:val="single" w:sz="8" w:space="0" w:color="C8972A"/>
              <w:left w:val="none" w:sz="0" w:space="0" w:color="FFFFFF"/>
              <w:bottom w:val="none" w:sz="0" w:space="0" w:color="FFFFFF"/>
              <w:right w:val="none" w:sz="0" w:space="0" w:color="FFFFFF"/>
            </w:tcBorders>
            <w:shd w:val="clear" w:color="auto" w:fill="F7F9FC"/>
            <w:tcMar>
              <w:top w:w="200" w:type="dxa"/>
              <w:left w:w="200" w:type="dxa"/>
              <w:bottom w:w="200" w:type="dxa"/>
              <w:right w:w="200" w:type="dxa"/>
            </w:tcMar>
          </w:tcPr>
          <w:p w14:paraId="1E021D8A" w14:textId="77777777" w:rsidR="00F66872" w:rsidRDefault="003114EF">
            <w:pPr>
              <w:spacing w:after="80"/>
            </w:pPr>
            <w:r>
              <w:rPr>
                <w:rFonts w:ascii="Arial" w:eastAsia="Arial" w:hAnsi="Arial" w:cs="Arial"/>
                <w:b/>
                <w:bCs/>
                <w:color w:val="1A3A5C"/>
                <w:sz w:val="48"/>
                <w:szCs w:val="48"/>
              </w:rPr>
              <w:t>7+ Years</w:t>
            </w:r>
          </w:p>
          <w:p w14:paraId="52340356" w14:textId="77777777" w:rsidR="00F66872" w:rsidRDefault="003114EF">
            <w:pPr>
              <w:spacing w:after="60"/>
            </w:pPr>
            <w:r>
              <w:rPr>
                <w:rFonts w:ascii="Arial" w:eastAsia="Arial" w:hAnsi="Arial" w:cs="Arial"/>
                <w:b/>
                <w:bCs/>
                <w:color w:val="1A3A5C"/>
                <w:sz w:val="22"/>
                <w:szCs w:val="22"/>
              </w:rPr>
              <w:t>Industry Experience</w:t>
            </w:r>
          </w:p>
          <w:p w14:paraId="3070C9AB" w14:textId="77777777" w:rsidR="00F66872" w:rsidRDefault="003114EF">
            <w:r>
              <w:rPr>
                <w:rFonts w:ascii="Arial" w:eastAsia="Arial" w:hAnsi="Arial" w:cs="Arial"/>
                <w:color w:val="555555"/>
              </w:rPr>
              <w:t>Deep hands-on knowledge across diverse construction and logistics projects throughout Gauteng.</w:t>
            </w:r>
          </w:p>
        </w:tc>
        <w:tc>
          <w:tcPr>
            <w:tcW w:w="3202" w:type="dxa"/>
            <w:tcBorders>
              <w:top w:val="single" w:sz="8" w:space="0" w:color="C8972A"/>
              <w:left w:val="none" w:sz="0" w:space="0" w:color="FFFFFF"/>
              <w:bottom w:val="none" w:sz="0" w:space="0" w:color="FFFFFF"/>
              <w:right w:val="none" w:sz="0" w:space="0" w:color="FFFFFF"/>
            </w:tcBorders>
            <w:shd w:val="clear" w:color="auto" w:fill="F7F9FC"/>
            <w:tcMar>
              <w:top w:w="200" w:type="dxa"/>
              <w:left w:w="200" w:type="dxa"/>
              <w:bottom w:w="200" w:type="dxa"/>
              <w:right w:w="200" w:type="dxa"/>
            </w:tcMar>
          </w:tcPr>
          <w:p w14:paraId="71F56D46" w14:textId="77777777" w:rsidR="00F66872" w:rsidRDefault="003114EF">
            <w:pPr>
              <w:spacing w:after="80"/>
            </w:pPr>
            <w:r>
              <w:rPr>
                <w:rFonts w:ascii="Arial" w:eastAsia="Arial" w:hAnsi="Arial" w:cs="Arial"/>
                <w:b/>
                <w:bCs/>
                <w:color w:val="1A3A5C"/>
                <w:sz w:val="48"/>
                <w:szCs w:val="48"/>
              </w:rPr>
              <w:t>BBBEE L1</w:t>
            </w:r>
          </w:p>
          <w:p w14:paraId="6F6E138F" w14:textId="77777777" w:rsidR="00F66872" w:rsidRDefault="003114EF">
            <w:pPr>
              <w:spacing w:after="60"/>
            </w:pPr>
            <w:r>
              <w:rPr>
                <w:rFonts w:ascii="Arial" w:eastAsia="Arial" w:hAnsi="Arial" w:cs="Arial"/>
                <w:b/>
                <w:bCs/>
                <w:color w:val="1A3A5C"/>
                <w:sz w:val="22"/>
                <w:szCs w:val="22"/>
              </w:rPr>
              <w:t>Transformation Leader</w:t>
            </w:r>
          </w:p>
          <w:p w14:paraId="6CF13BF9" w14:textId="77777777" w:rsidR="00F66872" w:rsidRDefault="003114EF">
            <w:r>
              <w:rPr>
                <w:rFonts w:ascii="Arial" w:eastAsia="Arial" w:hAnsi="Arial" w:cs="Arial"/>
                <w:color w:val="555555"/>
              </w:rPr>
              <w:t>Maximum procurement recognition points for clients pursuing BBBEE compliance in their supply chain.</w:t>
            </w:r>
          </w:p>
        </w:tc>
        <w:tc>
          <w:tcPr>
            <w:tcW w:w="3302" w:type="dxa"/>
            <w:tcBorders>
              <w:top w:val="single" w:sz="8" w:space="0" w:color="C8972A"/>
              <w:left w:val="none" w:sz="0" w:space="0" w:color="FFFFFF"/>
              <w:bottom w:val="none" w:sz="0" w:space="0" w:color="FFFFFF"/>
              <w:right w:val="none" w:sz="0" w:space="0" w:color="FFFFFF"/>
            </w:tcBorders>
            <w:shd w:val="clear" w:color="auto" w:fill="F7F9FC"/>
            <w:tcMar>
              <w:top w:w="200" w:type="dxa"/>
              <w:left w:w="200" w:type="dxa"/>
              <w:bottom w:w="200" w:type="dxa"/>
              <w:right w:w="200" w:type="dxa"/>
            </w:tcMar>
          </w:tcPr>
          <w:p w14:paraId="7D96B65D" w14:textId="77777777" w:rsidR="00F66872" w:rsidRDefault="003114EF">
            <w:pPr>
              <w:spacing w:after="80"/>
            </w:pPr>
            <w:r>
              <w:rPr>
                <w:rFonts w:ascii="Arial" w:eastAsia="Arial" w:hAnsi="Arial" w:cs="Arial"/>
                <w:b/>
                <w:bCs/>
                <w:color w:val="1A3A5C"/>
                <w:sz w:val="48"/>
                <w:szCs w:val="48"/>
              </w:rPr>
              <w:t>CIDB</w:t>
            </w:r>
          </w:p>
          <w:p w14:paraId="19DF182E" w14:textId="77777777" w:rsidR="00F66872" w:rsidRDefault="003114EF">
            <w:pPr>
              <w:spacing w:after="60"/>
            </w:pPr>
            <w:r>
              <w:rPr>
                <w:rFonts w:ascii="Arial" w:eastAsia="Arial" w:hAnsi="Arial" w:cs="Arial"/>
                <w:b/>
                <w:bCs/>
                <w:color w:val="1A3A5C"/>
                <w:sz w:val="22"/>
                <w:szCs w:val="22"/>
              </w:rPr>
              <w:t>Registered Contractor</w:t>
            </w:r>
          </w:p>
          <w:p w14:paraId="1EAF6312" w14:textId="77777777" w:rsidR="00F66872" w:rsidRDefault="003114EF">
            <w:r>
              <w:rPr>
                <w:rFonts w:ascii="Arial" w:eastAsia="Arial" w:hAnsi="Arial" w:cs="Arial"/>
                <w:color w:val="555555"/>
              </w:rPr>
              <w:t>Formally registered under CE and GB classes, ensuring full eligibility for public and private sector tenders.</w:t>
            </w:r>
          </w:p>
        </w:tc>
      </w:tr>
    </w:tbl>
    <w:p w14:paraId="2CCE2F03" w14:textId="77777777" w:rsidR="00F66872" w:rsidRDefault="00F66872">
      <w:pPr>
        <w:spacing w:before="14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953"/>
      </w:tblGrid>
      <w:tr w:rsidR="00F66872" w14:paraId="11C53402" w14:textId="77777777">
        <w:tc>
          <w:tcPr>
            <w:tcW w:w="4753" w:type="dxa"/>
            <w:tcBorders>
              <w:top w:val="none" w:sz="0" w:space="0" w:color="FFFFFF"/>
              <w:left w:val="none" w:sz="0" w:space="0" w:color="FFFFFF"/>
              <w:bottom w:val="none" w:sz="0" w:space="0" w:color="FFFFFF"/>
              <w:right w:val="none" w:sz="0" w:space="0" w:color="FFFFFF"/>
            </w:tcBorders>
            <w:shd w:val="clear" w:color="auto" w:fill="FFFFFF"/>
            <w:tcMar>
              <w:top w:w="160" w:type="dxa"/>
              <w:left w:w="0" w:type="dxa"/>
              <w:bottom w:w="160" w:type="dxa"/>
              <w:right w:w="200" w:type="dxa"/>
            </w:tcMar>
          </w:tcPr>
          <w:p w14:paraId="7CEE3FA2" w14:textId="77777777" w:rsidR="00F66872" w:rsidRDefault="003114EF">
            <w:pPr>
              <w:spacing w:after="60"/>
            </w:pPr>
            <w:r>
              <w:rPr>
                <w:rFonts w:ascii="Arial" w:eastAsia="Arial" w:hAnsi="Arial" w:cs="Arial"/>
                <w:b/>
                <w:bCs/>
                <w:color w:val="1A3A5C"/>
                <w:sz w:val="22"/>
                <w:szCs w:val="22"/>
              </w:rPr>
              <w:t>Skilled &amp; Committed Team</w:t>
            </w:r>
          </w:p>
          <w:p w14:paraId="5B0C16DF" w14:textId="77777777" w:rsidR="00F66872" w:rsidRDefault="003114EF">
            <w:r>
              <w:rPr>
                <w:rFonts w:ascii="Arial" w:eastAsia="Arial" w:hAnsi="Arial" w:cs="Arial"/>
                <w:color w:val="1A1A2E"/>
              </w:rPr>
              <w:t>Our professionals are highly trained and deeply invested in each project's success. Small team, big accountability.</w:t>
            </w:r>
          </w:p>
        </w:tc>
        <w:tc>
          <w:tcPr>
            <w:tcW w:w="4953" w:type="dxa"/>
            <w:tcBorders>
              <w:top w:val="none" w:sz="0" w:space="0" w:color="FFFFFF"/>
              <w:left w:val="none" w:sz="0" w:space="0" w:color="FFFFFF"/>
              <w:bottom w:val="none" w:sz="0" w:space="0" w:color="FFFFFF"/>
              <w:right w:val="none" w:sz="0" w:space="0" w:color="FFFFFF"/>
            </w:tcBorders>
            <w:shd w:val="clear" w:color="auto" w:fill="FFFFFF"/>
            <w:tcMar>
              <w:top w:w="160" w:type="dxa"/>
              <w:left w:w="200" w:type="dxa"/>
              <w:bottom w:w="160" w:type="dxa"/>
              <w:right w:w="0" w:type="dxa"/>
            </w:tcMar>
          </w:tcPr>
          <w:p w14:paraId="79D64DF0" w14:textId="77777777" w:rsidR="00F66872" w:rsidRDefault="003114EF">
            <w:pPr>
              <w:spacing w:after="60"/>
            </w:pPr>
            <w:r>
              <w:rPr>
                <w:rFonts w:ascii="Arial" w:eastAsia="Arial" w:hAnsi="Arial" w:cs="Arial"/>
                <w:b/>
                <w:bCs/>
                <w:color w:val="1A3A5C"/>
                <w:sz w:val="22"/>
                <w:szCs w:val="22"/>
              </w:rPr>
              <w:t>Transparent Communication</w:t>
            </w:r>
          </w:p>
          <w:p w14:paraId="2D78E3BA" w14:textId="77777777" w:rsidR="00F66872" w:rsidRDefault="003114EF">
            <w:r>
              <w:rPr>
                <w:rFonts w:ascii="Arial" w:eastAsia="Arial" w:hAnsi="Arial" w:cs="Arial"/>
                <w:color w:val="1A1A2E"/>
              </w:rPr>
              <w:t>Regular progress updates, honest reporting, and open communication channels throughout the project lifecycle.</w:t>
            </w:r>
          </w:p>
        </w:tc>
      </w:tr>
    </w:tbl>
    <w:p w14:paraId="5568F79C" w14:textId="77777777" w:rsidR="00F66872" w:rsidRDefault="00F66872">
      <w:pPr>
        <w:spacing w:before="200"/>
      </w:pPr>
    </w:p>
    <w:p w14:paraId="36EFEF11" w14:textId="77777777" w:rsidR="00F66872" w:rsidRDefault="003114EF">
      <w:r>
        <w:br w:type="page"/>
      </w:r>
    </w:p>
    <w:p w14:paraId="2DB33F63" w14:textId="77777777" w:rsidR="00F66872" w:rsidRDefault="003114EF">
      <w:pPr>
        <w:pBdr>
          <w:bottom w:val="single" w:sz="8" w:space="4" w:color="C8972A"/>
        </w:pBdr>
        <w:spacing w:before="320" w:after="120"/>
      </w:pPr>
      <w:r>
        <w:rPr>
          <w:rFonts w:ascii="Arial" w:eastAsia="Arial" w:hAnsi="Arial" w:cs="Arial"/>
          <w:b/>
          <w:bCs/>
          <w:color w:val="1A3A5C"/>
          <w:sz w:val="36"/>
          <w:szCs w:val="36"/>
        </w:rPr>
        <w:lastRenderedPageBreak/>
        <w:t>LEADERSHIP</w:t>
      </w:r>
    </w:p>
    <w:p w14:paraId="50937522" w14:textId="77777777" w:rsidR="00F66872" w:rsidRDefault="00F66872">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F66872" w14:paraId="6D9EA6C3" w14:textId="77777777">
        <w:tc>
          <w:tcPr>
            <w:tcW w:w="9706" w:type="dxa"/>
            <w:tcBorders>
              <w:top w:val="none" w:sz="0" w:space="0" w:color="FFFFFF"/>
              <w:left w:val="single" w:sz="12" w:space="0" w:color="C8972A"/>
              <w:bottom w:val="none" w:sz="0" w:space="0" w:color="FFFFFF"/>
              <w:right w:val="none" w:sz="0" w:space="0" w:color="FFFFFF"/>
            </w:tcBorders>
            <w:shd w:val="clear" w:color="auto" w:fill="E8F0F7"/>
            <w:tcMar>
              <w:top w:w="240" w:type="dxa"/>
              <w:left w:w="400" w:type="dxa"/>
              <w:bottom w:w="240" w:type="dxa"/>
              <w:right w:w="300" w:type="dxa"/>
            </w:tcMar>
          </w:tcPr>
          <w:p w14:paraId="44016DB9" w14:textId="292A7346" w:rsidR="00F66872" w:rsidRDefault="00A44821">
            <w:pPr>
              <w:spacing w:after="60"/>
            </w:pPr>
            <w:r>
              <w:rPr>
                <w:rFonts w:ascii="Arial" w:eastAsia="Arial" w:hAnsi="Arial" w:cs="Arial"/>
                <w:b/>
                <w:bCs/>
                <w:color w:val="1A3A5C"/>
                <w:sz w:val="28"/>
                <w:szCs w:val="28"/>
              </w:rPr>
              <w:t>Kagiso Namolela Isaac Choeu</w:t>
            </w:r>
          </w:p>
          <w:p w14:paraId="05DB19EB" w14:textId="77777777" w:rsidR="00F66872" w:rsidRDefault="003114EF">
            <w:pPr>
              <w:spacing w:after="120"/>
            </w:pPr>
            <w:r>
              <w:rPr>
                <w:rFonts w:ascii="Arial" w:eastAsia="Arial" w:hAnsi="Arial" w:cs="Arial"/>
                <w:b/>
                <w:bCs/>
                <w:color w:val="C8972A"/>
              </w:rPr>
              <w:t>FOUNDER &amp; CHIEF EXECUTIVE OFFICER</w:t>
            </w:r>
          </w:p>
          <w:p w14:paraId="417DF954" w14:textId="5F91B06B" w:rsidR="00F66872" w:rsidRDefault="00A44821">
            <w:pPr>
              <w:spacing w:after="80"/>
            </w:pPr>
            <w:r>
              <w:rPr>
                <w:rFonts w:ascii="Arial" w:eastAsia="Arial" w:hAnsi="Arial" w:cs="Arial"/>
                <w:color w:val="1A1A2E"/>
                <w:sz w:val="21"/>
                <w:szCs w:val="21"/>
              </w:rPr>
              <w:t>Kagiso is a strategic and results-driven leader with expertise in Project Management and Business Administration. Holding a Diploma in Business Management from UNISA, he founded SRL Property and Projects in 2017 with a vision to deliver reliable, high-quality construction and logistics solutions to both the public and private sectors.</w:t>
            </w:r>
          </w:p>
          <w:p w14:paraId="18D2E4C2" w14:textId="15F17D0E" w:rsidR="00F66872" w:rsidRDefault="003114EF">
            <w:r>
              <w:rPr>
                <w:rFonts w:ascii="Arial" w:eastAsia="Arial" w:hAnsi="Arial" w:cs="Arial"/>
                <w:color w:val="1A1A2E"/>
                <w:sz w:val="21"/>
                <w:szCs w:val="21"/>
              </w:rPr>
              <w:t xml:space="preserve">Under his leadership, SRL has grown from a start-up into a credible, multi-service contractor </w:t>
            </w:r>
            <w:r w:rsidR="00A44821">
              <w:rPr>
                <w:rFonts w:ascii="Arial" w:eastAsia="Arial" w:hAnsi="Arial" w:cs="Arial"/>
                <w:color w:val="1A1A2E"/>
                <w:sz w:val="21"/>
                <w:szCs w:val="21"/>
              </w:rPr>
              <w:t>-</w:t>
            </w:r>
            <w:r>
              <w:rPr>
                <w:rFonts w:ascii="Arial" w:eastAsia="Arial" w:hAnsi="Arial" w:cs="Arial"/>
                <w:color w:val="1A1A2E"/>
                <w:sz w:val="21"/>
                <w:szCs w:val="21"/>
              </w:rPr>
              <w:t xml:space="preserve"> achieving BBBEE Level 1 status, maintaining SARS compliance, and building a portfolio of successful projects across Gauteng. </w:t>
            </w:r>
            <w:r w:rsidR="00A44821">
              <w:rPr>
                <w:rFonts w:ascii="Arial" w:eastAsia="Arial" w:hAnsi="Arial" w:cs="Arial"/>
                <w:color w:val="1A1A2E"/>
                <w:sz w:val="21"/>
                <w:szCs w:val="21"/>
              </w:rPr>
              <w:t>Kagiso</w:t>
            </w:r>
            <w:r>
              <w:rPr>
                <w:rFonts w:ascii="Arial" w:eastAsia="Arial" w:hAnsi="Arial" w:cs="Arial"/>
                <w:color w:val="1A1A2E"/>
                <w:sz w:val="21"/>
                <w:szCs w:val="21"/>
              </w:rPr>
              <w:t xml:space="preserve"> drives the company with a focus on innovation, operational excellence, and long-term value for clients and communities.</w:t>
            </w:r>
          </w:p>
        </w:tc>
      </w:tr>
    </w:tbl>
    <w:p w14:paraId="7A708132" w14:textId="77777777" w:rsidR="00F66872" w:rsidRDefault="00F66872">
      <w:pPr>
        <w:spacing w:before="200"/>
      </w:pPr>
    </w:p>
    <w:p w14:paraId="49194CD4" w14:textId="77777777" w:rsidR="00F66872" w:rsidRDefault="003114EF">
      <w:pPr>
        <w:pBdr>
          <w:bottom w:val="single" w:sz="8" w:space="4" w:color="C8972A"/>
        </w:pBdr>
        <w:spacing w:before="320" w:after="120"/>
      </w:pPr>
      <w:r>
        <w:rPr>
          <w:rFonts w:ascii="Arial" w:eastAsia="Arial" w:hAnsi="Arial" w:cs="Arial"/>
          <w:b/>
          <w:bCs/>
          <w:color w:val="1A3A5C"/>
          <w:sz w:val="36"/>
          <w:szCs w:val="36"/>
        </w:rPr>
        <w:t>CONTACT US</w:t>
      </w:r>
    </w:p>
    <w:p w14:paraId="6AA54FFB" w14:textId="77777777" w:rsidR="00F66872" w:rsidRDefault="00F66872">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3"/>
        <w:gridCol w:w="4853"/>
      </w:tblGrid>
      <w:tr w:rsidR="00F66872" w14:paraId="2250D3B1" w14:textId="77777777">
        <w:tc>
          <w:tcPr>
            <w:tcW w:w="4853" w:type="dxa"/>
            <w:tcBorders>
              <w:top w:val="none" w:sz="0" w:space="0" w:color="FFFFFF"/>
              <w:left w:val="none" w:sz="0" w:space="0" w:color="FFFFFF"/>
              <w:bottom w:val="none" w:sz="0" w:space="0" w:color="FFFFFF"/>
              <w:right w:val="none" w:sz="0" w:space="0" w:color="FFFFFF"/>
            </w:tcBorders>
            <w:shd w:val="clear" w:color="auto" w:fill="1A3A5C"/>
            <w:tcMar>
              <w:top w:w="300" w:type="dxa"/>
              <w:left w:w="400" w:type="dxa"/>
              <w:bottom w:w="300" w:type="dxa"/>
              <w:right w:w="300" w:type="dxa"/>
            </w:tcMar>
          </w:tcPr>
          <w:p w14:paraId="62FA50C2" w14:textId="77777777" w:rsidR="00F66872" w:rsidRDefault="003114EF">
            <w:pPr>
              <w:spacing w:after="120"/>
            </w:pPr>
            <w:r>
              <w:rPr>
                <w:rFonts w:ascii="Arial" w:eastAsia="Arial" w:hAnsi="Arial" w:cs="Arial"/>
                <w:b/>
                <w:bCs/>
                <w:color w:val="C8972A"/>
                <w:sz w:val="24"/>
                <w:szCs w:val="24"/>
              </w:rPr>
              <w:t>GET IN TOUCH</w:t>
            </w:r>
          </w:p>
          <w:p w14:paraId="37F916FE" w14:textId="3CC06BBA" w:rsidR="00F66872" w:rsidRDefault="003114EF">
            <w:pPr>
              <w:spacing w:after="80"/>
            </w:pPr>
            <w:r>
              <w:rPr>
                <w:rFonts w:ascii="Arial" w:eastAsia="Arial" w:hAnsi="Arial" w:cs="Arial"/>
                <w:color w:val="FFFFFF"/>
                <w:sz w:val="22"/>
                <w:szCs w:val="22"/>
              </w:rPr>
              <w:t>📞</w:t>
            </w:r>
            <w:r w:rsidR="00A44821">
              <w:rPr>
                <w:rFonts w:ascii="Arial" w:eastAsia="Arial" w:hAnsi="Arial" w:cs="Arial"/>
                <w:color w:val="FFFFFF"/>
                <w:sz w:val="22"/>
                <w:szCs w:val="22"/>
              </w:rPr>
              <w:t xml:space="preserve"> </w:t>
            </w:r>
            <w:r>
              <w:rPr>
                <w:rFonts w:ascii="Arial" w:eastAsia="Arial" w:hAnsi="Arial" w:cs="Arial"/>
                <w:color w:val="FFFFFF"/>
                <w:sz w:val="22"/>
                <w:szCs w:val="22"/>
              </w:rPr>
              <w:t>082 369 5294</w:t>
            </w:r>
          </w:p>
          <w:p w14:paraId="69F3D30E" w14:textId="1B28E90D" w:rsidR="00F66872" w:rsidRDefault="003114EF">
            <w:pPr>
              <w:spacing w:after="80"/>
            </w:pPr>
            <w:r>
              <w:rPr>
                <w:rFonts w:ascii="Arial" w:eastAsia="Arial" w:hAnsi="Arial" w:cs="Arial"/>
                <w:color w:val="FFFFFF"/>
                <w:sz w:val="22"/>
                <w:szCs w:val="22"/>
              </w:rPr>
              <w:t>✉</w:t>
            </w:r>
            <w:r w:rsidR="00A44821">
              <w:rPr>
                <w:rFonts w:ascii="Arial" w:eastAsia="Arial" w:hAnsi="Arial" w:cs="Arial"/>
                <w:color w:val="FFFFFF"/>
                <w:sz w:val="22"/>
                <w:szCs w:val="22"/>
              </w:rPr>
              <w:t xml:space="preserve"> </w:t>
            </w:r>
            <w:r>
              <w:rPr>
                <w:rFonts w:ascii="Arial" w:eastAsia="Arial" w:hAnsi="Arial" w:cs="Arial"/>
                <w:color w:val="FFFFFF"/>
                <w:sz w:val="22"/>
                <w:szCs w:val="22"/>
              </w:rPr>
              <w:t>info@srlproperty.co.za</w:t>
            </w:r>
          </w:p>
          <w:p w14:paraId="49F4B68C" w14:textId="7E0E6894" w:rsidR="00F66872" w:rsidRDefault="003114EF">
            <w:r>
              <w:rPr>
                <w:rFonts w:ascii="Arial" w:eastAsia="Arial" w:hAnsi="Arial" w:cs="Arial"/>
                <w:color w:val="FFFFFF"/>
                <w:sz w:val="22"/>
                <w:szCs w:val="22"/>
              </w:rPr>
              <w:t>🌐</w:t>
            </w:r>
            <w:r w:rsidR="00A44821">
              <w:rPr>
                <w:rFonts w:ascii="Arial" w:eastAsia="Arial" w:hAnsi="Arial" w:cs="Arial"/>
                <w:color w:val="FFFFFF"/>
                <w:sz w:val="22"/>
                <w:szCs w:val="22"/>
              </w:rPr>
              <w:t xml:space="preserve"> </w:t>
            </w:r>
            <w:r>
              <w:rPr>
                <w:rFonts w:ascii="Arial" w:eastAsia="Arial" w:hAnsi="Arial" w:cs="Arial"/>
                <w:color w:val="FFFFFF"/>
                <w:sz w:val="22"/>
                <w:szCs w:val="22"/>
              </w:rPr>
              <w:t>www.srlproperty.co.za</w:t>
            </w:r>
          </w:p>
        </w:tc>
        <w:tc>
          <w:tcPr>
            <w:tcW w:w="4853" w:type="dxa"/>
            <w:tcBorders>
              <w:top w:val="none" w:sz="0" w:space="0" w:color="FFFFFF"/>
              <w:left w:val="none" w:sz="0" w:space="0" w:color="FFFFFF"/>
              <w:bottom w:val="none" w:sz="0" w:space="0" w:color="FFFFFF"/>
              <w:right w:val="none" w:sz="0" w:space="0" w:color="FFFFFF"/>
            </w:tcBorders>
            <w:shd w:val="clear" w:color="auto" w:fill="E8F0F7"/>
            <w:tcMar>
              <w:top w:w="300" w:type="dxa"/>
              <w:left w:w="400" w:type="dxa"/>
              <w:bottom w:w="300" w:type="dxa"/>
              <w:right w:w="300" w:type="dxa"/>
            </w:tcMar>
          </w:tcPr>
          <w:p w14:paraId="4C0BF95E" w14:textId="77777777" w:rsidR="00F66872" w:rsidRDefault="003114EF">
            <w:pPr>
              <w:spacing w:after="120"/>
            </w:pPr>
            <w:r>
              <w:rPr>
                <w:rFonts w:ascii="Arial" w:eastAsia="Arial" w:hAnsi="Arial" w:cs="Arial"/>
                <w:b/>
                <w:bCs/>
                <w:color w:val="1A3A5C"/>
                <w:sz w:val="24"/>
                <w:szCs w:val="24"/>
              </w:rPr>
              <w:t>VISIT US</w:t>
            </w:r>
          </w:p>
          <w:p w14:paraId="026A6331" w14:textId="77777777" w:rsidR="00F66872" w:rsidRDefault="003114EF">
            <w:pPr>
              <w:spacing w:after="40"/>
            </w:pPr>
            <w:r>
              <w:rPr>
                <w:rFonts w:ascii="Arial" w:eastAsia="Arial" w:hAnsi="Arial" w:cs="Arial"/>
                <w:color w:val="1A1A2E"/>
                <w:sz w:val="22"/>
                <w:szCs w:val="22"/>
              </w:rPr>
              <w:t>3131A Crane Street</w:t>
            </w:r>
          </w:p>
          <w:p w14:paraId="466C12B0" w14:textId="77777777" w:rsidR="00F66872" w:rsidRDefault="003114EF">
            <w:pPr>
              <w:spacing w:after="40"/>
            </w:pPr>
            <w:r>
              <w:rPr>
                <w:rFonts w:ascii="Arial" w:eastAsia="Arial" w:hAnsi="Arial" w:cs="Arial"/>
                <w:color w:val="1A1A2E"/>
                <w:sz w:val="22"/>
                <w:szCs w:val="22"/>
              </w:rPr>
              <w:t>Thatchfield Hills, Rua Vista X13</w:t>
            </w:r>
          </w:p>
          <w:p w14:paraId="3B15B325" w14:textId="77777777" w:rsidR="00F66872" w:rsidRDefault="003114EF">
            <w:pPr>
              <w:spacing w:after="40"/>
            </w:pPr>
            <w:r>
              <w:rPr>
                <w:rFonts w:ascii="Arial" w:eastAsia="Arial" w:hAnsi="Arial" w:cs="Arial"/>
                <w:color w:val="1A1A2E"/>
                <w:sz w:val="22"/>
                <w:szCs w:val="22"/>
              </w:rPr>
              <w:t>Centurion, Gauteng</w:t>
            </w:r>
          </w:p>
          <w:p w14:paraId="4A866EAE" w14:textId="77777777" w:rsidR="00F66872" w:rsidRDefault="003114EF">
            <w:r>
              <w:rPr>
                <w:rFonts w:ascii="Arial" w:eastAsia="Arial" w:hAnsi="Arial" w:cs="Arial"/>
                <w:color w:val="1A1A2E"/>
                <w:sz w:val="22"/>
                <w:szCs w:val="22"/>
              </w:rPr>
              <w:t>0157</w:t>
            </w:r>
          </w:p>
        </w:tc>
      </w:tr>
    </w:tbl>
    <w:p w14:paraId="11D5F5E9" w14:textId="77777777" w:rsidR="00F66872" w:rsidRDefault="00F66872">
      <w:pPr>
        <w:spacing w:before="80"/>
      </w:pPr>
    </w:p>
    <w:sectPr w:rsidR="00F66872">
      <w:headerReference w:type="default" r:id="rId11"/>
      <w:footerReference w:type="default" r:id="rId1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96D5C" w14:textId="77777777" w:rsidR="00F15174" w:rsidRDefault="00F15174">
      <w:r>
        <w:separator/>
      </w:r>
    </w:p>
  </w:endnote>
  <w:endnote w:type="continuationSeparator" w:id="0">
    <w:p w14:paraId="09BF617E" w14:textId="77777777" w:rsidR="00F15174" w:rsidRDefault="00F15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1078" w14:textId="77777777" w:rsidR="00F66872" w:rsidRDefault="00F66872">
    <w:pPr>
      <w:pBdr>
        <w:top w:val="single" w:sz="4" w:space="2" w:color="C8972A"/>
      </w:pBd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06"/>
    </w:tblGrid>
    <w:tr w:rsidR="00F66872" w14:paraId="1AB321BA" w14:textId="77777777">
      <w:tc>
        <w:tcPr>
          <w:tcW w:w="5000"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219F9D6B" w14:textId="77777777" w:rsidR="00F66872" w:rsidRDefault="003114EF">
          <w:r>
            <w:rPr>
              <w:rFonts w:ascii="Arial" w:eastAsia="Arial" w:hAnsi="Arial" w:cs="Arial"/>
              <w:color w:val="555555"/>
              <w:sz w:val="16"/>
              <w:szCs w:val="16"/>
            </w:rPr>
            <w:t>3131A Crane Street, Thatchfield Hills, Centurion, 0157</w:t>
          </w:r>
        </w:p>
      </w:tc>
      <w:tc>
        <w:tcPr>
          <w:tcW w:w="4706"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0366D2D7" w14:textId="77777777" w:rsidR="00F66872" w:rsidRDefault="003114EF">
          <w:pPr>
            <w:jc w:val="right"/>
          </w:pPr>
          <w:r>
            <w:rPr>
              <w:rFonts w:ascii="Arial" w:eastAsia="Arial" w:hAnsi="Arial" w:cs="Arial"/>
              <w:color w:val="555555"/>
              <w:sz w:val="16"/>
              <w:szCs w:val="16"/>
            </w:rPr>
            <w:t xml:space="preserve">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A44821">
            <w:rPr>
              <w:rFonts w:ascii="Arial" w:eastAsia="Arial" w:hAnsi="Arial" w:cs="Arial"/>
              <w:noProof/>
              <w:color w:val="555555"/>
              <w:sz w:val="16"/>
              <w:szCs w:val="16"/>
            </w:rPr>
            <w:t>2</w:t>
          </w:r>
          <w:r>
            <w:rPr>
              <w:rFonts w:ascii="Arial" w:eastAsia="Arial" w:hAnsi="Arial" w:cs="Arial"/>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52290" w14:textId="77777777" w:rsidR="00F15174" w:rsidRDefault="00F15174">
      <w:r>
        <w:separator/>
      </w:r>
    </w:p>
  </w:footnote>
  <w:footnote w:type="continuationSeparator" w:id="0">
    <w:p w14:paraId="79294446" w14:textId="77777777" w:rsidR="00F15174" w:rsidRDefault="00F1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06"/>
    </w:tblGrid>
    <w:tr w:rsidR="00F66872" w14:paraId="69AFD568" w14:textId="77777777">
      <w:tc>
        <w:tcPr>
          <w:tcW w:w="5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27329A" w14:textId="77777777" w:rsidR="00F66872" w:rsidRDefault="003114EF">
          <w:r>
            <w:rPr>
              <w:rFonts w:ascii="Arial" w:eastAsia="Arial" w:hAnsi="Arial" w:cs="Arial"/>
              <w:b/>
              <w:bCs/>
              <w:color w:val="1A3A5C"/>
              <w:sz w:val="18"/>
              <w:szCs w:val="18"/>
            </w:rPr>
            <w:t>SRL PROPERTY AND PROJECTS PTY (LTD)</w:t>
          </w:r>
        </w:p>
      </w:tc>
      <w:tc>
        <w:tcPr>
          <w:tcW w:w="47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CCED13" w14:textId="77777777" w:rsidR="00F66872" w:rsidRDefault="003114EF">
          <w:pPr>
            <w:jc w:val="right"/>
          </w:pPr>
          <w:r>
            <w:rPr>
              <w:rFonts w:ascii="Arial" w:eastAsia="Arial" w:hAnsi="Arial" w:cs="Arial"/>
              <w:color w:val="555555"/>
              <w:sz w:val="18"/>
              <w:szCs w:val="18"/>
            </w:rPr>
            <w:t>Company Profile | Confidential</w:t>
          </w:r>
        </w:p>
      </w:tc>
    </w:tr>
  </w:tbl>
  <w:p w14:paraId="199AD904" w14:textId="77777777" w:rsidR="00F66872" w:rsidRDefault="00F66872">
    <w:pPr>
      <w:pBdr>
        <w:bottom w:val="single" w:sz="4" w:space="2" w:color="C8972A"/>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7426C"/>
    <w:multiLevelType w:val="hybridMultilevel"/>
    <w:tmpl w:val="89F04AA2"/>
    <w:lvl w:ilvl="0" w:tplc="9230DD56">
      <w:start w:val="1"/>
      <w:numFmt w:val="bullet"/>
      <w:lvlText w:val="●"/>
      <w:lvlJc w:val="left"/>
      <w:pPr>
        <w:ind w:left="720" w:hanging="360"/>
      </w:pPr>
    </w:lvl>
    <w:lvl w:ilvl="1" w:tplc="C1208DC0">
      <w:start w:val="1"/>
      <w:numFmt w:val="bullet"/>
      <w:lvlText w:val="○"/>
      <w:lvlJc w:val="left"/>
      <w:pPr>
        <w:ind w:left="1440" w:hanging="360"/>
      </w:pPr>
    </w:lvl>
    <w:lvl w:ilvl="2" w:tplc="9210110C">
      <w:start w:val="1"/>
      <w:numFmt w:val="bullet"/>
      <w:lvlText w:val="■"/>
      <w:lvlJc w:val="left"/>
      <w:pPr>
        <w:ind w:left="2160" w:hanging="360"/>
      </w:pPr>
    </w:lvl>
    <w:lvl w:ilvl="3" w:tplc="7A768B7E">
      <w:start w:val="1"/>
      <w:numFmt w:val="bullet"/>
      <w:lvlText w:val="●"/>
      <w:lvlJc w:val="left"/>
      <w:pPr>
        <w:ind w:left="2880" w:hanging="360"/>
      </w:pPr>
    </w:lvl>
    <w:lvl w:ilvl="4" w:tplc="0C5A55E6">
      <w:start w:val="1"/>
      <w:numFmt w:val="bullet"/>
      <w:lvlText w:val="○"/>
      <w:lvlJc w:val="left"/>
      <w:pPr>
        <w:ind w:left="3600" w:hanging="360"/>
      </w:pPr>
    </w:lvl>
    <w:lvl w:ilvl="5" w:tplc="A942CA54">
      <w:start w:val="1"/>
      <w:numFmt w:val="bullet"/>
      <w:lvlText w:val="■"/>
      <w:lvlJc w:val="left"/>
      <w:pPr>
        <w:ind w:left="4320" w:hanging="360"/>
      </w:pPr>
    </w:lvl>
    <w:lvl w:ilvl="6" w:tplc="B73E355A">
      <w:start w:val="1"/>
      <w:numFmt w:val="bullet"/>
      <w:lvlText w:val="●"/>
      <w:lvlJc w:val="left"/>
      <w:pPr>
        <w:ind w:left="5040" w:hanging="360"/>
      </w:pPr>
    </w:lvl>
    <w:lvl w:ilvl="7" w:tplc="2C0AE8D4">
      <w:start w:val="1"/>
      <w:numFmt w:val="bullet"/>
      <w:lvlText w:val="●"/>
      <w:lvlJc w:val="left"/>
      <w:pPr>
        <w:ind w:left="5760" w:hanging="360"/>
      </w:pPr>
    </w:lvl>
    <w:lvl w:ilvl="8" w:tplc="A77833E0">
      <w:start w:val="1"/>
      <w:numFmt w:val="bullet"/>
      <w:lvlText w:val="●"/>
      <w:lvlJc w:val="left"/>
      <w:pPr>
        <w:ind w:left="6480" w:hanging="360"/>
      </w:pPr>
    </w:lvl>
  </w:abstractNum>
  <w:num w:numId="1" w16cid:durableId="308478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872"/>
    <w:rsid w:val="00005DAF"/>
    <w:rsid w:val="000411F0"/>
    <w:rsid w:val="000614BF"/>
    <w:rsid w:val="00071903"/>
    <w:rsid w:val="00083215"/>
    <w:rsid w:val="00084B3F"/>
    <w:rsid w:val="00114138"/>
    <w:rsid w:val="0017379F"/>
    <w:rsid w:val="00181F5F"/>
    <w:rsid w:val="001852FE"/>
    <w:rsid w:val="00192AB9"/>
    <w:rsid w:val="001A4DC4"/>
    <w:rsid w:val="001B462F"/>
    <w:rsid w:val="001B657D"/>
    <w:rsid w:val="001D063A"/>
    <w:rsid w:val="001E4ADB"/>
    <w:rsid w:val="001F01D3"/>
    <w:rsid w:val="00203186"/>
    <w:rsid w:val="00210339"/>
    <w:rsid w:val="00215261"/>
    <w:rsid w:val="00225598"/>
    <w:rsid w:val="00226315"/>
    <w:rsid w:val="002430F1"/>
    <w:rsid w:val="00257F23"/>
    <w:rsid w:val="002A4AB8"/>
    <w:rsid w:val="002B0C78"/>
    <w:rsid w:val="002D2753"/>
    <w:rsid w:val="002E0246"/>
    <w:rsid w:val="002F75F9"/>
    <w:rsid w:val="003114EF"/>
    <w:rsid w:val="00335180"/>
    <w:rsid w:val="00337D3C"/>
    <w:rsid w:val="003B1B80"/>
    <w:rsid w:val="003D328F"/>
    <w:rsid w:val="003E69B9"/>
    <w:rsid w:val="00424185"/>
    <w:rsid w:val="00432F4D"/>
    <w:rsid w:val="00453E73"/>
    <w:rsid w:val="004C3DB6"/>
    <w:rsid w:val="004D28E3"/>
    <w:rsid w:val="004F25B8"/>
    <w:rsid w:val="00562554"/>
    <w:rsid w:val="0058455E"/>
    <w:rsid w:val="0059519F"/>
    <w:rsid w:val="005B610F"/>
    <w:rsid w:val="005C217E"/>
    <w:rsid w:val="005E366C"/>
    <w:rsid w:val="005E69DA"/>
    <w:rsid w:val="0062578E"/>
    <w:rsid w:val="00626E57"/>
    <w:rsid w:val="0063131E"/>
    <w:rsid w:val="00646FD8"/>
    <w:rsid w:val="00652C6C"/>
    <w:rsid w:val="00662545"/>
    <w:rsid w:val="00663127"/>
    <w:rsid w:val="00664BE5"/>
    <w:rsid w:val="006A340A"/>
    <w:rsid w:val="006B6882"/>
    <w:rsid w:val="006D1A4C"/>
    <w:rsid w:val="00732C9F"/>
    <w:rsid w:val="00742852"/>
    <w:rsid w:val="007471CC"/>
    <w:rsid w:val="00763BD9"/>
    <w:rsid w:val="0079679F"/>
    <w:rsid w:val="007A7B65"/>
    <w:rsid w:val="007E0D62"/>
    <w:rsid w:val="007F2607"/>
    <w:rsid w:val="00847D95"/>
    <w:rsid w:val="00875955"/>
    <w:rsid w:val="00876508"/>
    <w:rsid w:val="0089319B"/>
    <w:rsid w:val="008C5344"/>
    <w:rsid w:val="008E4C8D"/>
    <w:rsid w:val="008F6245"/>
    <w:rsid w:val="00920957"/>
    <w:rsid w:val="00925605"/>
    <w:rsid w:val="00931F1F"/>
    <w:rsid w:val="009A7324"/>
    <w:rsid w:val="009F59AC"/>
    <w:rsid w:val="009F5F2C"/>
    <w:rsid w:val="00A03E2E"/>
    <w:rsid w:val="00A136A9"/>
    <w:rsid w:val="00A145DA"/>
    <w:rsid w:val="00A414AF"/>
    <w:rsid w:val="00A437C0"/>
    <w:rsid w:val="00A446B9"/>
    <w:rsid w:val="00A44821"/>
    <w:rsid w:val="00A54D5F"/>
    <w:rsid w:val="00A614B6"/>
    <w:rsid w:val="00A65928"/>
    <w:rsid w:val="00A83FE4"/>
    <w:rsid w:val="00AD7FDA"/>
    <w:rsid w:val="00B00F60"/>
    <w:rsid w:val="00B0641D"/>
    <w:rsid w:val="00B876BA"/>
    <w:rsid w:val="00BA327F"/>
    <w:rsid w:val="00C65F95"/>
    <w:rsid w:val="00C80B88"/>
    <w:rsid w:val="00C93E98"/>
    <w:rsid w:val="00C94F58"/>
    <w:rsid w:val="00C961E5"/>
    <w:rsid w:val="00D06B8D"/>
    <w:rsid w:val="00D8423A"/>
    <w:rsid w:val="00D94C07"/>
    <w:rsid w:val="00DD74B0"/>
    <w:rsid w:val="00DF5989"/>
    <w:rsid w:val="00E36C48"/>
    <w:rsid w:val="00E41000"/>
    <w:rsid w:val="00E44A19"/>
    <w:rsid w:val="00E47A56"/>
    <w:rsid w:val="00E54247"/>
    <w:rsid w:val="00E57AFD"/>
    <w:rsid w:val="00E81F28"/>
    <w:rsid w:val="00E875FC"/>
    <w:rsid w:val="00EA09A7"/>
    <w:rsid w:val="00EA3299"/>
    <w:rsid w:val="00EB3F0D"/>
    <w:rsid w:val="00EE39B3"/>
    <w:rsid w:val="00EE47D6"/>
    <w:rsid w:val="00EF42CC"/>
    <w:rsid w:val="00F1156C"/>
    <w:rsid w:val="00F15174"/>
    <w:rsid w:val="00F26AFF"/>
    <w:rsid w:val="00F34DEC"/>
    <w:rsid w:val="00F55BA9"/>
    <w:rsid w:val="00F66872"/>
    <w:rsid w:val="00F92F53"/>
    <w:rsid w:val="00F9396D"/>
    <w:rsid w:val="00FB7519"/>
    <w:rsid w:val="00FC18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0F90"/>
  <w15:docId w15:val="{1B458295-FFA7-405F-A93E-6584EC136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A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4821"/>
    <w:pPr>
      <w:tabs>
        <w:tab w:val="center" w:pos="4513"/>
        <w:tab w:val="right" w:pos="9026"/>
      </w:tabs>
    </w:pPr>
  </w:style>
  <w:style w:type="character" w:customStyle="1" w:styleId="HeaderChar">
    <w:name w:val="Header Char"/>
    <w:basedOn w:val="DefaultParagraphFont"/>
    <w:link w:val="Header"/>
    <w:uiPriority w:val="99"/>
    <w:rsid w:val="00A44821"/>
  </w:style>
  <w:style w:type="paragraph" w:styleId="Footer">
    <w:name w:val="footer"/>
    <w:basedOn w:val="Normal"/>
    <w:link w:val="FooterChar"/>
    <w:uiPriority w:val="99"/>
    <w:unhideWhenUsed/>
    <w:rsid w:val="00A44821"/>
    <w:pPr>
      <w:tabs>
        <w:tab w:val="center" w:pos="4513"/>
        <w:tab w:val="right" w:pos="9026"/>
      </w:tabs>
    </w:pPr>
  </w:style>
  <w:style w:type="character" w:customStyle="1" w:styleId="FooterChar">
    <w:name w:val="Footer Char"/>
    <w:basedOn w:val="DefaultParagraphFont"/>
    <w:link w:val="Footer"/>
    <w:uiPriority w:val="99"/>
    <w:rsid w:val="00A44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0BCCF9E99FAD41868C0C1AD3AA2328" ma:contentTypeVersion="11" ma:contentTypeDescription="Create a new document." ma:contentTypeScope="" ma:versionID="da78a9b5635f0f09ef101163294b5b5d">
  <xsd:schema xmlns:xsd="http://www.w3.org/2001/XMLSchema" xmlns:xs="http://www.w3.org/2001/XMLSchema" xmlns:p="http://schemas.microsoft.com/office/2006/metadata/properties" xmlns:ns2="456293df-9fb8-4fec-bc14-03af2d675de8" xmlns:ns3="9f9ec7c7-7eea-4765-bcf8-895c24e13f9e" targetNamespace="http://schemas.microsoft.com/office/2006/metadata/properties" ma:root="true" ma:fieldsID="c5d9dbf6d33f9f81d5296eff8108b75a" ns2:_="" ns3:_="">
    <xsd:import namespace="456293df-9fb8-4fec-bc14-03af2d675de8"/>
    <xsd:import namespace="9f9ec7c7-7eea-4765-bcf8-895c24e13f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93df-9fb8-4fec-bc14-03af2d675d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9ec7c7-7eea-4765-bcf8-895c24e13f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8a7bd6-d315-4db0-992b-067c7c1d22ff}" ma:internalName="TaxCatchAll" ma:showField="CatchAllData" ma:web="9f9ec7c7-7eea-4765-bcf8-895c24e13f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f9ec7c7-7eea-4765-bcf8-895c24e13f9e" xsi:nil="true"/>
    <lcf76f155ced4ddcb4097134ff3c332f xmlns="456293df-9fb8-4fec-bc14-03af2d675de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B3A81-1267-4CBA-AE91-97109DDF3370}">
  <ds:schemaRefs>
    <ds:schemaRef ds:uri="http://schemas.microsoft.com/sharepoint/v3/contenttype/forms"/>
  </ds:schemaRefs>
</ds:datastoreItem>
</file>

<file path=customXml/itemProps2.xml><?xml version="1.0" encoding="utf-8"?>
<ds:datastoreItem xmlns:ds="http://schemas.openxmlformats.org/officeDocument/2006/customXml" ds:itemID="{6CA582A1-4ABA-431B-B433-4A86E65A7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93df-9fb8-4fec-bc14-03af2d675de8"/>
    <ds:schemaRef ds:uri="9f9ec7c7-7eea-4765-bcf8-895c24e13f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D002AF-67C5-4239-BEE3-CD6FB14A1320}">
  <ds:schemaRefs>
    <ds:schemaRef ds:uri="http://schemas.microsoft.com/office/2006/metadata/properties"/>
    <ds:schemaRef ds:uri="http://schemas.microsoft.com/office/infopath/2007/PartnerControls"/>
    <ds:schemaRef ds:uri="9f9ec7c7-7eea-4765-bcf8-895c24e13f9e"/>
    <ds:schemaRef ds:uri="456293df-9fb8-4fec-bc14-03af2d675de8"/>
  </ds:schemaRefs>
</ds:datastoreItem>
</file>

<file path=customXml/itemProps4.xml><?xml version="1.0" encoding="utf-8"?>
<ds:datastoreItem xmlns:ds="http://schemas.openxmlformats.org/officeDocument/2006/customXml" ds:itemID="{ED529AB5-A040-4A3C-AA09-445CA90F7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Sithembe Tenders</cp:lastModifiedBy>
  <cp:revision>55</cp:revision>
  <cp:lastPrinted>2026-05-27T08:54:00Z</cp:lastPrinted>
  <dcterms:created xsi:type="dcterms:W3CDTF">2026-05-27T08:11:00Z</dcterms:created>
  <dcterms:modified xsi:type="dcterms:W3CDTF">2026-05-28T14:35:00Z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0x010100AC0BCCF9E99FAD41868C0C1AD3AA2328</vt:lpwstr>
  </property>
  <property fmtid="{D5CDD505-2E9C-101B-9397-08002B2CF9AE}" pid="3" name="MediaServiceImageTags">
    <vt:lpwstr/>
  </property>
</Properties>
</file>