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1.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p8130_hw4</w:t>
      </w:r>
    </w:p>
    <w:p>
      <w:pPr>
        <w:pStyle w:val="Date"/>
      </w:pPr>
      <w:r>
        <w:t xml:space="preserve">2022-11-13</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0.3.5 </w:t>
      </w:r>
      <w:r>
        <w:br/>
      </w:r>
      <w:r>
        <w:rPr>
          <w:rStyle w:val="VerbatimChar"/>
        </w:rPr>
        <w:t xml:space="preserve">##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(BSDA)</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'BSDA'</w:t>
      </w:r>
      <w:r>
        <w:br/>
      </w:r>
      <w:r>
        <w:rPr>
          <w:rStyle w:val="VerbatimChar"/>
        </w:rPr>
        <w:t xml:space="preserve">## </w:t>
      </w:r>
      <w:r>
        <w:br/>
      </w: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(arsenal)</w:t>
      </w:r>
      <w:r>
        <w:br/>
      </w:r>
      <w:r>
        <w:rPr>
          <w:rStyle w:val="FunctionTok"/>
        </w:rPr>
        <w:t xml:space="preserve">library</w:t>
      </w:r>
      <w:r>
        <w:rPr>
          <w:rStyle w:val="NormalTok"/>
        </w:rPr>
        <w:t xml:space="preserve">(knitr)</w:t>
      </w:r>
    </w:p>
    <w:bookmarkStart w:id="20" w:name="problem-1"/>
    <w:p>
      <w:pPr>
        <w:pStyle w:val="Heading1"/>
      </w:pPr>
      <w:r>
        <w:t xml:space="preserve">Problem 1</w:t>
      </w:r>
    </w:p>
    <w:p>
      <w:pPr>
        <w:pStyle w:val="SourceCode"/>
      </w:pPr>
      <w:r>
        <w:rPr>
          <w:rStyle w:val="VerbatimChar"/>
        </w:rPr>
        <w:t xml:space="preserve">## </w:t>
      </w:r>
      <w:r>
        <w:br/>
      </w:r>
      <w:r>
        <w:rPr>
          <w:rStyle w:val="VerbatimChar"/>
        </w:rPr>
        <w:t xml:space="preserve">##  One-sample Sign-Test</w:t>
      </w:r>
      <w:r>
        <w:br/>
      </w:r>
      <w:r>
        <w:rPr>
          <w:rStyle w:val="VerbatimChar"/>
        </w:rPr>
        <w:t xml:space="preserve">## </w:t>
      </w:r>
      <w:r>
        <w:br/>
      </w:r>
      <w:r>
        <w:rPr>
          <w:rStyle w:val="VerbatimChar"/>
        </w:rPr>
        <w:t xml:space="preserve">## data:  blood_data</w:t>
      </w:r>
      <w:r>
        <w:br/>
      </w:r>
      <w:r>
        <w:rPr>
          <w:rStyle w:val="VerbatimChar"/>
        </w:rPr>
        <w:t xml:space="preserve">## s = 10, p-value = 0.2706</w:t>
      </w:r>
      <w:r>
        <w:br/>
      </w:r>
      <w:r>
        <w:rPr>
          <w:rStyle w:val="VerbatimChar"/>
        </w:rPr>
        <w:t xml:space="preserve">## alternative hypothesis: true median is less than 120</w:t>
      </w:r>
      <w:r>
        <w:br/>
      </w:r>
      <w:r>
        <w:rPr>
          <w:rStyle w:val="VerbatimChar"/>
        </w:rPr>
        <w:t xml:space="preserve">## 95 percent confidence interval:</w:t>
      </w:r>
      <w:r>
        <w:br/>
      </w:r>
      <w:r>
        <w:rPr>
          <w:rStyle w:val="VerbatimChar"/>
        </w:rPr>
        <w:t xml:space="preserve">##      -Inf 122.1203</w:t>
      </w:r>
      <w:r>
        <w:br/>
      </w:r>
      <w:r>
        <w:rPr>
          <w:rStyle w:val="VerbatimChar"/>
        </w:rPr>
        <w:t xml:space="preserve">## sample estimates:</w:t>
      </w:r>
      <w:r>
        <w:br/>
      </w:r>
      <w:r>
        <w:rPr>
          <w:rStyle w:val="VerbatimChar"/>
        </w:rPr>
        <w:t xml:space="preserve">## median of x </w:t>
      </w:r>
      <w:r>
        <w:br/>
      </w:r>
      <w:r>
        <w:rPr>
          <w:rStyle w:val="VerbatimChar"/>
        </w:rPr>
        <w:t xml:space="preserve">##         118 </w:t>
      </w:r>
      <w:r>
        <w:br/>
      </w:r>
      <w:r>
        <w:rPr>
          <w:rStyle w:val="VerbatimChar"/>
        </w:rPr>
        <w:t xml:space="preserve">## </w:t>
      </w:r>
      <w:r>
        <w:br/>
      </w:r>
      <w:r>
        <w:rPr>
          <w:rStyle w:val="VerbatimChar"/>
        </w:rPr>
        <w:t xml:space="preserve">## Achieved and Interpolated Confidence Intervals: </w:t>
      </w:r>
      <w:r>
        <w:br/>
      </w:r>
      <w:r>
        <w:rPr>
          <w:rStyle w:val="VerbatimChar"/>
        </w:rPr>
        <w:t xml:space="preserve">## </w:t>
      </w:r>
      <w:r>
        <w:br/>
      </w:r>
      <w:r>
        <w:rPr>
          <w:rStyle w:val="VerbatimChar"/>
        </w:rPr>
        <w:t xml:space="preserve">##                   Conf.Level L.E.pt   U.E.pt</w:t>
      </w:r>
      <w:r>
        <w:br/>
      </w:r>
      <w:r>
        <w:rPr>
          <w:rStyle w:val="VerbatimChar"/>
        </w:rPr>
        <w:t xml:space="preserve">## Lower Achieved CI     0.9461   -Inf 122.0000</w:t>
      </w:r>
      <w:r>
        <w:br/>
      </w:r>
      <w:r>
        <w:rPr>
          <w:rStyle w:val="VerbatimChar"/>
        </w:rPr>
        <w:t xml:space="preserve">## Interpolated CI       0.9500   -Inf 122.1203</w:t>
      </w:r>
      <w:r>
        <w:br/>
      </w:r>
      <w:r>
        <w:rPr>
          <w:rStyle w:val="VerbatimChar"/>
        </w:rPr>
        <w:t xml:space="preserve">## Upper Achieved CI     0.9784   -Inf 123.0000</w:t>
      </w:r>
    </w:p>
    <w:p>
      <w:pPr>
        <w:pStyle w:val="SourceCode"/>
      </w:pPr>
      <w:r>
        <w:rPr>
          <w:rStyle w:val="VerbatimChar"/>
        </w:rPr>
        <w:t xml:space="preserve">## Warning in wilcox.test.default(blood_data, mu = 120, alternative = "less"):</w:t>
      </w:r>
      <w:r>
        <w:br/>
      </w:r>
      <w:r>
        <w:rPr>
          <w:rStyle w:val="VerbatimChar"/>
        </w:rPr>
        <w:t xml:space="preserve">## cannot compute exact p-value with ties</w:t>
      </w:r>
    </w:p>
    <w:p>
      <w:pPr>
        <w:pStyle w:val="SourceCode"/>
      </w:pPr>
      <w:r>
        <w:rPr>
          <w:rStyle w:val="VerbatimChar"/>
        </w:rPr>
        <w:t xml:space="preserve">## Warning in wilcox.test.default(blood_data, mu = 120, alternative = "less"):</w:t>
      </w:r>
      <w:r>
        <w:br/>
      </w:r>
      <w:r>
        <w:rPr>
          <w:rStyle w:val="VerbatimChar"/>
        </w:rPr>
        <w:t xml:space="preserve">## cannot compute exact p-value with zeroes</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blood_data</w:t>
      </w:r>
      <w:r>
        <w:br/>
      </w:r>
      <w:r>
        <w:rPr>
          <w:rStyle w:val="VerbatimChar"/>
        </w:rPr>
        <w:t xml:space="preserve">## V = 112.5, p-value = 0.1447</w:t>
      </w:r>
      <w:r>
        <w:br/>
      </w:r>
      <w:r>
        <w:rPr>
          <w:rStyle w:val="VerbatimChar"/>
        </w:rPr>
        <w:t xml:space="preserve">## alternative hypothesis: true location is less than 120</w:t>
      </w:r>
    </w:p>
    <w:p>
      <w:pPr>
        <w:pStyle w:val="FirstParagraph"/>
      </w:pPr>
      <w:r>
        <w:t xml:space="preserve">From the Sign test, the test statistic is 10, the p-value is 0.276, which is greater than 0.05. Therefore,</w:t>
      </w:r>
      <w:r>
        <w:t xml:space="preserve"> </w:t>
      </w:r>
      <w:r>
        <w:t xml:space="preserve">we do not have significant evidence to reject the null hypothesis, there is no evidence that the blood sugar readings is less than 120.</w:t>
      </w:r>
    </w:p>
    <w:p>
      <w:pPr>
        <w:pStyle w:val="BodyText"/>
      </w:pPr>
      <w:r>
        <w:t xml:space="preserve">From the Wilcoxon signed-rank test, the test statistic is 112.5, the p-value is 0.1447, which is greater than 0.05. Therefore, there is no significant evidence that the blood sugar level is less than 120.</w:t>
      </w:r>
    </w:p>
    <w:bookmarkEnd w:id="20"/>
    <w:bookmarkStart w:id="26" w:name="problem-2"/>
    <w:p>
      <w:pPr>
        <w:pStyle w:val="Heading1"/>
      </w:pPr>
      <w:r>
        <w:t xml:space="preserve">Problem 2</w:t>
      </w:r>
    </w:p>
    <w:bookmarkStart w:id="21" w:name="a"/>
    <w:p>
      <w:pPr>
        <w:pStyle w:val="Heading2"/>
      </w:pPr>
      <w:r>
        <w:t xml:space="preserve">a)</w:t>
      </w:r>
    </w:p>
    <w:p>
      <w:pPr>
        <w:pStyle w:val="SourceCode"/>
      </w:pPr>
      <w:r>
        <w:rPr>
          <w:rStyle w:val="VerbatimChar"/>
        </w:rPr>
        <w:t xml:space="preserve">## </w:t>
      </w:r>
      <w:r>
        <w:br/>
      </w:r>
      <w:r>
        <w:rPr>
          <w:rStyle w:val="VerbatimChar"/>
        </w:rPr>
        <w:t xml:space="preserve">## Call:</w:t>
      </w:r>
      <w:r>
        <w:br/>
      </w:r>
      <w:r>
        <w:rPr>
          <w:rStyle w:val="VerbatimChar"/>
        </w:rPr>
        <w:t xml:space="preserve">## lm(formula = glia_neuron_ratio ~ ln_brain_mass,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-0.24150 -0.12030 -0.01787  0.15940  0.25563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0.16370    0.15987   1.024 0.322093    </w:t>
      </w:r>
      <w:r>
        <w:br/>
      </w:r>
      <w:r>
        <w:rPr>
          <w:rStyle w:val="VerbatimChar"/>
        </w:rPr>
        <w:t xml:space="preserve">## ln_brain_mass  0.18113    0.03604   5.026 0.000151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0.1699 on 15 degrees of freedom</w:t>
      </w:r>
      <w:r>
        <w:br/>
      </w:r>
      <w:r>
        <w:rPr>
          <w:rStyle w:val="VerbatimChar"/>
        </w:rPr>
        <w:t xml:space="preserve">## Multiple R-squared:  0.6274, Adjusted R-squared:  0.6025 </w:t>
      </w:r>
      <w:r>
        <w:br/>
      </w:r>
      <w:r>
        <w:rPr>
          <w:rStyle w:val="VerbatimChar"/>
        </w:rPr>
        <w:t xml:space="preserve">## F-statistic: 25.26 on 1 and 15 DF,  p-value: 0.0001507</w:t>
      </w:r>
    </w:p>
    <w:bookmarkEnd w:id="21"/>
    <w:bookmarkStart w:id="22" w:name="b"/>
    <w:p>
      <w:pPr>
        <w:pStyle w:val="Heading2"/>
      </w:pPr>
      <w:r>
        <w:t xml:space="preserve">b)</w:t>
      </w:r>
    </w:p>
    <w:p>
      <w:pPr>
        <w:pStyle w:val="FirstParagraph"/>
      </w:pPr>
      <w:r>
        <w:t xml:space="preserve">The relationship between glia-neuron ratio (denote as</w:t>
      </w:r>
      <w:r>
        <w:t xml:space="preserve"> </w:t>
      </w:r>
      <m:oMath>
        <m:r>
          <m:t>G</m:t>
        </m:r>
        <m:r>
          <m:t>R</m:t>
        </m:r>
      </m:oMath>
      <w:r>
        <w:t xml:space="preserve">) and brain mass (denote as</w:t>
      </w:r>
      <w:r>
        <w:t xml:space="preserve"> </w:t>
      </w:r>
      <m:oMath>
        <m:r>
          <m:t>B</m:t>
        </m:r>
        <m:r>
          <m:t>M</m:t>
        </m:r>
      </m:oMath>
      <w:r>
        <w:t xml:space="preserve">) is:</w:t>
      </w:r>
    </w:p>
    <w:p>
      <w:pPr>
        <w:pStyle w:val="BodyText"/>
      </w:pPr>
      <m:oMathPara>
        <m:oMathParaPr>
          <m:jc m:val="center"/>
        </m:oMathParaPr>
        <m:oMath>
          <m:acc>
            <m:accPr>
              <m:chr m:val="̂"/>
            </m:accPr>
            <m:e>
              <m:r>
                <m:t>G</m:t>
              </m:r>
              <m:r>
                <m:t>R</m:t>
              </m:r>
            </m:e>
          </m:acc>
          <m:r>
            <m:rPr>
              <m:sty m:val="p"/>
            </m:rPr>
            <m:t>=</m:t>
          </m:r>
          <m:r>
            <m:t>0.16370</m:t>
          </m:r>
          <m:r>
            <m:rPr>
              <m:sty m:val="p"/>
            </m:rPr>
            <m:t>+</m:t>
          </m:r>
          <m:r>
            <m:t>0.18113</m:t>
          </m:r>
          <m:r>
            <m:rPr>
              <m:sty m:val="p"/>
            </m:rPr>
            <m:t>×</m:t>
          </m:r>
          <m:r>
            <m:rPr>
              <m:sty m:val="p"/>
            </m:rPr>
            <m:t>ln</m:t>
          </m:r>
          <m:d>
            <m:dPr>
              <m:begChr m:val="("/>
              <m:endChr m:val=")"/>
              <m:sepChr m:val=""/>
              <m:grow/>
            </m:dPr>
            <m:e>
              <m:r>
                <m:t>B</m:t>
              </m:r>
              <m:r>
                <m:t>M</m:t>
              </m:r>
            </m:e>
          </m:d>
        </m:oMath>
      </m:oMathPara>
    </w:p>
    <w:p>
      <w:pPr>
        <w:pStyle w:val="FirstParagraph"/>
      </w:pPr>
      <w:r>
        <w:t xml:space="preserve">the glia-neuron ratio of Homo sapiens should be:</w:t>
      </w:r>
    </w:p>
    <w:p>
      <w:pPr>
        <w:pStyle w:val="BodyText"/>
      </w:pPr>
      <m:oMathPara>
        <m:oMathParaPr>
          <m:jc m:val="center"/>
        </m:oMathParaPr>
        <m:oMath>
          <m:acc>
            <m:accPr>
              <m:chr m:val="̂"/>
            </m:accPr>
            <m:e>
              <m:r>
                <m:t>G</m:t>
              </m:r>
              <m:r>
                <m:t>R</m:t>
              </m:r>
            </m:e>
          </m:acc>
          <m:r>
            <m:rPr>
              <m:sty m:val="p"/>
            </m:rPr>
            <m:t>=</m:t>
          </m:r>
          <m:r>
            <m:t>0.16370</m:t>
          </m:r>
          <m:r>
            <m:rPr>
              <m:sty m:val="p"/>
            </m:rPr>
            <m:t>+</m:t>
          </m:r>
          <m:r>
            <m:t>0.18113</m:t>
          </m:r>
          <m:r>
            <m:rPr>
              <m:sty m:val="p"/>
            </m:rPr>
            <m:t>×</m:t>
          </m:r>
          <m:r>
            <m:t>7.22</m:t>
          </m:r>
          <m:r>
            <m:rPr>
              <m:sty m:val="p"/>
            </m:rPr>
            <m:t>=</m:t>
          </m:r>
          <m:r>
            <m:t>1.471</m:t>
          </m:r>
        </m:oMath>
      </m:oMathPara>
    </w:p>
    <w:bookmarkEnd w:id="22"/>
    <w:bookmarkStart w:id="23" w:name="c"/>
    <w:p>
      <w:pPr>
        <w:pStyle w:val="Heading2"/>
      </w:pPr>
      <w:r>
        <w:t xml:space="preserve">c)</w:t>
      </w:r>
    </w:p>
    <w:p>
      <w:pPr>
        <w:pStyle w:val="FirstParagraph"/>
      </w:pPr>
      <w:r>
        <w:t xml:space="preserve">We find that the glia neuron ratio for human is 1.65, which is higher than other species. Therefore,</w:t>
      </w:r>
      <w:r>
        <w:t xml:space="preserve"> </w:t>
      </w:r>
      <w:r>
        <w:t xml:space="preserve">the prediction interval interval for a single new observation is more appropriate since the value of</w:t>
      </w:r>
      <w:r>
        <w:t xml:space="preserve"> </w:t>
      </w:r>
      <w:r>
        <w:t xml:space="preserve">glia neuron ratio for human can be considered as a new value. The predicted mean glia-</w:t>
      </w:r>
      <w:r>
        <w:t xml:space="preserve"> </w:t>
      </w:r>
      <w:r>
        <w:t xml:space="preserve">neuron ratio at the given brain mass can only capture information of the given data.</w:t>
      </w:r>
    </w:p>
    <w:bookmarkEnd w:id="23"/>
    <w:bookmarkStart w:id="24" w:name="d"/>
    <w:p>
      <w:pPr>
        <w:pStyle w:val="Heading2"/>
      </w:pPr>
      <w:r>
        <w:t xml:space="preserve">d)</w:t>
      </w:r>
    </w:p>
    <w:p>
      <w:pPr>
        <w:pStyle w:val="SourceCode"/>
      </w:pPr>
      <w:r>
        <w:rPr>
          <w:rStyle w:val="VerbatimChar"/>
        </w:rPr>
        <w:t xml:space="preserve">## Warning: `as.tibble()` was deprecated in tibble 2.0.0.</w:t>
      </w:r>
      <w:r>
        <w:br/>
      </w:r>
      <w:r>
        <w:rPr>
          <w:rStyle w:val="VerbatimChar"/>
        </w:rPr>
        <w:t xml:space="preserve">## ℹ Please use `as_tibble()` instead.</w:t>
      </w:r>
      <w:r>
        <w:br/>
      </w:r>
      <w:r>
        <w:rPr>
          <w:rStyle w:val="VerbatimChar"/>
        </w:rPr>
        <w:t xml:space="preserve">## ℹ The signature and semantics have changed, see `?as_tibble`.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fit</w:t>
            </w:r>
          </w:p>
        </w:tc>
        <w:tc>
          <w:tcPr/>
          <w:p>
            <w:pPr>
              <w:pStyle w:val="Compact"/>
              <w:jc w:val="right"/>
            </w:pPr>
            <w:r>
              <w:t xml:space="preserve">lwr</w:t>
            </w:r>
          </w:p>
        </w:tc>
        <w:tc>
          <w:tcPr/>
          <w:p>
            <w:pPr>
              <w:pStyle w:val="Compact"/>
              <w:jc w:val="right"/>
            </w:pPr>
            <w:r>
              <w:t xml:space="preserve">upr</w:t>
            </w:r>
          </w:p>
        </w:tc>
        <w:tc>
          <w:tcPr/>
          <w:p>
            <w:pPr>
              <w:pStyle w:val="Compact"/>
              <w:jc w:val="left"/>
            </w:pPr>
            <w:r>
              <w:t xml:space="preserve">category</w:t>
            </w:r>
          </w:p>
        </w:tc>
      </w:tr>
      <w:tr>
        <w:tc>
          <w:tcPr/>
          <w:p>
            <w:pPr>
              <w:pStyle w:val="Compact"/>
              <w:jc w:val="right"/>
            </w:pPr>
            <w:r>
              <w:t xml:space="preserve">1.471458</w:t>
            </w:r>
          </w:p>
        </w:tc>
        <w:tc>
          <w:tcPr/>
          <w:p>
            <w:pPr>
              <w:pStyle w:val="Compact"/>
              <w:jc w:val="right"/>
            </w:pPr>
            <w:r>
              <w:t xml:space="preserve">1.036047</w:t>
            </w:r>
          </w:p>
        </w:tc>
        <w:tc>
          <w:tcPr/>
          <w:p>
            <w:pPr>
              <w:pStyle w:val="Compact"/>
              <w:jc w:val="right"/>
            </w:pPr>
            <w:r>
              <w:t xml:space="preserve">1.906869</w:t>
            </w:r>
          </w:p>
        </w:tc>
        <w:tc>
          <w:tcPr/>
          <w:p>
            <w:pPr>
              <w:pStyle w:val="Compact"/>
              <w:jc w:val="left"/>
            </w:pPr>
            <w:r>
              <w:t xml:space="preserve">predict</w:t>
            </w:r>
          </w:p>
        </w:tc>
      </w:tr>
    </w:tbl>
    <w:p>
      <w:pPr>
        <w:pStyle w:val="SourceCode"/>
      </w:pPr>
      <w:r>
        <w:rPr>
          <w:rStyle w:val="VerbatimChar"/>
        </w:rPr>
        <w:t xml:space="preserve">##  glia_neuron_ratio</w:t>
      </w:r>
      <w:r>
        <w:br/>
      </w:r>
      <w:r>
        <w:rPr>
          <w:rStyle w:val="VerbatimChar"/>
        </w:rPr>
        <w:t xml:space="preserve">##  Min.   :0.46     </w:t>
      </w:r>
      <w:r>
        <w:br/>
      </w:r>
      <w:r>
        <w:rPr>
          <w:rStyle w:val="VerbatimChar"/>
        </w:rPr>
        <w:t xml:space="preserve">##  1st Qu.:0.64     </w:t>
      </w:r>
      <w:r>
        <w:br/>
      </w:r>
      <w:r>
        <w:rPr>
          <w:rStyle w:val="VerbatimChar"/>
        </w:rPr>
        <w:t xml:space="preserve">##  Median :1.02     </w:t>
      </w:r>
      <w:r>
        <w:br/>
      </w:r>
      <w:r>
        <w:rPr>
          <w:rStyle w:val="VerbatimChar"/>
        </w:rPr>
        <w:t xml:space="preserve">##  Mean   :0.94     </w:t>
      </w:r>
      <w:r>
        <w:br/>
      </w:r>
      <w:r>
        <w:rPr>
          <w:rStyle w:val="VerbatimChar"/>
        </w:rPr>
        <w:t xml:space="preserve">##  3rd Qu.:1.15     </w:t>
      </w:r>
      <w:r>
        <w:br/>
      </w:r>
      <w:r>
        <w:rPr>
          <w:rStyle w:val="VerbatimChar"/>
        </w:rPr>
        <w:t xml:space="preserve">##  Max.   :1.22</w:t>
      </w:r>
    </w:p>
    <w:p>
      <w:pPr>
        <w:pStyle w:val="FirstParagraph"/>
      </w:pPr>
      <w:r>
        <w:t xml:space="preserve">the true value of human brain after log transformation falls in the prediction interval of non-human distribution, thus human brain do not have excessive glia-neuron ratio for its mass</w:t>
      </w:r>
    </w:p>
    <w:bookmarkEnd w:id="24"/>
    <w:bookmarkStart w:id="25" w:name="e"/>
    <w:p>
      <w:pPr>
        <w:pStyle w:val="Heading2"/>
      </w:pPr>
      <w:r>
        <w:t xml:space="preserve">e)</w:t>
      </w:r>
    </w:p>
    <w:p>
      <w:pPr>
        <w:pStyle w:val="FirstParagraph"/>
      </w:pPr>
      <w:r>
        <w:t xml:space="preserve">As seen from the plot, we can see that the glia neuron ration for human exceeds other specie’s ratio.</w:t>
      </w:r>
      <w:r>
        <w:t xml:space="preserve"> </w:t>
      </w:r>
      <w:r>
        <w:t xml:space="preserve">So the prediction of human from this model may not be appropriate enough.</w:t>
      </w:r>
    </w:p>
    <w:bookmarkEnd w:id="25"/>
    <w:bookmarkEnd w:id="26"/>
    <w:bookmarkStart w:id="47" w:name="problem-3"/>
    <w:p>
      <w:pPr>
        <w:pStyle w:val="Heading1"/>
      </w:pPr>
      <w:r>
        <w:t xml:space="preserve">Problem 3</w:t>
      </w:r>
    </w:p>
    <w:bookmarkStart w:id="27" w:name="a-1"/>
    <w:p>
      <w:pPr>
        <w:pStyle w:val="Heading2"/>
      </w:pPr>
      <w:r>
        <w:t xml:space="preserve">a)</w:t>
      </w:r>
    </w:p>
    <w:p>
      <w:pPr>
        <w:pStyle w:val="SourceCode"/>
      </w:pPr>
      <w:r>
        <w:rPr>
          <w:rStyle w:val="VerbatimChar"/>
        </w:rPr>
        <w:t xml:space="preserve">## </w:t>
      </w:r>
      <w:r>
        <w:br/>
      </w:r>
      <w:r>
        <w:rPr>
          <w:rStyle w:val="VerbatimChar"/>
        </w:rPr>
        <w:t xml:space="preserve">## </w:t>
      </w:r>
      <w:r>
        <w:br/>
      </w:r>
      <w:r>
        <w:rPr>
          <w:rStyle w:val="VerbatimChar"/>
        </w:rPr>
        <w:t xml:space="preserve">## |                   |       Overall (N=788)       |</w:t>
      </w:r>
      <w:r>
        <w:br/>
      </w:r>
      <w:r>
        <w:rPr>
          <w:rStyle w:val="VerbatimChar"/>
        </w:rPr>
        <w:t xml:space="preserve">## |:------------------|:---------------------------:|</w:t>
      </w:r>
      <w:r>
        <w:br/>
      </w:r>
      <w:r>
        <w:rPr>
          <w:rStyle w:val="VerbatimChar"/>
        </w:rPr>
        <w:t xml:space="preserve">## |totalcost          |                             |</w:t>
      </w:r>
      <w:r>
        <w:br/>
      </w:r>
      <w:r>
        <w:rPr>
          <w:rStyle w:val="VerbatimChar"/>
        </w:rPr>
        <w:t xml:space="preserve">## |-  Mean (SD)       |     2799.956 (6690.260)     |</w:t>
      </w:r>
      <w:r>
        <w:br/>
      </w:r>
      <w:r>
        <w:rPr>
          <w:rStyle w:val="VerbatimChar"/>
        </w:rPr>
        <w:t xml:space="preserve">## |-  Median (Q1, Q3) | 507.200 (161.125, 1905.450) |</w:t>
      </w:r>
      <w:r>
        <w:br/>
      </w:r>
      <w:r>
        <w:rPr>
          <w:rStyle w:val="VerbatimChar"/>
        </w:rPr>
        <w:t xml:space="preserve">## |-  Range           |      0.000 - 52664.900      |</w:t>
      </w:r>
      <w:r>
        <w:br/>
      </w:r>
      <w:r>
        <w:rPr>
          <w:rStyle w:val="VerbatimChar"/>
        </w:rPr>
        <w:t xml:space="preserve">## |age                |                             |</w:t>
      </w:r>
      <w:r>
        <w:br/>
      </w:r>
      <w:r>
        <w:rPr>
          <w:rStyle w:val="VerbatimChar"/>
        </w:rPr>
        <w:t xml:space="preserve">## |-  Mean (SD)       |       58.718 (6.754)        |</w:t>
      </w:r>
      <w:r>
        <w:br/>
      </w:r>
      <w:r>
        <w:rPr>
          <w:rStyle w:val="VerbatimChar"/>
        </w:rPr>
        <w:t xml:space="preserve">## |-  Median (Q1, Q3) |   60.000 (55.000, 64.000)   |</w:t>
      </w:r>
      <w:r>
        <w:br/>
      </w:r>
      <w:r>
        <w:rPr>
          <w:rStyle w:val="VerbatimChar"/>
        </w:rPr>
        <w:t xml:space="preserve">## |-  Range           |       24.000 - 70.000       |</w:t>
      </w:r>
      <w:r>
        <w:br/>
      </w:r>
      <w:r>
        <w:rPr>
          <w:rStyle w:val="VerbatimChar"/>
        </w:rPr>
        <w:t xml:space="preserve">## |gender             |                             |</w:t>
      </w:r>
      <w:r>
        <w:br/>
      </w:r>
      <w:r>
        <w:rPr>
          <w:rStyle w:val="VerbatimChar"/>
        </w:rPr>
        <w:t xml:space="preserve">## |-  Mean (SD)       |        0.228 (0.420)        |</w:t>
      </w:r>
      <w:r>
        <w:br/>
      </w:r>
      <w:r>
        <w:rPr>
          <w:rStyle w:val="VerbatimChar"/>
        </w:rPr>
        <w:t xml:space="preserve">## |-  Median (Q1, Q3) |    0.000 (0.000, 0.000)     |</w:t>
      </w:r>
      <w:r>
        <w:br/>
      </w:r>
      <w:r>
        <w:rPr>
          <w:rStyle w:val="VerbatimChar"/>
        </w:rPr>
        <w:t xml:space="preserve">## |-  Range           |        0.000 - 1.000        |</w:t>
      </w:r>
      <w:r>
        <w:br/>
      </w:r>
      <w:r>
        <w:rPr>
          <w:rStyle w:val="VerbatimChar"/>
        </w:rPr>
        <w:t xml:space="preserve">## |interventions      |                             |</w:t>
      </w:r>
      <w:r>
        <w:br/>
      </w:r>
      <w:r>
        <w:rPr>
          <w:rStyle w:val="VerbatimChar"/>
        </w:rPr>
        <w:t xml:space="preserve">## |-  Mean (SD)       |        4.707 (5.595)        |</w:t>
      </w:r>
      <w:r>
        <w:br/>
      </w:r>
      <w:r>
        <w:rPr>
          <w:rStyle w:val="VerbatimChar"/>
        </w:rPr>
        <w:t xml:space="preserve">## |-  Median (Q1, Q3) |    3.000 (1.000, 6.000)     |</w:t>
      </w:r>
      <w:r>
        <w:br/>
      </w:r>
      <w:r>
        <w:rPr>
          <w:rStyle w:val="VerbatimChar"/>
        </w:rPr>
        <w:t xml:space="preserve">## |-  Range           |       0.000 - 47.000        |</w:t>
      </w:r>
      <w:r>
        <w:br/>
      </w:r>
      <w:r>
        <w:rPr>
          <w:rStyle w:val="VerbatimChar"/>
        </w:rPr>
        <w:t xml:space="preserve">## |drugs              |                             |</w:t>
      </w:r>
      <w:r>
        <w:br/>
      </w:r>
      <w:r>
        <w:rPr>
          <w:rStyle w:val="VerbatimChar"/>
        </w:rPr>
        <w:t xml:space="preserve">## |-  Mean (SD)       |        0.447 (1.064)        |</w:t>
      </w:r>
      <w:r>
        <w:br/>
      </w:r>
      <w:r>
        <w:rPr>
          <w:rStyle w:val="VerbatimChar"/>
        </w:rPr>
        <w:t xml:space="preserve">## |-  Median (Q1, Q3) |    0.000 (0.000, 0.000)     |</w:t>
      </w:r>
      <w:r>
        <w:br/>
      </w:r>
      <w:r>
        <w:rPr>
          <w:rStyle w:val="VerbatimChar"/>
        </w:rPr>
        <w:t xml:space="preserve">## |-  Range           |        0.000 - 9.000        |</w:t>
      </w:r>
      <w:r>
        <w:br/>
      </w:r>
      <w:r>
        <w:rPr>
          <w:rStyle w:val="VerbatimChar"/>
        </w:rPr>
        <w:t xml:space="preserve">## |e_rvisits          |                             |</w:t>
      </w:r>
      <w:r>
        <w:br/>
      </w:r>
      <w:r>
        <w:rPr>
          <w:rStyle w:val="VerbatimChar"/>
        </w:rPr>
        <w:t xml:space="preserve">## |-  Mean (SD)       |        3.425 (2.637)        |</w:t>
      </w:r>
      <w:r>
        <w:br/>
      </w:r>
      <w:r>
        <w:rPr>
          <w:rStyle w:val="VerbatimChar"/>
        </w:rPr>
        <w:t xml:space="preserve">## |-  Median (Q1, Q3) |    3.000 (2.000, 5.000)     |</w:t>
      </w:r>
      <w:r>
        <w:br/>
      </w:r>
      <w:r>
        <w:rPr>
          <w:rStyle w:val="VerbatimChar"/>
        </w:rPr>
        <w:t xml:space="preserve">## |-  Range           |       0.000 - 20.000        |</w:t>
      </w:r>
      <w:r>
        <w:br/>
      </w:r>
      <w:r>
        <w:rPr>
          <w:rStyle w:val="VerbatimChar"/>
        </w:rPr>
        <w:t xml:space="preserve">## |complications      |                             |</w:t>
      </w:r>
      <w:r>
        <w:br/>
      </w:r>
      <w:r>
        <w:rPr>
          <w:rStyle w:val="VerbatimChar"/>
        </w:rPr>
        <w:t xml:space="preserve">## |-  Mean (SD)       |        0.057 (0.248)        |</w:t>
      </w:r>
      <w:r>
        <w:br/>
      </w:r>
      <w:r>
        <w:rPr>
          <w:rStyle w:val="VerbatimChar"/>
        </w:rPr>
        <w:t xml:space="preserve">## |-  Median (Q1, Q3) |    0.000 (0.000, 0.000)     |</w:t>
      </w:r>
      <w:r>
        <w:br/>
      </w:r>
      <w:r>
        <w:rPr>
          <w:rStyle w:val="VerbatimChar"/>
        </w:rPr>
        <w:t xml:space="preserve">## |-  Range           |        0.000 - 3.000        |</w:t>
      </w:r>
      <w:r>
        <w:br/>
      </w:r>
      <w:r>
        <w:rPr>
          <w:rStyle w:val="VerbatimChar"/>
        </w:rPr>
        <w:t xml:space="preserve">## |comorbidities      |                             |</w:t>
      </w:r>
      <w:r>
        <w:br/>
      </w:r>
      <w:r>
        <w:rPr>
          <w:rStyle w:val="VerbatimChar"/>
        </w:rPr>
        <w:t xml:space="preserve">## |-  Mean (SD)       |        3.766 (5.951)        |</w:t>
      </w:r>
      <w:r>
        <w:br/>
      </w:r>
      <w:r>
        <w:rPr>
          <w:rStyle w:val="VerbatimChar"/>
        </w:rPr>
        <w:t xml:space="preserve">## |-  Median (Q1, Q3) |    1.000 (0.000, 5.000)     |</w:t>
      </w:r>
      <w:r>
        <w:br/>
      </w:r>
      <w:r>
        <w:rPr>
          <w:rStyle w:val="VerbatimChar"/>
        </w:rPr>
        <w:t xml:space="preserve">## |-  Range           |       0.000 - 60.000        |</w:t>
      </w:r>
      <w:r>
        <w:br/>
      </w:r>
      <w:r>
        <w:rPr>
          <w:rStyle w:val="VerbatimChar"/>
        </w:rPr>
        <w:t xml:space="preserve">## |duration           |                             |</w:t>
      </w:r>
      <w:r>
        <w:br/>
      </w:r>
      <w:r>
        <w:rPr>
          <w:rStyle w:val="VerbatimChar"/>
        </w:rPr>
        <w:t xml:space="preserve">## |-  Mean (SD)       |      164.030 (120.916)      |</w:t>
      </w:r>
      <w:r>
        <w:br/>
      </w:r>
      <w:r>
        <w:rPr>
          <w:rStyle w:val="VerbatimChar"/>
        </w:rPr>
        <w:t xml:space="preserve">## |-  Median (Q1, Q3) |  165.500 (41.750, 281.000)  |</w:t>
      </w:r>
      <w:r>
        <w:br/>
      </w:r>
      <w:r>
        <w:rPr>
          <w:rStyle w:val="VerbatimChar"/>
        </w:rPr>
        <w:t xml:space="preserve">## |-  Range           |       0.000 - 372.000       |</w:t>
      </w:r>
    </w:p>
    <w:p>
      <w:pPr>
        <w:pStyle w:val="FirstParagraph"/>
      </w:pPr>
      <w:r>
        <w:t xml:space="preserve">In this dataset, the main outcome is</w:t>
      </w:r>
      <w:r>
        <w:t xml:space="preserve"> </w:t>
      </w:r>
      <w:r>
        <w:rPr>
          <w:rStyle w:val="VerbatimChar"/>
        </w:rPr>
        <w:t xml:space="preserve">total cost</w:t>
      </w:r>
      <w:r>
        <w:t xml:space="preserve">. Other important covariate includes the age and gender, number of complications that happens during treatment, and duration of treatment condition.From the plot above, the possible important predictors are likely to be</w:t>
      </w:r>
      <w:r>
        <w:t xml:space="preserve"> </w:t>
      </w:r>
      <w:r>
        <w:rPr>
          <w:rStyle w:val="VerbatimChar"/>
        </w:rPr>
        <w:t xml:space="preserve">complications</w:t>
      </w:r>
      <w:r>
        <w:t xml:space="preserve">,</w:t>
      </w:r>
      <w:r>
        <w:t xml:space="preserve"> </w:t>
      </w:r>
      <w:r>
        <w:rPr>
          <w:rStyle w:val="VerbatimChar"/>
        </w:rPr>
        <w:t xml:space="preserve">drugs</w:t>
      </w:r>
      <w:r>
        <w:t xml:space="preserve"> </w:t>
      </w:r>
      <w:r>
        <w:t xml:space="preserve">and</w:t>
      </w:r>
      <w:r>
        <w:t xml:space="preserve"> </w:t>
      </w:r>
      <w:r>
        <w:rPr>
          <w:rStyle w:val="VerbatimChar"/>
        </w:rPr>
        <w:t xml:space="preserve">ERvisits</w:t>
      </w:r>
      <w:r>
        <w:t xml:space="preserve"> </w:t>
      </w:r>
      <w:r>
        <w:t xml:space="preserve">and</w:t>
      </w:r>
      <w:r>
        <w:t xml:space="preserve"> </w:t>
      </w:r>
      <w:r>
        <w:rPr>
          <w:rStyle w:val="VerbatimChar"/>
        </w:rPr>
        <w:t xml:space="preserve">interventions</w:t>
      </w:r>
      <w:r>
        <w:t xml:space="preserve">.</w:t>
      </w:r>
    </w:p>
    <w:bookmarkEnd w:id="27"/>
    <w:bookmarkStart w:id="34" w:name="b-1"/>
    <w:p>
      <w:pPr>
        <w:pStyle w:val="Heading2"/>
      </w:pPr>
      <w:r>
        <w:t xml:space="preserve">b)</w:t>
      </w:r>
    </w:p>
    <w:p>
      <w:pPr>
        <w:pStyle w:val="FirstParagraph"/>
      </w:pPr>
      <w:r>
        <w:drawing>
          <wp:inline>
            <wp:extent cx="4620126" cy="3696101"/>
            <wp:effectExtent b="0" l="0" r="0" t="0"/>
            <wp:docPr descr="" title="" id="29" name="Picture"/>
            <a:graphic>
              <a:graphicData uri="http://schemas.openxmlformats.org/drawingml/2006/picture">
                <pic:pic>
                  <pic:nvPicPr>
                    <pic:cNvPr descr="hw4_files/figure-docx/unnamed-chunk-8-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3 rows containing non-finite values (`stat_bin()`).</w:t>
      </w:r>
    </w:p>
    <w:p>
      <w:pPr>
        <w:pStyle w:val="FirstParagraph"/>
      </w:pPr>
      <w:r>
        <w:drawing>
          <wp:inline>
            <wp:extent cx="4620126" cy="3696101"/>
            <wp:effectExtent b="0" l="0" r="0" t="0"/>
            <wp:docPr descr="" title="" id="32" name="Picture"/>
            <a:graphic>
              <a:graphicData uri="http://schemas.openxmlformats.org/drawingml/2006/picture">
                <pic:pic>
                  <pic:nvPicPr>
                    <pic:cNvPr descr="hw4_files/figure-docx/unnamed-chunk-8-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c-1"/>
    <w:p>
      <w:pPr>
        <w:pStyle w:val="Heading2"/>
      </w:pPr>
      <w:r>
        <w:t xml:space="preserve">c)</w:t>
      </w:r>
    </w:p>
    <w:bookmarkEnd w:id="35"/>
    <w:bookmarkStart w:id="39" w:name="d-1"/>
    <w:p>
      <w:pPr>
        <w:pStyle w:val="Heading2"/>
      </w:pPr>
      <w:r>
        <w:t xml:space="preserve">d)</w:t>
      </w:r>
    </w:p>
    <w:p>
      <w:pPr>
        <w:pStyle w:val="FirstParagraph"/>
      </w:pPr>
      <w:r>
        <w:drawing>
          <wp:inline>
            <wp:extent cx="4620126" cy="3696101"/>
            <wp:effectExtent b="0" l="0" r="0" t="0"/>
            <wp:docPr descr="" title="" id="37" name="Picture"/>
            <a:graphic>
              <a:graphicData uri="http://schemas.openxmlformats.org/drawingml/2006/picture">
                <pic:pic>
                  <pic:nvPicPr>
                    <pic:cNvPr descr="hw4_files/figure-docx/unnamed-chunk-10-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log_totalcost ~ e_rvisits, data = heart_new_data)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-6.2013 -1.1265  0.0191  1.2668  4.2797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5.53771    0.10362   53.44   &lt;2e-16 ***</w:t>
      </w:r>
      <w:r>
        <w:br/>
      </w:r>
      <w:r>
        <w:rPr>
          <w:rStyle w:val="VerbatimChar"/>
        </w:rPr>
        <w:t xml:space="preserve">## e_rvisits    0.22672    0.02397    9.46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1.772 on 783 degrees of freedom</w:t>
      </w:r>
      <w:r>
        <w:br/>
      </w:r>
      <w:r>
        <w:rPr>
          <w:rStyle w:val="VerbatimChar"/>
        </w:rPr>
        <w:t xml:space="preserve">## Multiple R-squared:  0.1026, Adjusted R-squared:  0.1014 </w:t>
      </w:r>
      <w:r>
        <w:br/>
      </w:r>
      <w:r>
        <w:rPr>
          <w:rStyle w:val="VerbatimChar"/>
        </w:rPr>
        <w:t xml:space="preserve">## F-statistic:  89.5 on 1 and 783 DF,  p-value: &lt; 2.2e-16</w:t>
      </w:r>
    </w:p>
    <w:p>
      <w:pPr>
        <w:pStyle w:val="FirstParagraph"/>
      </w:pPr>
      <w:r>
        <w:t xml:space="preserve">We can see that the p-value is extremely low, so we reject the null hypothesis that there isn’t a linear relationship between total cost and number of emergency visits. The intercept represents the expected value of (total cost) after log transformation, in which case number of emergency visits equals to 0; The slope means that when one visit increases, the estimated value of (total cost) after log transformation will increase 0.22529 on average. Based on the regression results, the</w:t>
      </w:r>
      <w:r>
        <w:t xml:space="preserve"> </w:t>
      </w:r>
      <m:oMath>
        <m:sSup>
          <m:e>
            <m:r>
              <m:t>R</m:t>
            </m:r>
          </m:e>
          <m:sup>
            <m:r>
              <m:t>2</m:t>
            </m:r>
          </m:sup>
        </m:sSup>
      </m:oMath>
      <w:r>
        <w:t xml:space="preserve"> </w:t>
      </w:r>
      <w:r>
        <w:t xml:space="preserve">of this model is only 0.098, which is quite small, illustrating poor performance on predicting.</w:t>
      </w:r>
    </w:p>
    <w:bookmarkEnd w:id="39"/>
    <w:bookmarkStart w:id="40" w:name="e-1"/>
    <w:p>
      <w:pPr>
        <w:pStyle w:val="Heading2"/>
      </w:pPr>
      <w:r>
        <w:t xml:space="preserve">e)</w:t>
      </w:r>
    </w:p>
    <w:p>
      <w:pPr>
        <w:pStyle w:val="SourceCode"/>
      </w:pPr>
      <w:r>
        <w:rPr>
          <w:rStyle w:val="VerbatimChar"/>
        </w:rPr>
        <w:t xml:space="preserve">## </w:t>
      </w:r>
      <w:r>
        <w:br/>
      </w:r>
      <w:r>
        <w:rPr>
          <w:rStyle w:val="VerbatimChar"/>
        </w:rPr>
        <w:t xml:space="preserve">## Call:</w:t>
      </w:r>
      <w:r>
        <w:br/>
      </w:r>
      <w:r>
        <w:rPr>
          <w:rStyle w:val="VerbatimChar"/>
        </w:rPr>
        <w:t xml:space="preserve">## lm(formula = log_totalcost ~ e_rvisits + comp_bin, data = heart_new)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-6.0741 -1.0737 -0.0181  1.1810  4.3848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5.5211     0.1013  54.495  &lt; 2e-16 ***</w:t>
      </w:r>
      <w:r>
        <w:br/>
      </w:r>
      <w:r>
        <w:rPr>
          <w:rStyle w:val="VerbatimChar"/>
        </w:rPr>
        <w:t xml:space="preserve">## e_rvisits     0.2046     0.0237   8.633  &lt; 2e-16 ***</w:t>
      </w:r>
      <w:r>
        <w:br/>
      </w:r>
      <w:r>
        <w:rPr>
          <w:rStyle w:val="VerbatimChar"/>
        </w:rPr>
        <w:t xml:space="preserve">## comp_bin1     1.6859     0.2749   6.132 1.38e-09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1.732 on 782 degrees of freedom</w:t>
      </w:r>
      <w:r>
        <w:br/>
      </w:r>
      <w:r>
        <w:rPr>
          <w:rStyle w:val="VerbatimChar"/>
        </w:rPr>
        <w:t xml:space="preserve">##   (3 observations deleted due to missingness)</w:t>
      </w:r>
      <w:r>
        <w:br/>
      </w:r>
      <w:r>
        <w:rPr>
          <w:rStyle w:val="VerbatimChar"/>
        </w:rPr>
        <w:t xml:space="preserve">## Multiple R-squared:  0.1437, Adjusted R-squared:  0.1416 </w:t>
      </w:r>
      <w:r>
        <w:br/>
      </w:r>
      <w:r>
        <w:rPr>
          <w:rStyle w:val="VerbatimChar"/>
        </w:rPr>
        <w:t xml:space="preserve">## F-statistic: 65.64 on 2 and 782 DF,  p-value: &lt; 2.2e-16</w:t>
      </w:r>
    </w:p>
    <w:bookmarkEnd w:id="40"/>
    <w:bookmarkStart w:id="44" w:name="i"/>
    <w:p>
      <w:pPr>
        <w:pStyle w:val="Heading2"/>
      </w:pPr>
      <w:r>
        <w:t xml:space="preserve">i)</w:t>
      </w:r>
    </w:p>
    <w:p>
      <w:pPr>
        <w:pStyle w:val="SourceCode"/>
      </w:pPr>
      <w:r>
        <w:rPr>
          <w:rStyle w:val="VerbatimChar"/>
        </w:rPr>
        <w:t xml:space="preserve">## </w:t>
      </w:r>
      <w:r>
        <w:br/>
      </w:r>
      <w:r>
        <w:rPr>
          <w:rStyle w:val="VerbatimChar"/>
        </w:rPr>
        <w:t xml:space="preserve">## Call:</w:t>
      </w:r>
      <w:r>
        <w:br/>
      </w:r>
      <w:r>
        <w:rPr>
          <w:rStyle w:val="VerbatimChar"/>
        </w:rPr>
        <w:t xml:space="preserve">## lm(formula = log_totalcost ~ factor(comp_bin) + e_rvisits + factor(comp_bin) * </w:t>
      </w:r>
      <w:r>
        <w:br/>
      </w:r>
      <w:r>
        <w:rPr>
          <w:rStyle w:val="VerbatimChar"/>
        </w:rPr>
        <w:t xml:space="preserve">##     e_rvisits, data = heart_new)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-6.0852 -1.0802 -0.0078  1.1898  4.3803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5.49899    0.10349  53.138  &lt; 2e-16 ***</w:t>
      </w:r>
      <w:r>
        <w:br/>
      </w:r>
      <w:r>
        <w:rPr>
          <w:rStyle w:val="VerbatimChar"/>
        </w:rPr>
        <w:t xml:space="preserve">## factor(comp_bin)1            2.17969    0.54604   3.992 7.17e-05 ***</w:t>
      </w:r>
      <w:r>
        <w:br/>
      </w:r>
      <w:r>
        <w:rPr>
          <w:rStyle w:val="VerbatimChar"/>
        </w:rPr>
        <w:t xml:space="preserve">## e_rvisits                    0.21125    0.02453   8.610  &lt; 2e-16 ***</w:t>
      </w:r>
      <w:r>
        <w:br/>
      </w:r>
      <w:r>
        <w:rPr>
          <w:rStyle w:val="VerbatimChar"/>
        </w:rPr>
        <w:t xml:space="preserve">## factor(comp_bin)1:e_rvisits -0.09927    0.09483  -1.047    0.296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1.732 on 781 degrees of freedom</w:t>
      </w:r>
      <w:r>
        <w:br/>
      </w:r>
      <w:r>
        <w:rPr>
          <w:rStyle w:val="VerbatimChar"/>
        </w:rPr>
        <w:t xml:space="preserve">##   (3 observations deleted due to missingness)</w:t>
      </w:r>
      <w:r>
        <w:br/>
      </w:r>
      <w:r>
        <w:rPr>
          <w:rStyle w:val="VerbatimChar"/>
        </w:rPr>
        <w:t xml:space="preserve">## Multiple R-squared:  0.1449, Adjusted R-squared:  0.1417 </w:t>
      </w:r>
      <w:r>
        <w:br/>
      </w:r>
      <w:r>
        <w:rPr>
          <w:rStyle w:val="VerbatimChar"/>
        </w:rPr>
        <w:t xml:space="preserve">## F-statistic: 44.13 on 3 and 781 DF,  p-value: &lt; 2.2e-16</w:t>
      </w:r>
    </w:p>
    <w:p>
      <w:pPr>
        <w:pStyle w:val="SourceCode"/>
      </w:pPr>
      <w:r>
        <w:rPr>
          <w:rStyle w:val="VerbatimChar"/>
        </w:rPr>
        <w:t xml:space="preserve">## </w:t>
      </w:r>
      <w:r>
        <w:br/>
      </w:r>
      <w:r>
        <w:rPr>
          <w:rStyle w:val="VerbatimChar"/>
        </w:rPr>
        <w:t xml:space="preserve">## Call:</w:t>
      </w:r>
      <w:r>
        <w:br/>
      </w:r>
      <w:r>
        <w:rPr>
          <w:rStyle w:val="VerbatimChar"/>
        </w:rPr>
        <w:t xml:space="preserve">## lm(formula = log_totalcost ~ factor(comp_bin) * e_rvisits, data = heart_new)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-6.0852 -1.0802 -0.0078  1.1898  4.3803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5.49899    0.10349  53.138  &lt; 2e-16 ***</w:t>
      </w:r>
      <w:r>
        <w:br/>
      </w:r>
      <w:r>
        <w:rPr>
          <w:rStyle w:val="VerbatimChar"/>
        </w:rPr>
        <w:t xml:space="preserve">## factor(comp_bin)1            2.17969    0.54604   3.992 7.17e-05 ***</w:t>
      </w:r>
      <w:r>
        <w:br/>
      </w:r>
      <w:r>
        <w:rPr>
          <w:rStyle w:val="VerbatimChar"/>
        </w:rPr>
        <w:t xml:space="preserve">## e_rvisits                    0.21125    0.02453   8.610  &lt; 2e-16 ***</w:t>
      </w:r>
      <w:r>
        <w:br/>
      </w:r>
      <w:r>
        <w:rPr>
          <w:rStyle w:val="VerbatimChar"/>
        </w:rPr>
        <w:t xml:space="preserve">## factor(comp_bin)1:e_rvisits -0.09927    0.09483  -1.047    0.296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1.732 on 781 degrees of freedom</w:t>
      </w:r>
      <w:r>
        <w:br/>
      </w:r>
      <w:r>
        <w:rPr>
          <w:rStyle w:val="VerbatimChar"/>
        </w:rPr>
        <w:t xml:space="preserve">##   (3 observations deleted due to missingness)</w:t>
      </w:r>
      <w:r>
        <w:br/>
      </w:r>
      <w:r>
        <w:rPr>
          <w:rStyle w:val="VerbatimChar"/>
        </w:rPr>
        <w:t xml:space="preserve">## Multiple R-squared:  0.1449, Adjusted R-squared:  0.1417 </w:t>
      </w:r>
      <w:r>
        <w:br/>
      </w:r>
      <w:r>
        <w:rPr>
          <w:rStyle w:val="VerbatimChar"/>
        </w:rPr>
        <w:t xml:space="preserve">## F-statistic: 44.13 on 3 and 781 DF,  p-value: &lt; 2.2e-16</w:t>
      </w:r>
    </w:p>
    <w:p>
      <w:pPr>
        <w:pStyle w:val="FirstParagraph"/>
      </w:pPr>
      <w:r>
        <w:drawing>
          <wp:inline>
            <wp:extent cx="4620126" cy="3696101"/>
            <wp:effectExtent b="0" l="0" r="0" t="0"/>
            <wp:docPr descr="" title="" id="42" name="Picture"/>
            <a:graphic>
              <a:graphicData uri="http://schemas.openxmlformats.org/drawingml/2006/picture">
                <pic:pic>
                  <pic:nvPicPr>
                    <pic:cNvPr descr="hw4_files/figure-docx/unnamed-chunk-1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we can see that the slope of e_rvisits change quite bit for different comp_bin, there might be an interaction between e_rvisits and comp_bin. From the above summary, the model with the term “comp_bin</w:t>
      </w:r>
      <w:r>
        <w:rPr>
          <w:iCs/>
          <w:i/>
        </w:rPr>
        <w:t xml:space="preserve">e_rvisits”, we fail to reject the null hypothesis that the coefficient of comp_bin</w:t>
      </w:r>
      <w:r>
        <w:t xml:space="preserve">e_rvisits is 0, therefore, the interaction effect is not significant. So the comp_bin is not a modifier.</w:t>
      </w:r>
    </w:p>
    <w:bookmarkEnd w:id="44"/>
    <w:bookmarkStart w:id="45" w:name="ii"/>
    <w:p>
      <w:pPr>
        <w:pStyle w:val="Heading2"/>
      </w:pPr>
      <w:r>
        <w:t xml:space="preserve">ii)</w:t>
      </w:r>
    </w:p>
    <w:p>
      <w:pPr>
        <w:pStyle w:val="FirstParagraph"/>
      </w:pPr>
      <w:r>
        <w:t xml:space="preserve">When adding comp_bin into the model, the coefficient of e_rvisits decrease from 0.22672 to 0.2046, it decreases about 10% , so binary complication variable is a counfounder of association between number of emergency visits and total cost.</w:t>
      </w:r>
    </w:p>
    <w:bookmarkEnd w:id="45"/>
    <w:bookmarkStart w:id="46" w:name="iii"/>
    <w:p>
      <w:pPr>
        <w:pStyle w:val="Heading2"/>
      </w:pPr>
      <w:r>
        <w:t xml:space="preserve">iii)</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log_totalcost</w:t>
      </w:r>
      <w:r>
        <w:br/>
      </w:r>
      <w:r>
        <w:rPr>
          <w:rStyle w:val="VerbatimChar"/>
        </w:rPr>
        <w:t xml:space="preserve">##            Df  Sum Sq Mean Sq F value    Pr(&gt;F)    </w:t>
      </w:r>
      <w:r>
        <w:br/>
      </w:r>
      <w:r>
        <w:rPr>
          <w:rStyle w:val="VerbatimChar"/>
        </w:rPr>
        <w:t xml:space="preserve">## e_rvisits   1  281.16 281.160  93.680 &lt; 2.2e-16 ***</w:t>
      </w:r>
      <w:r>
        <w:br/>
      </w:r>
      <w:r>
        <w:rPr>
          <w:rStyle w:val="VerbatimChar"/>
        </w:rPr>
        <w:t xml:space="preserve">## comp_bin    1  112.84 112.842  37.598 1.379e-09 ***</w:t>
      </w:r>
      <w:r>
        <w:br/>
      </w:r>
      <w:r>
        <w:rPr>
          <w:rStyle w:val="VerbatimChar"/>
        </w:rPr>
        <w:t xml:space="preserve">## Residuals 782 2347.01   3.001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log_totalcost ~ e_rvisits</w:t>
      </w:r>
      <w:r>
        <w:br/>
      </w:r>
      <w:r>
        <w:rPr>
          <w:rStyle w:val="VerbatimChar"/>
        </w:rPr>
        <w:t xml:space="preserve">## Model 2: log_totalcost ~ e_rvisits + comp_bin</w:t>
      </w:r>
      <w:r>
        <w:br/>
      </w:r>
      <w:r>
        <w:rPr>
          <w:rStyle w:val="VerbatimChar"/>
        </w:rPr>
        <w:t xml:space="preserve">##   Res.Df    RSS Df Sum of Sq      F    Pr(&gt;F)    </w:t>
      </w:r>
      <w:r>
        <w:br/>
      </w:r>
      <w:r>
        <w:rPr>
          <w:rStyle w:val="VerbatimChar"/>
        </w:rPr>
        <w:t xml:space="preserve">## 1    783 2459.8                                  </w:t>
      </w:r>
      <w:r>
        <w:br/>
      </w:r>
      <w:r>
        <w:rPr>
          <w:rStyle w:val="VerbatimChar"/>
        </w:rPr>
        <w:t xml:space="preserve">## 2    782 2347.0  1    112.84 37.598 1.379e-09 ***</w:t>
      </w:r>
      <w:r>
        <w:br/>
      </w:r>
      <w:r>
        <w:rPr>
          <w:rStyle w:val="VerbatimChar"/>
        </w:rPr>
        <w:t xml:space="preserve">## ---</w:t>
      </w:r>
      <w:r>
        <w:br/>
      </w:r>
      <w:r>
        <w:rPr>
          <w:rStyle w:val="VerbatimChar"/>
        </w:rPr>
        <w:t xml:space="preserve">## Signif. codes:  0 '***' 0.001 '**' 0.01 '*' 0.05 '.' 0.1 ' ' 1</w:t>
      </w:r>
    </w:p>
    <w:p>
      <w:pPr>
        <w:pStyle w:val="FirstParagraph"/>
      </w:pPr>
      <w:r>
        <w:t xml:space="preserve">Total cost of comp_bin is significantly different. As a confounder,</w:t>
      </w:r>
      <w:r>
        <w:t xml:space="preserve"> </w:t>
      </w:r>
      <w:r>
        <w:t xml:space="preserve">should be considered when finding the relationship between e_rvisits and total cost.</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p8130_hw4</dc:title>
  <dc:creator/>
  <cp:keywords/>
  <dcterms:created xsi:type="dcterms:W3CDTF">2022-11-14T02:31:39Z</dcterms:created>
  <dcterms:modified xsi:type="dcterms:W3CDTF">2022-11-14T02:31:39Z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2022-11-13</vt:lpwstr>
  </property>
  <property fmtid="{D5CDD505-2E9C-101B-9397-08002B2CF9AE}" pid="3" name="output">
    <vt:lpwstr>word_document</vt:lpwstr>
  </property>
</Properties>
</file>