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6FB3A" w14:textId="08911364" w:rsidR="00EC6E9D" w:rsidRDefault="00EC6E9D"/>
    <w:p w14:paraId="03D2F6C5" w14:textId="77777777" w:rsidR="00EC6E9D" w:rsidRPr="00EC6E9D" w:rsidRDefault="00EC6E9D" w:rsidP="00EC6E9D"/>
    <w:p w14:paraId="0A32FA9E" w14:textId="77777777" w:rsidR="00EC6E9D" w:rsidRPr="00EC6E9D" w:rsidRDefault="00EC6E9D" w:rsidP="00EC6E9D"/>
    <w:p w14:paraId="08490C89" w14:textId="77777777" w:rsidR="00EC6E9D" w:rsidRPr="00EC6E9D" w:rsidRDefault="00EC6E9D" w:rsidP="00EC6E9D"/>
    <w:p w14:paraId="45977AC9" w14:textId="77777777" w:rsidR="00EC6E9D" w:rsidRPr="00EC6E9D" w:rsidRDefault="00EC6E9D" w:rsidP="00EC6E9D"/>
    <w:p w14:paraId="5B219A01" w14:textId="77777777" w:rsidR="00EC6E9D" w:rsidRPr="00EC6E9D" w:rsidRDefault="00EC6E9D" w:rsidP="00EC6E9D"/>
    <w:p w14:paraId="210F2D7A" w14:textId="77777777" w:rsidR="00EC6E9D" w:rsidRPr="00EC6E9D" w:rsidRDefault="00EC6E9D" w:rsidP="00EC6E9D"/>
    <w:p w14:paraId="4BAC5DF4" w14:textId="77777777" w:rsidR="00EC6E9D" w:rsidRPr="00EC6E9D" w:rsidRDefault="00EC6E9D" w:rsidP="00EC6E9D"/>
    <w:p w14:paraId="5ECA12FE" w14:textId="77777777" w:rsidR="00EC6E9D" w:rsidRPr="00EC6E9D" w:rsidRDefault="00EC6E9D" w:rsidP="00EC6E9D"/>
    <w:p w14:paraId="190422C2" w14:textId="77777777" w:rsidR="00EC6E9D" w:rsidRPr="00EC6E9D" w:rsidRDefault="00EC6E9D" w:rsidP="00EC6E9D"/>
    <w:p w14:paraId="3B596C4C" w14:textId="77777777" w:rsidR="00EC6E9D" w:rsidRPr="00EC6E9D" w:rsidRDefault="00EC6E9D" w:rsidP="00EC6E9D"/>
    <w:p w14:paraId="3CB5906B" w14:textId="77777777" w:rsidR="00EC6E9D" w:rsidRPr="00EC6E9D" w:rsidRDefault="00EC6E9D" w:rsidP="00EC6E9D"/>
    <w:p w14:paraId="61BA5CB0" w14:textId="77777777" w:rsidR="00EC6E9D" w:rsidRPr="00EC6E9D" w:rsidRDefault="00EC6E9D" w:rsidP="00EC6E9D"/>
    <w:p w14:paraId="42073EFB" w14:textId="77777777" w:rsidR="00EC6E9D" w:rsidRPr="00EC6E9D" w:rsidRDefault="00EC6E9D" w:rsidP="00EC6E9D"/>
    <w:p w14:paraId="6AF032F4" w14:textId="77777777" w:rsidR="00EC6E9D" w:rsidRPr="00EC6E9D" w:rsidRDefault="00EC6E9D" w:rsidP="00EC6E9D"/>
    <w:p w14:paraId="71380067" w14:textId="77777777" w:rsidR="00EC6E9D" w:rsidRPr="00EC6E9D" w:rsidRDefault="00EC6E9D" w:rsidP="00EC6E9D"/>
    <w:p w14:paraId="67FF6E8C" w14:textId="77777777" w:rsidR="00EC6E9D" w:rsidRPr="00EC6E9D" w:rsidRDefault="00EC6E9D" w:rsidP="00EC6E9D"/>
    <w:p w14:paraId="4BBB0F08" w14:textId="77777777" w:rsidR="00EC6E9D" w:rsidRPr="00EC6E9D" w:rsidRDefault="00EC6E9D" w:rsidP="00EC6E9D"/>
    <w:p w14:paraId="47E35E34" w14:textId="77777777" w:rsidR="00EC6E9D" w:rsidRPr="00EC6E9D" w:rsidRDefault="00EC6E9D" w:rsidP="00EC6E9D"/>
    <w:p w14:paraId="70F6E498" w14:textId="77777777" w:rsidR="00EC6E9D" w:rsidRPr="00EC6E9D" w:rsidRDefault="00EC6E9D" w:rsidP="00EC6E9D"/>
    <w:p w14:paraId="5B8587F6" w14:textId="77777777" w:rsidR="00EC6E9D" w:rsidRPr="00EC6E9D" w:rsidRDefault="00EC6E9D" w:rsidP="00EC6E9D"/>
    <w:p w14:paraId="09BE7B2D" w14:textId="77777777" w:rsidR="00EC6E9D" w:rsidRPr="00EC6E9D" w:rsidRDefault="00EC6E9D" w:rsidP="00EC6E9D"/>
    <w:p w14:paraId="6018338E" w14:textId="024876F1" w:rsidR="00EC6E9D" w:rsidRPr="00EC6E9D" w:rsidRDefault="00957E1F" w:rsidP="00EC6E9D">
      <w:r>
        <w:rPr>
          <w:noProof/>
        </w:rPr>
        <mc:AlternateContent>
          <mc:Choice Requires="wps">
            <w:drawing>
              <wp:anchor distT="0" distB="0" distL="114300" distR="114300" simplePos="0" relativeHeight="251649536" behindDoc="0" locked="0" layoutInCell="1" allowOverlap="1" wp14:anchorId="4630CF4B" wp14:editId="6ECEFBAD">
                <wp:simplePos x="0" y="0"/>
                <wp:positionH relativeFrom="margin">
                  <wp:align>right</wp:align>
                </wp:positionH>
                <wp:positionV relativeFrom="paragraph">
                  <wp:posOffset>15875</wp:posOffset>
                </wp:positionV>
                <wp:extent cx="6457950" cy="1293495"/>
                <wp:effectExtent l="0" t="0" r="0" b="1905"/>
                <wp:wrapNone/>
                <wp:docPr id="5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293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C607" w14:textId="216EEA13" w:rsidR="00345FCC" w:rsidRDefault="00345FCC" w:rsidP="00957E1F">
                            <w:pPr>
                              <w:jc w:val="center"/>
                              <w:rPr>
                                <w:rFonts w:cs="Arial"/>
                                <w:b/>
                                <w:bCs/>
                                <w:color w:val="808080"/>
                                <w:sz w:val="40"/>
                                <w:szCs w:val="40"/>
                              </w:rPr>
                            </w:pPr>
                            <w:r>
                              <w:rPr>
                                <w:rFonts w:cs="Arial"/>
                                <w:b/>
                                <w:bCs/>
                                <w:color w:val="808080"/>
                                <w:sz w:val="40"/>
                                <w:szCs w:val="40"/>
                              </w:rPr>
                              <w:t>Consultant’s Guide to EMSE 3.0 Conversions</w:t>
                            </w:r>
                          </w:p>
                          <w:p w14:paraId="1A30AA20" w14:textId="77777777" w:rsidR="00345FCC" w:rsidRDefault="00345FCC" w:rsidP="00213164">
                            <w:pPr>
                              <w:jc w:val="right"/>
                              <w:rPr>
                                <w:rFonts w:cs="Arial"/>
                                <w:b/>
                                <w:bCs/>
                                <w:color w:val="808080"/>
                                <w:sz w:val="40"/>
                                <w:szCs w:val="40"/>
                              </w:rPr>
                            </w:pPr>
                          </w:p>
                          <w:p w14:paraId="57FB4E37" w14:textId="3376C077" w:rsidR="00345FCC" w:rsidRPr="005B4D5B" w:rsidRDefault="00345FCC" w:rsidP="00213164">
                            <w:pPr>
                              <w:jc w:val="right"/>
                              <w:rPr>
                                <w:rFonts w:cs="Arial"/>
                                <w:b/>
                                <w:bCs/>
                                <w:color w:val="808080"/>
                                <w:sz w:val="40"/>
                                <w:szCs w:val="40"/>
                              </w:rPr>
                            </w:pPr>
                            <w:r>
                              <w:rPr>
                                <w:rFonts w:cs="Arial"/>
                                <w:b/>
                                <w:bCs/>
                                <w:color w:val="808080"/>
                                <w:sz w:val="40"/>
                                <w:szCs w:val="40"/>
                              </w:rPr>
                              <w:br/>
                              <w:t xml:space="preserve"> </w:t>
                            </w:r>
                          </w:p>
                          <w:p w14:paraId="5EF4747D" w14:textId="77777777" w:rsidR="00345FCC" w:rsidRPr="005B4D5B" w:rsidRDefault="00345FCC" w:rsidP="00213164">
                            <w:pPr>
                              <w:ind w:right="-127"/>
                              <w:jc w:val="right"/>
                              <w:rPr>
                                <w:rFonts w:ascii="Arial Black" w:hAnsi="Arial Black" w:cs="Arial"/>
                                <w:color w:val="80808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0CF4B" id="_x0000_t202" coordsize="21600,21600" o:spt="202" path="m,l,21600r21600,l21600,xe">
                <v:stroke joinstyle="miter"/>
                <v:path gradientshapeok="t" o:connecttype="rect"/>
              </v:shapetype>
              <v:shape id="Text Box 4" o:spid="_x0000_s1026" type="#_x0000_t202" style="position:absolute;margin-left:457.3pt;margin-top:1.25pt;width:508.5pt;height:101.85pt;z-index:25164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OftQIAALs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" filled="f" stroked="f">
                <v:textbox>
                  <w:txbxContent>
                    <w:p w14:paraId="01E3C607" w14:textId="216EEA13" w:rsidR="00345FCC" w:rsidRDefault="00345FCC" w:rsidP="00957E1F">
                      <w:pPr>
                        <w:jc w:val="center"/>
                        <w:rPr>
                          <w:rFonts w:cs="Arial"/>
                          <w:b/>
                          <w:bCs/>
                          <w:color w:val="808080"/>
                          <w:sz w:val="40"/>
                          <w:szCs w:val="40"/>
                        </w:rPr>
                      </w:pPr>
                      <w:r>
                        <w:rPr>
                          <w:rFonts w:cs="Arial"/>
                          <w:b/>
                          <w:bCs/>
                          <w:color w:val="808080"/>
                          <w:sz w:val="40"/>
                          <w:szCs w:val="40"/>
                        </w:rPr>
                        <w:t>Consultant’s Guide to EMSE 3.0 Conversions</w:t>
                      </w:r>
                    </w:p>
                    <w:p w14:paraId="1A30AA20" w14:textId="77777777" w:rsidR="00345FCC" w:rsidRDefault="00345FCC" w:rsidP="00213164">
                      <w:pPr>
                        <w:jc w:val="right"/>
                        <w:rPr>
                          <w:rFonts w:cs="Arial"/>
                          <w:b/>
                          <w:bCs/>
                          <w:color w:val="808080"/>
                          <w:sz w:val="40"/>
                          <w:szCs w:val="40"/>
                        </w:rPr>
                      </w:pPr>
                    </w:p>
                    <w:p w14:paraId="57FB4E37" w14:textId="3376C077" w:rsidR="00345FCC" w:rsidRPr="005B4D5B" w:rsidRDefault="00345FCC" w:rsidP="00213164">
                      <w:pPr>
                        <w:jc w:val="right"/>
                        <w:rPr>
                          <w:rFonts w:cs="Arial"/>
                          <w:b/>
                          <w:bCs/>
                          <w:color w:val="808080"/>
                          <w:sz w:val="40"/>
                          <w:szCs w:val="40"/>
                        </w:rPr>
                      </w:pPr>
                      <w:r>
                        <w:rPr>
                          <w:rFonts w:cs="Arial"/>
                          <w:b/>
                          <w:bCs/>
                          <w:color w:val="808080"/>
                          <w:sz w:val="40"/>
                          <w:szCs w:val="40"/>
                        </w:rPr>
                        <w:br/>
                        <w:t xml:space="preserve"> </w:t>
                      </w:r>
                    </w:p>
                    <w:p w14:paraId="5EF4747D" w14:textId="77777777" w:rsidR="00345FCC" w:rsidRPr="005B4D5B" w:rsidRDefault="00345FCC" w:rsidP="00213164">
                      <w:pPr>
                        <w:ind w:right="-127"/>
                        <w:jc w:val="right"/>
                        <w:rPr>
                          <w:rFonts w:ascii="Arial Black" w:hAnsi="Arial Black" w:cs="Arial"/>
                          <w:color w:val="808080"/>
                          <w:sz w:val="40"/>
                          <w:szCs w:val="40"/>
                        </w:rPr>
                      </w:pPr>
                    </w:p>
                  </w:txbxContent>
                </v:textbox>
                <w10:wrap anchorx="margin"/>
              </v:shape>
            </w:pict>
          </mc:Fallback>
        </mc:AlternateContent>
      </w:r>
    </w:p>
    <w:p w14:paraId="68F2C285" w14:textId="77777777" w:rsidR="00EC6E9D" w:rsidRPr="00EC6E9D" w:rsidRDefault="00EC6E9D" w:rsidP="00EC6E9D"/>
    <w:p w14:paraId="363713E3" w14:textId="77777777" w:rsidR="00EC6E9D" w:rsidRPr="00EC6E9D" w:rsidRDefault="00EC6E9D" w:rsidP="00EC6E9D"/>
    <w:p w14:paraId="569A5B8B" w14:textId="77777777" w:rsidR="00EC6E9D" w:rsidRPr="00EC6E9D" w:rsidRDefault="00EC6E9D" w:rsidP="00EC6E9D"/>
    <w:p w14:paraId="4FFD58BE" w14:textId="77777777" w:rsidR="00EC6E9D" w:rsidRPr="00EC6E9D" w:rsidRDefault="00EC6E9D" w:rsidP="00EC6E9D"/>
    <w:p w14:paraId="197E6622" w14:textId="77777777" w:rsidR="00EC6E9D" w:rsidRPr="00EC6E9D" w:rsidRDefault="00EC6E9D" w:rsidP="00EC6E9D"/>
    <w:p w14:paraId="089B7A4A" w14:textId="77777777" w:rsidR="00EC6E9D" w:rsidRPr="00EC6E9D" w:rsidRDefault="00EC6E9D" w:rsidP="00EC6E9D"/>
    <w:p w14:paraId="0B9ACA33" w14:textId="77777777" w:rsidR="00EC6E9D" w:rsidRPr="00EC6E9D" w:rsidRDefault="00EC6E9D" w:rsidP="00EC6E9D"/>
    <w:p w14:paraId="136D2489" w14:textId="77777777" w:rsidR="00EC6E9D" w:rsidRPr="00EC6E9D" w:rsidRDefault="00EC6E9D" w:rsidP="00EC6E9D"/>
    <w:p w14:paraId="143E806D" w14:textId="77777777" w:rsidR="00EC6E9D" w:rsidRPr="00EC6E9D" w:rsidRDefault="00EC6E9D" w:rsidP="00EC6E9D"/>
    <w:p w14:paraId="4D95AECC" w14:textId="77777777" w:rsidR="00EC6E9D" w:rsidRPr="00EC6E9D" w:rsidRDefault="00EC6E9D" w:rsidP="00EC6E9D"/>
    <w:p w14:paraId="2BCEA230" w14:textId="77777777" w:rsidR="00EC6E9D" w:rsidRPr="00EC6E9D" w:rsidRDefault="00EC6E9D" w:rsidP="00EC6E9D"/>
    <w:p w14:paraId="3C517809" w14:textId="77777777" w:rsidR="00EC6E9D" w:rsidRPr="00EC6E9D" w:rsidRDefault="00EC6E9D" w:rsidP="00EC6E9D"/>
    <w:p w14:paraId="15BC52F1" w14:textId="77777777" w:rsidR="00EC6E9D" w:rsidRPr="00EC6E9D" w:rsidRDefault="00EC6E9D" w:rsidP="00EC6E9D"/>
    <w:p w14:paraId="00EB9C17" w14:textId="77777777" w:rsidR="00EC6E9D" w:rsidRPr="00EC6E9D" w:rsidRDefault="00EC6E9D" w:rsidP="00EC6E9D"/>
    <w:p w14:paraId="66AB934A" w14:textId="77777777" w:rsidR="00EC6E9D" w:rsidRPr="00EC6E9D" w:rsidRDefault="00EC6E9D" w:rsidP="00EC6E9D"/>
    <w:p w14:paraId="77E8ACA8" w14:textId="77777777" w:rsidR="00EC6E9D" w:rsidRPr="00EC6E9D" w:rsidRDefault="00EC6E9D" w:rsidP="00EC6E9D"/>
    <w:p w14:paraId="638991C0" w14:textId="77777777" w:rsidR="00EC6E9D" w:rsidRPr="00EC6E9D" w:rsidRDefault="00EC6E9D" w:rsidP="00EC6E9D"/>
    <w:p w14:paraId="1121FE09" w14:textId="77777777" w:rsidR="00EC6E9D" w:rsidRPr="00EC6E9D" w:rsidRDefault="00EC6E9D" w:rsidP="00EC6E9D"/>
    <w:p w14:paraId="11902E97" w14:textId="77777777" w:rsidR="00EC6E9D" w:rsidRPr="00EC6E9D" w:rsidRDefault="00EC6E9D" w:rsidP="00EC6E9D"/>
    <w:p w14:paraId="44C4C2B7" w14:textId="77777777" w:rsidR="00EC6E9D" w:rsidRPr="00EC6E9D" w:rsidRDefault="00EC6E9D" w:rsidP="00EC6E9D"/>
    <w:p w14:paraId="6FEC5CF4" w14:textId="77777777" w:rsidR="00EC6E9D" w:rsidRPr="00EC6E9D" w:rsidRDefault="00EC6E9D" w:rsidP="00EC6E9D"/>
    <w:p w14:paraId="40A1AB42" w14:textId="73AC2AD0" w:rsidR="00EC6E9D" w:rsidRDefault="00EC6E9D" w:rsidP="00EC6E9D"/>
    <w:p w14:paraId="1CBD5E47" w14:textId="77777777" w:rsidR="00EC6E9D" w:rsidRPr="00EC6E9D" w:rsidRDefault="00EC6E9D" w:rsidP="00EC6E9D"/>
    <w:p w14:paraId="2EF35BEF" w14:textId="069BC7AF" w:rsidR="00EC6E9D" w:rsidRDefault="00EC6E9D" w:rsidP="00EC6E9D">
      <w:pPr>
        <w:tabs>
          <w:tab w:val="left" w:pos="4230"/>
        </w:tabs>
      </w:pPr>
      <w:r>
        <w:tab/>
      </w:r>
    </w:p>
    <w:p w14:paraId="6A2ED622" w14:textId="161FB9B4" w:rsidR="00A86AE7" w:rsidRDefault="00EC6E9D" w:rsidP="00EC6E9D">
      <w:pPr>
        <w:tabs>
          <w:tab w:val="left" w:pos="4230"/>
        </w:tabs>
      </w:pPr>
      <w:r>
        <w:tab/>
      </w:r>
    </w:p>
    <w:p w14:paraId="22D4C75D" w14:textId="77777777" w:rsidR="00A86AE7" w:rsidRPr="00A86AE7" w:rsidRDefault="00A86AE7" w:rsidP="00A86AE7"/>
    <w:p w14:paraId="53F3AF5A" w14:textId="77777777" w:rsidR="00A86AE7" w:rsidRPr="00A86AE7" w:rsidRDefault="00A86AE7" w:rsidP="00A86AE7"/>
    <w:p w14:paraId="3EA1000B" w14:textId="77777777" w:rsidR="009035EF" w:rsidRPr="0006215B" w:rsidRDefault="009035EF" w:rsidP="0006215B">
      <w:pPr>
        <w:pStyle w:val="Subtitle"/>
        <w:jc w:val="left"/>
        <w:rPr>
          <w:rFonts w:ascii="Arial Narrow" w:hAnsi="Arial Narrow"/>
          <w:color w:val="365F91" w:themeColor="accent1" w:themeShade="BF"/>
          <w:sz w:val="40"/>
          <w:szCs w:val="40"/>
        </w:rPr>
      </w:pPr>
      <w:bookmarkStart w:id="0" w:name="_Toc424227849"/>
      <w:bookmarkStart w:id="1" w:name="_Toc199621715"/>
      <w:r w:rsidRPr="0006215B">
        <w:rPr>
          <w:rFonts w:ascii="Arial Narrow" w:hAnsi="Arial Narrow"/>
          <w:color w:val="365F91" w:themeColor="accent1" w:themeShade="BF"/>
          <w:sz w:val="40"/>
          <w:szCs w:val="40"/>
        </w:rPr>
        <w:t>Contents</w:t>
      </w:r>
      <w:bookmarkEnd w:id="0"/>
    </w:p>
    <w:p w14:paraId="418B7B1D" w14:textId="77777777" w:rsidR="009035EF" w:rsidRPr="00CA081B" w:rsidRDefault="009035EF" w:rsidP="00CA081B"/>
    <w:p w14:paraId="69B95F32" w14:textId="388A7D2C" w:rsidR="007D2A2B" w:rsidRDefault="00513BEA">
      <w:pPr>
        <w:pStyle w:val="TOC1"/>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87185971" w:history="1">
        <w:r w:rsidR="007D2A2B" w:rsidRPr="00C63DBE">
          <w:rPr>
            <w:rStyle w:val="Hyperlink"/>
            <w:noProof/>
          </w:rPr>
          <w:t>Revision History</w:t>
        </w:r>
        <w:r w:rsidR="007D2A2B">
          <w:rPr>
            <w:noProof/>
            <w:webHidden/>
          </w:rPr>
          <w:tab/>
        </w:r>
        <w:r w:rsidR="007D2A2B">
          <w:rPr>
            <w:noProof/>
            <w:webHidden/>
          </w:rPr>
          <w:fldChar w:fldCharType="begin"/>
        </w:r>
        <w:r w:rsidR="007D2A2B">
          <w:rPr>
            <w:noProof/>
            <w:webHidden/>
          </w:rPr>
          <w:instrText xml:space="preserve"> PAGEREF _Toc487185971 \h </w:instrText>
        </w:r>
        <w:r w:rsidR="007D2A2B">
          <w:rPr>
            <w:noProof/>
            <w:webHidden/>
          </w:rPr>
        </w:r>
        <w:r w:rsidR="007D2A2B">
          <w:rPr>
            <w:noProof/>
            <w:webHidden/>
          </w:rPr>
          <w:fldChar w:fldCharType="separate"/>
        </w:r>
        <w:r w:rsidR="007D2A2B">
          <w:rPr>
            <w:noProof/>
            <w:webHidden/>
          </w:rPr>
          <w:t>4</w:t>
        </w:r>
        <w:r w:rsidR="007D2A2B">
          <w:rPr>
            <w:noProof/>
            <w:webHidden/>
          </w:rPr>
          <w:fldChar w:fldCharType="end"/>
        </w:r>
      </w:hyperlink>
    </w:p>
    <w:p w14:paraId="0785E44C" w14:textId="23361AC6" w:rsidR="007D2A2B" w:rsidRDefault="00345FCC">
      <w:pPr>
        <w:pStyle w:val="TOC1"/>
        <w:rPr>
          <w:rFonts w:asciiTheme="minorHAnsi" w:eastAsiaTheme="minorEastAsia" w:hAnsiTheme="minorHAnsi" w:cstheme="minorBidi"/>
          <w:noProof/>
          <w:color w:val="auto"/>
          <w:szCs w:val="22"/>
        </w:rPr>
      </w:pPr>
      <w:hyperlink w:anchor="_Toc487185972" w:history="1">
        <w:r w:rsidR="007D2A2B" w:rsidRPr="00C63DBE">
          <w:rPr>
            <w:rStyle w:val="Hyperlink"/>
            <w:noProof/>
          </w:rPr>
          <w:t>EMSE Upgrade Overview</w:t>
        </w:r>
        <w:r w:rsidR="007D2A2B">
          <w:rPr>
            <w:noProof/>
            <w:webHidden/>
          </w:rPr>
          <w:tab/>
        </w:r>
        <w:r w:rsidR="007D2A2B">
          <w:rPr>
            <w:noProof/>
            <w:webHidden/>
          </w:rPr>
          <w:fldChar w:fldCharType="begin"/>
        </w:r>
        <w:r w:rsidR="007D2A2B">
          <w:rPr>
            <w:noProof/>
            <w:webHidden/>
          </w:rPr>
          <w:instrText xml:space="preserve"> PAGEREF _Toc487185972 \h </w:instrText>
        </w:r>
        <w:r w:rsidR="007D2A2B">
          <w:rPr>
            <w:noProof/>
            <w:webHidden/>
          </w:rPr>
        </w:r>
        <w:r w:rsidR="007D2A2B">
          <w:rPr>
            <w:noProof/>
            <w:webHidden/>
          </w:rPr>
          <w:fldChar w:fldCharType="separate"/>
        </w:r>
        <w:r w:rsidR="007D2A2B">
          <w:rPr>
            <w:noProof/>
            <w:webHidden/>
          </w:rPr>
          <w:t>4</w:t>
        </w:r>
        <w:r w:rsidR="007D2A2B">
          <w:rPr>
            <w:noProof/>
            <w:webHidden/>
          </w:rPr>
          <w:fldChar w:fldCharType="end"/>
        </w:r>
      </w:hyperlink>
    </w:p>
    <w:p w14:paraId="3693F700" w14:textId="329856E0" w:rsidR="007D2A2B" w:rsidRDefault="00345FCC">
      <w:pPr>
        <w:pStyle w:val="TOC1"/>
        <w:rPr>
          <w:rFonts w:asciiTheme="minorHAnsi" w:eastAsiaTheme="minorEastAsia" w:hAnsiTheme="minorHAnsi" w:cstheme="minorBidi"/>
          <w:noProof/>
          <w:color w:val="auto"/>
          <w:szCs w:val="22"/>
        </w:rPr>
      </w:pPr>
      <w:hyperlink w:anchor="_Toc487185973" w:history="1">
        <w:r w:rsidR="007D2A2B" w:rsidRPr="00C63DBE">
          <w:rPr>
            <w:rStyle w:val="Hyperlink"/>
            <w:noProof/>
          </w:rPr>
          <w:t>Existing EMSE Version</w:t>
        </w:r>
        <w:r w:rsidR="007D2A2B">
          <w:rPr>
            <w:noProof/>
            <w:webHidden/>
          </w:rPr>
          <w:tab/>
        </w:r>
        <w:r w:rsidR="007D2A2B">
          <w:rPr>
            <w:noProof/>
            <w:webHidden/>
          </w:rPr>
          <w:fldChar w:fldCharType="begin"/>
        </w:r>
        <w:r w:rsidR="007D2A2B">
          <w:rPr>
            <w:noProof/>
            <w:webHidden/>
          </w:rPr>
          <w:instrText xml:space="preserve"> PAGEREF _Toc487185973 \h </w:instrText>
        </w:r>
        <w:r w:rsidR="007D2A2B">
          <w:rPr>
            <w:noProof/>
            <w:webHidden/>
          </w:rPr>
        </w:r>
        <w:r w:rsidR="007D2A2B">
          <w:rPr>
            <w:noProof/>
            <w:webHidden/>
          </w:rPr>
          <w:fldChar w:fldCharType="separate"/>
        </w:r>
        <w:r w:rsidR="007D2A2B">
          <w:rPr>
            <w:noProof/>
            <w:webHidden/>
          </w:rPr>
          <w:t>5</w:t>
        </w:r>
        <w:r w:rsidR="007D2A2B">
          <w:rPr>
            <w:noProof/>
            <w:webHidden/>
          </w:rPr>
          <w:fldChar w:fldCharType="end"/>
        </w:r>
      </w:hyperlink>
    </w:p>
    <w:p w14:paraId="65778819" w14:textId="3A554718"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74" w:history="1">
        <w:r w:rsidR="007D2A2B" w:rsidRPr="00C63DBE">
          <w:rPr>
            <w:rStyle w:val="Hyperlink"/>
            <w:noProof/>
          </w:rPr>
          <w:t>Upgrading from 2.0</w:t>
        </w:r>
        <w:r w:rsidR="007D2A2B">
          <w:rPr>
            <w:noProof/>
            <w:webHidden/>
          </w:rPr>
          <w:tab/>
        </w:r>
        <w:r w:rsidR="007D2A2B">
          <w:rPr>
            <w:noProof/>
            <w:webHidden/>
          </w:rPr>
          <w:fldChar w:fldCharType="begin"/>
        </w:r>
        <w:r w:rsidR="007D2A2B">
          <w:rPr>
            <w:noProof/>
            <w:webHidden/>
          </w:rPr>
          <w:instrText xml:space="preserve"> PAGEREF _Toc487185974 \h </w:instrText>
        </w:r>
        <w:r w:rsidR="007D2A2B">
          <w:rPr>
            <w:noProof/>
            <w:webHidden/>
          </w:rPr>
        </w:r>
        <w:r w:rsidR="007D2A2B">
          <w:rPr>
            <w:noProof/>
            <w:webHidden/>
          </w:rPr>
          <w:fldChar w:fldCharType="separate"/>
        </w:r>
        <w:r w:rsidR="007D2A2B">
          <w:rPr>
            <w:noProof/>
            <w:webHidden/>
          </w:rPr>
          <w:t>5</w:t>
        </w:r>
        <w:r w:rsidR="007D2A2B">
          <w:rPr>
            <w:noProof/>
            <w:webHidden/>
          </w:rPr>
          <w:fldChar w:fldCharType="end"/>
        </w:r>
      </w:hyperlink>
    </w:p>
    <w:p w14:paraId="35AD23C3" w14:textId="1E64D897"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75" w:history="1">
        <w:r w:rsidR="007D2A2B" w:rsidRPr="00C63DBE">
          <w:rPr>
            <w:rStyle w:val="Hyperlink"/>
            <w:noProof/>
          </w:rPr>
          <w:t>Upgrading from 1.x</w:t>
        </w:r>
        <w:r w:rsidR="007D2A2B">
          <w:rPr>
            <w:noProof/>
            <w:webHidden/>
          </w:rPr>
          <w:tab/>
        </w:r>
        <w:r w:rsidR="007D2A2B">
          <w:rPr>
            <w:noProof/>
            <w:webHidden/>
          </w:rPr>
          <w:fldChar w:fldCharType="begin"/>
        </w:r>
        <w:r w:rsidR="007D2A2B">
          <w:rPr>
            <w:noProof/>
            <w:webHidden/>
          </w:rPr>
          <w:instrText xml:space="preserve"> PAGEREF _Toc487185975 \h </w:instrText>
        </w:r>
        <w:r w:rsidR="007D2A2B">
          <w:rPr>
            <w:noProof/>
            <w:webHidden/>
          </w:rPr>
        </w:r>
        <w:r w:rsidR="007D2A2B">
          <w:rPr>
            <w:noProof/>
            <w:webHidden/>
          </w:rPr>
          <w:fldChar w:fldCharType="separate"/>
        </w:r>
        <w:r w:rsidR="007D2A2B">
          <w:rPr>
            <w:noProof/>
            <w:webHidden/>
          </w:rPr>
          <w:t>6</w:t>
        </w:r>
        <w:r w:rsidR="007D2A2B">
          <w:rPr>
            <w:noProof/>
            <w:webHidden/>
          </w:rPr>
          <w:fldChar w:fldCharType="end"/>
        </w:r>
      </w:hyperlink>
    </w:p>
    <w:p w14:paraId="4E41D345" w14:textId="38F73271"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76" w:history="1">
        <w:r w:rsidR="007D2A2B" w:rsidRPr="00C63DBE">
          <w:rPr>
            <w:rStyle w:val="Hyperlink"/>
            <w:noProof/>
          </w:rPr>
          <w:t>Upgrading from Hybrid approach</w:t>
        </w:r>
        <w:r w:rsidR="007D2A2B">
          <w:rPr>
            <w:noProof/>
            <w:webHidden/>
          </w:rPr>
          <w:tab/>
        </w:r>
        <w:r w:rsidR="007D2A2B">
          <w:rPr>
            <w:noProof/>
            <w:webHidden/>
          </w:rPr>
          <w:fldChar w:fldCharType="begin"/>
        </w:r>
        <w:r w:rsidR="007D2A2B">
          <w:rPr>
            <w:noProof/>
            <w:webHidden/>
          </w:rPr>
          <w:instrText xml:space="preserve"> PAGEREF _Toc487185976 \h </w:instrText>
        </w:r>
        <w:r w:rsidR="007D2A2B">
          <w:rPr>
            <w:noProof/>
            <w:webHidden/>
          </w:rPr>
        </w:r>
        <w:r w:rsidR="007D2A2B">
          <w:rPr>
            <w:noProof/>
            <w:webHidden/>
          </w:rPr>
          <w:fldChar w:fldCharType="separate"/>
        </w:r>
        <w:r w:rsidR="007D2A2B">
          <w:rPr>
            <w:noProof/>
            <w:webHidden/>
          </w:rPr>
          <w:t>7</w:t>
        </w:r>
        <w:r w:rsidR="007D2A2B">
          <w:rPr>
            <w:noProof/>
            <w:webHidden/>
          </w:rPr>
          <w:fldChar w:fldCharType="end"/>
        </w:r>
      </w:hyperlink>
    </w:p>
    <w:p w14:paraId="4E52D954" w14:textId="76780496" w:rsidR="007D2A2B" w:rsidRDefault="00345FCC">
      <w:pPr>
        <w:pStyle w:val="TOC1"/>
        <w:rPr>
          <w:rFonts w:asciiTheme="minorHAnsi" w:eastAsiaTheme="minorEastAsia" w:hAnsiTheme="minorHAnsi" w:cstheme="minorBidi"/>
          <w:noProof/>
          <w:color w:val="auto"/>
          <w:szCs w:val="22"/>
        </w:rPr>
      </w:pPr>
      <w:hyperlink w:anchor="_Toc487185977" w:history="1">
        <w:r w:rsidR="007D2A2B" w:rsidRPr="00C63DBE">
          <w:rPr>
            <w:rStyle w:val="Hyperlink"/>
            <w:noProof/>
          </w:rPr>
          <w:t>Existing Product Version</w:t>
        </w:r>
        <w:r w:rsidR="007D2A2B">
          <w:rPr>
            <w:noProof/>
            <w:webHidden/>
          </w:rPr>
          <w:tab/>
        </w:r>
        <w:r w:rsidR="007D2A2B">
          <w:rPr>
            <w:noProof/>
            <w:webHidden/>
          </w:rPr>
          <w:fldChar w:fldCharType="begin"/>
        </w:r>
        <w:r w:rsidR="007D2A2B">
          <w:rPr>
            <w:noProof/>
            <w:webHidden/>
          </w:rPr>
          <w:instrText xml:space="preserve"> PAGEREF _Toc487185977 \h </w:instrText>
        </w:r>
        <w:r w:rsidR="007D2A2B">
          <w:rPr>
            <w:noProof/>
            <w:webHidden/>
          </w:rPr>
        </w:r>
        <w:r w:rsidR="007D2A2B">
          <w:rPr>
            <w:noProof/>
            <w:webHidden/>
          </w:rPr>
          <w:fldChar w:fldCharType="separate"/>
        </w:r>
        <w:r w:rsidR="007D2A2B">
          <w:rPr>
            <w:noProof/>
            <w:webHidden/>
          </w:rPr>
          <w:t>7</w:t>
        </w:r>
        <w:r w:rsidR="007D2A2B">
          <w:rPr>
            <w:noProof/>
            <w:webHidden/>
          </w:rPr>
          <w:fldChar w:fldCharType="end"/>
        </w:r>
      </w:hyperlink>
    </w:p>
    <w:p w14:paraId="5B684E7F" w14:textId="4737090B" w:rsidR="007D2A2B" w:rsidRDefault="00345FCC">
      <w:pPr>
        <w:pStyle w:val="TOC1"/>
        <w:rPr>
          <w:rFonts w:asciiTheme="minorHAnsi" w:eastAsiaTheme="minorEastAsia" w:hAnsiTheme="minorHAnsi" w:cstheme="minorBidi"/>
          <w:noProof/>
          <w:color w:val="auto"/>
          <w:szCs w:val="22"/>
        </w:rPr>
      </w:pPr>
      <w:hyperlink w:anchor="_Toc487185978" w:history="1">
        <w:r w:rsidR="007D2A2B" w:rsidRPr="00C63DBE">
          <w:rPr>
            <w:rStyle w:val="Hyperlink"/>
            <w:noProof/>
          </w:rPr>
          <w:t>Productized vs Non-Productized Usage</w:t>
        </w:r>
        <w:r w:rsidR="007D2A2B">
          <w:rPr>
            <w:noProof/>
            <w:webHidden/>
          </w:rPr>
          <w:tab/>
        </w:r>
        <w:r w:rsidR="007D2A2B">
          <w:rPr>
            <w:noProof/>
            <w:webHidden/>
          </w:rPr>
          <w:fldChar w:fldCharType="begin"/>
        </w:r>
        <w:r w:rsidR="007D2A2B">
          <w:rPr>
            <w:noProof/>
            <w:webHidden/>
          </w:rPr>
          <w:instrText xml:space="preserve"> PAGEREF _Toc487185978 \h </w:instrText>
        </w:r>
        <w:r w:rsidR="007D2A2B">
          <w:rPr>
            <w:noProof/>
            <w:webHidden/>
          </w:rPr>
        </w:r>
        <w:r w:rsidR="007D2A2B">
          <w:rPr>
            <w:noProof/>
            <w:webHidden/>
          </w:rPr>
          <w:fldChar w:fldCharType="separate"/>
        </w:r>
        <w:r w:rsidR="007D2A2B">
          <w:rPr>
            <w:noProof/>
            <w:webHidden/>
          </w:rPr>
          <w:t>7</w:t>
        </w:r>
        <w:r w:rsidR="007D2A2B">
          <w:rPr>
            <w:noProof/>
            <w:webHidden/>
          </w:rPr>
          <w:fldChar w:fldCharType="end"/>
        </w:r>
      </w:hyperlink>
    </w:p>
    <w:p w14:paraId="4B9835F4" w14:textId="091F1453" w:rsidR="007D2A2B" w:rsidRDefault="00345FCC">
      <w:pPr>
        <w:pStyle w:val="TOC1"/>
        <w:rPr>
          <w:rFonts w:asciiTheme="minorHAnsi" w:eastAsiaTheme="minorEastAsia" w:hAnsiTheme="minorHAnsi" w:cstheme="minorBidi"/>
          <w:noProof/>
          <w:color w:val="auto"/>
          <w:szCs w:val="22"/>
        </w:rPr>
      </w:pPr>
      <w:hyperlink w:anchor="_Toc487185979" w:history="1">
        <w:r w:rsidR="007D2A2B" w:rsidRPr="00C63DBE">
          <w:rPr>
            <w:rStyle w:val="Hyperlink"/>
            <w:noProof/>
          </w:rPr>
          <w:t>Non-Event Script Types</w:t>
        </w:r>
        <w:r w:rsidR="007D2A2B">
          <w:rPr>
            <w:noProof/>
            <w:webHidden/>
          </w:rPr>
          <w:tab/>
        </w:r>
        <w:r w:rsidR="007D2A2B">
          <w:rPr>
            <w:noProof/>
            <w:webHidden/>
          </w:rPr>
          <w:fldChar w:fldCharType="begin"/>
        </w:r>
        <w:r w:rsidR="007D2A2B">
          <w:rPr>
            <w:noProof/>
            <w:webHidden/>
          </w:rPr>
          <w:instrText xml:space="preserve"> PAGEREF _Toc487185979 \h </w:instrText>
        </w:r>
        <w:r w:rsidR="007D2A2B">
          <w:rPr>
            <w:noProof/>
            <w:webHidden/>
          </w:rPr>
        </w:r>
        <w:r w:rsidR="007D2A2B">
          <w:rPr>
            <w:noProof/>
            <w:webHidden/>
          </w:rPr>
          <w:fldChar w:fldCharType="separate"/>
        </w:r>
        <w:r w:rsidR="007D2A2B">
          <w:rPr>
            <w:noProof/>
            <w:webHidden/>
          </w:rPr>
          <w:t>8</w:t>
        </w:r>
        <w:r w:rsidR="007D2A2B">
          <w:rPr>
            <w:noProof/>
            <w:webHidden/>
          </w:rPr>
          <w:fldChar w:fldCharType="end"/>
        </w:r>
      </w:hyperlink>
    </w:p>
    <w:p w14:paraId="295AA6FC" w14:textId="2DD772D3"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0" w:history="1">
        <w:r w:rsidR="007D2A2B" w:rsidRPr="00C63DBE">
          <w:rPr>
            <w:rStyle w:val="Hyperlink"/>
            <w:noProof/>
          </w:rPr>
          <w:t>Batch Scripts</w:t>
        </w:r>
        <w:r w:rsidR="007D2A2B">
          <w:rPr>
            <w:noProof/>
            <w:webHidden/>
          </w:rPr>
          <w:tab/>
        </w:r>
        <w:r w:rsidR="007D2A2B">
          <w:rPr>
            <w:noProof/>
            <w:webHidden/>
          </w:rPr>
          <w:fldChar w:fldCharType="begin"/>
        </w:r>
        <w:r w:rsidR="007D2A2B">
          <w:rPr>
            <w:noProof/>
            <w:webHidden/>
          </w:rPr>
          <w:instrText xml:space="preserve"> PAGEREF _Toc487185980 \h </w:instrText>
        </w:r>
        <w:r w:rsidR="007D2A2B">
          <w:rPr>
            <w:noProof/>
            <w:webHidden/>
          </w:rPr>
        </w:r>
        <w:r w:rsidR="007D2A2B">
          <w:rPr>
            <w:noProof/>
            <w:webHidden/>
          </w:rPr>
          <w:fldChar w:fldCharType="separate"/>
        </w:r>
        <w:r w:rsidR="007D2A2B">
          <w:rPr>
            <w:noProof/>
            <w:webHidden/>
          </w:rPr>
          <w:t>8</w:t>
        </w:r>
        <w:r w:rsidR="007D2A2B">
          <w:rPr>
            <w:noProof/>
            <w:webHidden/>
          </w:rPr>
          <w:fldChar w:fldCharType="end"/>
        </w:r>
      </w:hyperlink>
    </w:p>
    <w:p w14:paraId="15C4E71E" w14:textId="07193E14"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1" w:history="1">
        <w:r w:rsidR="007D2A2B" w:rsidRPr="00C63DBE">
          <w:rPr>
            <w:rStyle w:val="Hyperlink"/>
            <w:noProof/>
          </w:rPr>
          <w:t>Set Scripts</w:t>
        </w:r>
        <w:r w:rsidR="007D2A2B">
          <w:rPr>
            <w:noProof/>
            <w:webHidden/>
          </w:rPr>
          <w:tab/>
        </w:r>
        <w:r w:rsidR="007D2A2B">
          <w:rPr>
            <w:noProof/>
            <w:webHidden/>
          </w:rPr>
          <w:fldChar w:fldCharType="begin"/>
        </w:r>
        <w:r w:rsidR="007D2A2B">
          <w:rPr>
            <w:noProof/>
            <w:webHidden/>
          </w:rPr>
          <w:instrText xml:space="preserve"> PAGEREF _Toc487185981 \h </w:instrText>
        </w:r>
        <w:r w:rsidR="007D2A2B">
          <w:rPr>
            <w:noProof/>
            <w:webHidden/>
          </w:rPr>
        </w:r>
        <w:r w:rsidR="007D2A2B">
          <w:rPr>
            <w:noProof/>
            <w:webHidden/>
          </w:rPr>
          <w:fldChar w:fldCharType="separate"/>
        </w:r>
        <w:r w:rsidR="007D2A2B">
          <w:rPr>
            <w:noProof/>
            <w:webHidden/>
          </w:rPr>
          <w:t>9</w:t>
        </w:r>
        <w:r w:rsidR="007D2A2B">
          <w:rPr>
            <w:noProof/>
            <w:webHidden/>
          </w:rPr>
          <w:fldChar w:fldCharType="end"/>
        </w:r>
      </w:hyperlink>
    </w:p>
    <w:p w14:paraId="3DE32E02" w14:textId="0F30D7BC"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2" w:history="1">
        <w:r w:rsidR="007D2A2B" w:rsidRPr="00C63DBE">
          <w:rPr>
            <w:rStyle w:val="Hyperlink"/>
            <w:noProof/>
          </w:rPr>
          <w:t>Pageflow Scripts</w:t>
        </w:r>
        <w:r w:rsidR="007D2A2B">
          <w:rPr>
            <w:noProof/>
            <w:webHidden/>
          </w:rPr>
          <w:tab/>
        </w:r>
        <w:r w:rsidR="007D2A2B">
          <w:rPr>
            <w:noProof/>
            <w:webHidden/>
          </w:rPr>
          <w:fldChar w:fldCharType="begin"/>
        </w:r>
        <w:r w:rsidR="007D2A2B">
          <w:rPr>
            <w:noProof/>
            <w:webHidden/>
          </w:rPr>
          <w:instrText xml:space="preserve"> PAGEREF _Toc487185982 \h </w:instrText>
        </w:r>
        <w:r w:rsidR="007D2A2B">
          <w:rPr>
            <w:noProof/>
            <w:webHidden/>
          </w:rPr>
        </w:r>
        <w:r w:rsidR="007D2A2B">
          <w:rPr>
            <w:noProof/>
            <w:webHidden/>
          </w:rPr>
          <w:fldChar w:fldCharType="separate"/>
        </w:r>
        <w:r w:rsidR="007D2A2B">
          <w:rPr>
            <w:noProof/>
            <w:webHidden/>
          </w:rPr>
          <w:t>9</w:t>
        </w:r>
        <w:r w:rsidR="007D2A2B">
          <w:rPr>
            <w:noProof/>
            <w:webHidden/>
          </w:rPr>
          <w:fldChar w:fldCharType="end"/>
        </w:r>
      </w:hyperlink>
    </w:p>
    <w:p w14:paraId="4F68E0D6" w14:textId="1006E23C"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3" w:history="1">
        <w:r w:rsidR="007D2A2B" w:rsidRPr="00C63DBE">
          <w:rPr>
            <w:rStyle w:val="Hyperlink"/>
            <w:noProof/>
          </w:rPr>
          <w:t>Custom Script vs INCLUDES_CUSTOM</w:t>
        </w:r>
        <w:r w:rsidR="007D2A2B">
          <w:rPr>
            <w:noProof/>
            <w:webHidden/>
          </w:rPr>
          <w:tab/>
        </w:r>
        <w:r w:rsidR="007D2A2B">
          <w:rPr>
            <w:noProof/>
            <w:webHidden/>
          </w:rPr>
          <w:fldChar w:fldCharType="begin"/>
        </w:r>
        <w:r w:rsidR="007D2A2B">
          <w:rPr>
            <w:noProof/>
            <w:webHidden/>
          </w:rPr>
          <w:instrText xml:space="preserve"> PAGEREF _Toc487185983 \h </w:instrText>
        </w:r>
        <w:r w:rsidR="007D2A2B">
          <w:rPr>
            <w:noProof/>
            <w:webHidden/>
          </w:rPr>
        </w:r>
        <w:r w:rsidR="007D2A2B">
          <w:rPr>
            <w:noProof/>
            <w:webHidden/>
          </w:rPr>
          <w:fldChar w:fldCharType="separate"/>
        </w:r>
        <w:r w:rsidR="007D2A2B">
          <w:rPr>
            <w:noProof/>
            <w:webHidden/>
          </w:rPr>
          <w:t>9</w:t>
        </w:r>
        <w:r w:rsidR="007D2A2B">
          <w:rPr>
            <w:noProof/>
            <w:webHidden/>
          </w:rPr>
          <w:fldChar w:fldCharType="end"/>
        </w:r>
      </w:hyperlink>
    </w:p>
    <w:p w14:paraId="058650FB" w14:textId="53068150" w:rsidR="007D2A2B" w:rsidRDefault="00345FCC">
      <w:pPr>
        <w:pStyle w:val="TOC1"/>
        <w:rPr>
          <w:rFonts w:asciiTheme="minorHAnsi" w:eastAsiaTheme="minorEastAsia" w:hAnsiTheme="minorHAnsi" w:cstheme="minorBidi"/>
          <w:noProof/>
          <w:color w:val="auto"/>
          <w:szCs w:val="22"/>
        </w:rPr>
      </w:pPr>
      <w:hyperlink w:anchor="_Toc487185984" w:history="1">
        <w:r w:rsidR="007D2A2B" w:rsidRPr="00C63DBE">
          <w:rPr>
            <w:rStyle w:val="Hyperlink"/>
            <w:noProof/>
          </w:rPr>
          <w:t>Tools</w:t>
        </w:r>
        <w:r w:rsidR="007D2A2B">
          <w:rPr>
            <w:noProof/>
            <w:webHidden/>
          </w:rPr>
          <w:tab/>
        </w:r>
        <w:r w:rsidR="007D2A2B">
          <w:rPr>
            <w:noProof/>
            <w:webHidden/>
          </w:rPr>
          <w:fldChar w:fldCharType="begin"/>
        </w:r>
        <w:r w:rsidR="007D2A2B">
          <w:rPr>
            <w:noProof/>
            <w:webHidden/>
          </w:rPr>
          <w:instrText xml:space="preserve"> PAGEREF _Toc487185984 \h </w:instrText>
        </w:r>
        <w:r w:rsidR="007D2A2B">
          <w:rPr>
            <w:noProof/>
            <w:webHidden/>
          </w:rPr>
        </w:r>
        <w:r w:rsidR="007D2A2B">
          <w:rPr>
            <w:noProof/>
            <w:webHidden/>
          </w:rPr>
          <w:fldChar w:fldCharType="separate"/>
        </w:r>
        <w:r w:rsidR="007D2A2B">
          <w:rPr>
            <w:noProof/>
            <w:webHidden/>
          </w:rPr>
          <w:t>9</w:t>
        </w:r>
        <w:r w:rsidR="007D2A2B">
          <w:rPr>
            <w:noProof/>
            <w:webHidden/>
          </w:rPr>
          <w:fldChar w:fldCharType="end"/>
        </w:r>
      </w:hyperlink>
    </w:p>
    <w:p w14:paraId="0CDD5B7E" w14:textId="181A9270"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5" w:history="1">
        <w:r w:rsidR="007D2A2B" w:rsidRPr="00C63DBE">
          <w:rPr>
            <w:rStyle w:val="Hyperlink"/>
            <w:noProof/>
          </w:rPr>
          <w:t>Microsoft Access Conversion Tool Package</w:t>
        </w:r>
        <w:r w:rsidR="007D2A2B">
          <w:rPr>
            <w:noProof/>
            <w:webHidden/>
          </w:rPr>
          <w:tab/>
        </w:r>
        <w:r w:rsidR="007D2A2B">
          <w:rPr>
            <w:noProof/>
            <w:webHidden/>
          </w:rPr>
          <w:fldChar w:fldCharType="begin"/>
        </w:r>
        <w:r w:rsidR="007D2A2B">
          <w:rPr>
            <w:noProof/>
            <w:webHidden/>
          </w:rPr>
          <w:instrText xml:space="preserve"> PAGEREF _Toc487185985 \h </w:instrText>
        </w:r>
        <w:r w:rsidR="007D2A2B">
          <w:rPr>
            <w:noProof/>
            <w:webHidden/>
          </w:rPr>
        </w:r>
        <w:r w:rsidR="007D2A2B">
          <w:rPr>
            <w:noProof/>
            <w:webHidden/>
          </w:rPr>
          <w:fldChar w:fldCharType="separate"/>
        </w:r>
        <w:r w:rsidR="007D2A2B">
          <w:rPr>
            <w:noProof/>
            <w:webHidden/>
          </w:rPr>
          <w:t>9</w:t>
        </w:r>
        <w:r w:rsidR="007D2A2B">
          <w:rPr>
            <w:noProof/>
            <w:webHidden/>
          </w:rPr>
          <w:fldChar w:fldCharType="end"/>
        </w:r>
      </w:hyperlink>
    </w:p>
    <w:p w14:paraId="230BADFE" w14:textId="59A4E2DC"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6" w:history="1">
        <w:r w:rsidR="007D2A2B" w:rsidRPr="00C63DBE">
          <w:rPr>
            <w:rStyle w:val="Hyperlink"/>
            <w:noProof/>
          </w:rPr>
          <w:t>BizDomain Converter</w:t>
        </w:r>
        <w:r w:rsidR="007D2A2B">
          <w:rPr>
            <w:noProof/>
            <w:webHidden/>
          </w:rPr>
          <w:tab/>
        </w:r>
        <w:r w:rsidR="007D2A2B">
          <w:rPr>
            <w:noProof/>
            <w:webHidden/>
          </w:rPr>
          <w:fldChar w:fldCharType="begin"/>
        </w:r>
        <w:r w:rsidR="007D2A2B">
          <w:rPr>
            <w:noProof/>
            <w:webHidden/>
          </w:rPr>
          <w:instrText xml:space="preserve"> PAGEREF _Toc487185986 \h </w:instrText>
        </w:r>
        <w:r w:rsidR="007D2A2B">
          <w:rPr>
            <w:noProof/>
            <w:webHidden/>
          </w:rPr>
        </w:r>
        <w:r w:rsidR="007D2A2B">
          <w:rPr>
            <w:noProof/>
            <w:webHidden/>
          </w:rPr>
          <w:fldChar w:fldCharType="separate"/>
        </w:r>
        <w:r w:rsidR="007D2A2B">
          <w:rPr>
            <w:noProof/>
            <w:webHidden/>
          </w:rPr>
          <w:t>10</w:t>
        </w:r>
        <w:r w:rsidR="007D2A2B">
          <w:rPr>
            <w:noProof/>
            <w:webHidden/>
          </w:rPr>
          <w:fldChar w:fldCharType="end"/>
        </w:r>
      </w:hyperlink>
    </w:p>
    <w:p w14:paraId="121EAC1D" w14:textId="2CEFC17F"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7" w:history="1">
        <w:r w:rsidR="007D2A2B" w:rsidRPr="00C63DBE">
          <w:rPr>
            <w:rStyle w:val="Hyperlink"/>
            <w:noProof/>
          </w:rPr>
          <w:t>Source Code Control System Repository</w:t>
        </w:r>
        <w:r w:rsidR="007D2A2B">
          <w:rPr>
            <w:noProof/>
            <w:webHidden/>
          </w:rPr>
          <w:tab/>
        </w:r>
        <w:r w:rsidR="007D2A2B">
          <w:rPr>
            <w:noProof/>
            <w:webHidden/>
          </w:rPr>
          <w:fldChar w:fldCharType="begin"/>
        </w:r>
        <w:r w:rsidR="007D2A2B">
          <w:rPr>
            <w:noProof/>
            <w:webHidden/>
          </w:rPr>
          <w:instrText xml:space="preserve"> PAGEREF _Toc487185987 \h </w:instrText>
        </w:r>
        <w:r w:rsidR="007D2A2B">
          <w:rPr>
            <w:noProof/>
            <w:webHidden/>
          </w:rPr>
        </w:r>
        <w:r w:rsidR="007D2A2B">
          <w:rPr>
            <w:noProof/>
            <w:webHidden/>
          </w:rPr>
          <w:fldChar w:fldCharType="separate"/>
        </w:r>
        <w:r w:rsidR="007D2A2B">
          <w:rPr>
            <w:noProof/>
            <w:webHidden/>
          </w:rPr>
          <w:t>12</w:t>
        </w:r>
        <w:r w:rsidR="007D2A2B">
          <w:rPr>
            <w:noProof/>
            <w:webHidden/>
          </w:rPr>
          <w:fldChar w:fldCharType="end"/>
        </w:r>
      </w:hyperlink>
    </w:p>
    <w:p w14:paraId="3DBD88E9" w14:textId="6740B90E"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88" w:history="1">
        <w:r w:rsidR="007D2A2B" w:rsidRPr="00C63DBE">
          <w:rPr>
            <w:rStyle w:val="Hyperlink"/>
            <w:noProof/>
          </w:rPr>
          <w:t>IDE – Eclipse or Notepad++ with Tortoise SVN</w:t>
        </w:r>
        <w:r w:rsidR="007D2A2B">
          <w:rPr>
            <w:noProof/>
            <w:webHidden/>
          </w:rPr>
          <w:tab/>
        </w:r>
        <w:r w:rsidR="007D2A2B">
          <w:rPr>
            <w:noProof/>
            <w:webHidden/>
          </w:rPr>
          <w:fldChar w:fldCharType="begin"/>
        </w:r>
        <w:r w:rsidR="007D2A2B">
          <w:rPr>
            <w:noProof/>
            <w:webHidden/>
          </w:rPr>
          <w:instrText xml:space="preserve"> PAGEREF _Toc487185988 \h </w:instrText>
        </w:r>
        <w:r w:rsidR="007D2A2B">
          <w:rPr>
            <w:noProof/>
            <w:webHidden/>
          </w:rPr>
        </w:r>
        <w:r w:rsidR="007D2A2B">
          <w:rPr>
            <w:noProof/>
            <w:webHidden/>
          </w:rPr>
          <w:fldChar w:fldCharType="separate"/>
        </w:r>
        <w:r w:rsidR="007D2A2B">
          <w:rPr>
            <w:noProof/>
            <w:webHidden/>
          </w:rPr>
          <w:t>12</w:t>
        </w:r>
        <w:r w:rsidR="007D2A2B">
          <w:rPr>
            <w:noProof/>
            <w:webHidden/>
          </w:rPr>
          <w:fldChar w:fldCharType="end"/>
        </w:r>
      </w:hyperlink>
    </w:p>
    <w:p w14:paraId="2B3A2B36" w14:textId="1B7C66D5" w:rsidR="007D2A2B" w:rsidRDefault="00345FCC">
      <w:pPr>
        <w:pStyle w:val="TOC1"/>
        <w:rPr>
          <w:rFonts w:asciiTheme="minorHAnsi" w:eastAsiaTheme="minorEastAsia" w:hAnsiTheme="minorHAnsi" w:cstheme="minorBidi"/>
          <w:noProof/>
          <w:color w:val="auto"/>
          <w:szCs w:val="22"/>
        </w:rPr>
      </w:pPr>
      <w:hyperlink w:anchor="_Toc487185989" w:history="1">
        <w:r w:rsidR="007D2A2B" w:rsidRPr="00C63DBE">
          <w:rPr>
            <w:rStyle w:val="Hyperlink"/>
            <w:noProof/>
          </w:rPr>
          <w:t>Agency Repository and Civic Platform Integration</w:t>
        </w:r>
        <w:r w:rsidR="007D2A2B">
          <w:rPr>
            <w:noProof/>
            <w:webHidden/>
          </w:rPr>
          <w:tab/>
        </w:r>
        <w:r w:rsidR="007D2A2B">
          <w:rPr>
            <w:noProof/>
            <w:webHidden/>
          </w:rPr>
          <w:fldChar w:fldCharType="begin"/>
        </w:r>
        <w:r w:rsidR="007D2A2B">
          <w:rPr>
            <w:noProof/>
            <w:webHidden/>
          </w:rPr>
          <w:instrText xml:space="preserve"> PAGEREF _Toc487185989 \h </w:instrText>
        </w:r>
        <w:r w:rsidR="007D2A2B">
          <w:rPr>
            <w:noProof/>
            <w:webHidden/>
          </w:rPr>
        </w:r>
        <w:r w:rsidR="007D2A2B">
          <w:rPr>
            <w:noProof/>
            <w:webHidden/>
          </w:rPr>
          <w:fldChar w:fldCharType="separate"/>
        </w:r>
        <w:r w:rsidR="007D2A2B">
          <w:rPr>
            <w:noProof/>
            <w:webHidden/>
          </w:rPr>
          <w:t>13</w:t>
        </w:r>
        <w:r w:rsidR="007D2A2B">
          <w:rPr>
            <w:noProof/>
            <w:webHidden/>
          </w:rPr>
          <w:fldChar w:fldCharType="end"/>
        </w:r>
      </w:hyperlink>
    </w:p>
    <w:p w14:paraId="719884EA" w14:textId="5231EBF4" w:rsidR="007D2A2B" w:rsidRDefault="00345FCC">
      <w:pPr>
        <w:pStyle w:val="TOC1"/>
        <w:rPr>
          <w:rFonts w:asciiTheme="minorHAnsi" w:eastAsiaTheme="minorEastAsia" w:hAnsiTheme="minorHAnsi" w:cstheme="minorBidi"/>
          <w:noProof/>
          <w:color w:val="auto"/>
          <w:szCs w:val="22"/>
        </w:rPr>
      </w:pPr>
      <w:hyperlink w:anchor="_Toc487185990" w:history="1">
        <w:r w:rsidR="007D2A2B" w:rsidRPr="00C63DBE">
          <w:rPr>
            <w:rStyle w:val="Hyperlink"/>
            <w:noProof/>
          </w:rPr>
          <w:t>Process</w:t>
        </w:r>
        <w:r w:rsidR="007D2A2B">
          <w:rPr>
            <w:noProof/>
            <w:webHidden/>
          </w:rPr>
          <w:tab/>
        </w:r>
        <w:r w:rsidR="007D2A2B">
          <w:rPr>
            <w:noProof/>
            <w:webHidden/>
          </w:rPr>
          <w:fldChar w:fldCharType="begin"/>
        </w:r>
        <w:r w:rsidR="007D2A2B">
          <w:rPr>
            <w:noProof/>
            <w:webHidden/>
          </w:rPr>
          <w:instrText xml:space="preserve"> PAGEREF _Toc487185990 \h </w:instrText>
        </w:r>
        <w:r w:rsidR="007D2A2B">
          <w:rPr>
            <w:noProof/>
            <w:webHidden/>
          </w:rPr>
        </w:r>
        <w:r w:rsidR="007D2A2B">
          <w:rPr>
            <w:noProof/>
            <w:webHidden/>
          </w:rPr>
          <w:fldChar w:fldCharType="separate"/>
        </w:r>
        <w:r w:rsidR="007D2A2B">
          <w:rPr>
            <w:noProof/>
            <w:webHidden/>
          </w:rPr>
          <w:t>13</w:t>
        </w:r>
        <w:r w:rsidR="007D2A2B">
          <w:rPr>
            <w:noProof/>
            <w:webHidden/>
          </w:rPr>
          <w:fldChar w:fldCharType="end"/>
        </w:r>
      </w:hyperlink>
    </w:p>
    <w:p w14:paraId="032FFE19" w14:textId="7CD9C87A"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91" w:history="1">
        <w:r w:rsidR="007D2A2B" w:rsidRPr="00C63DBE">
          <w:rPr>
            <w:rStyle w:val="Hyperlink"/>
            <w:noProof/>
          </w:rPr>
          <w:t>Data Collected from the Agency</w:t>
        </w:r>
        <w:r w:rsidR="007D2A2B">
          <w:rPr>
            <w:noProof/>
            <w:webHidden/>
          </w:rPr>
          <w:tab/>
        </w:r>
        <w:r w:rsidR="007D2A2B">
          <w:rPr>
            <w:noProof/>
            <w:webHidden/>
          </w:rPr>
          <w:fldChar w:fldCharType="begin"/>
        </w:r>
        <w:r w:rsidR="007D2A2B">
          <w:rPr>
            <w:noProof/>
            <w:webHidden/>
          </w:rPr>
          <w:instrText xml:space="preserve"> PAGEREF _Toc487185991 \h </w:instrText>
        </w:r>
        <w:r w:rsidR="007D2A2B">
          <w:rPr>
            <w:noProof/>
            <w:webHidden/>
          </w:rPr>
        </w:r>
        <w:r w:rsidR="007D2A2B">
          <w:rPr>
            <w:noProof/>
            <w:webHidden/>
          </w:rPr>
          <w:fldChar w:fldCharType="separate"/>
        </w:r>
        <w:r w:rsidR="007D2A2B">
          <w:rPr>
            <w:noProof/>
            <w:webHidden/>
          </w:rPr>
          <w:t>13</w:t>
        </w:r>
        <w:r w:rsidR="007D2A2B">
          <w:rPr>
            <w:noProof/>
            <w:webHidden/>
          </w:rPr>
          <w:fldChar w:fldCharType="end"/>
        </w:r>
      </w:hyperlink>
    </w:p>
    <w:p w14:paraId="6333A693" w14:textId="23CCB763"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92" w:history="1">
        <w:r w:rsidR="007D2A2B" w:rsidRPr="00C63DBE">
          <w:rPr>
            <w:rStyle w:val="Hyperlink"/>
            <w:noProof/>
          </w:rPr>
          <w:t>Identifying Conversion Risks</w:t>
        </w:r>
        <w:r w:rsidR="007D2A2B">
          <w:rPr>
            <w:noProof/>
            <w:webHidden/>
          </w:rPr>
          <w:tab/>
        </w:r>
        <w:r w:rsidR="007D2A2B">
          <w:rPr>
            <w:noProof/>
            <w:webHidden/>
          </w:rPr>
          <w:fldChar w:fldCharType="begin"/>
        </w:r>
        <w:r w:rsidR="007D2A2B">
          <w:rPr>
            <w:noProof/>
            <w:webHidden/>
          </w:rPr>
          <w:instrText xml:space="preserve"> PAGEREF _Toc487185992 \h </w:instrText>
        </w:r>
        <w:r w:rsidR="007D2A2B">
          <w:rPr>
            <w:noProof/>
            <w:webHidden/>
          </w:rPr>
        </w:r>
        <w:r w:rsidR="007D2A2B">
          <w:rPr>
            <w:noProof/>
            <w:webHidden/>
          </w:rPr>
          <w:fldChar w:fldCharType="separate"/>
        </w:r>
        <w:r w:rsidR="007D2A2B">
          <w:rPr>
            <w:noProof/>
            <w:webHidden/>
          </w:rPr>
          <w:t>14</w:t>
        </w:r>
        <w:r w:rsidR="007D2A2B">
          <w:rPr>
            <w:noProof/>
            <w:webHidden/>
          </w:rPr>
          <w:fldChar w:fldCharType="end"/>
        </w:r>
      </w:hyperlink>
    </w:p>
    <w:p w14:paraId="4F8A36A9" w14:textId="01D3151F"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5993" w:history="1">
        <w:r w:rsidR="007D2A2B" w:rsidRPr="00C63DBE">
          <w:rPr>
            <w:rStyle w:val="Hyperlink"/>
            <w:noProof/>
          </w:rPr>
          <w:t>Configuration or EMSE Changes</w:t>
        </w:r>
        <w:r w:rsidR="007D2A2B">
          <w:rPr>
            <w:noProof/>
            <w:webHidden/>
          </w:rPr>
          <w:tab/>
        </w:r>
        <w:r w:rsidR="007D2A2B">
          <w:rPr>
            <w:noProof/>
            <w:webHidden/>
          </w:rPr>
          <w:fldChar w:fldCharType="begin"/>
        </w:r>
        <w:r w:rsidR="007D2A2B">
          <w:rPr>
            <w:noProof/>
            <w:webHidden/>
          </w:rPr>
          <w:instrText xml:space="preserve"> PAGEREF _Toc487185993 \h </w:instrText>
        </w:r>
        <w:r w:rsidR="007D2A2B">
          <w:rPr>
            <w:noProof/>
            <w:webHidden/>
          </w:rPr>
        </w:r>
        <w:r w:rsidR="007D2A2B">
          <w:rPr>
            <w:noProof/>
            <w:webHidden/>
          </w:rPr>
          <w:fldChar w:fldCharType="separate"/>
        </w:r>
        <w:r w:rsidR="007D2A2B">
          <w:rPr>
            <w:noProof/>
            <w:webHidden/>
          </w:rPr>
          <w:t>14</w:t>
        </w:r>
        <w:r w:rsidR="007D2A2B">
          <w:rPr>
            <w:noProof/>
            <w:webHidden/>
          </w:rPr>
          <w:fldChar w:fldCharType="end"/>
        </w:r>
      </w:hyperlink>
    </w:p>
    <w:p w14:paraId="045FD966" w14:textId="10BCD0D6"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5994" w:history="1">
        <w:r w:rsidR="007D2A2B" w:rsidRPr="00C63DBE">
          <w:rPr>
            <w:rStyle w:val="Hyperlink"/>
            <w:noProof/>
          </w:rPr>
          <w:t>Branch Order Execution</w:t>
        </w:r>
        <w:r w:rsidR="007D2A2B">
          <w:rPr>
            <w:noProof/>
            <w:webHidden/>
          </w:rPr>
          <w:tab/>
        </w:r>
        <w:r w:rsidR="007D2A2B">
          <w:rPr>
            <w:noProof/>
            <w:webHidden/>
          </w:rPr>
          <w:fldChar w:fldCharType="begin"/>
        </w:r>
        <w:r w:rsidR="007D2A2B">
          <w:rPr>
            <w:noProof/>
            <w:webHidden/>
          </w:rPr>
          <w:instrText xml:space="preserve"> PAGEREF _Toc487185994 \h </w:instrText>
        </w:r>
        <w:r w:rsidR="007D2A2B">
          <w:rPr>
            <w:noProof/>
            <w:webHidden/>
          </w:rPr>
        </w:r>
        <w:r w:rsidR="007D2A2B">
          <w:rPr>
            <w:noProof/>
            <w:webHidden/>
          </w:rPr>
          <w:fldChar w:fldCharType="separate"/>
        </w:r>
        <w:r w:rsidR="007D2A2B">
          <w:rPr>
            <w:noProof/>
            <w:webHidden/>
          </w:rPr>
          <w:t>14</w:t>
        </w:r>
        <w:r w:rsidR="007D2A2B">
          <w:rPr>
            <w:noProof/>
            <w:webHidden/>
          </w:rPr>
          <w:fldChar w:fldCharType="end"/>
        </w:r>
      </w:hyperlink>
    </w:p>
    <w:p w14:paraId="6C23D606" w14:textId="75EDEC85"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5995" w:history="1">
        <w:r w:rsidR="007D2A2B" w:rsidRPr="00C63DBE">
          <w:rPr>
            <w:rStyle w:val="Hyperlink"/>
            <w:noProof/>
          </w:rPr>
          <w:t>EMSE Standard Choices Not Marked appropriately</w:t>
        </w:r>
        <w:r w:rsidR="007D2A2B">
          <w:rPr>
            <w:noProof/>
            <w:webHidden/>
          </w:rPr>
          <w:tab/>
        </w:r>
        <w:r w:rsidR="007D2A2B">
          <w:rPr>
            <w:noProof/>
            <w:webHidden/>
          </w:rPr>
          <w:fldChar w:fldCharType="begin"/>
        </w:r>
        <w:r w:rsidR="007D2A2B">
          <w:rPr>
            <w:noProof/>
            <w:webHidden/>
          </w:rPr>
          <w:instrText xml:space="preserve"> PAGEREF _Toc487185995 \h </w:instrText>
        </w:r>
        <w:r w:rsidR="007D2A2B">
          <w:rPr>
            <w:noProof/>
            <w:webHidden/>
          </w:rPr>
        </w:r>
        <w:r w:rsidR="007D2A2B">
          <w:rPr>
            <w:noProof/>
            <w:webHidden/>
          </w:rPr>
          <w:fldChar w:fldCharType="separate"/>
        </w:r>
        <w:r w:rsidR="007D2A2B">
          <w:rPr>
            <w:noProof/>
            <w:webHidden/>
          </w:rPr>
          <w:t>14</w:t>
        </w:r>
        <w:r w:rsidR="007D2A2B">
          <w:rPr>
            <w:noProof/>
            <w:webHidden/>
          </w:rPr>
          <w:fldChar w:fldCharType="end"/>
        </w:r>
      </w:hyperlink>
    </w:p>
    <w:p w14:paraId="35D69852" w14:textId="5B9E0B5B"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5996" w:history="1">
        <w:r w:rsidR="007D2A2B" w:rsidRPr="00C63DBE">
          <w:rPr>
            <w:rStyle w:val="Hyperlink"/>
            <w:noProof/>
          </w:rPr>
          <w:t>Analysis of 1.x to 3.0</w:t>
        </w:r>
        <w:r w:rsidR="007D2A2B">
          <w:rPr>
            <w:noProof/>
            <w:webHidden/>
          </w:rPr>
          <w:tab/>
        </w:r>
        <w:r w:rsidR="007D2A2B">
          <w:rPr>
            <w:noProof/>
            <w:webHidden/>
          </w:rPr>
          <w:fldChar w:fldCharType="begin"/>
        </w:r>
        <w:r w:rsidR="007D2A2B">
          <w:rPr>
            <w:noProof/>
            <w:webHidden/>
          </w:rPr>
          <w:instrText xml:space="preserve"> PAGEREF _Toc487185996 \h </w:instrText>
        </w:r>
        <w:r w:rsidR="007D2A2B">
          <w:rPr>
            <w:noProof/>
            <w:webHidden/>
          </w:rPr>
        </w:r>
        <w:r w:rsidR="007D2A2B">
          <w:rPr>
            <w:noProof/>
            <w:webHidden/>
          </w:rPr>
          <w:fldChar w:fldCharType="separate"/>
        </w:r>
        <w:r w:rsidR="007D2A2B">
          <w:rPr>
            <w:noProof/>
            <w:webHidden/>
          </w:rPr>
          <w:t>15</w:t>
        </w:r>
        <w:r w:rsidR="007D2A2B">
          <w:rPr>
            <w:noProof/>
            <w:webHidden/>
          </w:rPr>
          <w:fldChar w:fldCharType="end"/>
        </w:r>
      </w:hyperlink>
    </w:p>
    <w:p w14:paraId="049E4A40" w14:textId="6A3C350E"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5997" w:history="1">
        <w:r w:rsidR="007D2A2B" w:rsidRPr="00C63DBE">
          <w:rPr>
            <w:rStyle w:val="Hyperlink"/>
            <w:noProof/>
          </w:rPr>
          <w:t>Step 1: Examine the Master Script Code associated to Active Events</w:t>
        </w:r>
        <w:r w:rsidR="007D2A2B">
          <w:rPr>
            <w:noProof/>
            <w:webHidden/>
          </w:rPr>
          <w:tab/>
        </w:r>
        <w:r w:rsidR="007D2A2B">
          <w:rPr>
            <w:noProof/>
            <w:webHidden/>
          </w:rPr>
          <w:fldChar w:fldCharType="begin"/>
        </w:r>
        <w:r w:rsidR="007D2A2B">
          <w:rPr>
            <w:noProof/>
            <w:webHidden/>
          </w:rPr>
          <w:instrText xml:space="preserve"> PAGEREF _Toc487185997 \h </w:instrText>
        </w:r>
        <w:r w:rsidR="007D2A2B">
          <w:rPr>
            <w:noProof/>
            <w:webHidden/>
          </w:rPr>
        </w:r>
        <w:r w:rsidR="007D2A2B">
          <w:rPr>
            <w:noProof/>
            <w:webHidden/>
          </w:rPr>
          <w:fldChar w:fldCharType="separate"/>
        </w:r>
        <w:r w:rsidR="007D2A2B">
          <w:rPr>
            <w:noProof/>
            <w:webHidden/>
          </w:rPr>
          <w:t>15</w:t>
        </w:r>
        <w:r w:rsidR="007D2A2B">
          <w:rPr>
            <w:noProof/>
            <w:webHidden/>
          </w:rPr>
          <w:fldChar w:fldCharType="end"/>
        </w:r>
      </w:hyperlink>
    </w:p>
    <w:p w14:paraId="47931F2A" w14:textId="316C5836"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5998" w:history="1">
        <w:r w:rsidR="007D2A2B" w:rsidRPr="00C63DBE">
          <w:rPr>
            <w:rStyle w:val="Hyperlink"/>
            <w:noProof/>
          </w:rPr>
          <w:t>Step 2: Identify the Control Strings invoked by each Master Script</w:t>
        </w:r>
        <w:r w:rsidR="007D2A2B">
          <w:rPr>
            <w:noProof/>
            <w:webHidden/>
          </w:rPr>
          <w:tab/>
        </w:r>
        <w:r w:rsidR="007D2A2B">
          <w:rPr>
            <w:noProof/>
            <w:webHidden/>
          </w:rPr>
          <w:fldChar w:fldCharType="begin"/>
        </w:r>
        <w:r w:rsidR="007D2A2B">
          <w:rPr>
            <w:noProof/>
            <w:webHidden/>
          </w:rPr>
          <w:instrText xml:space="preserve"> PAGEREF _Toc487185998 \h </w:instrText>
        </w:r>
        <w:r w:rsidR="007D2A2B">
          <w:rPr>
            <w:noProof/>
            <w:webHidden/>
          </w:rPr>
        </w:r>
        <w:r w:rsidR="007D2A2B">
          <w:rPr>
            <w:noProof/>
            <w:webHidden/>
          </w:rPr>
          <w:fldChar w:fldCharType="separate"/>
        </w:r>
        <w:r w:rsidR="007D2A2B">
          <w:rPr>
            <w:noProof/>
            <w:webHidden/>
          </w:rPr>
          <w:t>15</w:t>
        </w:r>
        <w:r w:rsidR="007D2A2B">
          <w:rPr>
            <w:noProof/>
            <w:webHidden/>
          </w:rPr>
          <w:fldChar w:fldCharType="end"/>
        </w:r>
      </w:hyperlink>
    </w:p>
    <w:p w14:paraId="721F64A6" w14:textId="60C8FE3C"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5999" w:history="1">
        <w:r w:rsidR="007D2A2B" w:rsidRPr="00C63DBE">
          <w:rPr>
            <w:rStyle w:val="Hyperlink"/>
            <w:noProof/>
          </w:rPr>
          <w:t>Step 3: Identify EMSE Standard Choices (active or not) for Documentation</w:t>
        </w:r>
        <w:r w:rsidR="007D2A2B">
          <w:rPr>
            <w:noProof/>
            <w:webHidden/>
          </w:rPr>
          <w:tab/>
        </w:r>
        <w:r w:rsidR="007D2A2B">
          <w:rPr>
            <w:noProof/>
            <w:webHidden/>
          </w:rPr>
          <w:fldChar w:fldCharType="begin"/>
        </w:r>
        <w:r w:rsidR="007D2A2B">
          <w:rPr>
            <w:noProof/>
            <w:webHidden/>
          </w:rPr>
          <w:instrText xml:space="preserve"> PAGEREF _Toc487185999 \h </w:instrText>
        </w:r>
        <w:r w:rsidR="007D2A2B">
          <w:rPr>
            <w:noProof/>
            <w:webHidden/>
          </w:rPr>
        </w:r>
        <w:r w:rsidR="007D2A2B">
          <w:rPr>
            <w:noProof/>
            <w:webHidden/>
          </w:rPr>
          <w:fldChar w:fldCharType="separate"/>
        </w:r>
        <w:r w:rsidR="007D2A2B">
          <w:rPr>
            <w:noProof/>
            <w:webHidden/>
          </w:rPr>
          <w:t>16</w:t>
        </w:r>
        <w:r w:rsidR="007D2A2B">
          <w:rPr>
            <w:noProof/>
            <w:webHidden/>
          </w:rPr>
          <w:fldChar w:fldCharType="end"/>
        </w:r>
      </w:hyperlink>
    </w:p>
    <w:p w14:paraId="39651EB4" w14:textId="12CF479E"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0" w:history="1">
        <w:r w:rsidR="007D2A2B" w:rsidRPr="00C63DBE">
          <w:rPr>
            <w:rStyle w:val="Hyperlink"/>
            <w:noProof/>
          </w:rPr>
          <w:t>Step 4: Identify/Disable Inactive Branches (standard choices)</w:t>
        </w:r>
        <w:r w:rsidR="007D2A2B">
          <w:rPr>
            <w:noProof/>
            <w:webHidden/>
          </w:rPr>
          <w:tab/>
        </w:r>
        <w:r w:rsidR="007D2A2B">
          <w:rPr>
            <w:noProof/>
            <w:webHidden/>
          </w:rPr>
          <w:fldChar w:fldCharType="begin"/>
        </w:r>
        <w:r w:rsidR="007D2A2B">
          <w:rPr>
            <w:noProof/>
            <w:webHidden/>
          </w:rPr>
          <w:instrText xml:space="preserve"> PAGEREF _Toc487186000 \h </w:instrText>
        </w:r>
        <w:r w:rsidR="007D2A2B">
          <w:rPr>
            <w:noProof/>
            <w:webHidden/>
          </w:rPr>
        </w:r>
        <w:r w:rsidR="007D2A2B">
          <w:rPr>
            <w:noProof/>
            <w:webHidden/>
          </w:rPr>
          <w:fldChar w:fldCharType="separate"/>
        </w:r>
        <w:r w:rsidR="007D2A2B">
          <w:rPr>
            <w:noProof/>
            <w:webHidden/>
          </w:rPr>
          <w:t>16</w:t>
        </w:r>
        <w:r w:rsidR="007D2A2B">
          <w:rPr>
            <w:noProof/>
            <w:webHidden/>
          </w:rPr>
          <w:fldChar w:fldCharType="end"/>
        </w:r>
      </w:hyperlink>
    </w:p>
    <w:p w14:paraId="7757B687" w14:textId="2435DFDA"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1" w:history="1">
        <w:r w:rsidR="007D2A2B" w:rsidRPr="00C63DBE">
          <w:rPr>
            <w:rStyle w:val="Hyperlink"/>
            <w:noProof/>
          </w:rPr>
          <w:t>Step 5: Create a Conversion Directory (File Structure)</w:t>
        </w:r>
        <w:r w:rsidR="007D2A2B">
          <w:rPr>
            <w:noProof/>
            <w:webHidden/>
          </w:rPr>
          <w:tab/>
        </w:r>
        <w:r w:rsidR="007D2A2B">
          <w:rPr>
            <w:noProof/>
            <w:webHidden/>
          </w:rPr>
          <w:fldChar w:fldCharType="begin"/>
        </w:r>
        <w:r w:rsidR="007D2A2B">
          <w:rPr>
            <w:noProof/>
            <w:webHidden/>
          </w:rPr>
          <w:instrText xml:space="preserve"> PAGEREF _Toc487186001 \h </w:instrText>
        </w:r>
        <w:r w:rsidR="007D2A2B">
          <w:rPr>
            <w:noProof/>
            <w:webHidden/>
          </w:rPr>
        </w:r>
        <w:r w:rsidR="007D2A2B">
          <w:rPr>
            <w:noProof/>
            <w:webHidden/>
          </w:rPr>
          <w:fldChar w:fldCharType="separate"/>
        </w:r>
        <w:r w:rsidR="007D2A2B">
          <w:rPr>
            <w:noProof/>
            <w:webHidden/>
          </w:rPr>
          <w:t>17</w:t>
        </w:r>
        <w:r w:rsidR="007D2A2B">
          <w:rPr>
            <w:noProof/>
            <w:webHidden/>
          </w:rPr>
          <w:fldChar w:fldCharType="end"/>
        </w:r>
      </w:hyperlink>
    </w:p>
    <w:p w14:paraId="7B0262C2" w14:textId="6C96B208"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2" w:history="1">
        <w:r w:rsidR="007D2A2B" w:rsidRPr="00C63DBE">
          <w:rPr>
            <w:rStyle w:val="Hyperlink"/>
            <w:noProof/>
          </w:rPr>
          <w:t>Step 6a: Import Standard Choices into a Sandbox environment</w:t>
        </w:r>
        <w:r w:rsidR="007D2A2B">
          <w:rPr>
            <w:noProof/>
            <w:webHidden/>
          </w:rPr>
          <w:tab/>
        </w:r>
        <w:r w:rsidR="007D2A2B">
          <w:rPr>
            <w:noProof/>
            <w:webHidden/>
          </w:rPr>
          <w:fldChar w:fldCharType="begin"/>
        </w:r>
        <w:r w:rsidR="007D2A2B">
          <w:rPr>
            <w:noProof/>
            <w:webHidden/>
          </w:rPr>
          <w:instrText xml:space="preserve"> PAGEREF _Toc487186002 \h </w:instrText>
        </w:r>
        <w:r w:rsidR="007D2A2B">
          <w:rPr>
            <w:noProof/>
            <w:webHidden/>
          </w:rPr>
        </w:r>
        <w:r w:rsidR="007D2A2B">
          <w:rPr>
            <w:noProof/>
            <w:webHidden/>
          </w:rPr>
          <w:fldChar w:fldCharType="separate"/>
        </w:r>
        <w:r w:rsidR="007D2A2B">
          <w:rPr>
            <w:noProof/>
            <w:webHidden/>
          </w:rPr>
          <w:t>17</w:t>
        </w:r>
        <w:r w:rsidR="007D2A2B">
          <w:rPr>
            <w:noProof/>
            <w:webHidden/>
          </w:rPr>
          <w:fldChar w:fldCharType="end"/>
        </w:r>
      </w:hyperlink>
    </w:p>
    <w:p w14:paraId="2593A749" w14:textId="0C868322"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3" w:history="1">
        <w:r w:rsidR="007D2A2B" w:rsidRPr="00C63DBE">
          <w:rPr>
            <w:rStyle w:val="Hyperlink"/>
            <w:noProof/>
          </w:rPr>
          <w:t>Step 7a: Clean Standard Choices</w:t>
        </w:r>
        <w:r w:rsidR="007D2A2B">
          <w:rPr>
            <w:noProof/>
            <w:webHidden/>
          </w:rPr>
          <w:tab/>
        </w:r>
        <w:r w:rsidR="007D2A2B">
          <w:rPr>
            <w:noProof/>
            <w:webHidden/>
          </w:rPr>
          <w:fldChar w:fldCharType="begin"/>
        </w:r>
        <w:r w:rsidR="007D2A2B">
          <w:rPr>
            <w:noProof/>
            <w:webHidden/>
          </w:rPr>
          <w:instrText xml:space="preserve"> PAGEREF _Toc487186003 \h </w:instrText>
        </w:r>
        <w:r w:rsidR="007D2A2B">
          <w:rPr>
            <w:noProof/>
            <w:webHidden/>
          </w:rPr>
        </w:r>
        <w:r w:rsidR="007D2A2B">
          <w:rPr>
            <w:noProof/>
            <w:webHidden/>
          </w:rPr>
          <w:fldChar w:fldCharType="separate"/>
        </w:r>
        <w:r w:rsidR="007D2A2B">
          <w:rPr>
            <w:noProof/>
            <w:webHidden/>
          </w:rPr>
          <w:t>17</w:t>
        </w:r>
        <w:r w:rsidR="007D2A2B">
          <w:rPr>
            <w:noProof/>
            <w:webHidden/>
          </w:rPr>
          <w:fldChar w:fldCharType="end"/>
        </w:r>
      </w:hyperlink>
    </w:p>
    <w:p w14:paraId="2C856A45" w14:textId="092157C8"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4" w:history="1">
        <w:r w:rsidR="007D2A2B" w:rsidRPr="00C63DBE">
          <w:rPr>
            <w:rStyle w:val="Hyperlink"/>
            <w:noProof/>
          </w:rPr>
          <w:t>Step 8a: Run BIZDOMAIN Converter in Script Test</w:t>
        </w:r>
        <w:r w:rsidR="007D2A2B">
          <w:rPr>
            <w:noProof/>
            <w:webHidden/>
          </w:rPr>
          <w:tab/>
        </w:r>
        <w:r w:rsidR="007D2A2B">
          <w:rPr>
            <w:noProof/>
            <w:webHidden/>
          </w:rPr>
          <w:fldChar w:fldCharType="begin"/>
        </w:r>
        <w:r w:rsidR="007D2A2B">
          <w:rPr>
            <w:noProof/>
            <w:webHidden/>
          </w:rPr>
          <w:instrText xml:space="preserve"> PAGEREF _Toc487186004 \h </w:instrText>
        </w:r>
        <w:r w:rsidR="007D2A2B">
          <w:rPr>
            <w:noProof/>
            <w:webHidden/>
          </w:rPr>
        </w:r>
        <w:r w:rsidR="007D2A2B">
          <w:rPr>
            <w:noProof/>
            <w:webHidden/>
          </w:rPr>
          <w:fldChar w:fldCharType="separate"/>
        </w:r>
        <w:r w:rsidR="007D2A2B">
          <w:rPr>
            <w:noProof/>
            <w:webHidden/>
          </w:rPr>
          <w:t>17</w:t>
        </w:r>
        <w:r w:rsidR="007D2A2B">
          <w:rPr>
            <w:noProof/>
            <w:webHidden/>
          </w:rPr>
          <w:fldChar w:fldCharType="end"/>
        </w:r>
      </w:hyperlink>
    </w:p>
    <w:p w14:paraId="154AAF3D" w14:textId="0994E0C7"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5" w:history="1">
        <w:r w:rsidR="007D2A2B" w:rsidRPr="00C63DBE">
          <w:rPr>
            <w:rStyle w:val="Hyperlink"/>
            <w:noProof/>
          </w:rPr>
          <w:t>Step 6b: Prepare the worksheet for JavaScript format conversion</w:t>
        </w:r>
        <w:r w:rsidR="007D2A2B">
          <w:rPr>
            <w:noProof/>
            <w:webHidden/>
          </w:rPr>
          <w:tab/>
        </w:r>
        <w:r w:rsidR="007D2A2B">
          <w:rPr>
            <w:noProof/>
            <w:webHidden/>
          </w:rPr>
          <w:fldChar w:fldCharType="begin"/>
        </w:r>
        <w:r w:rsidR="007D2A2B">
          <w:rPr>
            <w:noProof/>
            <w:webHidden/>
          </w:rPr>
          <w:instrText xml:space="preserve"> PAGEREF _Toc487186005 \h </w:instrText>
        </w:r>
        <w:r w:rsidR="007D2A2B">
          <w:rPr>
            <w:noProof/>
            <w:webHidden/>
          </w:rPr>
        </w:r>
        <w:r w:rsidR="007D2A2B">
          <w:rPr>
            <w:noProof/>
            <w:webHidden/>
          </w:rPr>
          <w:fldChar w:fldCharType="separate"/>
        </w:r>
        <w:r w:rsidR="007D2A2B">
          <w:rPr>
            <w:noProof/>
            <w:webHidden/>
          </w:rPr>
          <w:t>19</w:t>
        </w:r>
        <w:r w:rsidR="007D2A2B">
          <w:rPr>
            <w:noProof/>
            <w:webHidden/>
          </w:rPr>
          <w:fldChar w:fldCharType="end"/>
        </w:r>
      </w:hyperlink>
    </w:p>
    <w:p w14:paraId="6D31664A" w14:textId="7E50780C"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6" w:history="1">
        <w:r w:rsidR="007D2A2B" w:rsidRPr="00C63DBE">
          <w:rPr>
            <w:rStyle w:val="Hyperlink"/>
            <w:noProof/>
          </w:rPr>
          <w:t>Step 7b: Convert JSON file to standard choices</w:t>
        </w:r>
        <w:r w:rsidR="007D2A2B">
          <w:rPr>
            <w:noProof/>
            <w:webHidden/>
          </w:rPr>
          <w:tab/>
        </w:r>
        <w:r w:rsidR="007D2A2B">
          <w:rPr>
            <w:noProof/>
            <w:webHidden/>
          </w:rPr>
          <w:fldChar w:fldCharType="begin"/>
        </w:r>
        <w:r w:rsidR="007D2A2B">
          <w:rPr>
            <w:noProof/>
            <w:webHidden/>
          </w:rPr>
          <w:instrText xml:space="preserve"> PAGEREF _Toc487186006 \h </w:instrText>
        </w:r>
        <w:r w:rsidR="007D2A2B">
          <w:rPr>
            <w:noProof/>
            <w:webHidden/>
          </w:rPr>
        </w:r>
        <w:r w:rsidR="007D2A2B">
          <w:rPr>
            <w:noProof/>
            <w:webHidden/>
          </w:rPr>
          <w:fldChar w:fldCharType="separate"/>
        </w:r>
        <w:r w:rsidR="007D2A2B">
          <w:rPr>
            <w:noProof/>
            <w:webHidden/>
          </w:rPr>
          <w:t>19</w:t>
        </w:r>
        <w:r w:rsidR="007D2A2B">
          <w:rPr>
            <w:noProof/>
            <w:webHidden/>
          </w:rPr>
          <w:fldChar w:fldCharType="end"/>
        </w:r>
      </w:hyperlink>
    </w:p>
    <w:p w14:paraId="1B2E0864" w14:textId="10CAA929"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7" w:history="1">
        <w:r w:rsidR="007D2A2B" w:rsidRPr="00C63DBE">
          <w:rPr>
            <w:rStyle w:val="Hyperlink"/>
            <w:noProof/>
          </w:rPr>
          <w:t>Step 8b: Examine and set EMSE flag for the new standard choices</w:t>
        </w:r>
        <w:r w:rsidR="007D2A2B">
          <w:rPr>
            <w:noProof/>
            <w:webHidden/>
          </w:rPr>
          <w:tab/>
        </w:r>
        <w:r w:rsidR="007D2A2B">
          <w:rPr>
            <w:noProof/>
            <w:webHidden/>
          </w:rPr>
          <w:fldChar w:fldCharType="begin"/>
        </w:r>
        <w:r w:rsidR="007D2A2B">
          <w:rPr>
            <w:noProof/>
            <w:webHidden/>
          </w:rPr>
          <w:instrText xml:space="preserve"> PAGEREF _Toc487186007 \h </w:instrText>
        </w:r>
        <w:r w:rsidR="007D2A2B">
          <w:rPr>
            <w:noProof/>
            <w:webHidden/>
          </w:rPr>
        </w:r>
        <w:r w:rsidR="007D2A2B">
          <w:rPr>
            <w:noProof/>
            <w:webHidden/>
          </w:rPr>
          <w:fldChar w:fldCharType="separate"/>
        </w:r>
        <w:r w:rsidR="007D2A2B">
          <w:rPr>
            <w:noProof/>
            <w:webHidden/>
          </w:rPr>
          <w:t>20</w:t>
        </w:r>
        <w:r w:rsidR="007D2A2B">
          <w:rPr>
            <w:noProof/>
            <w:webHidden/>
          </w:rPr>
          <w:fldChar w:fldCharType="end"/>
        </w:r>
      </w:hyperlink>
    </w:p>
    <w:p w14:paraId="5004A032" w14:textId="07EC28DC"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8" w:history="1">
        <w:r w:rsidR="007D2A2B" w:rsidRPr="00C63DBE">
          <w:rPr>
            <w:rStyle w:val="Hyperlink"/>
            <w:noProof/>
          </w:rPr>
          <w:t>Step 9b: Run BIZDOMAIN Converter in Script Test</w:t>
        </w:r>
        <w:r w:rsidR="007D2A2B">
          <w:rPr>
            <w:noProof/>
            <w:webHidden/>
          </w:rPr>
          <w:tab/>
        </w:r>
        <w:r w:rsidR="007D2A2B">
          <w:rPr>
            <w:noProof/>
            <w:webHidden/>
          </w:rPr>
          <w:fldChar w:fldCharType="begin"/>
        </w:r>
        <w:r w:rsidR="007D2A2B">
          <w:rPr>
            <w:noProof/>
            <w:webHidden/>
          </w:rPr>
          <w:instrText xml:space="preserve"> PAGEREF _Toc487186008 \h </w:instrText>
        </w:r>
        <w:r w:rsidR="007D2A2B">
          <w:rPr>
            <w:noProof/>
            <w:webHidden/>
          </w:rPr>
        </w:r>
        <w:r w:rsidR="007D2A2B">
          <w:rPr>
            <w:noProof/>
            <w:webHidden/>
          </w:rPr>
          <w:fldChar w:fldCharType="separate"/>
        </w:r>
        <w:r w:rsidR="007D2A2B">
          <w:rPr>
            <w:noProof/>
            <w:webHidden/>
          </w:rPr>
          <w:t>22</w:t>
        </w:r>
        <w:r w:rsidR="007D2A2B">
          <w:rPr>
            <w:noProof/>
            <w:webHidden/>
          </w:rPr>
          <w:fldChar w:fldCharType="end"/>
        </w:r>
      </w:hyperlink>
    </w:p>
    <w:p w14:paraId="5C827D06" w14:textId="7C6BBD63"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09" w:history="1">
        <w:r w:rsidR="007D2A2B" w:rsidRPr="00C63DBE">
          <w:rPr>
            <w:rStyle w:val="Hyperlink"/>
            <w:noProof/>
          </w:rPr>
          <w:t>Step 10: Identify frequency of branch calls</w:t>
        </w:r>
        <w:r w:rsidR="007D2A2B">
          <w:rPr>
            <w:noProof/>
            <w:webHidden/>
          </w:rPr>
          <w:tab/>
        </w:r>
        <w:r w:rsidR="007D2A2B">
          <w:rPr>
            <w:noProof/>
            <w:webHidden/>
          </w:rPr>
          <w:fldChar w:fldCharType="begin"/>
        </w:r>
        <w:r w:rsidR="007D2A2B">
          <w:rPr>
            <w:noProof/>
            <w:webHidden/>
          </w:rPr>
          <w:instrText xml:space="preserve"> PAGEREF _Toc487186009 \h </w:instrText>
        </w:r>
        <w:r w:rsidR="007D2A2B">
          <w:rPr>
            <w:noProof/>
            <w:webHidden/>
          </w:rPr>
        </w:r>
        <w:r w:rsidR="007D2A2B">
          <w:rPr>
            <w:noProof/>
            <w:webHidden/>
          </w:rPr>
          <w:fldChar w:fldCharType="separate"/>
        </w:r>
        <w:r w:rsidR="007D2A2B">
          <w:rPr>
            <w:noProof/>
            <w:webHidden/>
          </w:rPr>
          <w:t>23</w:t>
        </w:r>
        <w:r w:rsidR="007D2A2B">
          <w:rPr>
            <w:noProof/>
            <w:webHidden/>
          </w:rPr>
          <w:fldChar w:fldCharType="end"/>
        </w:r>
      </w:hyperlink>
    </w:p>
    <w:p w14:paraId="15032760" w14:textId="180A6376"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10" w:history="1">
        <w:r w:rsidR="007D2A2B" w:rsidRPr="00C63DBE">
          <w:rPr>
            <w:rStyle w:val="Hyperlink"/>
            <w:noProof/>
          </w:rPr>
          <w:t>Step 11: Omit “Debug only” Standard Choices</w:t>
        </w:r>
        <w:r w:rsidR="007D2A2B">
          <w:rPr>
            <w:noProof/>
            <w:webHidden/>
          </w:rPr>
          <w:tab/>
        </w:r>
        <w:r w:rsidR="007D2A2B">
          <w:rPr>
            <w:noProof/>
            <w:webHidden/>
          </w:rPr>
          <w:fldChar w:fldCharType="begin"/>
        </w:r>
        <w:r w:rsidR="007D2A2B">
          <w:rPr>
            <w:noProof/>
            <w:webHidden/>
          </w:rPr>
          <w:instrText xml:space="preserve"> PAGEREF _Toc487186010 \h </w:instrText>
        </w:r>
        <w:r w:rsidR="007D2A2B">
          <w:rPr>
            <w:noProof/>
            <w:webHidden/>
          </w:rPr>
        </w:r>
        <w:r w:rsidR="007D2A2B">
          <w:rPr>
            <w:noProof/>
            <w:webHidden/>
          </w:rPr>
          <w:fldChar w:fldCharType="separate"/>
        </w:r>
        <w:r w:rsidR="007D2A2B">
          <w:rPr>
            <w:noProof/>
            <w:webHidden/>
          </w:rPr>
          <w:t>24</w:t>
        </w:r>
        <w:r w:rsidR="007D2A2B">
          <w:rPr>
            <w:noProof/>
            <w:webHidden/>
          </w:rPr>
          <w:fldChar w:fldCharType="end"/>
        </w:r>
      </w:hyperlink>
    </w:p>
    <w:p w14:paraId="350A3956" w14:textId="1D41FA49"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6011" w:history="1">
        <w:r w:rsidR="007D2A2B" w:rsidRPr="00C63DBE">
          <w:rPr>
            <w:rStyle w:val="Hyperlink"/>
            <w:noProof/>
          </w:rPr>
          <w:t>Format and Best Practices</w:t>
        </w:r>
        <w:r w:rsidR="007D2A2B">
          <w:rPr>
            <w:noProof/>
            <w:webHidden/>
          </w:rPr>
          <w:tab/>
        </w:r>
        <w:r w:rsidR="007D2A2B">
          <w:rPr>
            <w:noProof/>
            <w:webHidden/>
          </w:rPr>
          <w:fldChar w:fldCharType="begin"/>
        </w:r>
        <w:r w:rsidR="007D2A2B">
          <w:rPr>
            <w:noProof/>
            <w:webHidden/>
          </w:rPr>
          <w:instrText xml:space="preserve"> PAGEREF _Toc487186011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64465934" w14:textId="35308766"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12" w:history="1">
        <w:r w:rsidR="007D2A2B" w:rsidRPr="00C63DBE">
          <w:rPr>
            <w:rStyle w:val="Hyperlink"/>
            <w:noProof/>
          </w:rPr>
          <w:t>Debug Control</w:t>
        </w:r>
        <w:r w:rsidR="007D2A2B">
          <w:rPr>
            <w:noProof/>
            <w:webHidden/>
          </w:rPr>
          <w:tab/>
        </w:r>
        <w:r w:rsidR="007D2A2B">
          <w:rPr>
            <w:noProof/>
            <w:webHidden/>
          </w:rPr>
          <w:fldChar w:fldCharType="begin"/>
        </w:r>
        <w:r w:rsidR="007D2A2B">
          <w:rPr>
            <w:noProof/>
            <w:webHidden/>
          </w:rPr>
          <w:instrText xml:space="preserve"> PAGEREF _Toc487186012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79D90C3C" w14:textId="7EFB94EC"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13" w:history="1">
        <w:r w:rsidR="007D2A2B" w:rsidRPr="00C63DBE">
          <w:rPr>
            <w:rStyle w:val="Hyperlink"/>
            <w:noProof/>
          </w:rPr>
          <w:t>Comments</w:t>
        </w:r>
        <w:r w:rsidR="007D2A2B">
          <w:rPr>
            <w:noProof/>
            <w:webHidden/>
          </w:rPr>
          <w:tab/>
        </w:r>
        <w:r w:rsidR="007D2A2B">
          <w:rPr>
            <w:noProof/>
            <w:webHidden/>
          </w:rPr>
          <w:fldChar w:fldCharType="begin"/>
        </w:r>
        <w:r w:rsidR="007D2A2B">
          <w:rPr>
            <w:noProof/>
            <w:webHidden/>
          </w:rPr>
          <w:instrText xml:space="preserve"> PAGEREF _Toc487186013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16B74CAA" w14:textId="6F64196C"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14" w:history="1">
        <w:r w:rsidR="007D2A2B" w:rsidRPr="00C63DBE">
          <w:rPr>
            <w:rStyle w:val="Hyperlink"/>
            <w:noProof/>
          </w:rPr>
          <w:t>JavaScript Layout and Indentation</w:t>
        </w:r>
        <w:r w:rsidR="007D2A2B">
          <w:rPr>
            <w:noProof/>
            <w:webHidden/>
          </w:rPr>
          <w:tab/>
        </w:r>
        <w:r w:rsidR="007D2A2B">
          <w:rPr>
            <w:noProof/>
            <w:webHidden/>
          </w:rPr>
          <w:fldChar w:fldCharType="begin"/>
        </w:r>
        <w:r w:rsidR="007D2A2B">
          <w:rPr>
            <w:noProof/>
            <w:webHidden/>
          </w:rPr>
          <w:instrText xml:space="preserve"> PAGEREF _Toc487186014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1104DAC5" w14:textId="12FEFAFD"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15" w:history="1">
        <w:r w:rsidR="007D2A2B" w:rsidRPr="00C63DBE">
          <w:rPr>
            <w:rStyle w:val="Hyperlink"/>
            <w:noProof/>
          </w:rPr>
          <w:t>Elimination of Redundant Code/Custom Functions</w:t>
        </w:r>
        <w:r w:rsidR="007D2A2B">
          <w:rPr>
            <w:noProof/>
            <w:webHidden/>
          </w:rPr>
          <w:tab/>
        </w:r>
        <w:r w:rsidR="007D2A2B">
          <w:rPr>
            <w:noProof/>
            <w:webHidden/>
          </w:rPr>
          <w:fldChar w:fldCharType="begin"/>
        </w:r>
        <w:r w:rsidR="007D2A2B">
          <w:rPr>
            <w:noProof/>
            <w:webHidden/>
          </w:rPr>
          <w:instrText xml:space="preserve"> PAGEREF _Toc487186015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02497636" w14:textId="7A6AE2AA" w:rsidR="007D2A2B" w:rsidRDefault="00345FCC">
      <w:pPr>
        <w:pStyle w:val="TOC3"/>
        <w:tabs>
          <w:tab w:val="right" w:leader="dot" w:pos="10156"/>
        </w:tabs>
        <w:rPr>
          <w:rFonts w:asciiTheme="minorHAnsi" w:eastAsiaTheme="minorEastAsia" w:hAnsiTheme="minorHAnsi" w:cstheme="minorBidi"/>
          <w:noProof/>
          <w:color w:val="auto"/>
          <w:szCs w:val="22"/>
        </w:rPr>
      </w:pPr>
      <w:hyperlink w:anchor="_Toc487186016" w:history="1">
        <w:r w:rsidR="007D2A2B" w:rsidRPr="00C63DBE">
          <w:rPr>
            <w:rStyle w:val="Hyperlink"/>
            <w:noProof/>
          </w:rPr>
          <w:t>Try/Catch</w:t>
        </w:r>
        <w:r w:rsidR="007D2A2B">
          <w:rPr>
            <w:noProof/>
            <w:webHidden/>
          </w:rPr>
          <w:tab/>
        </w:r>
        <w:r w:rsidR="007D2A2B">
          <w:rPr>
            <w:noProof/>
            <w:webHidden/>
          </w:rPr>
          <w:fldChar w:fldCharType="begin"/>
        </w:r>
        <w:r w:rsidR="007D2A2B">
          <w:rPr>
            <w:noProof/>
            <w:webHidden/>
          </w:rPr>
          <w:instrText xml:space="preserve"> PAGEREF _Toc487186016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5748A366" w14:textId="35EF5EE7" w:rsidR="007D2A2B" w:rsidRDefault="00345FCC">
      <w:pPr>
        <w:pStyle w:val="TOC1"/>
        <w:rPr>
          <w:rFonts w:asciiTheme="minorHAnsi" w:eastAsiaTheme="minorEastAsia" w:hAnsiTheme="minorHAnsi" w:cstheme="minorBidi"/>
          <w:noProof/>
          <w:color w:val="auto"/>
          <w:szCs w:val="22"/>
        </w:rPr>
      </w:pPr>
      <w:hyperlink w:anchor="_Toc487186017" w:history="1">
        <w:r w:rsidR="007D2A2B" w:rsidRPr="00C63DBE">
          <w:rPr>
            <w:rStyle w:val="Hyperlink"/>
            <w:noProof/>
          </w:rPr>
          <w:t>Documentation</w:t>
        </w:r>
        <w:r w:rsidR="007D2A2B">
          <w:rPr>
            <w:noProof/>
            <w:webHidden/>
          </w:rPr>
          <w:tab/>
        </w:r>
        <w:r w:rsidR="007D2A2B">
          <w:rPr>
            <w:noProof/>
            <w:webHidden/>
          </w:rPr>
          <w:fldChar w:fldCharType="begin"/>
        </w:r>
        <w:r w:rsidR="007D2A2B">
          <w:rPr>
            <w:noProof/>
            <w:webHidden/>
          </w:rPr>
          <w:instrText xml:space="preserve"> PAGEREF _Toc487186017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18B15939" w14:textId="5F3F751B"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6018" w:history="1">
        <w:r w:rsidR="007D2A2B" w:rsidRPr="00C63DBE">
          <w:rPr>
            <w:rStyle w:val="Hyperlink"/>
            <w:noProof/>
          </w:rPr>
          <w:t>Items Omitted from Conversion</w:t>
        </w:r>
        <w:r w:rsidR="007D2A2B">
          <w:rPr>
            <w:noProof/>
            <w:webHidden/>
          </w:rPr>
          <w:tab/>
        </w:r>
        <w:r w:rsidR="007D2A2B">
          <w:rPr>
            <w:noProof/>
            <w:webHidden/>
          </w:rPr>
          <w:fldChar w:fldCharType="begin"/>
        </w:r>
        <w:r w:rsidR="007D2A2B">
          <w:rPr>
            <w:noProof/>
            <w:webHidden/>
          </w:rPr>
          <w:instrText xml:space="preserve"> PAGEREF _Toc487186018 \h </w:instrText>
        </w:r>
        <w:r w:rsidR="007D2A2B">
          <w:rPr>
            <w:noProof/>
            <w:webHidden/>
          </w:rPr>
        </w:r>
        <w:r w:rsidR="007D2A2B">
          <w:rPr>
            <w:noProof/>
            <w:webHidden/>
          </w:rPr>
          <w:fldChar w:fldCharType="separate"/>
        </w:r>
        <w:r w:rsidR="007D2A2B">
          <w:rPr>
            <w:noProof/>
            <w:webHidden/>
          </w:rPr>
          <w:t>25</w:t>
        </w:r>
        <w:r w:rsidR="007D2A2B">
          <w:rPr>
            <w:noProof/>
            <w:webHidden/>
          </w:rPr>
          <w:fldChar w:fldCharType="end"/>
        </w:r>
      </w:hyperlink>
    </w:p>
    <w:p w14:paraId="66B8B007" w14:textId="0025CE8A"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6019" w:history="1">
        <w:r w:rsidR="007D2A2B" w:rsidRPr="00C63DBE">
          <w:rPr>
            <w:rStyle w:val="Hyperlink"/>
            <w:noProof/>
          </w:rPr>
          <w:t>Suggestions for Cleaning Up Code</w:t>
        </w:r>
        <w:r w:rsidR="007D2A2B">
          <w:rPr>
            <w:noProof/>
            <w:webHidden/>
          </w:rPr>
          <w:tab/>
        </w:r>
        <w:r w:rsidR="007D2A2B">
          <w:rPr>
            <w:noProof/>
            <w:webHidden/>
          </w:rPr>
          <w:fldChar w:fldCharType="begin"/>
        </w:r>
        <w:r w:rsidR="007D2A2B">
          <w:rPr>
            <w:noProof/>
            <w:webHidden/>
          </w:rPr>
          <w:instrText xml:space="preserve"> PAGEREF _Toc487186019 \h </w:instrText>
        </w:r>
        <w:r w:rsidR="007D2A2B">
          <w:rPr>
            <w:noProof/>
            <w:webHidden/>
          </w:rPr>
        </w:r>
        <w:r w:rsidR="007D2A2B">
          <w:rPr>
            <w:noProof/>
            <w:webHidden/>
          </w:rPr>
          <w:fldChar w:fldCharType="separate"/>
        </w:r>
        <w:r w:rsidR="007D2A2B">
          <w:rPr>
            <w:noProof/>
            <w:webHidden/>
          </w:rPr>
          <w:t>26</w:t>
        </w:r>
        <w:r w:rsidR="007D2A2B">
          <w:rPr>
            <w:noProof/>
            <w:webHidden/>
          </w:rPr>
          <w:fldChar w:fldCharType="end"/>
        </w:r>
      </w:hyperlink>
    </w:p>
    <w:p w14:paraId="5645F1F4" w14:textId="4338CEE3"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6020" w:history="1">
        <w:r w:rsidR="007D2A2B" w:rsidRPr="00C63DBE">
          <w:rPr>
            <w:rStyle w:val="Hyperlink"/>
            <w:noProof/>
          </w:rPr>
          <w:t>Existing Errors in Code</w:t>
        </w:r>
        <w:r w:rsidR="007D2A2B">
          <w:rPr>
            <w:noProof/>
            <w:webHidden/>
          </w:rPr>
          <w:tab/>
        </w:r>
        <w:r w:rsidR="007D2A2B">
          <w:rPr>
            <w:noProof/>
            <w:webHidden/>
          </w:rPr>
          <w:fldChar w:fldCharType="begin"/>
        </w:r>
        <w:r w:rsidR="007D2A2B">
          <w:rPr>
            <w:noProof/>
            <w:webHidden/>
          </w:rPr>
          <w:instrText xml:space="preserve"> PAGEREF _Toc487186020 \h </w:instrText>
        </w:r>
        <w:r w:rsidR="007D2A2B">
          <w:rPr>
            <w:noProof/>
            <w:webHidden/>
          </w:rPr>
        </w:r>
        <w:r w:rsidR="007D2A2B">
          <w:rPr>
            <w:noProof/>
            <w:webHidden/>
          </w:rPr>
          <w:fldChar w:fldCharType="separate"/>
        </w:r>
        <w:r w:rsidR="007D2A2B">
          <w:rPr>
            <w:noProof/>
            <w:webHidden/>
          </w:rPr>
          <w:t>26</w:t>
        </w:r>
        <w:r w:rsidR="007D2A2B">
          <w:rPr>
            <w:noProof/>
            <w:webHidden/>
          </w:rPr>
          <w:fldChar w:fldCharType="end"/>
        </w:r>
      </w:hyperlink>
    </w:p>
    <w:p w14:paraId="54600FAE" w14:textId="022ABFCC"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6021" w:history="1">
        <w:r w:rsidR="007D2A2B" w:rsidRPr="00C63DBE">
          <w:rPr>
            <w:rStyle w:val="Hyperlink"/>
            <w:noProof/>
          </w:rPr>
          <w:t>Unused Events</w:t>
        </w:r>
        <w:r w:rsidR="007D2A2B">
          <w:rPr>
            <w:noProof/>
            <w:webHidden/>
          </w:rPr>
          <w:tab/>
        </w:r>
        <w:r w:rsidR="007D2A2B">
          <w:rPr>
            <w:noProof/>
            <w:webHidden/>
          </w:rPr>
          <w:fldChar w:fldCharType="begin"/>
        </w:r>
        <w:r w:rsidR="007D2A2B">
          <w:rPr>
            <w:noProof/>
            <w:webHidden/>
          </w:rPr>
          <w:instrText xml:space="preserve"> PAGEREF _Toc487186021 \h </w:instrText>
        </w:r>
        <w:r w:rsidR="007D2A2B">
          <w:rPr>
            <w:noProof/>
            <w:webHidden/>
          </w:rPr>
        </w:r>
        <w:r w:rsidR="007D2A2B">
          <w:rPr>
            <w:noProof/>
            <w:webHidden/>
          </w:rPr>
          <w:fldChar w:fldCharType="separate"/>
        </w:r>
        <w:r w:rsidR="007D2A2B">
          <w:rPr>
            <w:noProof/>
            <w:webHidden/>
          </w:rPr>
          <w:t>26</w:t>
        </w:r>
        <w:r w:rsidR="007D2A2B">
          <w:rPr>
            <w:noProof/>
            <w:webHidden/>
          </w:rPr>
          <w:fldChar w:fldCharType="end"/>
        </w:r>
      </w:hyperlink>
    </w:p>
    <w:p w14:paraId="04467196" w14:textId="283D8CE4" w:rsidR="007D2A2B" w:rsidRDefault="00345FCC">
      <w:pPr>
        <w:pStyle w:val="TOC2"/>
        <w:tabs>
          <w:tab w:val="right" w:leader="dot" w:pos="10156"/>
        </w:tabs>
        <w:rPr>
          <w:rFonts w:asciiTheme="minorHAnsi" w:eastAsiaTheme="minorEastAsia" w:hAnsiTheme="minorHAnsi" w:cstheme="minorBidi"/>
          <w:noProof/>
          <w:color w:val="auto"/>
          <w:szCs w:val="22"/>
        </w:rPr>
      </w:pPr>
      <w:hyperlink w:anchor="_Toc487186022" w:history="1">
        <w:r w:rsidR="007D2A2B" w:rsidRPr="00C63DBE">
          <w:rPr>
            <w:rStyle w:val="Hyperlink"/>
            <w:noProof/>
          </w:rPr>
          <w:t>Unit Test Notes and Observations</w:t>
        </w:r>
        <w:r w:rsidR="007D2A2B">
          <w:rPr>
            <w:noProof/>
            <w:webHidden/>
          </w:rPr>
          <w:tab/>
        </w:r>
        <w:r w:rsidR="007D2A2B">
          <w:rPr>
            <w:noProof/>
            <w:webHidden/>
          </w:rPr>
          <w:fldChar w:fldCharType="begin"/>
        </w:r>
        <w:r w:rsidR="007D2A2B">
          <w:rPr>
            <w:noProof/>
            <w:webHidden/>
          </w:rPr>
          <w:instrText xml:space="preserve"> PAGEREF _Toc487186022 \h </w:instrText>
        </w:r>
        <w:r w:rsidR="007D2A2B">
          <w:rPr>
            <w:noProof/>
            <w:webHidden/>
          </w:rPr>
        </w:r>
        <w:r w:rsidR="007D2A2B">
          <w:rPr>
            <w:noProof/>
            <w:webHidden/>
          </w:rPr>
          <w:fldChar w:fldCharType="separate"/>
        </w:r>
        <w:r w:rsidR="007D2A2B">
          <w:rPr>
            <w:noProof/>
            <w:webHidden/>
          </w:rPr>
          <w:t>26</w:t>
        </w:r>
        <w:r w:rsidR="007D2A2B">
          <w:rPr>
            <w:noProof/>
            <w:webHidden/>
          </w:rPr>
          <w:fldChar w:fldCharType="end"/>
        </w:r>
      </w:hyperlink>
    </w:p>
    <w:p w14:paraId="1D804622" w14:textId="4E62C333" w:rsidR="007D2A2B" w:rsidRDefault="00345FCC">
      <w:pPr>
        <w:pStyle w:val="TOC1"/>
        <w:rPr>
          <w:rFonts w:asciiTheme="minorHAnsi" w:eastAsiaTheme="minorEastAsia" w:hAnsiTheme="minorHAnsi" w:cstheme="minorBidi"/>
          <w:noProof/>
          <w:color w:val="auto"/>
          <w:szCs w:val="22"/>
        </w:rPr>
      </w:pPr>
      <w:hyperlink w:anchor="_Toc487186023" w:history="1">
        <w:r w:rsidR="007D2A2B" w:rsidRPr="00C63DBE">
          <w:rPr>
            <w:rStyle w:val="Hyperlink"/>
            <w:noProof/>
          </w:rPr>
          <w:t>User Acceptance Testing</w:t>
        </w:r>
        <w:r w:rsidR="007D2A2B">
          <w:rPr>
            <w:noProof/>
            <w:webHidden/>
          </w:rPr>
          <w:tab/>
        </w:r>
        <w:r w:rsidR="007D2A2B">
          <w:rPr>
            <w:noProof/>
            <w:webHidden/>
          </w:rPr>
          <w:fldChar w:fldCharType="begin"/>
        </w:r>
        <w:r w:rsidR="007D2A2B">
          <w:rPr>
            <w:noProof/>
            <w:webHidden/>
          </w:rPr>
          <w:instrText xml:space="preserve"> PAGEREF _Toc487186023 \h </w:instrText>
        </w:r>
        <w:r w:rsidR="007D2A2B">
          <w:rPr>
            <w:noProof/>
            <w:webHidden/>
          </w:rPr>
        </w:r>
        <w:r w:rsidR="007D2A2B">
          <w:rPr>
            <w:noProof/>
            <w:webHidden/>
          </w:rPr>
          <w:fldChar w:fldCharType="separate"/>
        </w:r>
        <w:r w:rsidR="007D2A2B">
          <w:rPr>
            <w:noProof/>
            <w:webHidden/>
          </w:rPr>
          <w:t>26</w:t>
        </w:r>
        <w:r w:rsidR="007D2A2B">
          <w:rPr>
            <w:noProof/>
            <w:webHidden/>
          </w:rPr>
          <w:fldChar w:fldCharType="end"/>
        </w:r>
      </w:hyperlink>
    </w:p>
    <w:p w14:paraId="5B4080CE" w14:textId="71627898" w:rsidR="00513BEA" w:rsidRDefault="00513BEA">
      <w:r>
        <w:fldChar w:fldCharType="end"/>
      </w:r>
    </w:p>
    <w:p w14:paraId="549A32D4" w14:textId="77777777" w:rsidR="003B2249" w:rsidRDefault="003B2249" w:rsidP="00513BEA">
      <w:pPr>
        <w:pStyle w:val="BodyText"/>
        <w:rPr>
          <w:b/>
          <w:bCs/>
          <w:color w:val="0066CC"/>
        </w:rPr>
      </w:pPr>
    </w:p>
    <w:p w14:paraId="3A9CE09C" w14:textId="3C49D944" w:rsidR="00600AF1" w:rsidRPr="00600AF1" w:rsidRDefault="00600AF1" w:rsidP="00600AF1"/>
    <w:p w14:paraId="285C734A" w14:textId="77777777" w:rsidR="00A86AE7" w:rsidRDefault="00A86AE7">
      <w:pPr>
        <w:rPr>
          <w:rFonts w:cs="Arial"/>
          <w:b/>
          <w:bCs/>
          <w:color w:val="4F81BD" w:themeColor="accent1"/>
          <w:spacing w:val="20"/>
          <w:w w:val="80"/>
          <w:kern w:val="32"/>
          <w:sz w:val="40"/>
          <w:szCs w:val="32"/>
        </w:rPr>
      </w:pPr>
      <w:bookmarkStart w:id="2" w:name="_Toc230460951"/>
      <w:bookmarkStart w:id="3" w:name="_Toc424227850"/>
      <w:r>
        <w:rPr>
          <w:color w:val="4F81BD" w:themeColor="accent1"/>
        </w:rPr>
        <w:br w:type="page"/>
      </w:r>
    </w:p>
    <w:p w14:paraId="2F61823C" w14:textId="1A5E2274" w:rsidR="005D6613" w:rsidRPr="00CA081B" w:rsidRDefault="005D6613" w:rsidP="005F5618">
      <w:pPr>
        <w:pStyle w:val="Heading1"/>
        <w:jc w:val="both"/>
        <w:rPr>
          <w:color w:val="4F81BD" w:themeColor="accent1"/>
        </w:rPr>
      </w:pPr>
      <w:bookmarkStart w:id="4" w:name="_Toc487185971"/>
      <w:r w:rsidRPr="00CA081B">
        <w:rPr>
          <w:color w:val="4F81BD" w:themeColor="accent1"/>
        </w:rPr>
        <w:lastRenderedPageBreak/>
        <w:t>Revision History</w:t>
      </w:r>
      <w:bookmarkEnd w:id="1"/>
      <w:bookmarkEnd w:id="2"/>
      <w:bookmarkEnd w:id="3"/>
      <w:bookmarkEnd w:id="4"/>
    </w:p>
    <w:p w14:paraId="4ACE0F2A" w14:textId="77777777" w:rsidR="005D6613" w:rsidRDefault="005D6613" w:rsidP="005D6613"/>
    <w:tbl>
      <w:tblPr>
        <w:tblW w:w="1008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80" w:firstRow="0" w:lastRow="0" w:firstColumn="1" w:lastColumn="0" w:noHBand="0" w:noVBand="0"/>
      </w:tblPr>
      <w:tblGrid>
        <w:gridCol w:w="2880"/>
        <w:gridCol w:w="1440"/>
        <w:gridCol w:w="1440"/>
        <w:gridCol w:w="4320"/>
      </w:tblGrid>
      <w:tr w:rsidR="005D6613" w14:paraId="7DB15CFE" w14:textId="77777777" w:rsidTr="00213164">
        <w:trPr>
          <w:tblHeader/>
        </w:trPr>
        <w:tc>
          <w:tcPr>
            <w:tcW w:w="2880" w:type="dxa"/>
            <w:shd w:val="clear" w:color="auto" w:fill="D9D9D9"/>
          </w:tcPr>
          <w:p w14:paraId="5E289027" w14:textId="77777777" w:rsidR="005D6613" w:rsidRDefault="005D6613" w:rsidP="00213164">
            <w:pPr>
              <w:pStyle w:val="revisiontable"/>
              <w:rPr>
                <w:b/>
                <w:bCs/>
                <w:i/>
                <w:iCs/>
                <w:sz w:val="16"/>
              </w:rPr>
            </w:pPr>
            <w:r>
              <w:rPr>
                <w:b/>
                <w:bCs/>
                <w:i/>
                <w:iCs/>
                <w:sz w:val="16"/>
              </w:rPr>
              <w:t>Author</w:t>
            </w:r>
          </w:p>
        </w:tc>
        <w:tc>
          <w:tcPr>
            <w:tcW w:w="1440" w:type="dxa"/>
            <w:shd w:val="clear" w:color="auto" w:fill="D9D9D9"/>
          </w:tcPr>
          <w:p w14:paraId="552F1676" w14:textId="77777777" w:rsidR="005D6613" w:rsidRDefault="005D6613" w:rsidP="00213164">
            <w:pPr>
              <w:pStyle w:val="revisiontable"/>
              <w:rPr>
                <w:b/>
                <w:bCs/>
                <w:i/>
                <w:iCs/>
                <w:sz w:val="16"/>
              </w:rPr>
            </w:pPr>
            <w:r>
              <w:rPr>
                <w:b/>
                <w:bCs/>
                <w:i/>
                <w:iCs/>
                <w:sz w:val="16"/>
              </w:rPr>
              <w:t>Date</w:t>
            </w:r>
          </w:p>
        </w:tc>
        <w:tc>
          <w:tcPr>
            <w:tcW w:w="1440" w:type="dxa"/>
            <w:shd w:val="clear" w:color="auto" w:fill="D9D9D9"/>
          </w:tcPr>
          <w:p w14:paraId="0A7D9519" w14:textId="77777777" w:rsidR="005D6613" w:rsidRDefault="005D6613" w:rsidP="00213164">
            <w:pPr>
              <w:pStyle w:val="revisiontable"/>
              <w:rPr>
                <w:b/>
                <w:bCs/>
                <w:i/>
                <w:iCs/>
                <w:sz w:val="16"/>
              </w:rPr>
            </w:pPr>
            <w:r>
              <w:rPr>
                <w:b/>
                <w:bCs/>
                <w:i/>
                <w:iCs/>
                <w:sz w:val="16"/>
              </w:rPr>
              <w:t>Revision</w:t>
            </w:r>
          </w:p>
        </w:tc>
        <w:tc>
          <w:tcPr>
            <w:tcW w:w="4320" w:type="dxa"/>
            <w:shd w:val="clear" w:color="auto" w:fill="D9D9D9"/>
          </w:tcPr>
          <w:p w14:paraId="0ECD8699" w14:textId="77777777" w:rsidR="005D6613" w:rsidRDefault="005D6613" w:rsidP="00213164">
            <w:pPr>
              <w:pStyle w:val="revisiontable"/>
              <w:rPr>
                <w:b/>
                <w:bCs/>
                <w:i/>
                <w:iCs/>
                <w:sz w:val="16"/>
              </w:rPr>
            </w:pPr>
            <w:r>
              <w:rPr>
                <w:b/>
                <w:bCs/>
                <w:i/>
                <w:iCs/>
                <w:sz w:val="16"/>
              </w:rPr>
              <w:t>Description</w:t>
            </w:r>
          </w:p>
        </w:tc>
      </w:tr>
      <w:tr w:rsidR="005D6613" w14:paraId="160FC67E" w14:textId="77777777" w:rsidTr="00213164">
        <w:tc>
          <w:tcPr>
            <w:tcW w:w="2880" w:type="dxa"/>
            <w:vAlign w:val="center"/>
          </w:tcPr>
          <w:p w14:paraId="18496C12" w14:textId="0819612D" w:rsidR="005D6613" w:rsidRDefault="00A86AE7" w:rsidP="00213164">
            <w:pPr>
              <w:pStyle w:val="StylerevisiontableNotBoldCharChar"/>
              <w:rPr>
                <w:b w:val="0"/>
                <w:sz w:val="16"/>
              </w:rPr>
            </w:pPr>
            <w:r>
              <w:rPr>
                <w:b w:val="0"/>
                <w:sz w:val="16"/>
              </w:rPr>
              <w:t>Jeanne Chalk</w:t>
            </w:r>
          </w:p>
        </w:tc>
        <w:tc>
          <w:tcPr>
            <w:tcW w:w="1440" w:type="dxa"/>
            <w:vAlign w:val="center"/>
          </w:tcPr>
          <w:p w14:paraId="53C3A250" w14:textId="6F24E748" w:rsidR="005D6613" w:rsidRDefault="00A86AE7" w:rsidP="00213164">
            <w:pPr>
              <w:pStyle w:val="StylerevisiontableNotBoldCharChar"/>
              <w:rPr>
                <w:b w:val="0"/>
                <w:sz w:val="16"/>
              </w:rPr>
            </w:pPr>
            <w:r>
              <w:rPr>
                <w:b w:val="0"/>
                <w:sz w:val="16"/>
              </w:rPr>
              <w:t>6/29/2017</w:t>
            </w:r>
          </w:p>
        </w:tc>
        <w:tc>
          <w:tcPr>
            <w:tcW w:w="1440" w:type="dxa"/>
            <w:vAlign w:val="center"/>
          </w:tcPr>
          <w:p w14:paraId="1336C49C" w14:textId="77777777" w:rsidR="005D6613" w:rsidRDefault="003E3FC5" w:rsidP="00213164">
            <w:pPr>
              <w:pStyle w:val="StylerevisiontableNotBoldCharChar"/>
              <w:rPr>
                <w:b w:val="0"/>
                <w:sz w:val="16"/>
              </w:rPr>
            </w:pPr>
            <w:r>
              <w:rPr>
                <w:b w:val="0"/>
                <w:sz w:val="16"/>
              </w:rPr>
              <w:t>1.0</w:t>
            </w:r>
          </w:p>
        </w:tc>
        <w:tc>
          <w:tcPr>
            <w:tcW w:w="4320" w:type="dxa"/>
            <w:vAlign w:val="center"/>
          </w:tcPr>
          <w:p w14:paraId="37215D94" w14:textId="7D083C88" w:rsidR="005D6613" w:rsidRDefault="003E3FC5">
            <w:pPr>
              <w:pStyle w:val="StylerevisiontableNotBoldCharChar"/>
              <w:rPr>
                <w:b w:val="0"/>
                <w:sz w:val="16"/>
              </w:rPr>
            </w:pPr>
            <w:r>
              <w:rPr>
                <w:b w:val="0"/>
                <w:sz w:val="16"/>
              </w:rPr>
              <w:t xml:space="preserve">Initial </w:t>
            </w:r>
            <w:r w:rsidR="00A86AE7">
              <w:rPr>
                <w:b w:val="0"/>
                <w:sz w:val="16"/>
              </w:rPr>
              <w:t>methodology draft</w:t>
            </w:r>
          </w:p>
        </w:tc>
      </w:tr>
      <w:tr w:rsidR="00957E1F" w14:paraId="5FA32861" w14:textId="77777777" w:rsidTr="00213164">
        <w:tc>
          <w:tcPr>
            <w:tcW w:w="2880" w:type="dxa"/>
            <w:vAlign w:val="center"/>
          </w:tcPr>
          <w:p w14:paraId="7404062D" w14:textId="53EA50EA" w:rsidR="00957E1F" w:rsidRDefault="00957E1F" w:rsidP="00213164">
            <w:pPr>
              <w:pStyle w:val="StylerevisiontableNotBoldCharChar"/>
              <w:rPr>
                <w:b w:val="0"/>
                <w:sz w:val="16"/>
              </w:rPr>
            </w:pPr>
          </w:p>
        </w:tc>
        <w:tc>
          <w:tcPr>
            <w:tcW w:w="1440" w:type="dxa"/>
            <w:vAlign w:val="center"/>
          </w:tcPr>
          <w:p w14:paraId="596DDD0A" w14:textId="69A401EA" w:rsidR="00957E1F" w:rsidRDefault="00957E1F" w:rsidP="00213164">
            <w:pPr>
              <w:pStyle w:val="StylerevisiontableNotBoldCharChar"/>
              <w:rPr>
                <w:b w:val="0"/>
                <w:sz w:val="16"/>
              </w:rPr>
            </w:pPr>
          </w:p>
        </w:tc>
        <w:tc>
          <w:tcPr>
            <w:tcW w:w="1440" w:type="dxa"/>
            <w:vAlign w:val="center"/>
          </w:tcPr>
          <w:p w14:paraId="66C5A9AA" w14:textId="2DA337E4" w:rsidR="00957E1F" w:rsidRDefault="00957E1F" w:rsidP="00213164">
            <w:pPr>
              <w:pStyle w:val="StylerevisiontableNotBoldCharChar"/>
              <w:rPr>
                <w:b w:val="0"/>
                <w:sz w:val="16"/>
              </w:rPr>
            </w:pPr>
          </w:p>
        </w:tc>
        <w:tc>
          <w:tcPr>
            <w:tcW w:w="4320" w:type="dxa"/>
            <w:vAlign w:val="center"/>
          </w:tcPr>
          <w:p w14:paraId="480AC137" w14:textId="114C0D34" w:rsidR="00957E1F" w:rsidRDefault="00957E1F">
            <w:pPr>
              <w:pStyle w:val="StylerevisiontableNotBoldCharChar"/>
              <w:rPr>
                <w:b w:val="0"/>
                <w:sz w:val="16"/>
              </w:rPr>
            </w:pPr>
          </w:p>
        </w:tc>
      </w:tr>
    </w:tbl>
    <w:p w14:paraId="1787FB8F" w14:textId="77777777" w:rsidR="005D6613" w:rsidRDefault="005D6613" w:rsidP="005D6613"/>
    <w:p w14:paraId="56CA5B10" w14:textId="77777777" w:rsidR="0006037C" w:rsidRDefault="0006037C" w:rsidP="005D6613"/>
    <w:p w14:paraId="2C1464E8" w14:textId="77777777" w:rsidR="003E3FC5" w:rsidRPr="00AD5126" w:rsidRDefault="003E3FC5" w:rsidP="003E3FC5"/>
    <w:p w14:paraId="51217285" w14:textId="1B46B590" w:rsidR="003E3FC5" w:rsidRPr="004809D3" w:rsidRDefault="00A86AE7" w:rsidP="004809D3">
      <w:pPr>
        <w:pStyle w:val="Heading1"/>
        <w:jc w:val="both"/>
        <w:rPr>
          <w:color w:val="4F81BD" w:themeColor="accent1"/>
        </w:rPr>
      </w:pPr>
      <w:bookmarkStart w:id="5" w:name="_Toc487185972"/>
      <w:r>
        <w:rPr>
          <w:color w:val="4F81BD" w:themeColor="accent1"/>
        </w:rPr>
        <w:t xml:space="preserve">EMSE Upgrade </w:t>
      </w:r>
      <w:r w:rsidR="003E3FC5" w:rsidRPr="00CA081B">
        <w:rPr>
          <w:color w:val="4F81BD" w:themeColor="accent1"/>
        </w:rPr>
        <w:t>Overview</w:t>
      </w:r>
      <w:bookmarkEnd w:id="5"/>
    </w:p>
    <w:p w14:paraId="7A356501" w14:textId="478B433D" w:rsidR="00413C8B" w:rsidRDefault="002C5431" w:rsidP="002C5431">
      <w:r>
        <w:t>As the Event Manager Scripting Engine (EMSE) continues to</w:t>
      </w:r>
      <w:r w:rsidR="00413C8B">
        <w:t xml:space="preserve"> evolve, many agencies contract with Accela Delivery for</w:t>
      </w:r>
      <w:r>
        <w:t xml:space="preserve"> assistance with upgrading their current script methodology </w:t>
      </w:r>
      <w:r w:rsidR="00413C8B">
        <w:t>to</w:t>
      </w:r>
      <w:r>
        <w:t xml:space="preserve"> the latest 3.0 EMSE approach.  T</w:t>
      </w:r>
      <w:r w:rsidR="00413C8B">
        <w:t>hese projects typically range 2 to 4 months and</w:t>
      </w:r>
      <w:r>
        <w:t xml:space="preserve"> are</w:t>
      </w:r>
      <w:r w:rsidR="00413C8B">
        <w:t xml:space="preserve"> relatively straightforward effort.  The number of hours required varies based on the existing EMSE Version and the number and types of scripts employed by the agency at the time of upgrade.  These projects are also often paired with the Basic EMSE Training (8 hours without repository training or 12 hours with repository training) so that agencies are adequately prepared to maintain their newly deployed script model and develop new scripts moving forward.</w:t>
      </w:r>
    </w:p>
    <w:p w14:paraId="3E88B96E" w14:textId="1E388AE6" w:rsidR="00D045D5" w:rsidRDefault="002C5431" w:rsidP="002C5431">
      <w:r>
        <w:t xml:space="preserve"> </w:t>
      </w:r>
    </w:p>
    <w:p w14:paraId="763F6970" w14:textId="77777777" w:rsidR="006024B0" w:rsidRDefault="006024B0">
      <w:pPr>
        <w:rPr>
          <w:rFonts w:cs="Arial"/>
          <w:b/>
          <w:bCs/>
          <w:color w:val="4F81BD" w:themeColor="accent1"/>
          <w:spacing w:val="20"/>
          <w:w w:val="80"/>
          <w:kern w:val="32"/>
          <w:sz w:val="40"/>
          <w:szCs w:val="32"/>
        </w:rPr>
      </w:pPr>
      <w:r>
        <w:rPr>
          <w:color w:val="4F81BD" w:themeColor="accent1"/>
        </w:rPr>
        <w:br w:type="page"/>
      </w:r>
    </w:p>
    <w:p w14:paraId="7CD35E87" w14:textId="3FFD5F57" w:rsidR="007F7622" w:rsidRDefault="00A86AE7" w:rsidP="004809D3">
      <w:pPr>
        <w:pStyle w:val="Heading1"/>
        <w:jc w:val="both"/>
        <w:rPr>
          <w:color w:val="4F81BD" w:themeColor="accent1"/>
        </w:rPr>
      </w:pPr>
      <w:bookmarkStart w:id="6" w:name="_Toc487185973"/>
      <w:r>
        <w:rPr>
          <w:color w:val="4F81BD" w:themeColor="accent1"/>
        </w:rPr>
        <w:lastRenderedPageBreak/>
        <w:t>Existing EMSE Version</w:t>
      </w:r>
      <w:bookmarkEnd w:id="6"/>
    </w:p>
    <w:p w14:paraId="62B4483B" w14:textId="3AEE8710" w:rsidR="00D66CB5" w:rsidRDefault="00413C8B" w:rsidP="006024B0">
      <w:r>
        <w:t>The complexity</w:t>
      </w:r>
      <w:r w:rsidR="006024B0">
        <w:t>, risks, and duration</w:t>
      </w:r>
      <w:r>
        <w:t xml:space="preserve"> of the upgrade varies according to the scripting methodology currently in use.  </w:t>
      </w:r>
    </w:p>
    <w:p w14:paraId="7A6CDA75" w14:textId="77777777" w:rsidR="00D66CB5" w:rsidRPr="00413C8B" w:rsidRDefault="00D66CB5" w:rsidP="00413C8B"/>
    <w:p w14:paraId="1B2022F5" w14:textId="254139E3" w:rsidR="007F7622" w:rsidRPr="004809D3" w:rsidRDefault="00A86AE7" w:rsidP="004809D3">
      <w:pPr>
        <w:pStyle w:val="Heading2"/>
        <w:rPr>
          <w:rStyle w:val="Heading2Char"/>
          <w:b/>
          <w:bCs/>
          <w:i/>
          <w:iCs/>
        </w:rPr>
      </w:pPr>
      <w:bookmarkStart w:id="7" w:name="_Toc487185974"/>
      <w:r>
        <w:t xml:space="preserve">Upgrading from </w:t>
      </w:r>
      <w:r w:rsidR="00D66CB5">
        <w:t>2.0</w:t>
      </w:r>
      <w:bookmarkEnd w:id="7"/>
    </w:p>
    <w:p w14:paraId="798E2AF9" w14:textId="77777777" w:rsidR="006024B0" w:rsidRDefault="006024B0" w:rsidP="006024B0">
      <w:r>
        <w:t xml:space="preserve">Many agencies have upgraded to the EMSE 2.0 Methodology and as such, these 3.0 upgrades are far less complex, lower risk, and can be quickly executed and delivered. </w:t>
      </w:r>
    </w:p>
    <w:p w14:paraId="5E138339" w14:textId="77777777" w:rsidR="006024B0" w:rsidRDefault="006024B0" w:rsidP="006024B0"/>
    <w:p w14:paraId="2D9E09C9" w14:textId="1489F893" w:rsidR="006024B0" w:rsidRDefault="006024B0" w:rsidP="006024B0">
      <w:r>
        <w:t>The EMSE 2.0 Methodology is characterized by:</w:t>
      </w:r>
    </w:p>
    <w:p w14:paraId="0C11DCEC" w14:textId="77777777" w:rsidR="006024B0" w:rsidRDefault="006024B0" w:rsidP="006024B0"/>
    <w:p w14:paraId="22EA22F6" w14:textId="77777777" w:rsidR="006024B0" w:rsidRDefault="006024B0" w:rsidP="006024B0">
      <w:pPr>
        <w:pStyle w:val="ListParagraph"/>
        <w:numPr>
          <w:ilvl w:val="0"/>
          <w:numId w:val="13"/>
        </w:numPr>
      </w:pPr>
      <w:r>
        <w:t xml:space="preserve">Use of the </w:t>
      </w:r>
      <w:r>
        <w:rPr>
          <w:b/>
          <w:i/>
        </w:rPr>
        <w:t xml:space="preserve">INCLUDES_.... </w:t>
      </w:r>
      <w:r>
        <w:t>library scripts:</w:t>
      </w:r>
    </w:p>
    <w:p w14:paraId="0B4C0106" w14:textId="77777777" w:rsidR="006024B0" w:rsidRDefault="006024B0" w:rsidP="006024B0">
      <w:pPr>
        <w:pStyle w:val="ListParagraph"/>
        <w:numPr>
          <w:ilvl w:val="1"/>
          <w:numId w:val="13"/>
        </w:numPr>
      </w:pPr>
      <w:r>
        <w:t>The master script functions are consolidated into concise script files (</w:t>
      </w:r>
      <w:r>
        <w:rPr>
          <w:b/>
          <w:i/>
        </w:rPr>
        <w:t>INCLUDES_ACCELA_FUNCTIONS &amp; INCLUDES_ACCELA_FUNCTIONS_ASB</w:t>
      </w:r>
      <w:r w:rsidRPr="00D66CB5">
        <w:t>)</w:t>
      </w:r>
    </w:p>
    <w:p w14:paraId="7DD00BDB" w14:textId="77777777" w:rsidR="006024B0" w:rsidRDefault="006024B0" w:rsidP="006024B0">
      <w:pPr>
        <w:pStyle w:val="ListParagraph"/>
        <w:numPr>
          <w:ilvl w:val="1"/>
          <w:numId w:val="13"/>
        </w:numPr>
      </w:pPr>
      <w:r>
        <w:t>Modifications to master script functions or new custom functions are stored in a single location (</w:t>
      </w:r>
      <w:r>
        <w:rPr>
          <w:b/>
          <w:i/>
        </w:rPr>
        <w:t>INCLUDES_CUSTOM</w:t>
      </w:r>
      <w:r>
        <w:t>).  In more recent deployments, there are also other specialty INCLUDES files for licensing and batch processing.</w:t>
      </w:r>
    </w:p>
    <w:p w14:paraId="3163D81B" w14:textId="7CE66AAF" w:rsidR="006024B0" w:rsidRDefault="006024B0" w:rsidP="006024B0">
      <w:pPr>
        <w:pStyle w:val="ListParagraph"/>
        <w:numPr>
          <w:ilvl w:val="1"/>
          <w:numId w:val="13"/>
        </w:numPr>
      </w:pPr>
      <w:r>
        <w:t xml:space="preserve">Standard script execution variable defaults are executed at the beginning of each master script via the </w:t>
      </w:r>
      <w:r>
        <w:rPr>
          <w:b/>
          <w:i/>
        </w:rPr>
        <w:t xml:space="preserve">INCLUDES_ACCELA_GLOBALS </w:t>
      </w:r>
      <w:r>
        <w:t>file.</w:t>
      </w:r>
    </w:p>
    <w:p w14:paraId="2E97ADFE" w14:textId="77777777" w:rsidR="006024B0" w:rsidRDefault="006024B0" w:rsidP="006024B0"/>
    <w:p w14:paraId="5E664DE9" w14:textId="0864874B" w:rsidR="006024B0" w:rsidRDefault="006024B0" w:rsidP="006024B0">
      <w:pPr>
        <w:pStyle w:val="ListParagraph"/>
        <w:numPr>
          <w:ilvl w:val="0"/>
          <w:numId w:val="13"/>
        </w:numPr>
      </w:pPr>
      <w:r>
        <w:t>Consistent use of Variable Branching – Variable Branching is a means of executing code specifically related to a record type as appropriate.  Each Master Script contains a control string standard choice (a starting point for branch execution).  When an agency is consistently adhering to the 2.0 architecture, the code contained within that control string standard choice is limited to debug control and a series of branch statements specific to the record type being processed during the event.  All business-specific rules are contained in other standard choices beginning with the event prefix defined in the control string (in this case “ASA”)</w:t>
      </w:r>
      <w:r w:rsidR="007C33D8">
        <w:t xml:space="preserve">.  Typically the only risk associated with these projects occurs when the agency has modified the branch order in a way that does not match the 3.0 </w:t>
      </w:r>
      <w:proofErr w:type="spellStart"/>
      <w:r w:rsidR="007C33D8">
        <w:t>doScriptActions</w:t>
      </w:r>
      <w:proofErr w:type="spellEnd"/>
      <w:r w:rsidR="007C33D8">
        <w:t>() execution order.</w:t>
      </w:r>
    </w:p>
    <w:p w14:paraId="2AD46959" w14:textId="25A70AE4" w:rsidR="006024B0" w:rsidRDefault="006024B0" w:rsidP="006024B0">
      <w:r>
        <w:rPr>
          <w:noProof/>
        </w:rPr>
        <w:drawing>
          <wp:inline distT="0" distB="0" distL="0" distR="0" wp14:anchorId="262B3DF4" wp14:editId="690A30ED">
            <wp:extent cx="6455410" cy="1677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5410" cy="1677670"/>
                    </a:xfrm>
                    <a:prstGeom prst="rect">
                      <a:avLst/>
                    </a:prstGeom>
                  </pic:spPr>
                </pic:pic>
              </a:graphicData>
            </a:graphic>
          </wp:inline>
        </w:drawing>
      </w:r>
    </w:p>
    <w:p w14:paraId="145996A3" w14:textId="2BBF33B0" w:rsidR="006024B0" w:rsidRDefault="006024B0" w:rsidP="006024B0">
      <w:pPr>
        <w:pStyle w:val="ListParagraph"/>
        <w:numPr>
          <w:ilvl w:val="0"/>
          <w:numId w:val="14"/>
        </w:numPr>
      </w:pPr>
      <w:r>
        <w:t>It is not uncommon to find a stray line or two of business specific code located within the control strings.  If it is limited to a small number, it can be said that the agency is still generally adhering to the 2.0 approach.</w:t>
      </w:r>
    </w:p>
    <w:p w14:paraId="1288A8C3" w14:textId="4D5AE97B" w:rsidR="00D045D5" w:rsidRDefault="00D045D5" w:rsidP="00D045D5">
      <w:pPr>
        <w:jc w:val="both"/>
        <w:rPr>
          <w:rStyle w:val="Heading2Char"/>
          <w:rFonts w:ascii="Verdana" w:hAnsi="Verdana" w:cs="Times New Roman"/>
          <w:b w:val="0"/>
          <w:bCs w:val="0"/>
          <w:i w:val="0"/>
          <w:iCs w:val="0"/>
          <w:sz w:val="20"/>
          <w:szCs w:val="20"/>
        </w:rPr>
      </w:pPr>
    </w:p>
    <w:p w14:paraId="69BC7D3F" w14:textId="77777777" w:rsidR="005B4BB2" w:rsidRDefault="005B4BB2">
      <w:pPr>
        <w:rPr>
          <w:rFonts w:cs="Arial"/>
          <w:b/>
          <w:bCs/>
          <w:i/>
          <w:iCs/>
          <w:sz w:val="28"/>
          <w:szCs w:val="28"/>
        </w:rPr>
      </w:pPr>
      <w:r>
        <w:br w:type="page"/>
      </w:r>
    </w:p>
    <w:p w14:paraId="5F7DD211" w14:textId="74332918" w:rsidR="00D66CB5" w:rsidRDefault="00A86AE7" w:rsidP="006024B0">
      <w:pPr>
        <w:pStyle w:val="Heading2"/>
      </w:pPr>
      <w:bookmarkStart w:id="8" w:name="_Toc487185975"/>
      <w:r>
        <w:lastRenderedPageBreak/>
        <w:t xml:space="preserve">Upgrading from </w:t>
      </w:r>
      <w:r w:rsidR="006024B0">
        <w:t>1.x</w:t>
      </w:r>
      <w:bookmarkEnd w:id="8"/>
    </w:p>
    <w:p w14:paraId="047EA1E6" w14:textId="25FA84B8" w:rsidR="00D66CB5" w:rsidRDefault="005B4BB2" w:rsidP="00D66CB5">
      <w:r>
        <w:t xml:space="preserve">Some agencies still have not upgraded to the 2.0 architecture.  </w:t>
      </w:r>
      <w:r w:rsidR="002013BE">
        <w:t xml:space="preserve">Their upgrade requires a closer examination of the master scripts and careful attention to the execution order of business-specific rules.  </w:t>
      </w:r>
      <w:r>
        <w:t>These agencies can be characterized as follows:</w:t>
      </w:r>
    </w:p>
    <w:p w14:paraId="7EF809D1" w14:textId="2D98CA6C" w:rsidR="005B4BB2" w:rsidRDefault="005B4BB2" w:rsidP="00D66CB5"/>
    <w:p w14:paraId="39DBAB13" w14:textId="77777777" w:rsidR="002013BE" w:rsidRDefault="005B4BB2" w:rsidP="005B4BB2">
      <w:pPr>
        <w:pStyle w:val="ListParagraph"/>
        <w:numPr>
          <w:ilvl w:val="0"/>
          <w:numId w:val="14"/>
        </w:numPr>
      </w:pPr>
      <w:r>
        <w:t>No INCLUDES</w:t>
      </w:r>
      <w:r w:rsidR="002013BE">
        <w:t xml:space="preserve"> files.  The master scripts associated to each event contain local copies of the master script functions at the bottom of the master script.  Upgrading 1.x agencies requires examining these functions carefully to determine if the functions have been customized within specific scripts.  It is recommended that Notepad++ Compare tool is used to locate these instances and that they be relocated to INCLUDES_CUSTOM and named distinctively.  This will require that all calls made to that function during the duration of the event be updated with the new custom function name.</w:t>
      </w:r>
    </w:p>
    <w:p w14:paraId="4CEDD38C" w14:textId="1B5DF4A6" w:rsidR="007C33D8" w:rsidRDefault="002013BE" w:rsidP="005B4BB2">
      <w:pPr>
        <w:pStyle w:val="ListParagraph"/>
        <w:numPr>
          <w:ilvl w:val="0"/>
          <w:numId w:val="14"/>
        </w:numPr>
      </w:pPr>
      <w:r>
        <w:t xml:space="preserve">No variable branching.  Agencies still adhering to the 1.x methodology have no standard choices that begin with a prefix.  The business specific rules are found within the control string standard choice called by the master script and will often have “CMN” or “ES_” branches called </w:t>
      </w:r>
      <w:r w:rsidR="00471DAA">
        <w:t xml:space="preserve">for </w:t>
      </w:r>
      <w:r w:rsidR="00842713">
        <w:t xml:space="preserve">iterative or </w:t>
      </w:r>
      <w:r w:rsidR="00471DAA">
        <w:t>repetitive code</w:t>
      </w:r>
      <w:r w:rsidR="00842713">
        <w:t xml:space="preserve"> invoked by numerous branches.</w:t>
      </w:r>
      <w:r>
        <w:t xml:space="preserve">  </w:t>
      </w:r>
      <w:r w:rsidR="007C33D8">
        <w:t>1.x upgrades require that careful consideration be given to ensure that the process of breaking up the rules into branches does not adversely impact the execution order timing of rules that may build upon one another.</w:t>
      </w:r>
    </w:p>
    <w:p w14:paraId="44DA77A8" w14:textId="77777777" w:rsidR="007C33D8" w:rsidRDefault="007C33D8" w:rsidP="007C33D8"/>
    <w:p w14:paraId="599A69B9" w14:textId="55E4FDEA" w:rsidR="005B4BB2" w:rsidRDefault="007C33D8" w:rsidP="007C33D8">
      <w:pPr>
        <w:ind w:left="2160"/>
      </w:pPr>
      <w:r>
        <w:rPr>
          <w:noProof/>
        </w:rPr>
        <w:drawing>
          <wp:inline distT="0" distB="0" distL="0" distR="0" wp14:anchorId="7092AA4B" wp14:editId="459BF09D">
            <wp:extent cx="3238095" cy="440952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095" cy="4409524"/>
                    </a:xfrm>
                    <a:prstGeom prst="rect">
                      <a:avLst/>
                    </a:prstGeom>
                  </pic:spPr>
                </pic:pic>
              </a:graphicData>
            </a:graphic>
          </wp:inline>
        </w:drawing>
      </w:r>
    </w:p>
    <w:p w14:paraId="25D3F03C" w14:textId="55B57DD0" w:rsidR="005B4BB2" w:rsidRDefault="005B4BB2" w:rsidP="00D66CB5"/>
    <w:p w14:paraId="2EA86A6F" w14:textId="77777777" w:rsidR="005B4BB2" w:rsidRDefault="005B4BB2" w:rsidP="00D66CB5"/>
    <w:p w14:paraId="11D11629" w14:textId="62F033B9" w:rsidR="00D66CB5" w:rsidRPr="00D66CB5" w:rsidRDefault="00D66CB5" w:rsidP="00D66CB5">
      <w:pPr>
        <w:pStyle w:val="Heading2"/>
      </w:pPr>
      <w:bookmarkStart w:id="9" w:name="_Toc487185976"/>
      <w:r>
        <w:lastRenderedPageBreak/>
        <w:t>Upgrading from Hybrid approach</w:t>
      </w:r>
      <w:bookmarkEnd w:id="9"/>
    </w:p>
    <w:p w14:paraId="4538E1EC" w14:textId="58635DB9" w:rsidR="00A86AE7" w:rsidRDefault="007C33D8" w:rsidP="00CC5A50">
      <w:pPr>
        <w:rPr>
          <w:rStyle w:val="Heading2Char"/>
          <w:rFonts w:ascii="Verdana" w:hAnsi="Verdana" w:cs="Times New Roman"/>
          <w:b w:val="0"/>
          <w:bCs w:val="0"/>
          <w:i w:val="0"/>
          <w:iCs w:val="0"/>
          <w:sz w:val="20"/>
          <w:szCs w:val="20"/>
        </w:rPr>
      </w:pPr>
      <w:r w:rsidRPr="007C33D8">
        <w:t xml:space="preserve">Upgrading an agency employing a hybrid approach is perhaps the most challenging as it requires breaking apart branches from a control string standard choice </w:t>
      </w:r>
      <w:r w:rsidR="00CC5A50">
        <w:t>and ensuring consistent timing with any branches being called</w:t>
      </w:r>
      <w:r w:rsidRPr="007C33D8">
        <w:t xml:space="preserve">.  </w:t>
      </w:r>
      <w:r w:rsidR="00CC5A50">
        <w:t xml:space="preserve">It is not uncommon to find agencies that have embraced usage of the INCLUDES files but still have quite a lot of business-specific code located in the control string standard choice.  These agencies can be deemed a hybrid approach and the structure of the existing code must be carefully analyzed to identify potential risks associated with segregating code into branches and execution timing.  </w:t>
      </w:r>
    </w:p>
    <w:p w14:paraId="01713E84" w14:textId="77777777" w:rsidR="00A86AE7" w:rsidRPr="004D4B76" w:rsidRDefault="00A86AE7" w:rsidP="007F7622">
      <w:pPr>
        <w:ind w:left="720"/>
        <w:jc w:val="both"/>
        <w:rPr>
          <w:rStyle w:val="Heading2Char"/>
          <w:rFonts w:ascii="Verdana" w:hAnsi="Verdana" w:cs="Times New Roman"/>
          <w:b w:val="0"/>
          <w:bCs w:val="0"/>
          <w:i w:val="0"/>
          <w:iCs w:val="0"/>
          <w:sz w:val="20"/>
          <w:szCs w:val="20"/>
        </w:rPr>
      </w:pPr>
    </w:p>
    <w:p w14:paraId="76C0A9EE" w14:textId="787CBE90" w:rsidR="007F7622" w:rsidRPr="004809D3" w:rsidRDefault="00163D32" w:rsidP="004809D3">
      <w:pPr>
        <w:pStyle w:val="Heading1"/>
        <w:jc w:val="both"/>
        <w:rPr>
          <w:color w:val="4F81BD" w:themeColor="accent1"/>
        </w:rPr>
      </w:pPr>
      <w:bookmarkStart w:id="10" w:name="_Toc487185977"/>
      <w:r>
        <w:rPr>
          <w:color w:val="4F81BD" w:themeColor="accent1"/>
        </w:rPr>
        <w:t>Existing Product Version</w:t>
      </w:r>
      <w:bookmarkEnd w:id="10"/>
    </w:p>
    <w:p w14:paraId="537FDB9F" w14:textId="3EB551F8" w:rsidR="00D74763" w:rsidRDefault="00CC5A50" w:rsidP="00E37DEA">
      <w:pPr>
        <w:rPr>
          <w:rFonts w:cs="Arial"/>
        </w:rPr>
      </w:pPr>
      <w:r>
        <w:rPr>
          <w:rFonts w:cs="Arial"/>
        </w:rPr>
        <w:t xml:space="preserve">Depending on which product version the client is on at the time of the 3.0 upgrade, Productized 3.0 master scripts may not be available.  </w:t>
      </w:r>
      <w:r w:rsidR="0026443B">
        <w:rPr>
          <w:rFonts w:cs="Arial"/>
        </w:rPr>
        <w:t>The 3.0 Platform and associated master script versions were first deployed in version 8.0.1.0.0 and have been the preferred platform since.  If the agency being upgraded is not yet using 8.0.1 or higher, the package must be deployed as a non-productized solution.</w:t>
      </w:r>
    </w:p>
    <w:p w14:paraId="571D47D7" w14:textId="10174C68" w:rsidR="00CE7870" w:rsidRDefault="007014D6" w:rsidP="00E37DEA">
      <w:pPr>
        <w:rPr>
          <w:rFonts w:cs="Arial"/>
        </w:rPr>
      </w:pPr>
      <w:r>
        <w:rPr>
          <w:rFonts w:cs="Arial"/>
        </w:rPr>
        <w:t xml:space="preserve"> </w:t>
      </w:r>
    </w:p>
    <w:p w14:paraId="38C4875F" w14:textId="16651095" w:rsidR="00FB6B60" w:rsidRDefault="00847C02" w:rsidP="00AA7B4D">
      <w:pPr>
        <w:pStyle w:val="Heading1"/>
        <w:jc w:val="both"/>
        <w:rPr>
          <w:color w:val="4F81BD" w:themeColor="accent1"/>
        </w:rPr>
      </w:pPr>
      <w:bookmarkStart w:id="11" w:name="_Toc487185978"/>
      <w:r>
        <w:rPr>
          <w:color w:val="4F81BD" w:themeColor="accent1"/>
        </w:rPr>
        <w:t>Productized vs Non-Productized Usage</w:t>
      </w:r>
      <w:bookmarkEnd w:id="11"/>
    </w:p>
    <w:p w14:paraId="301A34C4" w14:textId="44B56155" w:rsidR="007C4162" w:rsidRDefault="00565C0D" w:rsidP="00847C02">
      <w:r>
        <w:t xml:space="preserve">When </w:t>
      </w:r>
      <w:r w:rsidR="007C4162">
        <w:t>possible, e</w:t>
      </w:r>
      <w:r>
        <w:t xml:space="preserve">vents should be associated to </w:t>
      </w:r>
      <w:r w:rsidR="007C4162" w:rsidRPr="007C4162">
        <w:rPr>
          <w:i/>
        </w:rPr>
        <w:t>p</w:t>
      </w:r>
      <w:r w:rsidRPr="007C4162">
        <w:rPr>
          <w:i/>
        </w:rPr>
        <w:t xml:space="preserve">roductized </w:t>
      </w:r>
      <w:r w:rsidR="007C4162">
        <w:t>3.0 Scripts (Master Script 8.0.1.0.0 or higher) during upgrade.  Productized master script usage ensures that clients do not modify the Master Scripts resulting in errors.  To ensure proper function, the following Standard Choice must also be deployed as shown with a value of 8.0.1.0.0 or higher matching a version of the INCLUDES_ACCELA_FUNCTIONS available in the product.</w:t>
      </w:r>
    </w:p>
    <w:p w14:paraId="54966BC5" w14:textId="77777777" w:rsidR="007C4162" w:rsidRDefault="007C4162" w:rsidP="00847C02"/>
    <w:p w14:paraId="35BA9154" w14:textId="68475CAE" w:rsidR="00847C02" w:rsidRDefault="007C4162" w:rsidP="00847C02">
      <w:r>
        <w:rPr>
          <w:noProof/>
        </w:rPr>
        <w:drawing>
          <wp:inline distT="0" distB="0" distL="0" distR="0" wp14:anchorId="14BB686A" wp14:editId="74A15EE1">
            <wp:extent cx="6409524" cy="27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9524" cy="2780952"/>
                    </a:xfrm>
                    <a:prstGeom prst="rect">
                      <a:avLst/>
                    </a:prstGeom>
                  </pic:spPr>
                </pic:pic>
              </a:graphicData>
            </a:graphic>
          </wp:inline>
        </w:drawing>
      </w:r>
      <w:r>
        <w:t xml:space="preserve">    </w:t>
      </w:r>
    </w:p>
    <w:p w14:paraId="3396B79C" w14:textId="77777777" w:rsidR="00847C02" w:rsidRDefault="00847C02" w:rsidP="00847C02"/>
    <w:p w14:paraId="4A2D23E1" w14:textId="77777777" w:rsidR="007C4162" w:rsidRDefault="007C4162">
      <w:pPr>
        <w:rPr>
          <w:rFonts w:cs="Arial"/>
          <w:b/>
          <w:bCs/>
          <w:color w:val="4F81BD" w:themeColor="accent1"/>
          <w:spacing w:val="20"/>
          <w:w w:val="80"/>
          <w:kern w:val="32"/>
          <w:sz w:val="40"/>
          <w:szCs w:val="32"/>
        </w:rPr>
      </w:pPr>
      <w:r>
        <w:rPr>
          <w:color w:val="4F81BD" w:themeColor="accent1"/>
        </w:rPr>
        <w:br w:type="page"/>
      </w:r>
    </w:p>
    <w:p w14:paraId="6B8D6213" w14:textId="09B39A25" w:rsidR="00AA7B4D" w:rsidRPr="004809D3" w:rsidRDefault="00847C02" w:rsidP="004809D3">
      <w:pPr>
        <w:pStyle w:val="Heading1"/>
        <w:jc w:val="both"/>
        <w:rPr>
          <w:color w:val="4F81BD" w:themeColor="accent1"/>
        </w:rPr>
      </w:pPr>
      <w:bookmarkStart w:id="12" w:name="_Toc487185979"/>
      <w:r>
        <w:rPr>
          <w:color w:val="4F81BD" w:themeColor="accent1"/>
        </w:rPr>
        <w:lastRenderedPageBreak/>
        <w:t>Non-Event Script Types</w:t>
      </w:r>
      <w:bookmarkEnd w:id="12"/>
    </w:p>
    <w:p w14:paraId="4E70850E" w14:textId="7C8586CC" w:rsidR="00847C02" w:rsidRDefault="00847C02" w:rsidP="00847C02">
      <w:pPr>
        <w:pStyle w:val="Heading2"/>
      </w:pPr>
      <w:bookmarkStart w:id="13" w:name="_Toc487185980"/>
      <w:r>
        <w:t>Batch Scripts</w:t>
      </w:r>
      <w:bookmarkEnd w:id="13"/>
    </w:p>
    <w:p w14:paraId="2991457C" w14:textId="7FADD310" w:rsidR="00847C02" w:rsidRDefault="007C4162" w:rsidP="00847C02">
      <w:r>
        <w:t xml:space="preserve">In most cases, it is unnecessary to perform any modification to the Batch Scripts currently employed by the agency.  Many projects simply require identifying batch scripts in use or deployed within the agency and ensuring that the most recent version of those scripts is deployed to the Batch folder of the script repository.  </w:t>
      </w:r>
    </w:p>
    <w:p w14:paraId="3F5007D4" w14:textId="21FE2A74" w:rsidR="007C4162" w:rsidRDefault="007C4162" w:rsidP="00847C02"/>
    <w:p w14:paraId="2EAF7238" w14:textId="1020427A" w:rsidR="007C4162" w:rsidRDefault="007C4162" w:rsidP="00847C02">
      <w:r>
        <w:t xml:space="preserve">However, if during the course of the upgrade, the client is moved from Non-productized to Productized master scripts, the following action should also be taken to ensure that the Batch Scripts continue to function should the non-productized INCLUDES_ACCELA_FUNCTIONS, </w:t>
      </w:r>
      <w:proofErr w:type="spellStart"/>
      <w:r w:rsidR="00FC6642">
        <w:t>etc</w:t>
      </w:r>
      <w:proofErr w:type="spellEnd"/>
      <w:r w:rsidR="00FC6642">
        <w:t>…</w:t>
      </w:r>
      <w:r>
        <w:t xml:space="preserve"> ever be removed.</w:t>
      </w:r>
    </w:p>
    <w:p w14:paraId="3AC2DF8A" w14:textId="69187D78" w:rsidR="007C4162" w:rsidRDefault="007C4162" w:rsidP="00847C02"/>
    <w:p w14:paraId="6B924B2B" w14:textId="2D9EB3F8" w:rsidR="007C4162" w:rsidRDefault="007C4162" w:rsidP="007C4162">
      <w:pPr>
        <w:pStyle w:val="ListParagraph"/>
        <w:numPr>
          <w:ilvl w:val="0"/>
          <w:numId w:val="15"/>
        </w:numPr>
      </w:pPr>
      <w:r>
        <w:t>Examine the batch scripts</w:t>
      </w:r>
      <w:r w:rsidR="00FC6642">
        <w:t xml:space="preserve"> for instances of “INCLUDES”.  </w:t>
      </w:r>
    </w:p>
    <w:p w14:paraId="1E161ED3" w14:textId="2A36D4DE" w:rsidR="00FC6642" w:rsidRDefault="00FC6642" w:rsidP="007C4162">
      <w:pPr>
        <w:pStyle w:val="ListParagraph"/>
        <w:numPr>
          <w:ilvl w:val="0"/>
          <w:numId w:val="15"/>
        </w:numPr>
      </w:pPr>
      <w:r>
        <w:t xml:space="preserve">If a batch script is using the INCLUDES files, add the following function and replace the calls of </w:t>
      </w:r>
      <w:proofErr w:type="spellStart"/>
      <w:r>
        <w:t>getScriptText</w:t>
      </w:r>
      <w:proofErr w:type="spellEnd"/>
      <w:r>
        <w:t xml:space="preserve"> with </w:t>
      </w:r>
      <w:proofErr w:type="spellStart"/>
      <w:r>
        <w:t>getMasterScriptText</w:t>
      </w:r>
      <w:proofErr w:type="spellEnd"/>
      <w:r>
        <w:t xml:space="preserve">.  </w:t>
      </w:r>
    </w:p>
    <w:p w14:paraId="3C6B0C6F" w14:textId="4CEC07B5" w:rsidR="00FC6642" w:rsidRDefault="00FC6642" w:rsidP="00FC6642">
      <w:pPr>
        <w:pStyle w:val="ListParagraph"/>
        <w:numPr>
          <w:ilvl w:val="1"/>
          <w:numId w:val="15"/>
        </w:numPr>
      </w:pPr>
      <w:r>
        <w:t xml:space="preserve">Note:  INCLUDES_BATCH, INCLUDES_CUSTOM_GLOBALS, and INCLUDES_LICENSES are NOT productized and those should not be replaced with </w:t>
      </w:r>
      <w:proofErr w:type="spellStart"/>
      <w:r>
        <w:t>getMasterScriptText</w:t>
      </w:r>
      <w:proofErr w:type="spellEnd"/>
      <w:r>
        <w:t>()</w:t>
      </w:r>
    </w:p>
    <w:p w14:paraId="7B20B1F2" w14:textId="6FD7AC8E" w:rsidR="00FC6642" w:rsidRDefault="00FC6642" w:rsidP="00FC6642"/>
    <w:p w14:paraId="276305B2" w14:textId="77777777" w:rsidR="00FC6642" w:rsidRDefault="00FC6642" w:rsidP="00FC6642">
      <w:pPr>
        <w:autoSpaceDE w:val="0"/>
        <w:autoSpaceDN w:val="0"/>
        <w:adjustRightInd w:val="0"/>
        <w:rPr>
          <w:rFonts w:ascii="Consolas" w:hAnsi="Consolas" w:cs="Consolas"/>
          <w:color w:val="auto"/>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w:t>
      </w:r>
      <w:proofErr w:type="spellStart"/>
      <w:r>
        <w:rPr>
          <w:rFonts w:ascii="Consolas" w:hAnsi="Consolas" w:cs="Consolas"/>
          <w:color w:val="000000"/>
          <w:sz w:val="20"/>
          <w:szCs w:val="20"/>
        </w:rPr>
        <w:t>getMasterScriptText</w:t>
      </w:r>
      <w:proofErr w:type="spellEnd"/>
      <w:r>
        <w:rPr>
          <w:rFonts w:ascii="Consolas" w:hAnsi="Consolas" w:cs="Consolas"/>
          <w:color w:val="000000"/>
          <w:sz w:val="20"/>
          <w:szCs w:val="20"/>
        </w:rPr>
        <w:t>(</w:t>
      </w:r>
      <w:proofErr w:type="spellStart"/>
      <w:r>
        <w:rPr>
          <w:rFonts w:ascii="Consolas" w:hAnsi="Consolas" w:cs="Consolas"/>
          <w:color w:val="000000"/>
          <w:sz w:val="20"/>
          <w:szCs w:val="20"/>
        </w:rPr>
        <w:t>vScriptName</w:t>
      </w:r>
      <w:proofErr w:type="spellEnd"/>
      <w:r>
        <w:rPr>
          <w:rFonts w:ascii="Consolas" w:hAnsi="Consolas" w:cs="Consolas"/>
          <w:color w:val="000000"/>
          <w:sz w:val="20"/>
          <w:szCs w:val="20"/>
        </w:rPr>
        <w:t>){</w:t>
      </w:r>
    </w:p>
    <w:p w14:paraId="1CDE4346" w14:textId="77777777" w:rsidR="00FC6642" w:rsidRDefault="00FC6642" w:rsidP="00FC6642">
      <w:pPr>
        <w:autoSpaceDE w:val="0"/>
        <w:autoSpaceDN w:val="0"/>
        <w:adjustRightInd w:val="0"/>
        <w:rPr>
          <w:rFonts w:ascii="Consolas" w:hAnsi="Consolas" w:cs="Consolas"/>
          <w:color w:val="auto"/>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vScriptName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vScriptName.toUpperCase</w:t>
      </w:r>
      <w:proofErr w:type="spellEnd"/>
      <w:r>
        <w:rPr>
          <w:rFonts w:ascii="Consolas" w:hAnsi="Consolas" w:cs="Consolas"/>
          <w:color w:val="000000"/>
          <w:sz w:val="20"/>
          <w:szCs w:val="20"/>
        </w:rPr>
        <w:t>();</w:t>
      </w:r>
    </w:p>
    <w:p w14:paraId="15C7A475" w14:textId="77777777" w:rsidR="00FC6642" w:rsidRDefault="00FC6642" w:rsidP="00FC6642">
      <w:pPr>
        <w:autoSpaceDE w:val="0"/>
        <w:autoSpaceDN w:val="0"/>
        <w:adjustRightInd w:val="0"/>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emseBiz</w:t>
      </w:r>
      <w:proofErr w:type="spellEnd"/>
      <w:r>
        <w:rPr>
          <w:rFonts w:ascii="Consolas" w:hAnsi="Consolas" w:cs="Consolas"/>
          <w:color w:val="000000"/>
          <w:sz w:val="20"/>
          <w:szCs w:val="20"/>
        </w:rPr>
        <w:t xml:space="preserve"> = aa.proxyInvoker.newInstance(</w:t>
      </w:r>
      <w:r>
        <w:rPr>
          <w:rFonts w:ascii="Consolas" w:hAnsi="Consolas" w:cs="Consolas"/>
          <w:color w:val="2A00FF"/>
          <w:sz w:val="20"/>
          <w:szCs w:val="20"/>
        </w:rPr>
        <w:t>"com.accela.aa.emse.emse.EMSEBusiness"</w:t>
      </w:r>
      <w:r>
        <w:rPr>
          <w:rFonts w:ascii="Consolas" w:hAnsi="Consolas" w:cs="Consolas"/>
          <w:color w:val="000000"/>
          <w:sz w:val="20"/>
          <w:szCs w:val="20"/>
        </w:rPr>
        <w:t>).getOutput();</w:t>
      </w:r>
    </w:p>
    <w:p w14:paraId="26FCCFAF" w14:textId="77777777" w:rsidR="00FC6642" w:rsidRDefault="00FC6642" w:rsidP="00FC6642">
      <w:pPr>
        <w:autoSpaceDE w:val="0"/>
        <w:autoSpaceDN w:val="0"/>
        <w:adjustRightInd w:val="0"/>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emseScript</w:t>
      </w:r>
      <w:proofErr w:type="spellEnd"/>
      <w:r>
        <w:rPr>
          <w:rFonts w:ascii="Consolas" w:hAnsi="Consolas" w:cs="Consolas"/>
          <w:color w:val="000000"/>
          <w:sz w:val="20"/>
          <w:szCs w:val="20"/>
        </w:rPr>
        <w:t xml:space="preserve"> = emseBiz.getMasterScript(aa.getServiceProviderCode(),vScriptName);</w:t>
      </w:r>
    </w:p>
    <w:p w14:paraId="4BB8225F" w14:textId="77777777" w:rsidR="00FC6642" w:rsidRDefault="00FC6642" w:rsidP="00FC6642">
      <w:pPr>
        <w:autoSpaceDE w:val="0"/>
        <w:autoSpaceDN w:val="0"/>
        <w:adjustRightInd w:val="0"/>
        <w:rPr>
          <w:rFonts w:ascii="Consolas" w:hAnsi="Consolas" w:cs="Consolas"/>
          <w:color w:val="auto"/>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emseScript.getScriptText</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003B0FB" w14:textId="4F7B71F5" w:rsidR="00FC6642" w:rsidRDefault="00FC6642" w:rsidP="00FC6642">
      <w:pPr>
        <w:rPr>
          <w:rFonts w:ascii="Consolas" w:hAnsi="Consolas" w:cs="Consolas"/>
          <w:color w:val="000000"/>
          <w:sz w:val="20"/>
          <w:szCs w:val="20"/>
        </w:rPr>
      </w:pPr>
      <w:r>
        <w:rPr>
          <w:rFonts w:ascii="Consolas" w:hAnsi="Consolas" w:cs="Consolas"/>
          <w:color w:val="000000"/>
          <w:sz w:val="20"/>
          <w:szCs w:val="20"/>
        </w:rPr>
        <w:t>}</w:t>
      </w:r>
    </w:p>
    <w:p w14:paraId="3C17707E" w14:textId="3E40EDF3" w:rsidR="00FC6642" w:rsidRDefault="00FC6642" w:rsidP="00FC6642">
      <w:pPr>
        <w:rPr>
          <w:rFonts w:ascii="Consolas" w:hAnsi="Consolas" w:cs="Consolas"/>
          <w:color w:val="000000"/>
          <w:sz w:val="20"/>
          <w:szCs w:val="20"/>
        </w:rPr>
      </w:pPr>
    </w:p>
    <w:p w14:paraId="5BF56582" w14:textId="793BCAB3" w:rsidR="00FC6642" w:rsidRDefault="00FC6642" w:rsidP="00FC6642">
      <w:r>
        <w:rPr>
          <w:noProof/>
        </w:rPr>
        <w:drawing>
          <wp:inline distT="0" distB="0" distL="0" distR="0" wp14:anchorId="05DC3C34" wp14:editId="6C89BA72">
            <wp:extent cx="5283710" cy="30883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1467" cy="3098693"/>
                    </a:xfrm>
                    <a:prstGeom prst="rect">
                      <a:avLst/>
                    </a:prstGeom>
                  </pic:spPr>
                </pic:pic>
              </a:graphicData>
            </a:graphic>
          </wp:inline>
        </w:drawing>
      </w:r>
    </w:p>
    <w:p w14:paraId="03F37B0E" w14:textId="2416ACDB" w:rsidR="00FC6642" w:rsidRDefault="00FC6642" w:rsidP="00FC6642">
      <w:pPr>
        <w:pStyle w:val="ListParagraph"/>
      </w:pPr>
    </w:p>
    <w:p w14:paraId="07756E0F" w14:textId="2416E02B" w:rsidR="00847C02" w:rsidRDefault="00847C02" w:rsidP="00847C02">
      <w:pPr>
        <w:pStyle w:val="Heading2"/>
      </w:pPr>
      <w:bookmarkStart w:id="14" w:name="_Toc487185981"/>
      <w:r>
        <w:lastRenderedPageBreak/>
        <w:t>Set Scripts</w:t>
      </w:r>
      <w:bookmarkEnd w:id="14"/>
    </w:p>
    <w:p w14:paraId="1CA2A0E6" w14:textId="1378FCB9" w:rsidR="00847C02" w:rsidRDefault="00B052BB" w:rsidP="00847C02">
      <w:r>
        <w:t xml:space="preserve">Like the Batch Scripts, Set scripts require no conversion and typically are only identified and backed up to the repository.  </w:t>
      </w:r>
    </w:p>
    <w:p w14:paraId="2383F6F6" w14:textId="00E69ADD" w:rsidR="00B052BB" w:rsidRDefault="00B052BB" w:rsidP="00847C02"/>
    <w:p w14:paraId="29CFBE4B" w14:textId="2EB5CB5B" w:rsidR="00B052BB" w:rsidRDefault="00B052BB" w:rsidP="00847C02">
      <w:r>
        <w:t>As with the Batch Scripts, if the INCLUDES files are being leveraged</w:t>
      </w:r>
      <w:r w:rsidR="00BE03F6">
        <w:t xml:space="preserve"> (less common)</w:t>
      </w:r>
      <w:r>
        <w:t xml:space="preserve">, the same </w:t>
      </w:r>
      <w:proofErr w:type="spellStart"/>
      <w:r>
        <w:t>getMasterScriptText</w:t>
      </w:r>
      <w:proofErr w:type="spellEnd"/>
      <w:r>
        <w:t>() replacement should be employed.</w:t>
      </w:r>
    </w:p>
    <w:p w14:paraId="35B32023" w14:textId="77777777" w:rsidR="00B052BB" w:rsidRDefault="00B052BB" w:rsidP="00847C02"/>
    <w:p w14:paraId="49FE7A8B" w14:textId="54E5C259" w:rsidR="00847C02" w:rsidRDefault="00847C02" w:rsidP="00847C02">
      <w:pPr>
        <w:pStyle w:val="Heading2"/>
      </w:pPr>
      <w:bookmarkStart w:id="15" w:name="_Toc487185982"/>
      <w:proofErr w:type="spellStart"/>
      <w:r>
        <w:t>Pageflow</w:t>
      </w:r>
      <w:proofErr w:type="spellEnd"/>
      <w:r>
        <w:t xml:space="preserve"> Scripts</w:t>
      </w:r>
      <w:bookmarkEnd w:id="15"/>
    </w:p>
    <w:p w14:paraId="3A6971F4" w14:textId="77777777" w:rsidR="00AE497B" w:rsidRDefault="00B07FB6" w:rsidP="00B052BB">
      <w:proofErr w:type="spellStart"/>
      <w:r>
        <w:t>Pageflow</w:t>
      </w:r>
      <w:proofErr w:type="spellEnd"/>
      <w:r>
        <w:t xml:space="preserve"> scripts require </w:t>
      </w:r>
      <w:r w:rsidR="00AE497B">
        <w:t>significant</w:t>
      </w:r>
      <w:r>
        <w:t xml:space="preserve"> attention </w:t>
      </w:r>
      <w:r w:rsidR="00AE497B">
        <w:t xml:space="preserve">for 3.0 upgrades, particularly when they invoke a standard choice.  The code in the standard choice (if only referenced by the </w:t>
      </w:r>
      <w:proofErr w:type="spellStart"/>
      <w:r w:rsidR="00AE497B">
        <w:t>pageflow</w:t>
      </w:r>
      <w:proofErr w:type="spellEnd"/>
      <w:r w:rsidR="00AE497B">
        <w:t xml:space="preserve"> script) should be converted to JavaScript and inserted into the </w:t>
      </w:r>
      <w:proofErr w:type="spellStart"/>
      <w:r w:rsidR="00AE497B">
        <w:t>Pageflow</w:t>
      </w:r>
      <w:proofErr w:type="spellEnd"/>
      <w:r w:rsidR="00AE497B">
        <w:t xml:space="preserve"> Script being called by the trigger in ACA Admin.   </w:t>
      </w:r>
    </w:p>
    <w:p w14:paraId="2BBE44C2" w14:textId="77777777" w:rsidR="00AE497B" w:rsidRDefault="00AE497B" w:rsidP="00B052BB"/>
    <w:p w14:paraId="0D5DC42D" w14:textId="6753EE34" w:rsidR="00B052BB" w:rsidRDefault="00AE497B" w:rsidP="00B052BB">
      <w:r>
        <w:t xml:space="preserve">For UAT and at production deployment, it is important to update the configuration with the revised script and to add the details of that configuration change to the deployment checklist. </w:t>
      </w:r>
    </w:p>
    <w:p w14:paraId="7BD37410" w14:textId="3233F8A9" w:rsidR="00B052BB" w:rsidRDefault="00B052BB" w:rsidP="00B052BB"/>
    <w:p w14:paraId="0ED746E3" w14:textId="7D897EA9" w:rsidR="00B052BB" w:rsidRPr="00B052BB" w:rsidRDefault="00B052BB" w:rsidP="00B052BB">
      <w:pPr>
        <w:pStyle w:val="Heading2"/>
      </w:pPr>
      <w:bookmarkStart w:id="16" w:name="_Toc487185983"/>
      <w:r>
        <w:t>Custom Script vs INCLUDES_CUSTOM</w:t>
      </w:r>
      <w:bookmarkEnd w:id="16"/>
    </w:p>
    <w:p w14:paraId="607D4F06" w14:textId="3F268E05" w:rsidR="001B0E27" w:rsidRDefault="007A233B" w:rsidP="001B0E27">
      <w:r>
        <w:t>It is not uncommon to find agencies where custom functions are located both in the Custom Script (productized INCLUDES_CUSTOM) area of Classic and a non-productized script INCLUDES_CUSTOM.  The 3.0 platform makes use of the Productized Custom Script and all custom functions deployed using the EMSE Tool will be place in that location.  Non-Productized INCLUDES_CUSTOM files should be deleted to eliminate confusion once all functions are consolidated within the single script.</w:t>
      </w:r>
    </w:p>
    <w:p w14:paraId="125424EF" w14:textId="77777777" w:rsidR="001B0E27" w:rsidRPr="001B0E27" w:rsidRDefault="001B0E27" w:rsidP="001B0E27"/>
    <w:p w14:paraId="71877834" w14:textId="30EF8660" w:rsidR="007F7622" w:rsidRPr="004809D3" w:rsidRDefault="001B0E27" w:rsidP="004809D3">
      <w:pPr>
        <w:pStyle w:val="Heading1"/>
        <w:jc w:val="both"/>
        <w:rPr>
          <w:color w:val="4F81BD" w:themeColor="accent1"/>
        </w:rPr>
      </w:pPr>
      <w:bookmarkStart w:id="17" w:name="_Toc487185984"/>
      <w:r>
        <w:rPr>
          <w:color w:val="4F81BD" w:themeColor="accent1"/>
        </w:rPr>
        <w:t>Tools</w:t>
      </w:r>
      <w:bookmarkEnd w:id="17"/>
    </w:p>
    <w:p w14:paraId="3FF4CC4E" w14:textId="2422F773" w:rsidR="007F7622" w:rsidRDefault="007F7622" w:rsidP="001B0E27">
      <w:pPr>
        <w:pStyle w:val="ColorfulList-Accent11"/>
        <w:ind w:left="0"/>
      </w:pPr>
    </w:p>
    <w:p w14:paraId="6C7BB843" w14:textId="6135BDD8" w:rsidR="001B0E27" w:rsidRDefault="001B0E27" w:rsidP="001B0E27">
      <w:pPr>
        <w:pStyle w:val="Heading2"/>
      </w:pPr>
      <w:bookmarkStart w:id="18" w:name="_Toc487185985"/>
      <w:r>
        <w:t>Microsoft Access Conversion Tool Package</w:t>
      </w:r>
      <w:bookmarkEnd w:id="18"/>
    </w:p>
    <w:p w14:paraId="716B6CEE" w14:textId="0CF8C85E" w:rsidR="001B0E27" w:rsidRDefault="009312D8" w:rsidP="001B0E27">
      <w:r>
        <w:t xml:space="preserve">For agencies </w:t>
      </w:r>
      <w:r w:rsidR="008F42D6">
        <w:t>strictly adhering to the 2.0 EMSE Methodology (solid variable branching, few instances of business rules in the control string standard choice, consistent usage of the INCLUDES files), a Microsoft Access Conversion Tool Package has been developed to extract the existing configuration and quickly and easily build .</w:t>
      </w:r>
      <w:proofErr w:type="spellStart"/>
      <w:r w:rsidR="008F42D6">
        <w:t>js</w:t>
      </w:r>
      <w:proofErr w:type="spellEnd"/>
      <w:r w:rsidR="008F42D6">
        <w:t xml:space="preserve"> files.</w:t>
      </w:r>
    </w:p>
    <w:p w14:paraId="3F2B6BEE" w14:textId="7FAB93B5" w:rsidR="008F42D6" w:rsidRDefault="008F42D6" w:rsidP="001B0E27"/>
    <w:p w14:paraId="744E7FAF" w14:textId="5E40C978" w:rsidR="008F42D6" w:rsidRDefault="008F42D6" w:rsidP="001B0E27">
      <w:r>
        <w:t>Separate instructions are provided for that package.</w:t>
      </w:r>
    </w:p>
    <w:p w14:paraId="0DF0CCBB" w14:textId="318CA317" w:rsidR="001B0E27" w:rsidRDefault="001B0E27" w:rsidP="001B0E27"/>
    <w:p w14:paraId="3BFF03A0" w14:textId="77777777" w:rsidR="009F7C5D" w:rsidRDefault="009F7C5D">
      <w:pPr>
        <w:rPr>
          <w:rFonts w:cs="Arial"/>
          <w:b/>
          <w:bCs/>
          <w:i/>
          <w:iCs/>
          <w:sz w:val="28"/>
          <w:szCs w:val="28"/>
        </w:rPr>
      </w:pPr>
      <w:r>
        <w:br w:type="page"/>
      </w:r>
    </w:p>
    <w:p w14:paraId="7B59684B" w14:textId="273BCB9D" w:rsidR="001B0E27" w:rsidRDefault="001B0E27" w:rsidP="001B0E27">
      <w:pPr>
        <w:pStyle w:val="Heading2"/>
      </w:pPr>
      <w:bookmarkStart w:id="19" w:name="_Toc487185986"/>
      <w:proofErr w:type="spellStart"/>
      <w:r>
        <w:lastRenderedPageBreak/>
        <w:t>BizDomain</w:t>
      </w:r>
      <w:proofErr w:type="spellEnd"/>
      <w:r>
        <w:t xml:space="preserve"> Converter</w:t>
      </w:r>
      <w:bookmarkEnd w:id="19"/>
    </w:p>
    <w:p w14:paraId="138B88C8" w14:textId="71435E65" w:rsidR="001B0E27" w:rsidRDefault="009A3BF4" w:rsidP="001B0E27">
      <w:r>
        <w:t>In most</w:t>
      </w:r>
      <w:r w:rsidR="008F42D6">
        <w:t xml:space="preserve"> cases (1.x and Hybrid upgrades) a </w:t>
      </w:r>
      <w:proofErr w:type="spellStart"/>
      <w:r w:rsidR="008F42D6">
        <w:t>BizDomain</w:t>
      </w:r>
      <w:proofErr w:type="spellEnd"/>
      <w:r w:rsidR="008F42D6">
        <w:t xml:space="preserve"> Converter utility script may be </w:t>
      </w:r>
      <w:r>
        <w:t>used t</w:t>
      </w:r>
      <w:r w:rsidR="008F42D6">
        <w:t xml:space="preserve">o identify and convert the standard choices in use </w:t>
      </w:r>
      <w:r>
        <w:t xml:space="preserve">within an agency to JavaScript.  </w:t>
      </w:r>
      <w:r w:rsidR="009F7C5D">
        <w:t>This code can be placed into the Script Text window of the Script test feature and executed.  The output produced will be a close (but imperfect conversion of the active standard choices and their active lines to JavaScript. It should be noted that often EMSE Standard Choices are mislabeled and a review of standard choices should be done before running this utility to make sure that all code required is converted.</w:t>
      </w:r>
      <w:r w:rsidR="00B34D45">
        <w:t xml:space="preserve">  This code can be found within the Miscellaneous folder of the Master Script Release Distribution available on Accela Community.</w:t>
      </w:r>
    </w:p>
    <w:p w14:paraId="42A076E6" w14:textId="146E23C3" w:rsidR="009F7C5D" w:rsidRDefault="009F7C5D" w:rsidP="001B0E27"/>
    <w:p w14:paraId="1062A6FB" w14:textId="77777777" w:rsidR="009F7C5D" w:rsidRPr="00B34D45" w:rsidRDefault="009F7C5D" w:rsidP="009F7C5D">
      <w:pPr>
        <w:rPr>
          <w:color w:val="7030A0"/>
        </w:rPr>
      </w:pPr>
      <w:r w:rsidRPr="00B34D45">
        <w:rPr>
          <w:color w:val="7030A0"/>
        </w:rPr>
        <w:t xml:space="preserve">// run in script test to convert </w:t>
      </w:r>
      <w:proofErr w:type="spellStart"/>
      <w:r w:rsidRPr="00B34D45">
        <w:rPr>
          <w:color w:val="7030A0"/>
        </w:rPr>
        <w:t>std</w:t>
      </w:r>
      <w:proofErr w:type="spellEnd"/>
      <w:r w:rsidRPr="00B34D45">
        <w:rPr>
          <w:color w:val="7030A0"/>
        </w:rPr>
        <w:t xml:space="preserve"> choices to scripts</w:t>
      </w:r>
    </w:p>
    <w:p w14:paraId="33ACAC5F" w14:textId="77777777" w:rsidR="009F7C5D" w:rsidRPr="00B34D45" w:rsidRDefault="009F7C5D" w:rsidP="009F7C5D">
      <w:pPr>
        <w:rPr>
          <w:color w:val="7030A0"/>
        </w:rPr>
      </w:pPr>
      <w:r w:rsidRPr="00B34D45">
        <w:rPr>
          <w:color w:val="7030A0"/>
        </w:rPr>
        <w:t>// NOT PERFECT!!! please review each script</w:t>
      </w:r>
    </w:p>
    <w:p w14:paraId="025D9367" w14:textId="77777777" w:rsidR="009F7C5D" w:rsidRPr="00B34D45" w:rsidRDefault="009F7C5D" w:rsidP="009F7C5D">
      <w:pPr>
        <w:rPr>
          <w:color w:val="7030A0"/>
        </w:rPr>
      </w:pPr>
      <w:r w:rsidRPr="00B34D45">
        <w:rPr>
          <w:color w:val="7030A0"/>
        </w:rPr>
        <w:t>// branches will need to be converted to functions and manually updated.</w:t>
      </w:r>
    </w:p>
    <w:p w14:paraId="5AEC968E" w14:textId="77777777" w:rsidR="009F7C5D" w:rsidRPr="00B34D45" w:rsidRDefault="009F7C5D" w:rsidP="009F7C5D">
      <w:pPr>
        <w:rPr>
          <w:color w:val="7030A0"/>
        </w:rPr>
      </w:pPr>
    </w:p>
    <w:p w14:paraId="4158B202" w14:textId="77777777" w:rsidR="009F7C5D" w:rsidRPr="00B34D45" w:rsidRDefault="009F7C5D" w:rsidP="009F7C5D">
      <w:pPr>
        <w:rPr>
          <w:color w:val="7030A0"/>
        </w:rPr>
      </w:pPr>
      <w:r w:rsidRPr="00B34D45">
        <w:rPr>
          <w:color w:val="7030A0"/>
        </w:rPr>
        <w:t>var b = aa.proxyInvoker.newInstance("com.accela.aa.aamain.systemConfig.BizDomainBusiness").getOutput()</w:t>
      </w:r>
    </w:p>
    <w:p w14:paraId="02B1E134" w14:textId="77777777" w:rsidR="009F7C5D" w:rsidRPr="00B34D45" w:rsidRDefault="009F7C5D" w:rsidP="009F7C5D">
      <w:pPr>
        <w:rPr>
          <w:color w:val="7030A0"/>
        </w:rPr>
      </w:pPr>
      <w:proofErr w:type="spellStart"/>
      <w:r w:rsidRPr="00B34D45">
        <w:rPr>
          <w:color w:val="7030A0"/>
        </w:rPr>
        <w:t>bl</w:t>
      </w:r>
      <w:proofErr w:type="spellEnd"/>
      <w:r w:rsidRPr="00B34D45">
        <w:rPr>
          <w:color w:val="7030A0"/>
        </w:rPr>
        <w:t xml:space="preserve"> = </w:t>
      </w:r>
      <w:proofErr w:type="spellStart"/>
      <w:r w:rsidRPr="00B34D45">
        <w:rPr>
          <w:color w:val="7030A0"/>
        </w:rPr>
        <w:t>b.getRBizDomains</w:t>
      </w:r>
      <w:proofErr w:type="spellEnd"/>
      <w:r w:rsidRPr="00B34D45">
        <w:rPr>
          <w:color w:val="7030A0"/>
        </w:rPr>
        <w:t>(</w:t>
      </w:r>
      <w:proofErr w:type="spellStart"/>
      <w:r w:rsidRPr="00B34D45">
        <w:rPr>
          <w:color w:val="7030A0"/>
        </w:rPr>
        <w:t>aa.getServiceProviderCode</w:t>
      </w:r>
      <w:proofErr w:type="spellEnd"/>
      <w:r w:rsidRPr="00B34D45">
        <w:rPr>
          <w:color w:val="7030A0"/>
        </w:rPr>
        <w:t>()).</w:t>
      </w:r>
      <w:proofErr w:type="spellStart"/>
      <w:r w:rsidRPr="00B34D45">
        <w:rPr>
          <w:color w:val="7030A0"/>
        </w:rPr>
        <w:t>toArray</w:t>
      </w:r>
      <w:proofErr w:type="spellEnd"/>
      <w:r w:rsidRPr="00B34D45">
        <w:rPr>
          <w:color w:val="7030A0"/>
        </w:rPr>
        <w:t>();</w:t>
      </w:r>
    </w:p>
    <w:p w14:paraId="7D193FA2" w14:textId="77777777" w:rsidR="009F7C5D" w:rsidRPr="00B34D45" w:rsidRDefault="009F7C5D" w:rsidP="009F7C5D">
      <w:pPr>
        <w:rPr>
          <w:color w:val="7030A0"/>
        </w:rPr>
      </w:pPr>
    </w:p>
    <w:p w14:paraId="4CAB2F73" w14:textId="77777777" w:rsidR="009F7C5D" w:rsidRPr="00B34D45" w:rsidRDefault="009F7C5D" w:rsidP="009F7C5D">
      <w:pPr>
        <w:rPr>
          <w:color w:val="7030A0"/>
        </w:rPr>
      </w:pPr>
      <w:r w:rsidRPr="00B34D45">
        <w:rPr>
          <w:color w:val="7030A0"/>
        </w:rPr>
        <w:t>for (</w:t>
      </w:r>
      <w:proofErr w:type="spellStart"/>
      <w:r w:rsidRPr="00B34D45">
        <w:rPr>
          <w:color w:val="7030A0"/>
        </w:rPr>
        <w:t>i</w:t>
      </w:r>
      <w:proofErr w:type="spellEnd"/>
      <w:r w:rsidRPr="00B34D45">
        <w:rPr>
          <w:color w:val="7030A0"/>
        </w:rPr>
        <w:t xml:space="preserve"> in </w:t>
      </w:r>
      <w:proofErr w:type="spellStart"/>
      <w:r w:rsidRPr="00B34D45">
        <w:rPr>
          <w:color w:val="7030A0"/>
        </w:rPr>
        <w:t>bl</w:t>
      </w:r>
      <w:proofErr w:type="spellEnd"/>
      <w:r w:rsidRPr="00B34D45">
        <w:rPr>
          <w:color w:val="7030A0"/>
        </w:rPr>
        <w:t>) { if (</w:t>
      </w:r>
      <w:proofErr w:type="spellStart"/>
      <w:r w:rsidRPr="00B34D45">
        <w:rPr>
          <w:color w:val="7030A0"/>
        </w:rPr>
        <w:t>bl</w:t>
      </w:r>
      <w:proofErr w:type="spellEnd"/>
      <w:r w:rsidRPr="00B34D45">
        <w:rPr>
          <w:color w:val="7030A0"/>
        </w:rPr>
        <w:t>[</w:t>
      </w:r>
      <w:proofErr w:type="spellStart"/>
      <w:r w:rsidRPr="00B34D45">
        <w:rPr>
          <w:color w:val="7030A0"/>
        </w:rPr>
        <w:t>i</w:t>
      </w:r>
      <w:proofErr w:type="spellEnd"/>
      <w:r w:rsidRPr="00B34D45">
        <w:rPr>
          <w:color w:val="7030A0"/>
        </w:rPr>
        <w:t>].</w:t>
      </w:r>
      <w:proofErr w:type="spellStart"/>
      <w:r w:rsidRPr="00B34D45">
        <w:rPr>
          <w:color w:val="7030A0"/>
        </w:rPr>
        <w:t>getType</w:t>
      </w:r>
      <w:proofErr w:type="spellEnd"/>
      <w:r w:rsidRPr="00B34D45">
        <w:rPr>
          <w:color w:val="7030A0"/>
        </w:rPr>
        <w:t xml:space="preserve">() &amp;&amp; </w:t>
      </w:r>
      <w:proofErr w:type="spellStart"/>
      <w:r w:rsidRPr="00B34D45">
        <w:rPr>
          <w:color w:val="7030A0"/>
        </w:rPr>
        <w:t>bl</w:t>
      </w:r>
      <w:proofErr w:type="spellEnd"/>
      <w:r w:rsidRPr="00B34D45">
        <w:rPr>
          <w:color w:val="7030A0"/>
        </w:rPr>
        <w:t>[</w:t>
      </w:r>
      <w:proofErr w:type="spellStart"/>
      <w:r w:rsidRPr="00B34D45">
        <w:rPr>
          <w:color w:val="7030A0"/>
        </w:rPr>
        <w:t>i</w:t>
      </w:r>
      <w:proofErr w:type="spellEnd"/>
      <w:r w:rsidRPr="00B34D45">
        <w:rPr>
          <w:color w:val="7030A0"/>
        </w:rPr>
        <w:t>].</w:t>
      </w:r>
      <w:proofErr w:type="spellStart"/>
      <w:r w:rsidRPr="00B34D45">
        <w:rPr>
          <w:color w:val="7030A0"/>
        </w:rPr>
        <w:t>getType</w:t>
      </w:r>
      <w:proofErr w:type="spellEnd"/>
      <w:r w:rsidRPr="00B34D45">
        <w:rPr>
          <w:color w:val="7030A0"/>
        </w:rPr>
        <w:t>().equals("EMSE")) {</w:t>
      </w:r>
    </w:p>
    <w:p w14:paraId="5E483A73" w14:textId="77777777" w:rsidR="009F7C5D" w:rsidRPr="00B34D45" w:rsidRDefault="009F7C5D" w:rsidP="009F7C5D">
      <w:pPr>
        <w:rPr>
          <w:color w:val="7030A0"/>
        </w:rPr>
      </w:pPr>
      <w:r w:rsidRPr="00B34D45">
        <w:rPr>
          <w:color w:val="7030A0"/>
        </w:rPr>
        <w:t xml:space="preserve">    //aa.print(bl[i].getBizDomain().replace(":",";").replace("/","!").replace("*","~") + "^" + "`");</w:t>
      </w:r>
    </w:p>
    <w:p w14:paraId="13F7284B" w14:textId="77777777" w:rsidR="009F7C5D" w:rsidRPr="00B34D45" w:rsidRDefault="009F7C5D" w:rsidP="009F7C5D">
      <w:pPr>
        <w:rPr>
          <w:color w:val="7030A0"/>
        </w:rPr>
      </w:pPr>
      <w:r w:rsidRPr="00B34D45">
        <w:rPr>
          <w:color w:val="7030A0"/>
        </w:rPr>
        <w:tab/>
      </w:r>
      <w:proofErr w:type="spellStart"/>
      <w:r w:rsidRPr="00B34D45">
        <w:rPr>
          <w:color w:val="7030A0"/>
        </w:rPr>
        <w:t>aa.print</w:t>
      </w:r>
      <w:proofErr w:type="spellEnd"/>
      <w:r w:rsidRPr="00B34D45">
        <w:rPr>
          <w:color w:val="7030A0"/>
        </w:rPr>
        <w:t xml:space="preserve">("================================ " + </w:t>
      </w:r>
      <w:proofErr w:type="spellStart"/>
      <w:r w:rsidRPr="00B34D45">
        <w:rPr>
          <w:color w:val="7030A0"/>
        </w:rPr>
        <w:t>bl</w:t>
      </w:r>
      <w:proofErr w:type="spellEnd"/>
      <w:r w:rsidRPr="00B34D45">
        <w:rPr>
          <w:color w:val="7030A0"/>
        </w:rPr>
        <w:t>[</w:t>
      </w:r>
      <w:proofErr w:type="spellStart"/>
      <w:r w:rsidRPr="00B34D45">
        <w:rPr>
          <w:color w:val="7030A0"/>
        </w:rPr>
        <w:t>i</w:t>
      </w:r>
      <w:proofErr w:type="spellEnd"/>
      <w:r w:rsidRPr="00B34D45">
        <w:rPr>
          <w:color w:val="7030A0"/>
        </w:rPr>
        <w:t>].</w:t>
      </w:r>
      <w:proofErr w:type="spellStart"/>
      <w:r w:rsidRPr="00B34D45">
        <w:rPr>
          <w:color w:val="7030A0"/>
        </w:rPr>
        <w:t>getBizDomain</w:t>
      </w:r>
      <w:proofErr w:type="spellEnd"/>
      <w:r w:rsidRPr="00B34D45">
        <w:rPr>
          <w:color w:val="7030A0"/>
        </w:rPr>
        <w:t>());</w:t>
      </w:r>
    </w:p>
    <w:p w14:paraId="0BD188E9" w14:textId="77777777" w:rsidR="009F7C5D" w:rsidRPr="00B34D45" w:rsidRDefault="009F7C5D" w:rsidP="009F7C5D">
      <w:pPr>
        <w:rPr>
          <w:color w:val="7030A0"/>
        </w:rPr>
      </w:pPr>
      <w:r w:rsidRPr="00B34D45">
        <w:rPr>
          <w:color w:val="7030A0"/>
        </w:rPr>
        <w:t xml:space="preserve">    convert(</w:t>
      </w:r>
      <w:proofErr w:type="spellStart"/>
      <w:r w:rsidRPr="00B34D45">
        <w:rPr>
          <w:color w:val="7030A0"/>
        </w:rPr>
        <w:t>bl</w:t>
      </w:r>
      <w:proofErr w:type="spellEnd"/>
      <w:r w:rsidRPr="00B34D45">
        <w:rPr>
          <w:color w:val="7030A0"/>
        </w:rPr>
        <w:t>[</w:t>
      </w:r>
      <w:proofErr w:type="spellStart"/>
      <w:r w:rsidRPr="00B34D45">
        <w:rPr>
          <w:color w:val="7030A0"/>
        </w:rPr>
        <w:t>i</w:t>
      </w:r>
      <w:proofErr w:type="spellEnd"/>
      <w:r w:rsidRPr="00B34D45">
        <w:rPr>
          <w:color w:val="7030A0"/>
        </w:rPr>
        <w:t>]);</w:t>
      </w:r>
    </w:p>
    <w:p w14:paraId="007E06F3" w14:textId="77777777" w:rsidR="009F7C5D" w:rsidRPr="00B34D45" w:rsidRDefault="009F7C5D" w:rsidP="009F7C5D">
      <w:pPr>
        <w:rPr>
          <w:color w:val="7030A0"/>
        </w:rPr>
      </w:pPr>
      <w:r w:rsidRPr="00B34D45">
        <w:rPr>
          <w:color w:val="7030A0"/>
        </w:rPr>
        <w:tab/>
        <w:t>//</w:t>
      </w:r>
      <w:proofErr w:type="spellStart"/>
      <w:r w:rsidRPr="00B34D45">
        <w:rPr>
          <w:color w:val="7030A0"/>
        </w:rPr>
        <w:t>aa.print</w:t>
      </w:r>
      <w:proofErr w:type="spellEnd"/>
      <w:r w:rsidRPr="00B34D45">
        <w:rPr>
          <w:color w:val="7030A0"/>
        </w:rPr>
        <w:t>("`" + "^");</w:t>
      </w:r>
    </w:p>
    <w:p w14:paraId="7DDD4382" w14:textId="77777777" w:rsidR="009F7C5D" w:rsidRPr="00B34D45" w:rsidRDefault="009F7C5D" w:rsidP="009F7C5D">
      <w:pPr>
        <w:rPr>
          <w:color w:val="7030A0"/>
        </w:rPr>
      </w:pPr>
      <w:r w:rsidRPr="00B34D45">
        <w:rPr>
          <w:color w:val="7030A0"/>
        </w:rPr>
        <w:t>}</w:t>
      </w:r>
    </w:p>
    <w:p w14:paraId="2C73CB03" w14:textId="77777777" w:rsidR="009F7C5D" w:rsidRPr="00B34D45" w:rsidRDefault="009F7C5D" w:rsidP="009F7C5D">
      <w:pPr>
        <w:rPr>
          <w:color w:val="7030A0"/>
        </w:rPr>
      </w:pPr>
      <w:r w:rsidRPr="00B34D45">
        <w:rPr>
          <w:color w:val="7030A0"/>
        </w:rPr>
        <w:t>}</w:t>
      </w:r>
    </w:p>
    <w:p w14:paraId="71400FF9" w14:textId="77777777" w:rsidR="009F7C5D" w:rsidRPr="00B34D45" w:rsidRDefault="009F7C5D" w:rsidP="009F7C5D">
      <w:pPr>
        <w:rPr>
          <w:color w:val="7030A0"/>
        </w:rPr>
      </w:pPr>
    </w:p>
    <w:p w14:paraId="41B1B426" w14:textId="77777777" w:rsidR="009F7C5D" w:rsidRPr="00B34D45" w:rsidRDefault="009F7C5D" w:rsidP="009F7C5D">
      <w:pPr>
        <w:rPr>
          <w:color w:val="7030A0"/>
        </w:rPr>
      </w:pPr>
    </w:p>
    <w:p w14:paraId="5958F6D6" w14:textId="77777777" w:rsidR="009F7C5D" w:rsidRPr="00B34D45" w:rsidRDefault="009F7C5D" w:rsidP="009F7C5D">
      <w:pPr>
        <w:rPr>
          <w:color w:val="7030A0"/>
        </w:rPr>
      </w:pPr>
      <w:r w:rsidRPr="00B34D45">
        <w:rPr>
          <w:color w:val="7030A0"/>
        </w:rPr>
        <w:t>function convert(</w:t>
      </w:r>
      <w:proofErr w:type="spellStart"/>
      <w:r w:rsidRPr="00B34D45">
        <w:rPr>
          <w:color w:val="7030A0"/>
        </w:rPr>
        <w:t>strControl</w:t>
      </w:r>
      <w:proofErr w:type="spellEnd"/>
      <w:r w:rsidRPr="00B34D45">
        <w:rPr>
          <w:color w:val="7030A0"/>
        </w:rPr>
        <w:t>) {</w:t>
      </w:r>
    </w:p>
    <w:p w14:paraId="45025233" w14:textId="77777777" w:rsidR="009F7C5D" w:rsidRPr="00B34D45" w:rsidRDefault="009F7C5D" w:rsidP="009F7C5D">
      <w:pPr>
        <w:rPr>
          <w:color w:val="7030A0"/>
        </w:rPr>
      </w:pPr>
      <w:r w:rsidRPr="00B34D45">
        <w:rPr>
          <w:color w:val="7030A0"/>
        </w:rPr>
        <w:tab/>
        <w:t xml:space="preserve">var </w:t>
      </w:r>
      <w:proofErr w:type="spellStart"/>
      <w:r w:rsidRPr="00B34D45">
        <w:rPr>
          <w:color w:val="7030A0"/>
        </w:rPr>
        <w:t>bizDomScriptResult</w:t>
      </w:r>
      <w:proofErr w:type="spellEnd"/>
      <w:r w:rsidRPr="00B34D45">
        <w:rPr>
          <w:color w:val="7030A0"/>
        </w:rPr>
        <w:t xml:space="preserve"> = </w:t>
      </w:r>
      <w:proofErr w:type="spellStart"/>
      <w:r w:rsidRPr="00B34D45">
        <w:rPr>
          <w:color w:val="7030A0"/>
        </w:rPr>
        <w:t>aa.bizDomain.getBizDomain</w:t>
      </w:r>
      <w:proofErr w:type="spellEnd"/>
      <w:r w:rsidRPr="00B34D45">
        <w:rPr>
          <w:color w:val="7030A0"/>
        </w:rPr>
        <w:t>(</w:t>
      </w:r>
      <w:proofErr w:type="spellStart"/>
      <w:r w:rsidRPr="00B34D45">
        <w:rPr>
          <w:color w:val="7030A0"/>
        </w:rPr>
        <w:t>strControl.getBizDomain</w:t>
      </w:r>
      <w:proofErr w:type="spellEnd"/>
      <w:r w:rsidRPr="00B34D45">
        <w:rPr>
          <w:color w:val="7030A0"/>
        </w:rPr>
        <w:t>());</w:t>
      </w:r>
    </w:p>
    <w:p w14:paraId="05183BEF" w14:textId="77777777" w:rsidR="009F7C5D" w:rsidRPr="00B34D45" w:rsidRDefault="009F7C5D" w:rsidP="009F7C5D">
      <w:pPr>
        <w:rPr>
          <w:color w:val="7030A0"/>
        </w:rPr>
      </w:pPr>
      <w:r w:rsidRPr="00B34D45">
        <w:rPr>
          <w:color w:val="7030A0"/>
        </w:rPr>
        <w:tab/>
        <w:t>if (</w:t>
      </w:r>
      <w:proofErr w:type="spellStart"/>
      <w:r w:rsidRPr="00B34D45">
        <w:rPr>
          <w:color w:val="7030A0"/>
        </w:rPr>
        <w:t>bizDomScriptResult.getSuccess</w:t>
      </w:r>
      <w:proofErr w:type="spellEnd"/>
      <w:r w:rsidRPr="00B34D45">
        <w:rPr>
          <w:color w:val="7030A0"/>
        </w:rPr>
        <w:t>())</w:t>
      </w:r>
    </w:p>
    <w:p w14:paraId="0DBFE54B" w14:textId="77777777" w:rsidR="009F7C5D" w:rsidRPr="00B34D45" w:rsidRDefault="009F7C5D" w:rsidP="009F7C5D">
      <w:pPr>
        <w:rPr>
          <w:color w:val="7030A0"/>
        </w:rPr>
      </w:pPr>
      <w:r w:rsidRPr="00B34D45">
        <w:rPr>
          <w:color w:val="7030A0"/>
        </w:rPr>
        <w:tab/>
        <w:t xml:space="preserve">  {</w:t>
      </w:r>
    </w:p>
    <w:p w14:paraId="15CC1AD5" w14:textId="77777777" w:rsidR="009F7C5D" w:rsidRPr="00B34D45" w:rsidRDefault="009F7C5D" w:rsidP="009F7C5D">
      <w:pPr>
        <w:rPr>
          <w:color w:val="7030A0"/>
        </w:rPr>
      </w:pPr>
      <w:r w:rsidRPr="00B34D45">
        <w:rPr>
          <w:color w:val="7030A0"/>
        </w:rPr>
        <w:tab/>
        <w:t xml:space="preserve">  </w:t>
      </w:r>
      <w:proofErr w:type="spellStart"/>
      <w:r w:rsidRPr="00B34D45">
        <w:rPr>
          <w:color w:val="7030A0"/>
        </w:rPr>
        <w:t>bizDomScriptArray</w:t>
      </w:r>
      <w:proofErr w:type="spellEnd"/>
      <w:r w:rsidRPr="00B34D45">
        <w:rPr>
          <w:color w:val="7030A0"/>
        </w:rPr>
        <w:t xml:space="preserve"> = </w:t>
      </w:r>
      <w:proofErr w:type="spellStart"/>
      <w:r w:rsidRPr="00B34D45">
        <w:rPr>
          <w:color w:val="7030A0"/>
        </w:rPr>
        <w:t>bizDomScriptResult.getOutput</w:t>
      </w:r>
      <w:proofErr w:type="spellEnd"/>
      <w:r w:rsidRPr="00B34D45">
        <w:rPr>
          <w:color w:val="7030A0"/>
        </w:rPr>
        <w:t>().</w:t>
      </w:r>
      <w:proofErr w:type="spellStart"/>
      <w:r w:rsidRPr="00B34D45">
        <w:rPr>
          <w:color w:val="7030A0"/>
        </w:rPr>
        <w:t>toArray</w:t>
      </w:r>
      <w:proofErr w:type="spellEnd"/>
      <w:r w:rsidRPr="00B34D45">
        <w:rPr>
          <w:color w:val="7030A0"/>
        </w:rPr>
        <w:t>()</w:t>
      </w:r>
    </w:p>
    <w:p w14:paraId="522E13C7" w14:textId="77777777" w:rsidR="009F7C5D" w:rsidRPr="00B34D45" w:rsidRDefault="009F7C5D" w:rsidP="009F7C5D">
      <w:pPr>
        <w:rPr>
          <w:color w:val="7030A0"/>
        </w:rPr>
      </w:pPr>
      <w:r w:rsidRPr="00B34D45">
        <w:rPr>
          <w:color w:val="7030A0"/>
        </w:rPr>
        <w:tab/>
        <w:t xml:space="preserve">  var disableTokens = false;</w:t>
      </w:r>
    </w:p>
    <w:p w14:paraId="4CB98E30" w14:textId="77777777" w:rsidR="009F7C5D" w:rsidRPr="00B34D45" w:rsidRDefault="009F7C5D" w:rsidP="009F7C5D">
      <w:pPr>
        <w:rPr>
          <w:color w:val="7030A0"/>
        </w:rPr>
      </w:pPr>
      <w:r w:rsidRPr="00B34D45">
        <w:rPr>
          <w:color w:val="7030A0"/>
        </w:rPr>
        <w:tab/>
        <w:t xml:space="preserve">  var </w:t>
      </w:r>
      <w:proofErr w:type="spellStart"/>
      <w:r w:rsidRPr="00B34D45">
        <w:rPr>
          <w:color w:val="7030A0"/>
        </w:rPr>
        <w:t>ifStatement</w:t>
      </w:r>
      <w:proofErr w:type="spellEnd"/>
      <w:r w:rsidRPr="00B34D45">
        <w:rPr>
          <w:color w:val="7030A0"/>
        </w:rPr>
        <w:t xml:space="preserve"> = false;</w:t>
      </w:r>
    </w:p>
    <w:p w14:paraId="05909990" w14:textId="77777777" w:rsidR="009F7C5D" w:rsidRPr="00B34D45" w:rsidRDefault="009F7C5D" w:rsidP="009F7C5D">
      <w:pPr>
        <w:rPr>
          <w:color w:val="7030A0"/>
        </w:rPr>
      </w:pPr>
      <w:r w:rsidRPr="00B34D45">
        <w:rPr>
          <w:color w:val="7030A0"/>
        </w:rPr>
        <w:tab/>
        <w:t xml:space="preserve">  for (var </w:t>
      </w:r>
      <w:proofErr w:type="spellStart"/>
      <w:r w:rsidRPr="00B34D45">
        <w:rPr>
          <w:color w:val="7030A0"/>
        </w:rPr>
        <w:t>i</w:t>
      </w:r>
      <w:proofErr w:type="spellEnd"/>
      <w:r w:rsidRPr="00B34D45">
        <w:rPr>
          <w:color w:val="7030A0"/>
        </w:rPr>
        <w:t xml:space="preserve"> in </w:t>
      </w:r>
      <w:proofErr w:type="spellStart"/>
      <w:r w:rsidRPr="00B34D45">
        <w:rPr>
          <w:color w:val="7030A0"/>
        </w:rPr>
        <w:t>bizDomScriptArray</w:t>
      </w:r>
      <w:proofErr w:type="spellEnd"/>
      <w:r w:rsidRPr="00B34D45">
        <w:rPr>
          <w:color w:val="7030A0"/>
        </w:rPr>
        <w:t>)</w:t>
      </w:r>
    </w:p>
    <w:p w14:paraId="175FDFCA" w14:textId="77777777" w:rsidR="009F7C5D" w:rsidRPr="00B34D45" w:rsidRDefault="009F7C5D" w:rsidP="009F7C5D">
      <w:pPr>
        <w:rPr>
          <w:color w:val="7030A0"/>
        </w:rPr>
      </w:pPr>
      <w:r w:rsidRPr="00B34D45">
        <w:rPr>
          <w:color w:val="7030A0"/>
        </w:rPr>
        <w:tab/>
      </w:r>
      <w:r w:rsidRPr="00B34D45">
        <w:rPr>
          <w:color w:val="7030A0"/>
        </w:rPr>
        <w:tab/>
        <w:t xml:space="preserve">   {</w:t>
      </w:r>
    </w:p>
    <w:p w14:paraId="5418FDE1"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t>if (</w:t>
      </w:r>
      <w:proofErr w:type="spellStart"/>
      <w:r w:rsidRPr="00B34D45">
        <w:rPr>
          <w:color w:val="7030A0"/>
        </w:rPr>
        <w:t>bizDomScriptArray</w:t>
      </w:r>
      <w:proofErr w:type="spellEnd"/>
      <w:r w:rsidRPr="00B34D45">
        <w:rPr>
          <w:color w:val="7030A0"/>
        </w:rPr>
        <w:t>[</w:t>
      </w:r>
      <w:proofErr w:type="spellStart"/>
      <w:r w:rsidRPr="00B34D45">
        <w:rPr>
          <w:color w:val="7030A0"/>
        </w:rPr>
        <w:t>i</w:t>
      </w:r>
      <w:proofErr w:type="spellEnd"/>
      <w:r w:rsidRPr="00B34D45">
        <w:rPr>
          <w:color w:val="7030A0"/>
        </w:rPr>
        <w:t>].</w:t>
      </w:r>
      <w:proofErr w:type="spellStart"/>
      <w:r w:rsidRPr="00B34D45">
        <w:rPr>
          <w:color w:val="7030A0"/>
        </w:rPr>
        <w:t>getDescription</w:t>
      </w:r>
      <w:proofErr w:type="spellEnd"/>
      <w:r w:rsidRPr="00B34D45">
        <w:rPr>
          <w:color w:val="7030A0"/>
        </w:rPr>
        <w:t>()) {</w:t>
      </w:r>
    </w:p>
    <w:p w14:paraId="5DD0951A"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p>
    <w:p w14:paraId="25F4E3A8"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 xml:space="preserve">l = </w:t>
      </w:r>
      <w:proofErr w:type="spellStart"/>
      <w:r w:rsidRPr="00B34D45">
        <w:rPr>
          <w:color w:val="7030A0"/>
        </w:rPr>
        <w:t>bizDomScriptArray</w:t>
      </w:r>
      <w:proofErr w:type="spellEnd"/>
      <w:r w:rsidRPr="00B34D45">
        <w:rPr>
          <w:color w:val="7030A0"/>
        </w:rPr>
        <w:t>[</w:t>
      </w:r>
      <w:proofErr w:type="spellStart"/>
      <w:r w:rsidRPr="00B34D45">
        <w:rPr>
          <w:color w:val="7030A0"/>
        </w:rPr>
        <w:t>i</w:t>
      </w:r>
      <w:proofErr w:type="spellEnd"/>
      <w:r w:rsidRPr="00B34D45">
        <w:rPr>
          <w:color w:val="7030A0"/>
        </w:rPr>
        <w:t>].</w:t>
      </w:r>
      <w:proofErr w:type="spellStart"/>
      <w:r w:rsidRPr="00B34D45">
        <w:rPr>
          <w:color w:val="7030A0"/>
        </w:rPr>
        <w:t>getDescription</w:t>
      </w:r>
      <w:proofErr w:type="spellEnd"/>
      <w:r w:rsidRPr="00B34D45">
        <w:rPr>
          <w:color w:val="7030A0"/>
        </w:rPr>
        <w:t>().trim().split("\\^");</w:t>
      </w:r>
    </w:p>
    <w:p w14:paraId="3ECE7C5F" w14:textId="77777777" w:rsidR="009F7C5D" w:rsidRPr="00B34D45" w:rsidRDefault="009F7C5D" w:rsidP="009F7C5D">
      <w:pPr>
        <w:rPr>
          <w:color w:val="7030A0"/>
        </w:rPr>
      </w:pPr>
    </w:p>
    <w:p w14:paraId="12862846"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 xml:space="preserve">if (l[0].length() &amp;&amp; </w:t>
      </w:r>
      <w:proofErr w:type="spellStart"/>
      <w:r w:rsidRPr="00B34D45">
        <w:rPr>
          <w:color w:val="7030A0"/>
        </w:rPr>
        <w:t>ifStatement</w:t>
      </w:r>
      <w:proofErr w:type="spellEnd"/>
      <w:r w:rsidRPr="00B34D45">
        <w:rPr>
          <w:color w:val="7030A0"/>
        </w:rPr>
        <w:t>) {</w:t>
      </w:r>
    </w:p>
    <w:p w14:paraId="3FC3BE27"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ifStatement</w:t>
      </w:r>
      <w:proofErr w:type="spellEnd"/>
      <w:r w:rsidRPr="00B34D45">
        <w:rPr>
          <w:color w:val="7030A0"/>
        </w:rPr>
        <w:t xml:space="preserve"> = false;</w:t>
      </w:r>
    </w:p>
    <w:p w14:paraId="5362A4E6"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aa.print</w:t>
      </w:r>
      <w:proofErr w:type="spellEnd"/>
      <w:r w:rsidRPr="00B34D45">
        <w:rPr>
          <w:color w:val="7030A0"/>
        </w:rPr>
        <w:t>("\t}\n");  // finish continuation</w:t>
      </w:r>
    </w:p>
    <w:p w14:paraId="0A5CF761"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2B8B0654"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
    <w:p w14:paraId="0F7E7FF0"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if (l[0].length() &amp;&amp; l[0] != "true" &amp;&amp; l[0] != "true ") {</w:t>
      </w:r>
    </w:p>
    <w:p w14:paraId="02FECF3E"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ifStatement</w:t>
      </w:r>
      <w:proofErr w:type="spellEnd"/>
      <w:r w:rsidRPr="00B34D45">
        <w:rPr>
          <w:color w:val="7030A0"/>
        </w:rPr>
        <w:t xml:space="preserve"> = true;</w:t>
      </w:r>
    </w:p>
    <w:p w14:paraId="046121B8"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(!disableTokens) {</w:t>
      </w:r>
    </w:p>
    <w:p w14:paraId="1D57390F"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l[0] = l[0].replace("{","</w:t>
      </w:r>
      <w:proofErr w:type="spellStart"/>
      <w:r w:rsidRPr="00B34D45">
        <w:rPr>
          <w:color w:val="7030A0"/>
        </w:rPr>
        <w:t>AInfo</w:t>
      </w:r>
      <w:proofErr w:type="spellEnd"/>
      <w:r w:rsidRPr="00B34D45">
        <w:rPr>
          <w:color w:val="7030A0"/>
        </w:rPr>
        <w:t>['");</w:t>
      </w:r>
    </w:p>
    <w:p w14:paraId="3634BB2C" w14:textId="77777777" w:rsidR="009F7C5D" w:rsidRPr="00B34D45" w:rsidRDefault="009F7C5D" w:rsidP="009F7C5D">
      <w:pPr>
        <w:rPr>
          <w:color w:val="7030A0"/>
        </w:rPr>
      </w:pPr>
      <w:r w:rsidRPr="00B34D45">
        <w:rPr>
          <w:color w:val="7030A0"/>
        </w:rPr>
        <w:lastRenderedPageBreak/>
        <w:tab/>
      </w:r>
      <w:r w:rsidRPr="00B34D45">
        <w:rPr>
          <w:color w:val="7030A0"/>
        </w:rPr>
        <w:tab/>
      </w:r>
      <w:r w:rsidRPr="00B34D45">
        <w:rPr>
          <w:color w:val="7030A0"/>
        </w:rPr>
        <w:tab/>
      </w:r>
      <w:r w:rsidRPr="00B34D45">
        <w:rPr>
          <w:color w:val="7030A0"/>
        </w:rPr>
        <w:tab/>
      </w:r>
      <w:r w:rsidRPr="00B34D45">
        <w:rPr>
          <w:color w:val="7030A0"/>
        </w:rPr>
        <w:tab/>
        <w:t xml:space="preserve">   l[0] = l[0].replace("}","']");</w:t>
      </w:r>
    </w:p>
    <w:p w14:paraId="1FFD6390"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
    <w:p w14:paraId="56E13B91"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aa.print</w:t>
      </w:r>
      <w:proofErr w:type="spellEnd"/>
      <w:r w:rsidRPr="00B34D45">
        <w:rPr>
          <w:color w:val="7030A0"/>
        </w:rPr>
        <w:t>("if (" + l[0].trim() + ") {")</w:t>
      </w:r>
    </w:p>
    <w:p w14:paraId="19B7029E"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1CEC322E"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else {</w:t>
      </w:r>
    </w:p>
    <w:p w14:paraId="2C4DCCD4"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if (l[0].length()) </w:t>
      </w:r>
      <w:proofErr w:type="spellStart"/>
      <w:r w:rsidRPr="00B34D45">
        <w:rPr>
          <w:color w:val="7030A0"/>
        </w:rPr>
        <w:t>ifStatement</w:t>
      </w:r>
      <w:proofErr w:type="spellEnd"/>
      <w:r w:rsidRPr="00B34D45">
        <w:rPr>
          <w:color w:val="7030A0"/>
        </w:rPr>
        <w:t xml:space="preserve"> = false;</w:t>
      </w:r>
    </w:p>
    <w:p w14:paraId="3FB7AABF"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041E310A"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
    <w:p w14:paraId="154C0355"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if (l[1]) {</w:t>
      </w:r>
    </w:p>
    <w:p w14:paraId="20289E49"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(l[1].</w:t>
      </w:r>
      <w:proofErr w:type="spellStart"/>
      <w:r w:rsidRPr="00B34D45">
        <w:rPr>
          <w:color w:val="7030A0"/>
        </w:rPr>
        <w:t>indexOf</w:t>
      </w:r>
      <w:proofErr w:type="spellEnd"/>
      <w:r w:rsidRPr="00B34D45">
        <w:rPr>
          <w:color w:val="7030A0"/>
        </w:rPr>
        <w:t>("disableTokens=true")) disableTokens = true;</w:t>
      </w:r>
    </w:p>
    <w:p w14:paraId="514D1828"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(l[1].</w:t>
      </w:r>
      <w:proofErr w:type="spellStart"/>
      <w:r w:rsidRPr="00B34D45">
        <w:rPr>
          <w:color w:val="7030A0"/>
        </w:rPr>
        <w:t>indexOf</w:t>
      </w:r>
      <w:proofErr w:type="spellEnd"/>
      <w:r w:rsidRPr="00B34D45">
        <w:rPr>
          <w:color w:val="7030A0"/>
        </w:rPr>
        <w:t>("disableTokens=false")) disableTokens = false;</w:t>
      </w:r>
    </w:p>
    <w:p w14:paraId="15A494DE"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lt</w:t>
      </w:r>
      <w:proofErr w:type="spellEnd"/>
      <w:r w:rsidRPr="00B34D45">
        <w:rPr>
          <w:color w:val="7030A0"/>
        </w:rPr>
        <w:t xml:space="preserve"> = l[1].trim().split(";");</w:t>
      </w:r>
    </w:p>
    <w:p w14:paraId="65EFD66C"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for (var j in </w:t>
      </w:r>
      <w:proofErr w:type="spellStart"/>
      <w:r w:rsidRPr="00B34D45">
        <w:rPr>
          <w:color w:val="7030A0"/>
        </w:rPr>
        <w:t>lt</w:t>
      </w:r>
      <w:proofErr w:type="spellEnd"/>
      <w:r w:rsidRPr="00B34D45">
        <w:rPr>
          <w:color w:val="7030A0"/>
        </w:rPr>
        <w:t>) {</w:t>
      </w:r>
    </w:p>
    <w:p w14:paraId="3D01DBE7"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(!disableTokens) {</w:t>
      </w:r>
    </w:p>
    <w:p w14:paraId="0B5E11A0"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roofErr w:type="spellStart"/>
      <w:r w:rsidRPr="00B34D45">
        <w:rPr>
          <w:color w:val="7030A0"/>
        </w:rPr>
        <w:t>lt</w:t>
      </w:r>
      <w:proofErr w:type="spellEnd"/>
      <w:r w:rsidRPr="00B34D45">
        <w:rPr>
          <w:color w:val="7030A0"/>
        </w:rPr>
        <w:t xml:space="preserve">[j] = </w:t>
      </w:r>
      <w:proofErr w:type="spellStart"/>
      <w:r w:rsidRPr="00B34D45">
        <w:rPr>
          <w:color w:val="7030A0"/>
        </w:rPr>
        <w:t>lt</w:t>
      </w:r>
      <w:proofErr w:type="spellEnd"/>
      <w:r w:rsidRPr="00B34D45">
        <w:rPr>
          <w:color w:val="7030A0"/>
        </w:rPr>
        <w:t>[j].replace("{","</w:t>
      </w:r>
      <w:proofErr w:type="spellStart"/>
      <w:r w:rsidRPr="00B34D45">
        <w:rPr>
          <w:color w:val="7030A0"/>
        </w:rPr>
        <w:t>AInfo</w:t>
      </w:r>
      <w:proofErr w:type="spellEnd"/>
      <w:r w:rsidRPr="00B34D45">
        <w:rPr>
          <w:color w:val="7030A0"/>
        </w:rPr>
        <w:t>['");</w:t>
      </w:r>
    </w:p>
    <w:p w14:paraId="32D6DF66"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roofErr w:type="spellStart"/>
      <w:r w:rsidRPr="00B34D45">
        <w:rPr>
          <w:color w:val="7030A0"/>
        </w:rPr>
        <w:t>lt</w:t>
      </w:r>
      <w:proofErr w:type="spellEnd"/>
      <w:r w:rsidRPr="00B34D45">
        <w:rPr>
          <w:color w:val="7030A0"/>
        </w:rPr>
        <w:t xml:space="preserve">[j] = </w:t>
      </w:r>
      <w:proofErr w:type="spellStart"/>
      <w:r w:rsidRPr="00B34D45">
        <w:rPr>
          <w:color w:val="7030A0"/>
        </w:rPr>
        <w:t>lt</w:t>
      </w:r>
      <w:proofErr w:type="spellEnd"/>
      <w:r w:rsidRPr="00B34D45">
        <w:rPr>
          <w:color w:val="7030A0"/>
        </w:rPr>
        <w:t>[j].replace("}","']");</w:t>
      </w:r>
    </w:p>
    <w:p w14:paraId="78450F56"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
    <w:p w14:paraId="0C6A5ACB"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aa.print</w:t>
      </w:r>
      <w:proofErr w:type="spellEnd"/>
      <w:r w:rsidRPr="00B34D45">
        <w:rPr>
          <w:color w:val="7030A0"/>
        </w:rPr>
        <w:t>((</w:t>
      </w:r>
      <w:proofErr w:type="spellStart"/>
      <w:r w:rsidRPr="00B34D45">
        <w:rPr>
          <w:color w:val="7030A0"/>
        </w:rPr>
        <w:t>ifStatement</w:t>
      </w:r>
      <w:proofErr w:type="spellEnd"/>
      <w:r w:rsidRPr="00B34D45">
        <w:rPr>
          <w:color w:val="7030A0"/>
        </w:rPr>
        <w:t xml:space="preserve"> ? "\t" : "") + </w:t>
      </w:r>
      <w:proofErr w:type="spellStart"/>
      <w:r w:rsidRPr="00B34D45">
        <w:rPr>
          <w:color w:val="7030A0"/>
        </w:rPr>
        <w:t>lt</w:t>
      </w:r>
      <w:proofErr w:type="spellEnd"/>
      <w:r w:rsidRPr="00B34D45">
        <w:rPr>
          <w:color w:val="7030A0"/>
        </w:rPr>
        <w:t>[j].trim() + ";");</w:t>
      </w:r>
    </w:p>
    <w:p w14:paraId="6729DDA8"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4C2973E9"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6D50917A"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
    <w:p w14:paraId="46E9DB5F"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if (</w:t>
      </w:r>
      <w:proofErr w:type="spellStart"/>
      <w:r w:rsidRPr="00B34D45">
        <w:rPr>
          <w:color w:val="7030A0"/>
        </w:rPr>
        <w:t>ifStatement</w:t>
      </w:r>
      <w:proofErr w:type="spellEnd"/>
      <w:r w:rsidRPr="00B34D45">
        <w:rPr>
          <w:color w:val="7030A0"/>
        </w:rPr>
        <w:t xml:space="preserve"> &amp;&amp; l[2]) {</w:t>
      </w:r>
    </w:p>
    <w:p w14:paraId="1491B4A4"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aa.print</w:t>
      </w:r>
      <w:proofErr w:type="spellEnd"/>
      <w:r w:rsidRPr="00B34D45">
        <w:rPr>
          <w:color w:val="7030A0"/>
        </w:rPr>
        <w:t>("\t} else {");</w:t>
      </w:r>
    </w:p>
    <w:p w14:paraId="34CBA4FC"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(l[2].</w:t>
      </w:r>
      <w:proofErr w:type="spellStart"/>
      <w:r w:rsidRPr="00B34D45">
        <w:rPr>
          <w:color w:val="7030A0"/>
        </w:rPr>
        <w:t>indexOf</w:t>
      </w:r>
      <w:proofErr w:type="spellEnd"/>
      <w:r w:rsidRPr="00B34D45">
        <w:rPr>
          <w:color w:val="7030A0"/>
        </w:rPr>
        <w:t>("disableTokens=true")) disableTokens = true;</w:t>
      </w:r>
    </w:p>
    <w:p w14:paraId="0385343D"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(l[2].</w:t>
      </w:r>
      <w:proofErr w:type="spellStart"/>
      <w:r w:rsidRPr="00B34D45">
        <w:rPr>
          <w:color w:val="7030A0"/>
        </w:rPr>
        <w:t>indexOf</w:t>
      </w:r>
      <w:proofErr w:type="spellEnd"/>
      <w:r w:rsidRPr="00B34D45">
        <w:rPr>
          <w:color w:val="7030A0"/>
        </w:rPr>
        <w:t>("disableTokens=false")) disableTokens = false;</w:t>
      </w:r>
    </w:p>
    <w:p w14:paraId="2831AFB9"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lt</w:t>
      </w:r>
      <w:proofErr w:type="spellEnd"/>
      <w:r w:rsidRPr="00B34D45">
        <w:rPr>
          <w:color w:val="7030A0"/>
        </w:rPr>
        <w:t xml:space="preserve"> = l[2].trim().split(";");</w:t>
      </w:r>
    </w:p>
    <w:p w14:paraId="152F2274"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for (var j in </w:t>
      </w:r>
      <w:proofErr w:type="spellStart"/>
      <w:r w:rsidRPr="00B34D45">
        <w:rPr>
          <w:color w:val="7030A0"/>
        </w:rPr>
        <w:t>lt</w:t>
      </w:r>
      <w:proofErr w:type="spellEnd"/>
      <w:r w:rsidRPr="00B34D45">
        <w:rPr>
          <w:color w:val="7030A0"/>
        </w:rPr>
        <w:t>) {</w:t>
      </w:r>
    </w:p>
    <w:p w14:paraId="4C49723D"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if (!disableTokens) {</w:t>
      </w:r>
    </w:p>
    <w:p w14:paraId="38B06D8B"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roofErr w:type="spellStart"/>
      <w:r w:rsidRPr="00B34D45">
        <w:rPr>
          <w:color w:val="7030A0"/>
        </w:rPr>
        <w:t>lt</w:t>
      </w:r>
      <w:proofErr w:type="spellEnd"/>
      <w:r w:rsidRPr="00B34D45">
        <w:rPr>
          <w:color w:val="7030A0"/>
        </w:rPr>
        <w:t xml:space="preserve">[j] = </w:t>
      </w:r>
      <w:proofErr w:type="spellStart"/>
      <w:r w:rsidRPr="00B34D45">
        <w:rPr>
          <w:color w:val="7030A0"/>
        </w:rPr>
        <w:t>lt</w:t>
      </w:r>
      <w:proofErr w:type="spellEnd"/>
      <w:r w:rsidRPr="00B34D45">
        <w:rPr>
          <w:color w:val="7030A0"/>
        </w:rPr>
        <w:t>[j].replace("{","</w:t>
      </w:r>
      <w:proofErr w:type="spellStart"/>
      <w:r w:rsidRPr="00B34D45">
        <w:rPr>
          <w:color w:val="7030A0"/>
        </w:rPr>
        <w:t>AInfo</w:t>
      </w:r>
      <w:proofErr w:type="spellEnd"/>
      <w:r w:rsidRPr="00B34D45">
        <w:rPr>
          <w:color w:val="7030A0"/>
        </w:rPr>
        <w:t>['");</w:t>
      </w:r>
    </w:p>
    <w:p w14:paraId="6367501A"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roofErr w:type="spellStart"/>
      <w:r w:rsidRPr="00B34D45">
        <w:rPr>
          <w:color w:val="7030A0"/>
        </w:rPr>
        <w:t>lt</w:t>
      </w:r>
      <w:proofErr w:type="spellEnd"/>
      <w:r w:rsidRPr="00B34D45">
        <w:rPr>
          <w:color w:val="7030A0"/>
        </w:rPr>
        <w:t xml:space="preserve">[j] = </w:t>
      </w:r>
      <w:proofErr w:type="spellStart"/>
      <w:r w:rsidRPr="00B34D45">
        <w:rPr>
          <w:color w:val="7030A0"/>
        </w:rPr>
        <w:t>lt</w:t>
      </w:r>
      <w:proofErr w:type="spellEnd"/>
      <w:r w:rsidRPr="00B34D45">
        <w:rPr>
          <w:color w:val="7030A0"/>
        </w:rPr>
        <w:t>[j].replace("}","']");</w:t>
      </w:r>
    </w:p>
    <w:p w14:paraId="0D78D0C9"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 xml:space="preserve">   }</w:t>
      </w:r>
    </w:p>
    <w:p w14:paraId="6EEE729A"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proofErr w:type="spellStart"/>
      <w:r w:rsidRPr="00B34D45">
        <w:rPr>
          <w:color w:val="7030A0"/>
        </w:rPr>
        <w:t>aa.print</w:t>
      </w:r>
      <w:proofErr w:type="spellEnd"/>
      <w:r w:rsidRPr="00B34D45">
        <w:rPr>
          <w:color w:val="7030A0"/>
        </w:rPr>
        <w:t xml:space="preserve">("\t" + </w:t>
      </w:r>
      <w:proofErr w:type="spellStart"/>
      <w:r w:rsidRPr="00B34D45">
        <w:rPr>
          <w:color w:val="7030A0"/>
        </w:rPr>
        <w:t>lt</w:t>
      </w:r>
      <w:proofErr w:type="spellEnd"/>
      <w:r w:rsidRPr="00B34D45">
        <w:rPr>
          <w:color w:val="7030A0"/>
        </w:rPr>
        <w:t>[j].trim() + ";");</w:t>
      </w:r>
    </w:p>
    <w:p w14:paraId="4CAF7801"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029B9429"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r w:rsidRPr="00B34D45">
        <w:rPr>
          <w:color w:val="7030A0"/>
        </w:rPr>
        <w:tab/>
        <w:t>}</w:t>
      </w:r>
    </w:p>
    <w:p w14:paraId="258F9B8C"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t>}</w:t>
      </w:r>
    </w:p>
    <w:p w14:paraId="114F1B9D"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r w:rsidRPr="00B34D45">
        <w:rPr>
          <w:color w:val="7030A0"/>
        </w:rPr>
        <w:tab/>
      </w:r>
    </w:p>
    <w:p w14:paraId="22E300AC"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r>
    </w:p>
    <w:p w14:paraId="799D8785" w14:textId="77777777" w:rsidR="009F7C5D" w:rsidRPr="00B34D45" w:rsidRDefault="009F7C5D" w:rsidP="009F7C5D">
      <w:pPr>
        <w:rPr>
          <w:color w:val="7030A0"/>
        </w:rPr>
      </w:pPr>
      <w:r w:rsidRPr="00B34D45">
        <w:rPr>
          <w:color w:val="7030A0"/>
        </w:rPr>
        <w:tab/>
      </w:r>
      <w:r w:rsidRPr="00B34D45">
        <w:rPr>
          <w:color w:val="7030A0"/>
        </w:rPr>
        <w:tab/>
      </w:r>
      <w:r w:rsidRPr="00B34D45">
        <w:rPr>
          <w:color w:val="7030A0"/>
        </w:rPr>
        <w:tab/>
        <w:t>}</w:t>
      </w:r>
    </w:p>
    <w:p w14:paraId="2B64ECA2" w14:textId="77777777" w:rsidR="009F7C5D" w:rsidRPr="00B34D45" w:rsidRDefault="009F7C5D" w:rsidP="009F7C5D">
      <w:pPr>
        <w:rPr>
          <w:color w:val="7030A0"/>
        </w:rPr>
      </w:pPr>
      <w:r w:rsidRPr="00B34D45">
        <w:rPr>
          <w:color w:val="7030A0"/>
        </w:rPr>
        <w:tab/>
      </w:r>
      <w:r w:rsidRPr="00B34D45">
        <w:rPr>
          <w:color w:val="7030A0"/>
        </w:rPr>
        <w:tab/>
        <w:t>if (</w:t>
      </w:r>
      <w:proofErr w:type="spellStart"/>
      <w:r w:rsidRPr="00B34D45">
        <w:rPr>
          <w:color w:val="7030A0"/>
        </w:rPr>
        <w:t>ifStatement</w:t>
      </w:r>
      <w:proofErr w:type="spellEnd"/>
      <w:r w:rsidRPr="00B34D45">
        <w:rPr>
          <w:color w:val="7030A0"/>
        </w:rPr>
        <w:t xml:space="preserve">) </w:t>
      </w:r>
      <w:proofErr w:type="spellStart"/>
      <w:r w:rsidRPr="00B34D45">
        <w:rPr>
          <w:color w:val="7030A0"/>
        </w:rPr>
        <w:t>aa.print</w:t>
      </w:r>
      <w:proofErr w:type="spellEnd"/>
      <w:r w:rsidRPr="00B34D45">
        <w:rPr>
          <w:color w:val="7030A0"/>
        </w:rPr>
        <w:t>("\t}");</w:t>
      </w:r>
    </w:p>
    <w:p w14:paraId="59D6CB4E" w14:textId="77777777" w:rsidR="009F7C5D" w:rsidRPr="00B34D45" w:rsidRDefault="009F7C5D" w:rsidP="009F7C5D">
      <w:pPr>
        <w:rPr>
          <w:color w:val="7030A0"/>
        </w:rPr>
      </w:pPr>
      <w:r w:rsidRPr="00B34D45">
        <w:rPr>
          <w:color w:val="7030A0"/>
        </w:rPr>
        <w:tab/>
      </w:r>
      <w:r w:rsidRPr="00B34D45">
        <w:rPr>
          <w:color w:val="7030A0"/>
        </w:rPr>
        <w:tab/>
        <w:t>}</w:t>
      </w:r>
    </w:p>
    <w:p w14:paraId="605EACE8" w14:textId="204261FA" w:rsidR="009F7C5D" w:rsidRPr="00B34D45" w:rsidRDefault="009F7C5D" w:rsidP="009F7C5D">
      <w:pPr>
        <w:rPr>
          <w:color w:val="7030A0"/>
        </w:rPr>
      </w:pPr>
      <w:r w:rsidRPr="00B34D45">
        <w:rPr>
          <w:color w:val="7030A0"/>
        </w:rPr>
        <w:t>}</w:t>
      </w:r>
    </w:p>
    <w:p w14:paraId="082FCD68" w14:textId="6A60D2CA" w:rsidR="001B0E27" w:rsidRDefault="001B0E27" w:rsidP="001B0E27"/>
    <w:p w14:paraId="5F878FB5" w14:textId="77777777" w:rsidR="00B34D45" w:rsidRDefault="00B34D45">
      <w:pPr>
        <w:rPr>
          <w:rFonts w:cs="Arial"/>
          <w:b/>
          <w:bCs/>
          <w:i/>
          <w:iCs/>
          <w:sz w:val="28"/>
          <w:szCs w:val="28"/>
        </w:rPr>
      </w:pPr>
      <w:r>
        <w:br w:type="page"/>
      </w:r>
    </w:p>
    <w:p w14:paraId="101BE25E" w14:textId="60F9859C" w:rsidR="001B0E27" w:rsidRDefault="00D60C14" w:rsidP="001B0E27">
      <w:pPr>
        <w:pStyle w:val="Heading2"/>
      </w:pPr>
      <w:bookmarkStart w:id="20" w:name="_Toc487185987"/>
      <w:r>
        <w:lastRenderedPageBreak/>
        <w:t xml:space="preserve">Source Code Control System </w:t>
      </w:r>
      <w:r w:rsidR="001B0E27">
        <w:t>Repository</w:t>
      </w:r>
      <w:bookmarkEnd w:id="20"/>
    </w:p>
    <w:p w14:paraId="4F7E2F92" w14:textId="1AEA7BAE" w:rsidR="007178DA" w:rsidRDefault="00715173" w:rsidP="007178DA">
      <w:r>
        <w:t>It is the responsibility of the agency to deploy a Source Code Control System</w:t>
      </w:r>
      <w:r w:rsidR="007178DA">
        <w:t>(SCCS)</w:t>
      </w:r>
      <w:r>
        <w:t xml:space="preserve"> that is supported for use with the EMSE Tool.  Such repository shall be GIT/SVN standard and accessible through simple authentication</w:t>
      </w:r>
      <w:r w:rsidR="007178DA">
        <w:t xml:space="preserve"> username/password</w:t>
      </w:r>
      <w:r>
        <w:t>.</w:t>
      </w:r>
      <w:r w:rsidR="007178DA">
        <w:t xml:space="preserve"> Solutions that have proven compatible are GitHub, </w:t>
      </w:r>
      <w:proofErr w:type="spellStart"/>
      <w:r w:rsidR="007178DA">
        <w:t>Assembla</w:t>
      </w:r>
      <w:proofErr w:type="spellEnd"/>
      <w:r w:rsidR="007178DA">
        <w:t xml:space="preserve">, CloudForge, and </w:t>
      </w:r>
      <w:proofErr w:type="spellStart"/>
      <w:r w:rsidR="007178DA">
        <w:t>on-premise</w:t>
      </w:r>
      <w:proofErr w:type="spellEnd"/>
      <w:r w:rsidR="007178DA">
        <w:t xml:space="preserve"> internal solutions such as Visual Subversion Server.</w:t>
      </w:r>
    </w:p>
    <w:p w14:paraId="320B6912" w14:textId="20A75BEC" w:rsidR="007178DA" w:rsidRDefault="007178DA" w:rsidP="007178DA">
      <w:r>
        <w:t xml:space="preserve">   </w:t>
      </w:r>
    </w:p>
    <w:p w14:paraId="1B1EE609" w14:textId="2AFCF3EC" w:rsidR="001B0E27" w:rsidRDefault="007178DA" w:rsidP="001B0E27">
      <w:r>
        <w:t xml:space="preserve">Some solutions such as Visual Studio Team Services (Microsoft) use a personal token authentication.  These tokens are used to obscure an actual user’s password and provide access to the repository for limited periods of time.  Settings include 180 days and 1 year.  This is often a good solution for agencies that are Microsoft loyal, but requires semi-annual or annual maintenance as the EMSE Tool will cease to function when the token expires.  </w:t>
      </w:r>
    </w:p>
    <w:p w14:paraId="1B2FBB04" w14:textId="0AA2E856" w:rsidR="001B0E27" w:rsidRDefault="001B0E27" w:rsidP="001B0E27"/>
    <w:p w14:paraId="09831942" w14:textId="26F3AEAC" w:rsidR="007178DA" w:rsidRDefault="007178DA" w:rsidP="001B0E27">
      <w:r>
        <w:t>The current SCCS in use by the agency should be identified at the project inception and compatibility needs to be ascertained.  If the solution is not compatible with the EMSE Tool, the agency should be made aware immediately to provide them time to secure a compatible solution or develop an alternative change management protocol for EMSE development and deployment.</w:t>
      </w:r>
    </w:p>
    <w:p w14:paraId="6D80D652" w14:textId="40F51855" w:rsidR="007178DA" w:rsidRDefault="007178DA" w:rsidP="001B0E27"/>
    <w:p w14:paraId="15B35C35" w14:textId="4ED0902E" w:rsidR="007178DA" w:rsidRDefault="007178DA" w:rsidP="001B0E27">
      <w:r>
        <w:t xml:space="preserve">If the agency does not have a suitable SCCS in place at the start of the project, an </w:t>
      </w:r>
      <w:proofErr w:type="spellStart"/>
      <w:r>
        <w:t>Assembla</w:t>
      </w:r>
      <w:proofErr w:type="spellEnd"/>
      <w:r>
        <w:t xml:space="preserve"> or GitHub repository can be created as a temporary location for converted code.</w:t>
      </w:r>
      <w:r w:rsidR="001D3B51">
        <w:t xml:space="preserve">  The Shared Services delivery team can create a repository in </w:t>
      </w:r>
      <w:proofErr w:type="spellStart"/>
      <w:r w:rsidR="001D3B51">
        <w:t>Assembla</w:t>
      </w:r>
      <w:proofErr w:type="spellEnd"/>
      <w:r w:rsidR="001D3B51">
        <w:t xml:space="preserve"> for temporary usage.</w:t>
      </w:r>
    </w:p>
    <w:p w14:paraId="61A05655" w14:textId="77777777" w:rsidR="007178DA" w:rsidRDefault="007178DA" w:rsidP="001B0E27"/>
    <w:p w14:paraId="6B59140E" w14:textId="2BF3D50C" w:rsidR="001B0E27" w:rsidRPr="001B0E27" w:rsidRDefault="001B0E27" w:rsidP="001B0E27">
      <w:pPr>
        <w:pStyle w:val="Heading2"/>
      </w:pPr>
      <w:bookmarkStart w:id="21" w:name="_Toc487185988"/>
      <w:r>
        <w:t>IDE – Eclipse or Notepad++ with Tortoise SVN</w:t>
      </w:r>
      <w:bookmarkEnd w:id="21"/>
    </w:p>
    <w:p w14:paraId="49023E2C" w14:textId="77777777" w:rsidR="00E46A8A" w:rsidRDefault="001D3B51" w:rsidP="001B0E27">
      <w:r>
        <w:t xml:space="preserve">When </w:t>
      </w:r>
      <w:r w:rsidR="00E54389">
        <w:t>converting, developing,</w:t>
      </w:r>
      <w:r>
        <w:t xml:space="preserve"> and maintaining 3.0 scripting, it is preferable to </w:t>
      </w:r>
      <w:r w:rsidR="00E54389">
        <w:t xml:space="preserve">use an Integrated Development Environment.  Tools that are popular include: Visual Studio, Eclipse, or Notepad++ with Tortoise SVN plug-in.  </w:t>
      </w:r>
    </w:p>
    <w:p w14:paraId="50EC8D9E" w14:textId="77777777" w:rsidR="00E46A8A" w:rsidRDefault="00E46A8A" w:rsidP="001B0E27"/>
    <w:p w14:paraId="681777D4" w14:textId="2771B9AB" w:rsidR="00E54389" w:rsidRDefault="00E54389" w:rsidP="001B0E27">
      <w:r>
        <w:t>At a minimum, it is preferable to have a tool that:</w:t>
      </w:r>
    </w:p>
    <w:p w14:paraId="7EF94CAF" w14:textId="77777777" w:rsidR="00E54389" w:rsidRDefault="00E54389" w:rsidP="001B0E27"/>
    <w:p w14:paraId="081158F4" w14:textId="77777777" w:rsidR="00E46A8A" w:rsidRDefault="00E46A8A" w:rsidP="00E54389">
      <w:pPr>
        <w:pStyle w:val="ListParagraph"/>
        <w:numPr>
          <w:ilvl w:val="0"/>
          <w:numId w:val="16"/>
        </w:numPr>
      </w:pPr>
      <w:r>
        <w:t xml:space="preserve">Tools that integrate with and push/pull/refactor/merge with GIT or SVN repositories </w:t>
      </w:r>
    </w:p>
    <w:p w14:paraId="19C720CF" w14:textId="00790C47" w:rsidR="00E54389" w:rsidRDefault="00E54389" w:rsidP="00E54389">
      <w:pPr>
        <w:pStyle w:val="ListParagraph"/>
        <w:numPr>
          <w:ilvl w:val="0"/>
          <w:numId w:val="16"/>
        </w:numPr>
      </w:pPr>
      <w:r>
        <w:t>Formats JavaScript natively or with the use of a view or plug-in</w:t>
      </w:r>
    </w:p>
    <w:p w14:paraId="3ED8B2F8" w14:textId="4B8AD2EF" w:rsidR="00E46A8A" w:rsidRDefault="00E46A8A" w:rsidP="00E46A8A"/>
    <w:p w14:paraId="27CB07B2" w14:textId="44785BA9" w:rsidR="00E46A8A" w:rsidRDefault="00E46A8A" w:rsidP="00E46A8A">
      <w:r>
        <w:t>Other useful functions include:</w:t>
      </w:r>
    </w:p>
    <w:p w14:paraId="2F489725" w14:textId="77777777" w:rsidR="00E54389" w:rsidRDefault="00E54389" w:rsidP="00E54389">
      <w:pPr>
        <w:pStyle w:val="ListParagraph"/>
        <w:numPr>
          <w:ilvl w:val="0"/>
          <w:numId w:val="16"/>
        </w:numPr>
      </w:pPr>
      <w:r>
        <w:t>Auto-fills variable names based on variables declared within the same file</w:t>
      </w:r>
    </w:p>
    <w:p w14:paraId="42C73C41" w14:textId="43C0943D" w:rsidR="001B0E27" w:rsidRDefault="00E54389" w:rsidP="00E54389">
      <w:pPr>
        <w:pStyle w:val="ListParagraph"/>
        <w:numPr>
          <w:ilvl w:val="0"/>
          <w:numId w:val="16"/>
        </w:numPr>
      </w:pPr>
      <w:r>
        <w:t>Tools that highlight syntax errors with JavaScript</w:t>
      </w:r>
    </w:p>
    <w:p w14:paraId="4E03ADEB" w14:textId="7B1CC07C" w:rsidR="00D92A84" w:rsidRDefault="00D92A84" w:rsidP="00E54389">
      <w:pPr>
        <w:pStyle w:val="ListParagraph"/>
        <w:numPr>
          <w:ilvl w:val="0"/>
          <w:numId w:val="16"/>
        </w:numPr>
      </w:pPr>
      <w:r>
        <w:t>Includes Search Capabilities across multiple repositories</w:t>
      </w:r>
    </w:p>
    <w:p w14:paraId="19114CA3" w14:textId="12384CB9" w:rsidR="00D92A84" w:rsidRDefault="00D92A84" w:rsidP="00E54389">
      <w:pPr>
        <w:pStyle w:val="ListParagraph"/>
        <w:numPr>
          <w:ilvl w:val="0"/>
          <w:numId w:val="16"/>
        </w:numPr>
      </w:pPr>
      <w:r>
        <w:t>Allows you to compare two files side by side</w:t>
      </w:r>
    </w:p>
    <w:p w14:paraId="14E41918" w14:textId="202D91F0" w:rsidR="00D92A84" w:rsidRDefault="00D92A84" w:rsidP="00D92A84"/>
    <w:p w14:paraId="500D55EA" w14:textId="703D5B4F" w:rsidR="00E54389" w:rsidRDefault="00D92A84" w:rsidP="00D92A84">
      <w:r>
        <w:t>Notepad++ and Eclipse are both commonly used throughout the analysis process.</w:t>
      </w:r>
    </w:p>
    <w:p w14:paraId="78C1D540" w14:textId="77777777" w:rsidR="00E46A8A" w:rsidRDefault="00E46A8A" w:rsidP="00E46A8A">
      <w:pPr>
        <w:pStyle w:val="ListParagraph"/>
        <w:ind w:left="0"/>
      </w:pPr>
    </w:p>
    <w:p w14:paraId="3CF4E142" w14:textId="77777777" w:rsidR="001B0E27" w:rsidRPr="001B0E27" w:rsidRDefault="001B0E27" w:rsidP="001B0E27"/>
    <w:p w14:paraId="519BA016" w14:textId="77777777" w:rsidR="004101EC" w:rsidRDefault="004101EC">
      <w:pPr>
        <w:rPr>
          <w:rFonts w:cs="Arial"/>
          <w:b/>
          <w:bCs/>
          <w:color w:val="4F81BD" w:themeColor="accent1"/>
          <w:spacing w:val="20"/>
          <w:w w:val="80"/>
          <w:kern w:val="32"/>
          <w:sz w:val="40"/>
          <w:szCs w:val="32"/>
        </w:rPr>
      </w:pPr>
      <w:r>
        <w:rPr>
          <w:color w:val="4F81BD" w:themeColor="accent1"/>
        </w:rPr>
        <w:br w:type="page"/>
      </w:r>
    </w:p>
    <w:p w14:paraId="3D949AA8" w14:textId="033276B4" w:rsidR="007F7622" w:rsidRDefault="001B0E27" w:rsidP="004809D3">
      <w:pPr>
        <w:pStyle w:val="Heading1"/>
        <w:jc w:val="both"/>
        <w:rPr>
          <w:color w:val="4F81BD" w:themeColor="accent1"/>
        </w:rPr>
      </w:pPr>
      <w:bookmarkStart w:id="22" w:name="_Toc487185989"/>
      <w:r>
        <w:rPr>
          <w:color w:val="4F81BD" w:themeColor="accent1"/>
        </w:rPr>
        <w:lastRenderedPageBreak/>
        <w:t>Agency Repository and Civic Platform Integration</w:t>
      </w:r>
      <w:bookmarkEnd w:id="22"/>
    </w:p>
    <w:p w14:paraId="4200961B" w14:textId="0A416595" w:rsidR="004101EC" w:rsidRDefault="00EB6A43" w:rsidP="004101EC">
      <w:r>
        <w:t>It should be noted that for self-hosted clients</w:t>
      </w:r>
      <w:r w:rsidR="00361971">
        <w:t xml:space="preserve"> who conceal their implementations behind a firewall, adjustments need to be made to enable the </w:t>
      </w:r>
      <w:proofErr w:type="spellStart"/>
      <w:r w:rsidR="00361971">
        <w:t>av.</w:t>
      </w:r>
      <w:r w:rsidR="007D6F8C">
        <w:t>web</w:t>
      </w:r>
      <w:proofErr w:type="spellEnd"/>
      <w:r w:rsidR="007D6F8C">
        <w:t xml:space="preserve"> and av.biz</w:t>
      </w:r>
      <w:r w:rsidR="00361971">
        <w:t xml:space="preserve"> server</w:t>
      </w:r>
      <w:r w:rsidR="007D6F8C">
        <w:t>s</w:t>
      </w:r>
      <w:r w:rsidR="00361971">
        <w:t xml:space="preserve"> to communicate on port 80 or 443 with an external repository.  </w:t>
      </w:r>
      <w:r w:rsidR="00A725A2">
        <w:t>Hosted clients are enabled for this functionality natively.</w:t>
      </w:r>
      <w:r w:rsidR="007D6F8C">
        <w:t xml:space="preserve">  Some repository solutions may have additional layers of server access permissions that need to be addressed within that specific product.  Consult that product’s instructions for more information.</w:t>
      </w:r>
    </w:p>
    <w:p w14:paraId="442B4B81" w14:textId="77777777" w:rsidR="00A725A2" w:rsidRPr="004101EC" w:rsidRDefault="00A725A2" w:rsidP="004101EC"/>
    <w:p w14:paraId="1F477E35" w14:textId="3BE211EA" w:rsidR="00C43FA9" w:rsidRPr="00445A15" w:rsidRDefault="001B0E27" w:rsidP="00445A15">
      <w:pPr>
        <w:pStyle w:val="Heading1"/>
        <w:jc w:val="both"/>
        <w:rPr>
          <w:color w:val="4F81BD" w:themeColor="accent1"/>
        </w:rPr>
      </w:pPr>
      <w:bookmarkStart w:id="23" w:name="_Toc487185990"/>
      <w:r>
        <w:rPr>
          <w:color w:val="4F81BD" w:themeColor="accent1"/>
        </w:rPr>
        <w:t>Process</w:t>
      </w:r>
      <w:bookmarkEnd w:id="23"/>
    </w:p>
    <w:p w14:paraId="0E7D1EAE" w14:textId="2187EE59" w:rsidR="006F4FCA" w:rsidRPr="00445A15" w:rsidRDefault="001B0E27" w:rsidP="00C1105A">
      <w:pPr>
        <w:pStyle w:val="Heading2"/>
      </w:pPr>
      <w:bookmarkStart w:id="24" w:name="_Toc487185991"/>
      <w:bookmarkStart w:id="25" w:name="_GoBack"/>
      <w:r>
        <w:t>Data Collected from the Agency</w:t>
      </w:r>
      <w:bookmarkEnd w:id="24"/>
    </w:p>
    <w:p w14:paraId="39ED04ED" w14:textId="38786946" w:rsidR="00B1049C" w:rsidRDefault="007B5FA4" w:rsidP="00D46C61">
      <w:pPr>
        <w:rPr>
          <w:rFonts w:cs="Arial"/>
        </w:rPr>
      </w:pPr>
      <w:r>
        <w:rPr>
          <w:rFonts w:cs="Arial"/>
        </w:rPr>
        <w:t>It is recommended that the following information be collected from the agency</w:t>
      </w:r>
      <w:r w:rsidR="00D17255">
        <w:rPr>
          <w:rFonts w:cs="Arial"/>
        </w:rPr>
        <w:t xml:space="preserve"> from Production</w:t>
      </w:r>
      <w:r w:rsidR="005D2B4B">
        <w:rPr>
          <w:rFonts w:cs="Arial"/>
        </w:rPr>
        <w:t>.  This information</w:t>
      </w:r>
      <w:r w:rsidR="009241FE">
        <w:rPr>
          <w:rFonts w:cs="Arial"/>
        </w:rPr>
        <w:t xml:space="preserve"> may also be collected early in the project</w:t>
      </w:r>
      <w:r w:rsidR="00DA1F59">
        <w:rPr>
          <w:rFonts w:cs="Arial"/>
        </w:rPr>
        <w:t xml:space="preserve"> to properly assess </w:t>
      </w:r>
      <w:r w:rsidR="005D2B4B">
        <w:rPr>
          <w:rFonts w:cs="Arial"/>
        </w:rPr>
        <w:t xml:space="preserve">project </w:t>
      </w:r>
      <w:r w:rsidR="00DA1F59">
        <w:rPr>
          <w:rFonts w:cs="Arial"/>
        </w:rPr>
        <w:t xml:space="preserve">scope and </w:t>
      </w:r>
      <w:r w:rsidR="005D2B4B">
        <w:rPr>
          <w:rFonts w:cs="Arial"/>
        </w:rPr>
        <w:t xml:space="preserve">potential </w:t>
      </w:r>
      <w:r w:rsidR="00DA1F59">
        <w:rPr>
          <w:rFonts w:cs="Arial"/>
        </w:rPr>
        <w:t>risk</w:t>
      </w:r>
      <w:r w:rsidR="005D2B4B">
        <w:rPr>
          <w:rFonts w:cs="Arial"/>
        </w:rPr>
        <w:t>s.</w:t>
      </w:r>
    </w:p>
    <w:p w14:paraId="40531295" w14:textId="74AF4C4D" w:rsidR="007B5FA4" w:rsidRDefault="007B5FA4" w:rsidP="00D46C61">
      <w:pPr>
        <w:rPr>
          <w:rFonts w:cs="Arial"/>
        </w:rPr>
      </w:pPr>
    </w:p>
    <w:p w14:paraId="040F1E9C" w14:textId="6A6F7907" w:rsidR="007B5FA4" w:rsidRDefault="00D17255" w:rsidP="007B5FA4">
      <w:pPr>
        <w:pStyle w:val="ListParagraph"/>
        <w:numPr>
          <w:ilvl w:val="0"/>
          <w:numId w:val="17"/>
        </w:numPr>
        <w:rPr>
          <w:rFonts w:cs="Arial"/>
        </w:rPr>
      </w:pPr>
      <w:r>
        <w:rPr>
          <w:rFonts w:cs="Arial"/>
        </w:rPr>
        <w:t>Events and their current associated master scripts</w:t>
      </w:r>
    </w:p>
    <w:p w14:paraId="5182F7A1" w14:textId="00F3EF64" w:rsidR="00D17255" w:rsidRDefault="00D17255" w:rsidP="007B5FA4">
      <w:pPr>
        <w:pStyle w:val="ListParagraph"/>
        <w:numPr>
          <w:ilvl w:val="0"/>
          <w:numId w:val="17"/>
        </w:numPr>
        <w:rPr>
          <w:rFonts w:cs="Arial"/>
        </w:rPr>
      </w:pPr>
      <w:r>
        <w:rPr>
          <w:rFonts w:cs="Arial"/>
        </w:rPr>
        <w:t>Scripts – All</w:t>
      </w:r>
    </w:p>
    <w:p w14:paraId="6F3B0E75" w14:textId="1AE47AC9" w:rsidR="00D17255" w:rsidRDefault="00D17255" w:rsidP="007B5FA4">
      <w:pPr>
        <w:pStyle w:val="ListParagraph"/>
        <w:numPr>
          <w:ilvl w:val="0"/>
          <w:numId w:val="17"/>
        </w:numPr>
        <w:rPr>
          <w:rFonts w:cs="Arial"/>
        </w:rPr>
      </w:pPr>
      <w:r>
        <w:rPr>
          <w:rFonts w:cs="Arial"/>
        </w:rPr>
        <w:t>Standard Choices – All</w:t>
      </w:r>
    </w:p>
    <w:p w14:paraId="5F7D9321" w14:textId="1CB55604" w:rsidR="00D17255" w:rsidRDefault="00D17255" w:rsidP="007B5FA4">
      <w:pPr>
        <w:pStyle w:val="ListParagraph"/>
        <w:numPr>
          <w:ilvl w:val="0"/>
          <w:numId w:val="17"/>
        </w:numPr>
        <w:rPr>
          <w:rFonts w:cs="Arial"/>
        </w:rPr>
      </w:pPr>
      <w:r>
        <w:rPr>
          <w:rFonts w:cs="Arial"/>
        </w:rPr>
        <w:t>Script Batch Jobs and their associated Scripts</w:t>
      </w:r>
    </w:p>
    <w:p w14:paraId="5294D6BD" w14:textId="444C75B9" w:rsidR="00D17255" w:rsidRDefault="00D17255" w:rsidP="007B5FA4">
      <w:pPr>
        <w:pStyle w:val="ListParagraph"/>
        <w:numPr>
          <w:ilvl w:val="0"/>
          <w:numId w:val="17"/>
        </w:numPr>
        <w:rPr>
          <w:rFonts w:cs="Arial"/>
        </w:rPr>
      </w:pPr>
      <w:r>
        <w:rPr>
          <w:rFonts w:cs="Arial"/>
        </w:rPr>
        <w:t>Scripts associated to Sets</w:t>
      </w:r>
    </w:p>
    <w:p w14:paraId="444D07FC" w14:textId="7CFB350C" w:rsidR="00D17255" w:rsidRDefault="00D17255" w:rsidP="007B5FA4">
      <w:pPr>
        <w:pStyle w:val="ListParagraph"/>
        <w:numPr>
          <w:ilvl w:val="0"/>
          <w:numId w:val="17"/>
        </w:numPr>
        <w:rPr>
          <w:rFonts w:cs="Arial"/>
        </w:rPr>
      </w:pPr>
      <w:r>
        <w:rPr>
          <w:rFonts w:cs="Arial"/>
        </w:rPr>
        <w:t>Script Mode Expressions</w:t>
      </w:r>
    </w:p>
    <w:p w14:paraId="4C2F198D" w14:textId="7E050AFD" w:rsidR="00D17255" w:rsidRDefault="00D17255" w:rsidP="007B5FA4">
      <w:pPr>
        <w:pStyle w:val="ListParagraph"/>
        <w:numPr>
          <w:ilvl w:val="0"/>
          <w:numId w:val="17"/>
        </w:numPr>
        <w:rPr>
          <w:rFonts w:cs="Arial"/>
        </w:rPr>
      </w:pPr>
      <w:proofErr w:type="spellStart"/>
      <w:r>
        <w:rPr>
          <w:rFonts w:cs="Arial"/>
        </w:rPr>
        <w:t>Pageflow</w:t>
      </w:r>
      <w:proofErr w:type="spellEnd"/>
      <w:r>
        <w:rPr>
          <w:rFonts w:cs="Arial"/>
        </w:rPr>
        <w:t xml:space="preserve"> Scripts in Use</w:t>
      </w:r>
    </w:p>
    <w:p w14:paraId="22838BB4" w14:textId="1DF2DC8A" w:rsidR="00EF5E5E" w:rsidRDefault="00EF5E5E" w:rsidP="007B5FA4">
      <w:pPr>
        <w:pStyle w:val="ListParagraph"/>
        <w:numPr>
          <w:ilvl w:val="0"/>
          <w:numId w:val="17"/>
        </w:numPr>
        <w:rPr>
          <w:rFonts w:cs="Arial"/>
        </w:rPr>
      </w:pPr>
      <w:r>
        <w:rPr>
          <w:rFonts w:cs="Arial"/>
        </w:rPr>
        <w:t>Copy of content of Classic &gt; Event &gt; Custom Script copied to a .txt file</w:t>
      </w:r>
    </w:p>
    <w:p w14:paraId="2B4DAC7E" w14:textId="2EA4B668" w:rsidR="00D17255" w:rsidRDefault="00D17255" w:rsidP="00D17255">
      <w:pPr>
        <w:pStyle w:val="ListParagraph"/>
        <w:rPr>
          <w:rFonts w:cs="Arial"/>
        </w:rPr>
      </w:pPr>
    </w:p>
    <w:p w14:paraId="10EF2C75" w14:textId="0AC35031" w:rsidR="00DE79F5" w:rsidRDefault="00DE79F5" w:rsidP="00DE79F5">
      <w:pPr>
        <w:pStyle w:val="ListParagraph"/>
        <w:ind w:left="0"/>
        <w:rPr>
          <w:rFonts w:cs="Arial"/>
        </w:rPr>
      </w:pPr>
      <w:r>
        <w:rPr>
          <w:rFonts w:cs="Arial"/>
        </w:rPr>
        <w:t>This can be provided via Data Manager Export for most elements but may require accessing their environment to evaluate what is in use.</w:t>
      </w:r>
      <w:r w:rsidR="005D2B4B">
        <w:rPr>
          <w:rFonts w:cs="Arial"/>
        </w:rPr>
        <w:t xml:space="preserve">  </w:t>
      </w:r>
      <w:r>
        <w:rPr>
          <w:rFonts w:cs="Arial"/>
        </w:rPr>
        <w:t>Self-hosted clients may also provide this data by querying the following tables and providing the information in Excel.</w:t>
      </w:r>
    </w:p>
    <w:p w14:paraId="625AD74A" w14:textId="6FE0350A" w:rsidR="00DE79F5" w:rsidRDefault="00DE79F5" w:rsidP="00DE79F5">
      <w:pPr>
        <w:pStyle w:val="ListParagraph"/>
        <w:ind w:left="0"/>
        <w:rPr>
          <w:rFonts w:cs="Arial"/>
        </w:rPr>
      </w:pPr>
    </w:p>
    <w:p w14:paraId="075FA3B1" w14:textId="0140E1C7" w:rsidR="00DE79F5" w:rsidRDefault="00EF5E5E" w:rsidP="00EF5E5E">
      <w:pPr>
        <w:pStyle w:val="ListParagraph"/>
        <w:numPr>
          <w:ilvl w:val="0"/>
          <w:numId w:val="19"/>
        </w:numPr>
        <w:rPr>
          <w:rFonts w:cs="Arial"/>
        </w:rPr>
      </w:pPr>
      <w:r>
        <w:rPr>
          <w:rFonts w:cs="Arial"/>
        </w:rPr>
        <w:t>Events – REVT_AGENCY_EVENT</w:t>
      </w:r>
      <w:r w:rsidR="002811D7">
        <w:rPr>
          <w:rFonts w:cs="Arial"/>
        </w:rPr>
        <w:t>, Non-Productized Masters will not have a value in the UDF1 column.  Productized Master Scripts will have the version number denoted in UDF1</w:t>
      </w:r>
    </w:p>
    <w:p w14:paraId="28DA26C9" w14:textId="268C1D99" w:rsidR="00EF5E5E" w:rsidRDefault="00EF5E5E" w:rsidP="00EF5E5E">
      <w:pPr>
        <w:pStyle w:val="ListParagraph"/>
        <w:numPr>
          <w:ilvl w:val="0"/>
          <w:numId w:val="19"/>
        </w:numPr>
        <w:rPr>
          <w:rFonts w:cs="Arial"/>
        </w:rPr>
      </w:pPr>
      <w:r>
        <w:rPr>
          <w:rFonts w:cs="Arial"/>
        </w:rPr>
        <w:t>Scripts – REVT_AGENCY_SCRIPT</w:t>
      </w:r>
      <w:r w:rsidR="002E5369">
        <w:rPr>
          <w:rFonts w:cs="Arial"/>
        </w:rPr>
        <w:t xml:space="preserve"> (These may be truncated, manual retrieval from the agency may be required for Batch, Set, </w:t>
      </w:r>
      <w:proofErr w:type="spellStart"/>
      <w:r w:rsidR="002E5369">
        <w:rPr>
          <w:rFonts w:cs="Arial"/>
        </w:rPr>
        <w:t>Pageflow</w:t>
      </w:r>
      <w:proofErr w:type="spellEnd"/>
      <w:r w:rsidR="002E5369">
        <w:rPr>
          <w:rFonts w:cs="Arial"/>
        </w:rPr>
        <w:t>, or other Customized Scripts)</w:t>
      </w:r>
    </w:p>
    <w:p w14:paraId="1ACDED07" w14:textId="62AAFB68" w:rsidR="00EF5E5E" w:rsidRDefault="00EF5E5E" w:rsidP="00EF5E5E">
      <w:pPr>
        <w:pStyle w:val="ListParagraph"/>
        <w:numPr>
          <w:ilvl w:val="0"/>
          <w:numId w:val="19"/>
        </w:numPr>
        <w:rPr>
          <w:rFonts w:cs="Arial"/>
        </w:rPr>
      </w:pPr>
      <w:r>
        <w:rPr>
          <w:rFonts w:cs="Arial"/>
        </w:rPr>
        <w:t>Standard Choices – RBIZDOMAIN</w:t>
      </w:r>
    </w:p>
    <w:p w14:paraId="5CF5A9D1" w14:textId="3EE56956" w:rsidR="00EF5E5E" w:rsidRDefault="00EF5E5E" w:rsidP="00EF5E5E">
      <w:pPr>
        <w:pStyle w:val="ListParagraph"/>
        <w:numPr>
          <w:ilvl w:val="0"/>
          <w:numId w:val="19"/>
        </w:numPr>
        <w:rPr>
          <w:rFonts w:cs="Arial"/>
        </w:rPr>
      </w:pPr>
      <w:r>
        <w:rPr>
          <w:rFonts w:cs="Arial"/>
        </w:rPr>
        <w:t>Standard Choice Values – RBIZDOMAIN_VALUE</w:t>
      </w:r>
      <w:r w:rsidR="002811D7">
        <w:rPr>
          <w:rFonts w:cs="Arial"/>
        </w:rPr>
        <w:t xml:space="preserve">, look for all that contain a ‘^’ and make sure that these </w:t>
      </w:r>
      <w:r w:rsidR="002811D7" w:rsidRPr="008B25A7">
        <w:rPr>
          <w:rFonts w:cs="Arial"/>
          <w:i/>
          <w:u w:val="single"/>
        </w:rPr>
        <w:t>and only these</w:t>
      </w:r>
      <w:r w:rsidR="002811D7">
        <w:rPr>
          <w:rFonts w:cs="Arial"/>
        </w:rPr>
        <w:t xml:space="preserve"> are listed as EMSE in the RBIZDOMAIN table.</w:t>
      </w:r>
    </w:p>
    <w:p w14:paraId="210CD937" w14:textId="7A8F4260" w:rsidR="00EF5E5E" w:rsidRPr="002E5369" w:rsidRDefault="00EF5E5E" w:rsidP="00A86725">
      <w:pPr>
        <w:pStyle w:val="ListParagraph"/>
        <w:numPr>
          <w:ilvl w:val="0"/>
          <w:numId w:val="19"/>
        </w:numPr>
        <w:rPr>
          <w:rFonts w:cs="Arial"/>
        </w:rPr>
      </w:pPr>
      <w:r w:rsidRPr="002E5369">
        <w:rPr>
          <w:rFonts w:cs="Arial"/>
        </w:rPr>
        <w:t xml:space="preserve">Batch Job Configuration </w:t>
      </w:r>
      <w:r w:rsidR="002E5369" w:rsidRPr="002E5369">
        <w:rPr>
          <w:rFonts w:cs="Arial"/>
        </w:rPr>
        <w:t>–</w:t>
      </w:r>
      <w:r w:rsidRPr="002E5369">
        <w:rPr>
          <w:rFonts w:cs="Arial"/>
        </w:rPr>
        <w:t xml:space="preserve"> </w:t>
      </w:r>
      <w:r w:rsidR="002E5369" w:rsidRPr="002E5369">
        <w:rPr>
          <w:rFonts w:cs="Arial"/>
        </w:rPr>
        <w:t xml:space="preserve">BATCH_JOB </w:t>
      </w:r>
      <w:r w:rsidR="002811D7">
        <w:rPr>
          <w:rFonts w:cs="Arial"/>
        </w:rPr>
        <w:t>where SCRIPT_CODE IS NOT NULL</w:t>
      </w:r>
    </w:p>
    <w:p w14:paraId="7632A0A2" w14:textId="259EC3F2" w:rsidR="002E5369" w:rsidRPr="00DC5A56" w:rsidRDefault="002E5369" w:rsidP="00EF5E5E">
      <w:pPr>
        <w:pStyle w:val="ListParagraph"/>
        <w:numPr>
          <w:ilvl w:val="0"/>
          <w:numId w:val="19"/>
        </w:numPr>
        <w:rPr>
          <w:rFonts w:cs="Arial"/>
        </w:rPr>
      </w:pPr>
      <w:r w:rsidRPr="00DC5A56">
        <w:rPr>
          <w:rFonts w:cs="Arial"/>
        </w:rPr>
        <w:t xml:space="preserve">Set Type Configuration – </w:t>
      </w:r>
      <w:r w:rsidR="00345FCC" w:rsidRPr="00DC5A56">
        <w:rPr>
          <w:rFonts w:cs="Arial"/>
        </w:rPr>
        <w:t>XSET_TYPE_ATTRIBUTE</w:t>
      </w:r>
      <w:r w:rsidR="00DC5A56" w:rsidRPr="00DC5A56">
        <w:rPr>
          <w:rFonts w:cs="Arial"/>
        </w:rPr>
        <w:t>, where ATTRIBUTE_TYPE = ‘SCRIPT’, the script name will be listed in the ATTRIBUTE_ID column.</w:t>
      </w:r>
    </w:p>
    <w:p w14:paraId="0D4239A6" w14:textId="0DE1C201" w:rsidR="002E5369" w:rsidRDefault="002811D7" w:rsidP="00EF5E5E">
      <w:pPr>
        <w:pStyle w:val="ListParagraph"/>
        <w:numPr>
          <w:ilvl w:val="0"/>
          <w:numId w:val="19"/>
        </w:numPr>
        <w:rPr>
          <w:rFonts w:cs="Arial"/>
        </w:rPr>
      </w:pPr>
      <w:r>
        <w:rPr>
          <w:rFonts w:cs="Arial"/>
        </w:rPr>
        <w:t>Expressions – REXPRESSION where EXPRESSION_MODE = ‘Manual’</w:t>
      </w:r>
      <w:r w:rsidR="00345FCC">
        <w:rPr>
          <w:rFonts w:cs="Arial"/>
        </w:rPr>
        <w:t xml:space="preserve">  T</w:t>
      </w:r>
      <w:r w:rsidR="002E5369">
        <w:rPr>
          <w:rFonts w:cs="Arial"/>
        </w:rPr>
        <w:t xml:space="preserve">his is just to verify the presence of Manual or Script Mode expressions </w:t>
      </w:r>
      <w:r w:rsidR="00345FCC">
        <w:rPr>
          <w:rFonts w:cs="Arial"/>
        </w:rPr>
        <w:t>that may</w:t>
      </w:r>
      <w:r w:rsidR="002E5369">
        <w:rPr>
          <w:rFonts w:cs="Arial"/>
        </w:rPr>
        <w:t xml:space="preserve"> be backed up within the repository</w:t>
      </w:r>
      <w:r w:rsidR="00345FCC">
        <w:rPr>
          <w:rFonts w:cs="Arial"/>
        </w:rPr>
        <w:t>.  Currently there is no direct deployment vehicle but backing up script/manual mode expression code is a good practice for process automation reference and version control.</w:t>
      </w:r>
      <w:r w:rsidR="002E5369">
        <w:rPr>
          <w:rFonts w:cs="Arial"/>
        </w:rPr>
        <w:t xml:space="preserve">  The content is a CLOB and is often truncated upon export.  Retrieval from the agency </w:t>
      </w:r>
      <w:r w:rsidR="008B25A7">
        <w:rPr>
          <w:rFonts w:cs="Arial"/>
        </w:rPr>
        <w:t>may be</w:t>
      </w:r>
      <w:r w:rsidR="002E5369">
        <w:rPr>
          <w:rFonts w:cs="Arial"/>
        </w:rPr>
        <w:t xml:space="preserve"> </w:t>
      </w:r>
      <w:proofErr w:type="spellStart"/>
      <w:r w:rsidR="002E5369">
        <w:rPr>
          <w:rFonts w:cs="Arial"/>
        </w:rPr>
        <w:t>required</w:t>
      </w:r>
      <w:proofErr w:type="spellEnd"/>
      <w:r w:rsidR="002E5369">
        <w:rPr>
          <w:rFonts w:cs="Arial"/>
        </w:rPr>
        <w:t>.</w:t>
      </w:r>
    </w:p>
    <w:p w14:paraId="3546B35A" w14:textId="21EA274F" w:rsidR="002E5369" w:rsidRDefault="002E5369" w:rsidP="00EF5E5E">
      <w:pPr>
        <w:pStyle w:val="ListParagraph"/>
        <w:numPr>
          <w:ilvl w:val="0"/>
          <w:numId w:val="19"/>
        </w:numPr>
        <w:rPr>
          <w:rFonts w:cs="Arial"/>
        </w:rPr>
      </w:pPr>
      <w:proofErr w:type="spellStart"/>
      <w:r>
        <w:rPr>
          <w:rFonts w:cs="Arial"/>
        </w:rPr>
        <w:t>Pageflow</w:t>
      </w:r>
      <w:proofErr w:type="spellEnd"/>
      <w:r>
        <w:rPr>
          <w:rFonts w:cs="Arial"/>
        </w:rPr>
        <w:t xml:space="preserve"> Configuration – RPF_PAGE</w:t>
      </w:r>
      <w:r w:rsidR="002811D7">
        <w:rPr>
          <w:rFonts w:cs="Arial"/>
        </w:rPr>
        <w:t xml:space="preserve">, where ONLOAD_SCRIPT_NAME, BEFORECLICK_SCRIPT_NAME, AFTERCLICK_SCRIPT_NAME </w:t>
      </w:r>
      <w:r w:rsidR="005D2B4B">
        <w:rPr>
          <w:rFonts w:cs="Arial"/>
        </w:rPr>
        <w:t xml:space="preserve">fields </w:t>
      </w:r>
      <w:r w:rsidR="002811D7">
        <w:rPr>
          <w:rFonts w:cs="Arial"/>
        </w:rPr>
        <w:t>are not null.</w:t>
      </w:r>
    </w:p>
    <w:bookmarkEnd w:id="25"/>
    <w:p w14:paraId="13487520" w14:textId="77777777" w:rsidR="00DF28A8" w:rsidRDefault="00DF28A8">
      <w:pPr>
        <w:rPr>
          <w:rFonts w:cs="Arial"/>
          <w:b/>
          <w:bCs/>
          <w:i/>
          <w:iCs/>
          <w:sz w:val="28"/>
          <w:szCs w:val="28"/>
        </w:rPr>
      </w:pPr>
      <w:r>
        <w:br w:type="page"/>
      </w:r>
    </w:p>
    <w:p w14:paraId="0C0A83DD" w14:textId="213BEEE4" w:rsidR="00D46C61" w:rsidRDefault="001B0E27" w:rsidP="00C1105A">
      <w:pPr>
        <w:pStyle w:val="Heading2"/>
      </w:pPr>
      <w:bookmarkStart w:id="26" w:name="_Toc487185992"/>
      <w:r>
        <w:lastRenderedPageBreak/>
        <w:t>Identifying Conversion Risks</w:t>
      </w:r>
      <w:bookmarkEnd w:id="26"/>
    </w:p>
    <w:p w14:paraId="25AB1462" w14:textId="7F0F8E31" w:rsidR="00653060" w:rsidRDefault="00653060" w:rsidP="00653060"/>
    <w:p w14:paraId="12CEDE92" w14:textId="0E0630CC" w:rsidR="007C543A" w:rsidRDefault="007C543A" w:rsidP="007C543A">
      <w:pPr>
        <w:pStyle w:val="HeadingLevel3"/>
      </w:pPr>
      <w:bookmarkStart w:id="27" w:name="_Toc487185993"/>
      <w:r>
        <w:t xml:space="preserve">Configuration or EMSE </w:t>
      </w:r>
      <w:r w:rsidR="00D17255">
        <w:t>Changes</w:t>
      </w:r>
      <w:bookmarkEnd w:id="27"/>
    </w:p>
    <w:p w14:paraId="367053A5" w14:textId="21ADC0E2" w:rsidR="007C543A" w:rsidRDefault="007C543A" w:rsidP="007C543A">
      <w:r>
        <w:t xml:space="preserve">It is not uncommon for agencies to require immediate </w:t>
      </w:r>
      <w:r w:rsidR="003C592A">
        <w:t>EMSE or configuration corrections during the course of an upgrade project.  It is recommended that any non-critical fixes be deferred, however, if that is not possible, the agency should notify the Accela resource performing the upgrade of any and all changes required.</w:t>
      </w:r>
    </w:p>
    <w:p w14:paraId="309BCCEB" w14:textId="5440E578" w:rsidR="007C543A" w:rsidRDefault="007C543A" w:rsidP="00653060"/>
    <w:p w14:paraId="08CF44A2" w14:textId="6782BF60" w:rsidR="00653060" w:rsidRDefault="00653060" w:rsidP="00653060">
      <w:pPr>
        <w:pStyle w:val="HeadingLevel3"/>
      </w:pPr>
      <w:bookmarkStart w:id="28" w:name="_Toc487185994"/>
      <w:r>
        <w:t>Branch Order Execution</w:t>
      </w:r>
      <w:bookmarkEnd w:id="28"/>
    </w:p>
    <w:p w14:paraId="58D2B75E" w14:textId="77777777" w:rsidR="009F7C5D" w:rsidRDefault="00C46FA1" w:rsidP="00C46FA1">
      <w:r>
        <w:t xml:space="preserve">Unless the agency is strictly adhering to best practice 2.0 Variable Branching and the execution order of those branches matches the </w:t>
      </w:r>
      <w:proofErr w:type="spellStart"/>
      <w:r>
        <w:t>doScriptActions</w:t>
      </w:r>
      <w:proofErr w:type="spellEnd"/>
      <w:r>
        <w:t xml:space="preserve"> script order, there may be a risk of shuffling the execution order of specific rules when new branches are created</w:t>
      </w:r>
      <w:r w:rsidR="00A3008D">
        <w:t xml:space="preserve"> for Variable Branching.  It is sometimes the case where a rule executed in a later branch has a dependency on action taken in an earlier branch executed during the event.  Maintaining this dependent sequence</w:t>
      </w:r>
      <w:r w:rsidR="00202E2F">
        <w:t xml:space="preserve"> requires careful analysis.  This risk is increased in cases where the agency has deviated from best practice order in their 2.0 Control String standard choices.  </w:t>
      </w:r>
    </w:p>
    <w:p w14:paraId="11F7F8E3" w14:textId="77777777" w:rsidR="009F7C5D" w:rsidRDefault="009F7C5D" w:rsidP="00C46FA1"/>
    <w:p w14:paraId="1DF4A64F" w14:textId="200E5D8D" w:rsidR="00C46FA1" w:rsidRDefault="00202E2F" w:rsidP="00C46FA1">
      <w:r>
        <w:t xml:space="preserve">For example: executing </w:t>
      </w:r>
      <w:r w:rsidR="00567BF8">
        <w:t>&lt;</w:t>
      </w:r>
      <w:proofErr w:type="spellStart"/>
      <w:r w:rsidR="00567BF8">
        <w:t>eventPrefix</w:t>
      </w:r>
      <w:proofErr w:type="spellEnd"/>
      <w:r w:rsidR="00567BF8">
        <w:t xml:space="preserve">&gt; + ‘:’ + </w:t>
      </w:r>
      <w:proofErr w:type="spellStart"/>
      <w:r>
        <w:t>appTypeArray</w:t>
      </w:r>
      <w:proofErr w:type="spellEnd"/>
      <w:r>
        <w:t>[0] + “/*/*/*”</w:t>
      </w:r>
      <w:r w:rsidR="00567BF8">
        <w:t xml:space="preserve"> last in the sequence instead of first or second.  This would be particularly problematic when that standard choice invoices all fees assessed in more record specific branches executing before it.  The order would be reversed when converted to 3.0 and invoicing would happen before assessment.</w:t>
      </w:r>
    </w:p>
    <w:p w14:paraId="62279FA5" w14:textId="64F7FBFB" w:rsidR="009F7C5D" w:rsidRDefault="009F7C5D" w:rsidP="00C46FA1"/>
    <w:p w14:paraId="188AC1D3" w14:textId="774E57ED" w:rsidR="009F7C5D" w:rsidRPr="00653060" w:rsidRDefault="009F7C5D" w:rsidP="00C46FA1">
      <w:r>
        <w:t>It is critical to be on the lookout for execution order conflicts when converting.</w:t>
      </w:r>
    </w:p>
    <w:p w14:paraId="5B9A4615" w14:textId="4CF1BF11" w:rsidR="007C33D8" w:rsidRDefault="007C33D8" w:rsidP="007C33D8"/>
    <w:p w14:paraId="713BC9B0" w14:textId="3B9662EA" w:rsidR="007C33D8" w:rsidRDefault="007C33D8" w:rsidP="007C33D8">
      <w:r>
        <w:rPr>
          <w:noProof/>
        </w:rPr>
        <w:drawing>
          <wp:inline distT="0" distB="0" distL="0" distR="0" wp14:anchorId="69FCFCDA" wp14:editId="12F86B82">
            <wp:extent cx="6455410" cy="1600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5410" cy="1600835"/>
                    </a:xfrm>
                    <a:prstGeom prst="rect">
                      <a:avLst/>
                    </a:prstGeom>
                  </pic:spPr>
                </pic:pic>
              </a:graphicData>
            </a:graphic>
          </wp:inline>
        </w:drawing>
      </w:r>
    </w:p>
    <w:p w14:paraId="135D8753" w14:textId="166E0658" w:rsidR="009F7C5D" w:rsidRDefault="009F7C5D" w:rsidP="007C33D8"/>
    <w:p w14:paraId="15F6198A" w14:textId="4A1133E3" w:rsidR="009F7C5D" w:rsidRDefault="009F7C5D" w:rsidP="009F7C5D">
      <w:pPr>
        <w:pStyle w:val="HeadingLevel3"/>
      </w:pPr>
      <w:bookmarkStart w:id="29" w:name="_Toc487185995"/>
      <w:r>
        <w:t>EMSE Standard Choices Not Marked appropriately</w:t>
      </w:r>
      <w:bookmarkEnd w:id="29"/>
    </w:p>
    <w:p w14:paraId="1100575F" w14:textId="7C275CA3" w:rsidR="009F7C5D" w:rsidRPr="007C33D8" w:rsidRDefault="009F7C5D" w:rsidP="009F7C5D">
      <w:r>
        <w:t>It is not uncommon for agencies to have Standard Choices containing executable code improperly marked as Shared Dropdowns or System Switch.  Most conversion tools in our toolbox contain</w:t>
      </w:r>
      <w:r w:rsidR="00B34D45">
        <w:t xml:space="preserve"> code that looks specifically for Standard Choices marked as “EMSE”.  Before running those utilities, examine the Standard Choice values and filter the data where the VALUE_DESC contains the caret ‘^’ symbol.  This will positively identify EMSE Standard Choices.  Any erroneously marked as EMSE that do not contain that symbol need to be changed to either System Switches or Shared Dropdowns as appropriate.  It is important to perform this cleanup before running any of the </w:t>
      </w:r>
      <w:proofErr w:type="spellStart"/>
      <w:r w:rsidR="00B34D45">
        <w:t>bizdomain</w:t>
      </w:r>
      <w:proofErr w:type="spellEnd"/>
      <w:r w:rsidR="00B34D45">
        <w:t xml:space="preserve"> converter tools.</w:t>
      </w:r>
    </w:p>
    <w:p w14:paraId="050934E4" w14:textId="2D4D5DCD" w:rsidR="001B0E27" w:rsidRDefault="001B0E27" w:rsidP="001B0E27"/>
    <w:p w14:paraId="0C145DF0" w14:textId="10E6E818" w:rsidR="00C15AA4" w:rsidRDefault="00C15AA4" w:rsidP="001B0E27"/>
    <w:p w14:paraId="0562A2CF" w14:textId="2BD0129B" w:rsidR="00C15AA4" w:rsidRDefault="00C15AA4" w:rsidP="001B0E27"/>
    <w:p w14:paraId="68669ED2" w14:textId="07FF6E08" w:rsidR="00C15AA4" w:rsidRDefault="00C15AA4" w:rsidP="001B0E27"/>
    <w:p w14:paraId="6D2CD928" w14:textId="7EB64056" w:rsidR="00C15AA4" w:rsidRDefault="00C15AA4" w:rsidP="001B0E27"/>
    <w:p w14:paraId="30CF20D3" w14:textId="4A502F58" w:rsidR="00C15AA4" w:rsidRDefault="00C15AA4" w:rsidP="00C15AA4">
      <w:pPr>
        <w:pStyle w:val="Heading2"/>
      </w:pPr>
      <w:bookmarkStart w:id="30" w:name="_Toc487185996"/>
      <w:r>
        <w:lastRenderedPageBreak/>
        <w:t>Analysis of 1.x to 3.0</w:t>
      </w:r>
      <w:bookmarkEnd w:id="30"/>
    </w:p>
    <w:p w14:paraId="49693548" w14:textId="72DB749F" w:rsidR="00C15AA4" w:rsidRDefault="00C15AA4" w:rsidP="00C15AA4">
      <w:r>
        <w:t>For clients upgrading directly from 1.x to 3.0 the process for conversion is not quite as straightforward.  Effectively it is two upgrades combined.  The following process should be followed:</w:t>
      </w:r>
    </w:p>
    <w:p w14:paraId="6815E767" w14:textId="366A7DFC" w:rsidR="008752CD" w:rsidRDefault="008752CD" w:rsidP="00C15AA4"/>
    <w:p w14:paraId="7BBC0245" w14:textId="77777777" w:rsidR="008752CD" w:rsidRPr="00EE6D68" w:rsidRDefault="008752CD" w:rsidP="008752CD">
      <w:pPr>
        <w:pStyle w:val="ListParagraph"/>
        <w:numPr>
          <w:ilvl w:val="0"/>
          <w:numId w:val="22"/>
        </w:numPr>
        <w:spacing w:after="160" w:line="259" w:lineRule="auto"/>
        <w:rPr>
          <w:b/>
        </w:rPr>
      </w:pPr>
      <w:r>
        <w:t>Ask the agency for the following tables in Excel format</w:t>
      </w:r>
    </w:p>
    <w:p w14:paraId="76B00055" w14:textId="77777777" w:rsidR="008752CD" w:rsidRPr="00EE6D68" w:rsidRDefault="008752CD" w:rsidP="008752CD">
      <w:pPr>
        <w:pStyle w:val="ListParagraph"/>
        <w:numPr>
          <w:ilvl w:val="1"/>
          <w:numId w:val="22"/>
        </w:numPr>
        <w:spacing w:after="160" w:line="259" w:lineRule="auto"/>
      </w:pPr>
      <w:r w:rsidRPr="00EE6D68">
        <w:t>REVT_AGENCY_EVENT (event to script mappings)</w:t>
      </w:r>
    </w:p>
    <w:p w14:paraId="5909B30A" w14:textId="77777777" w:rsidR="008752CD" w:rsidRPr="00EE6D68" w:rsidRDefault="008752CD" w:rsidP="008752CD">
      <w:pPr>
        <w:pStyle w:val="ListParagraph"/>
        <w:numPr>
          <w:ilvl w:val="1"/>
          <w:numId w:val="22"/>
        </w:numPr>
        <w:spacing w:after="160" w:line="259" w:lineRule="auto"/>
      </w:pPr>
      <w:r w:rsidRPr="00EE6D68">
        <w:t>REVT_AGENCY_SCRIPT (event scripts)</w:t>
      </w:r>
    </w:p>
    <w:p w14:paraId="642671B4" w14:textId="77777777" w:rsidR="008752CD" w:rsidRPr="00EE6D68" w:rsidRDefault="008752CD" w:rsidP="008752CD">
      <w:pPr>
        <w:pStyle w:val="ListParagraph"/>
        <w:numPr>
          <w:ilvl w:val="1"/>
          <w:numId w:val="22"/>
        </w:numPr>
        <w:spacing w:after="160" w:line="259" w:lineRule="auto"/>
      </w:pPr>
      <w:r w:rsidRPr="00EE6D68">
        <w:t>RBIZDOMAIN (standard choices)</w:t>
      </w:r>
    </w:p>
    <w:p w14:paraId="31E4F5E3" w14:textId="77777777" w:rsidR="008752CD" w:rsidRPr="00EE6D68" w:rsidRDefault="008752CD" w:rsidP="008752CD">
      <w:pPr>
        <w:pStyle w:val="ListParagraph"/>
        <w:numPr>
          <w:ilvl w:val="1"/>
          <w:numId w:val="22"/>
        </w:numPr>
        <w:spacing w:after="160" w:line="259" w:lineRule="auto"/>
      </w:pPr>
      <w:r w:rsidRPr="00EE6D68">
        <w:t>RBIZDOMAIN_VALUE (standard choice values)</w:t>
      </w:r>
    </w:p>
    <w:p w14:paraId="2E70015E" w14:textId="77777777" w:rsidR="008752CD" w:rsidRDefault="008752CD" w:rsidP="00C15AA4"/>
    <w:p w14:paraId="39EB9428" w14:textId="09F7A0FA" w:rsidR="00C15AA4" w:rsidRDefault="00C15AA4" w:rsidP="00C15AA4"/>
    <w:p w14:paraId="7BE744D3" w14:textId="4FBCAF8E" w:rsidR="00C15AA4" w:rsidRDefault="00C15AA4" w:rsidP="00C15AA4">
      <w:pPr>
        <w:pStyle w:val="HeadingLevel3"/>
      </w:pPr>
      <w:bookmarkStart w:id="31" w:name="_Toc487185997"/>
      <w:r>
        <w:t>Step 1: Examine the Master Script Code associated to Active Events</w:t>
      </w:r>
      <w:bookmarkEnd w:id="31"/>
    </w:p>
    <w:p w14:paraId="14A7B840" w14:textId="0A81852E" w:rsidR="008752CD" w:rsidRDefault="008752CD" w:rsidP="008752CD">
      <w:r>
        <w:t>By examining the REVT_AGENCY_EVENT tab, identify the active events and Master Scripts Associated.  Any that have no Master Script Associated should be disabled as they are not executing code.</w:t>
      </w:r>
    </w:p>
    <w:p w14:paraId="62CC53F9" w14:textId="77777777" w:rsidR="008752CD" w:rsidRDefault="008752CD" w:rsidP="008752CD"/>
    <w:p w14:paraId="01AA1DBA" w14:textId="77777777" w:rsidR="008752CD" w:rsidRDefault="00C15AA4" w:rsidP="00C15AA4">
      <w:r>
        <w:t>The agency’s existing Master Scripts must be examined for modifications.  Such customizations may be in the form of</w:t>
      </w:r>
      <w:r w:rsidR="008752CD">
        <w:t>:</w:t>
      </w:r>
    </w:p>
    <w:p w14:paraId="13E38583" w14:textId="77777777" w:rsidR="008752CD" w:rsidRDefault="008752CD" w:rsidP="00C15AA4"/>
    <w:p w14:paraId="6B6A63F0" w14:textId="7BFF20B0" w:rsidR="008752CD" w:rsidRDefault="008752CD" w:rsidP="008752CD">
      <w:pPr>
        <w:pStyle w:val="ListParagraph"/>
        <w:numPr>
          <w:ilvl w:val="0"/>
          <w:numId w:val="22"/>
        </w:numPr>
      </w:pPr>
      <w:r>
        <w:t>M</w:t>
      </w:r>
      <w:r w:rsidR="00C15AA4">
        <w:t>odified master script functions that need to be migrated to INCLUDES_CUSTOM</w:t>
      </w:r>
    </w:p>
    <w:p w14:paraId="0595FC9F" w14:textId="7F63C786" w:rsidR="008752CD" w:rsidRDefault="008752CD" w:rsidP="008752CD">
      <w:pPr>
        <w:pStyle w:val="ListParagraph"/>
        <w:numPr>
          <w:ilvl w:val="0"/>
          <w:numId w:val="22"/>
        </w:numPr>
      </w:pPr>
      <w:r>
        <w:t>Hard-Coded Variables within Master Script Functions that should be moved to INCLUDES_CUSTOM_GLOBALS and called by variable name</w:t>
      </w:r>
    </w:p>
    <w:p w14:paraId="79A722A9" w14:textId="77777777" w:rsidR="008752CD" w:rsidRDefault="008752CD" w:rsidP="008752CD">
      <w:pPr>
        <w:pStyle w:val="ListParagraph"/>
        <w:numPr>
          <w:ilvl w:val="0"/>
          <w:numId w:val="22"/>
        </w:numPr>
      </w:pPr>
      <w:r>
        <w:t>G</w:t>
      </w:r>
      <w:r w:rsidR="00C15AA4">
        <w:t xml:space="preserve">eneral operational discrepancies compared to current master script versions for the same event. </w:t>
      </w:r>
      <w:r w:rsidR="0045369D">
        <w:t xml:space="preserve"> </w:t>
      </w:r>
    </w:p>
    <w:p w14:paraId="66A67EF9" w14:textId="77777777" w:rsidR="008752CD" w:rsidRDefault="008752CD" w:rsidP="008752CD"/>
    <w:p w14:paraId="0135244E" w14:textId="22C55F8C" w:rsidR="00C15AA4" w:rsidRDefault="0045369D" w:rsidP="008752CD">
      <w:r>
        <w:t>The code for 1.x generation Master Scripts consisted of Event execution code</w:t>
      </w:r>
      <w:r w:rsidR="003D2EB9">
        <w:t xml:space="preserve"> (today known as the current Master Script for that event)</w:t>
      </w:r>
      <w:r>
        <w:t>, INCLUDES_ACCELA_GLOBALS, INCLUDES_ACCELA_FUNCTIONS(_ASB), as well as customized code that is stored in INCLUDES_CUSTOM in the 3.0 Architecture.</w:t>
      </w:r>
      <w:r w:rsidR="003D2EB9">
        <w:t xml:space="preserve">  Each section for the active Master Scripts (Events) needs to be compared to the current version to identify customizations.  </w:t>
      </w:r>
    </w:p>
    <w:p w14:paraId="6F3EB853" w14:textId="77777777" w:rsidR="003D2EB9" w:rsidRDefault="003D2EB9" w:rsidP="00C15AA4"/>
    <w:p w14:paraId="0F98F287" w14:textId="3ECECBAE" w:rsidR="003D2EB9" w:rsidRDefault="003D2EB9" w:rsidP="00C15AA4">
      <w:r>
        <w:t xml:space="preserve">**Note:  Today’s Master Scripts have evolved significantly since the 1.x Platform was in place.  You will find new Master Script functions, new global variables, and more robust functionality within the Master Scripts and Includes files.  </w:t>
      </w:r>
    </w:p>
    <w:p w14:paraId="1E68B6B1" w14:textId="340B766B" w:rsidR="003D2EB9" w:rsidRDefault="003D2EB9" w:rsidP="00C15AA4"/>
    <w:p w14:paraId="36CABC4A" w14:textId="47839764" w:rsidR="003D2EB9" w:rsidRDefault="003D2EB9" w:rsidP="00C15AA4">
      <w:r>
        <w:t xml:space="preserve">The goal is to not break </w:t>
      </w:r>
      <w:r w:rsidR="003A6572">
        <w:t xml:space="preserve">the event </w:t>
      </w:r>
      <w:r>
        <w:t>or eliminate defined variables or existing</w:t>
      </w:r>
      <w:r w:rsidR="00FD3F4C">
        <w:t xml:space="preserve"> custom</w:t>
      </w:r>
      <w:r>
        <w:t xml:space="preserve"> functions</w:t>
      </w:r>
      <w:r w:rsidR="00FD3F4C">
        <w:t xml:space="preserve"> or processes</w:t>
      </w:r>
      <w:r>
        <w:t xml:space="preserve"> </w:t>
      </w:r>
      <w:r w:rsidR="00FD3F4C">
        <w:t>by converting</w:t>
      </w:r>
      <w:r>
        <w:t>.</w:t>
      </w:r>
      <w:r w:rsidR="00FD3F4C">
        <w:t xml:space="preserve">  Assume that the Master Script Code has been modified in some manner. </w:t>
      </w:r>
      <w:r>
        <w:t xml:space="preserve"> </w:t>
      </w:r>
    </w:p>
    <w:p w14:paraId="48C017C5" w14:textId="5088FCFC" w:rsidR="00C15AA4" w:rsidRDefault="00C15AA4" w:rsidP="00C15AA4"/>
    <w:p w14:paraId="325E2D6F" w14:textId="21886AC0" w:rsidR="00C15AA4" w:rsidRDefault="00C15AA4" w:rsidP="00C15AA4">
      <w:pPr>
        <w:pStyle w:val="HeadingLevel3"/>
      </w:pPr>
      <w:bookmarkStart w:id="32" w:name="_Toc487185998"/>
      <w:r>
        <w:t>Step 2: Identify the Control Strings invoked by each Master Script</w:t>
      </w:r>
      <w:bookmarkEnd w:id="32"/>
    </w:p>
    <w:p w14:paraId="09741408" w14:textId="54C7E2B3" w:rsidR="00C15AA4" w:rsidRDefault="00C15AA4" w:rsidP="00C15AA4">
      <w:r>
        <w:t>The Control String Standard Choice needs to be identified in each Master Script.  These contain the automations and validations that are currently being enforced by the system in production and are the starting point for identifying and converting branches.</w:t>
      </w:r>
    </w:p>
    <w:p w14:paraId="1350D747" w14:textId="58E0618D" w:rsidR="00C15AA4" w:rsidRDefault="00C15AA4" w:rsidP="00C15AA4"/>
    <w:p w14:paraId="38AFCE49" w14:textId="77777777" w:rsidR="00A63641" w:rsidRDefault="00A63641">
      <w:pPr>
        <w:rPr>
          <w:rFonts w:eastAsiaTheme="majorEastAsia" w:cstheme="majorBidi"/>
          <w:color w:val="E36C0A" w:themeColor="accent6" w:themeShade="BF"/>
          <w:sz w:val="28"/>
        </w:rPr>
      </w:pPr>
      <w:r>
        <w:br w:type="page"/>
      </w:r>
    </w:p>
    <w:p w14:paraId="330B4E9E" w14:textId="627FD511" w:rsidR="00C15AA4" w:rsidRDefault="00C550E9" w:rsidP="00C550E9">
      <w:pPr>
        <w:pStyle w:val="HeadingLevel3"/>
      </w:pPr>
      <w:bookmarkStart w:id="33" w:name="_Toc487185999"/>
      <w:r>
        <w:lastRenderedPageBreak/>
        <w:t>Step</w:t>
      </w:r>
      <w:r w:rsidR="000E349A">
        <w:t xml:space="preserve"> 3: Identify EMSE</w:t>
      </w:r>
      <w:r>
        <w:t xml:space="preserve"> Standard Choices</w:t>
      </w:r>
      <w:r w:rsidR="00A63641">
        <w:t xml:space="preserve"> (active or not) for Documentation</w:t>
      </w:r>
      <w:bookmarkEnd w:id="33"/>
    </w:p>
    <w:p w14:paraId="683CB756" w14:textId="0DB69F4E" w:rsidR="00511EDD" w:rsidRDefault="00511EDD" w:rsidP="00511EDD">
      <w:r>
        <w:t>The following process should be taken to identify the Standard Choices in use by the agency and being</w:t>
      </w:r>
      <w:r w:rsidR="00A63641">
        <w:t xml:space="preserve"> executed by the enabled events. </w:t>
      </w:r>
    </w:p>
    <w:p w14:paraId="404B5F90" w14:textId="77777777" w:rsidR="00511EDD" w:rsidRDefault="00511EDD" w:rsidP="00511EDD"/>
    <w:p w14:paraId="064E10E2" w14:textId="30D56685" w:rsidR="00A63641" w:rsidRPr="00A63641" w:rsidRDefault="00511EDD" w:rsidP="00A63641">
      <w:pPr>
        <w:pStyle w:val="ListParagraph"/>
        <w:numPr>
          <w:ilvl w:val="0"/>
          <w:numId w:val="22"/>
        </w:numPr>
        <w:spacing w:after="160" w:line="259" w:lineRule="auto"/>
        <w:rPr>
          <w:b/>
        </w:rPr>
      </w:pPr>
      <w:r>
        <w:t>Open the RBIZDOMAIN</w:t>
      </w:r>
      <w:r w:rsidR="00A63641">
        <w:t>_VALUE worksheet</w:t>
      </w:r>
    </w:p>
    <w:p w14:paraId="141BE774" w14:textId="2CA6628F" w:rsidR="00A63641" w:rsidRPr="00686C25" w:rsidRDefault="00A63641" w:rsidP="00511EDD">
      <w:pPr>
        <w:pStyle w:val="ListParagraph"/>
        <w:numPr>
          <w:ilvl w:val="0"/>
          <w:numId w:val="22"/>
        </w:numPr>
        <w:spacing w:after="160" w:line="259" w:lineRule="auto"/>
        <w:rPr>
          <w:b/>
        </w:rPr>
      </w:pPr>
      <w:r>
        <w:t>Filter on VALUE_DESC contains ‘^’ and SERV_PROV_CODE = &lt;</w:t>
      </w:r>
      <w:proofErr w:type="spellStart"/>
      <w:r>
        <w:t>agencyName</w:t>
      </w:r>
      <w:proofErr w:type="spellEnd"/>
      <w:r>
        <w:t>&gt;</w:t>
      </w:r>
    </w:p>
    <w:p w14:paraId="061FC791" w14:textId="74AC3F4F" w:rsidR="00686C25" w:rsidRPr="00A63641" w:rsidRDefault="00686C25" w:rsidP="00511EDD">
      <w:pPr>
        <w:pStyle w:val="ListParagraph"/>
        <w:numPr>
          <w:ilvl w:val="0"/>
          <w:numId w:val="22"/>
        </w:numPr>
        <w:spacing w:after="160" w:line="259" w:lineRule="auto"/>
        <w:rPr>
          <w:b/>
        </w:rPr>
      </w:pPr>
      <w:r>
        <w:t>Sort by BIZDOMAIN then BIZDOMAIN_VALUE ascending</w:t>
      </w:r>
    </w:p>
    <w:p w14:paraId="14EACB73" w14:textId="00F9F3A8" w:rsidR="00A63641" w:rsidRPr="00A63641" w:rsidRDefault="00A63641" w:rsidP="00A63641">
      <w:pPr>
        <w:pStyle w:val="ListParagraph"/>
        <w:numPr>
          <w:ilvl w:val="0"/>
          <w:numId w:val="22"/>
        </w:numPr>
        <w:spacing w:after="160" w:line="259" w:lineRule="auto"/>
        <w:rPr>
          <w:b/>
        </w:rPr>
      </w:pPr>
      <w:r>
        <w:t xml:space="preserve">Copy the first column to a new worksheet and eliminate duplicates.  </w:t>
      </w:r>
    </w:p>
    <w:p w14:paraId="7B7FB26E" w14:textId="1710EC7D" w:rsidR="00A63641" w:rsidRPr="00A63641" w:rsidRDefault="00A63641" w:rsidP="00A63641">
      <w:pPr>
        <w:pStyle w:val="ListParagraph"/>
        <w:numPr>
          <w:ilvl w:val="0"/>
          <w:numId w:val="22"/>
        </w:numPr>
        <w:spacing w:after="160" w:line="259" w:lineRule="auto"/>
        <w:rPr>
          <w:b/>
        </w:rPr>
      </w:pPr>
      <w:r>
        <w:t>This is a list of EMSE Standard Choices within the agency</w:t>
      </w:r>
      <w:r w:rsidR="00686C25">
        <w:t>, add to Conversion Details Workbook in the Existing Standard Choices section.</w:t>
      </w:r>
    </w:p>
    <w:p w14:paraId="4B611B1A" w14:textId="60AE0165" w:rsidR="00A63641" w:rsidRDefault="00C17375" w:rsidP="00C17375">
      <w:pPr>
        <w:pStyle w:val="HeadingLevel3"/>
      </w:pPr>
      <w:bookmarkStart w:id="34" w:name="_Toc487186000"/>
      <w:r>
        <w:t xml:space="preserve">Step 4: </w:t>
      </w:r>
      <w:r w:rsidR="005D684B">
        <w:t xml:space="preserve">Identify/Disable </w:t>
      </w:r>
      <w:r>
        <w:t>Inactive Branches (standard choices)</w:t>
      </w:r>
      <w:bookmarkEnd w:id="34"/>
    </w:p>
    <w:p w14:paraId="10C7E4FF" w14:textId="703A87F3" w:rsidR="00C17375" w:rsidRDefault="00C17375" w:rsidP="00C17375">
      <w:r>
        <w:t>This step identifies which standard choice lines are not executing because the Standard Choice as a whole has been disabled.</w:t>
      </w:r>
      <w:r w:rsidR="005D684B">
        <w:t xml:space="preserve">  You will also disable any stray BIZDOMAIN_VALUE lines for those standard choices that have been left active.</w:t>
      </w:r>
    </w:p>
    <w:p w14:paraId="6E5E1EC7" w14:textId="6B1000B6" w:rsidR="00C17375" w:rsidRDefault="00C17375" w:rsidP="00C17375"/>
    <w:p w14:paraId="7536EEE7" w14:textId="5A6FF642" w:rsidR="00C17375" w:rsidRPr="00A63641" w:rsidRDefault="00C17375" w:rsidP="00C17375">
      <w:pPr>
        <w:pStyle w:val="ListParagraph"/>
        <w:numPr>
          <w:ilvl w:val="0"/>
          <w:numId w:val="22"/>
        </w:numPr>
        <w:spacing w:after="160" w:line="259" w:lineRule="auto"/>
        <w:rPr>
          <w:b/>
        </w:rPr>
      </w:pPr>
      <w:r>
        <w:t>Open the RBIZDOMAIN_VALUE worksheet</w:t>
      </w:r>
    </w:p>
    <w:p w14:paraId="1CC658F5" w14:textId="77777777" w:rsidR="00511EDD" w:rsidRPr="00A32E62" w:rsidRDefault="00511EDD" w:rsidP="00511EDD">
      <w:pPr>
        <w:pStyle w:val="ListParagraph"/>
        <w:numPr>
          <w:ilvl w:val="0"/>
          <w:numId w:val="22"/>
        </w:numPr>
        <w:spacing w:after="160" w:line="259" w:lineRule="auto"/>
        <w:rPr>
          <w:b/>
        </w:rPr>
      </w:pPr>
      <w:r>
        <w:t>Filter on the agency code and REC_STATUS = “I”</w:t>
      </w:r>
    </w:p>
    <w:p w14:paraId="004F6DA6" w14:textId="7AD624BA" w:rsidR="00511EDD" w:rsidRPr="00C17375" w:rsidRDefault="00511EDD" w:rsidP="00511EDD">
      <w:pPr>
        <w:pStyle w:val="ListParagraph"/>
        <w:numPr>
          <w:ilvl w:val="0"/>
          <w:numId w:val="22"/>
        </w:numPr>
        <w:spacing w:after="160" w:line="259" w:lineRule="auto"/>
        <w:rPr>
          <w:b/>
        </w:rPr>
      </w:pPr>
      <w:r>
        <w:t>Open the RBIZDOMAIN_VALUE worksheet</w:t>
      </w:r>
    </w:p>
    <w:p w14:paraId="4DE21F78" w14:textId="19B08721" w:rsidR="002B2CBD" w:rsidRPr="003561A0" w:rsidRDefault="00C17375" w:rsidP="00836C60">
      <w:pPr>
        <w:pStyle w:val="ListParagraph"/>
        <w:numPr>
          <w:ilvl w:val="0"/>
          <w:numId w:val="22"/>
        </w:numPr>
        <w:spacing w:after="160" w:line="259" w:lineRule="auto"/>
        <w:rPr>
          <w:b/>
        </w:rPr>
      </w:pPr>
      <w:r>
        <w:t>Disable (set to I) the RBIZDOMAIN_VALUE entries for any disabled standard choice (REC_STATUS is I in RBIZDOMAIN sheet).   Note these in the release notes</w:t>
      </w:r>
      <w:r w:rsidR="002B2CBD">
        <w:t>/Conversion Details Documentation</w:t>
      </w:r>
      <w:r>
        <w:t>.</w:t>
      </w:r>
    </w:p>
    <w:p w14:paraId="10FDABA4" w14:textId="32FA6557" w:rsidR="00FD4650" w:rsidRPr="00871BFC" w:rsidRDefault="003561A0" w:rsidP="00871BFC">
      <w:pPr>
        <w:pStyle w:val="ListParagraph"/>
        <w:numPr>
          <w:ilvl w:val="0"/>
          <w:numId w:val="23"/>
        </w:numPr>
        <w:spacing w:after="160" w:line="259" w:lineRule="auto"/>
        <w:ind w:left="1440"/>
      </w:pPr>
      <w:r>
        <w:t>Label the EMSE Type of remaining Standard Choices appropriately</w:t>
      </w:r>
    </w:p>
    <w:p w14:paraId="52DEBFF9" w14:textId="43D231AA" w:rsidR="000E349A" w:rsidRPr="00C15AA4" w:rsidRDefault="007D755C" w:rsidP="000E349A">
      <w:r>
        <w:rPr>
          <w:noProof/>
        </w:rPr>
        <w:drawing>
          <wp:inline distT="0" distB="0" distL="0" distR="0" wp14:anchorId="71C8301B" wp14:editId="0BC909E2">
            <wp:extent cx="6455410" cy="21405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55410" cy="2140585"/>
                    </a:xfrm>
                    <a:prstGeom prst="rect">
                      <a:avLst/>
                    </a:prstGeom>
                  </pic:spPr>
                </pic:pic>
              </a:graphicData>
            </a:graphic>
          </wp:inline>
        </w:drawing>
      </w:r>
    </w:p>
    <w:p w14:paraId="67D0D9FE" w14:textId="77777777" w:rsidR="007C11BE" w:rsidRDefault="007C11BE"/>
    <w:p w14:paraId="13498783" w14:textId="77777777" w:rsidR="007C11BE" w:rsidRDefault="007C11BE"/>
    <w:p w14:paraId="7E3AF051" w14:textId="77777777" w:rsidR="007C11BE" w:rsidRDefault="007C11BE">
      <w:pPr>
        <w:rPr>
          <w:rFonts w:eastAsiaTheme="majorEastAsia" w:cstheme="majorBidi"/>
          <w:color w:val="E36C0A" w:themeColor="accent6" w:themeShade="BF"/>
          <w:sz w:val="28"/>
        </w:rPr>
      </w:pPr>
      <w:r>
        <w:br w:type="page"/>
      </w:r>
    </w:p>
    <w:p w14:paraId="435A2490" w14:textId="7D469C5A" w:rsidR="00B83D6C" w:rsidRDefault="00B83D6C" w:rsidP="007C11BE">
      <w:pPr>
        <w:spacing w:after="160" w:line="259" w:lineRule="auto"/>
        <w:ind w:left="1440"/>
        <w:rPr>
          <w:b/>
          <w:i/>
        </w:rPr>
      </w:pPr>
    </w:p>
    <w:p w14:paraId="18E91AD0" w14:textId="5AF6E925" w:rsidR="00B83D6C" w:rsidRDefault="00B83D6C" w:rsidP="00B83D6C">
      <w:pPr>
        <w:pStyle w:val="HeadingLevel3"/>
      </w:pPr>
      <w:bookmarkStart w:id="35" w:name="_Toc487186001"/>
      <w:r>
        <w:t xml:space="preserve">Step </w:t>
      </w:r>
      <w:r w:rsidR="00836C60">
        <w:t>5</w:t>
      </w:r>
      <w:r>
        <w:t>: Create a Conversion Directory (File Structure)</w:t>
      </w:r>
      <w:bookmarkEnd w:id="35"/>
    </w:p>
    <w:p w14:paraId="31062D96" w14:textId="08602ED3" w:rsidR="00B83D6C" w:rsidRDefault="00B83D6C" w:rsidP="00B83D6C">
      <w:r>
        <w:t>Create a 3.0 Scripting Best practices folder structure locally within your workspace.</w:t>
      </w:r>
    </w:p>
    <w:p w14:paraId="6CF10A00" w14:textId="595CA5B3" w:rsidR="00836C60" w:rsidRDefault="00836C60" w:rsidP="00B83D6C"/>
    <w:p w14:paraId="524DA13D" w14:textId="3F60D98C" w:rsidR="00836C60" w:rsidRPr="00D06682" w:rsidRDefault="00836C60" w:rsidP="00B83D6C">
      <w:pPr>
        <w:rPr>
          <w:rStyle w:val="Strong"/>
        </w:rPr>
      </w:pPr>
      <w:r w:rsidRPr="00D06682">
        <w:rPr>
          <w:rStyle w:val="Strong"/>
        </w:rPr>
        <w:t>The following steps should be taken if you receive Data Manager Files of the Standard Choices of the Client’s environment:</w:t>
      </w:r>
    </w:p>
    <w:p w14:paraId="0186AA9A" w14:textId="4A98C9C6" w:rsidR="00836C60" w:rsidRDefault="00836C60" w:rsidP="00B83D6C"/>
    <w:p w14:paraId="62819C00" w14:textId="768E0104" w:rsidR="00836C60" w:rsidRDefault="00836C60" w:rsidP="00836C60">
      <w:pPr>
        <w:pStyle w:val="HeadingLevel3"/>
      </w:pPr>
      <w:bookmarkStart w:id="36" w:name="_Toc487186002"/>
      <w:r>
        <w:t>Step 6a: Import Standard Choices into a Sandbox environment</w:t>
      </w:r>
      <w:bookmarkEnd w:id="36"/>
      <w:r w:rsidR="00D06682">
        <w:t xml:space="preserve"> </w:t>
      </w:r>
    </w:p>
    <w:p w14:paraId="6A46F82F" w14:textId="77777777" w:rsidR="00D06682" w:rsidRDefault="00836C60" w:rsidP="00836C60">
      <w:r>
        <w:t xml:space="preserve">Import the client’s standard choices into a clean environment (no existing standard choices).   </w:t>
      </w:r>
    </w:p>
    <w:p w14:paraId="32B01291" w14:textId="77777777" w:rsidR="00D06682" w:rsidRDefault="00D06682" w:rsidP="00836C60"/>
    <w:p w14:paraId="4D672C97" w14:textId="4BA4FC9D" w:rsidR="00836C60" w:rsidRDefault="00D06682" w:rsidP="00836C60">
      <w:r>
        <w:rPr>
          <w:b/>
          <w:i/>
        </w:rPr>
        <w:t>**NOTE: Omit this step if you have direct access to client environment**</w:t>
      </w:r>
      <w:r w:rsidR="00836C60">
        <w:t xml:space="preserve"> </w:t>
      </w:r>
    </w:p>
    <w:p w14:paraId="2330B293" w14:textId="24E06B90" w:rsidR="00836C60" w:rsidRDefault="00836C60" w:rsidP="00836C60"/>
    <w:p w14:paraId="508B3F97" w14:textId="0D29F390" w:rsidR="00836C60" w:rsidRDefault="00836C60" w:rsidP="00836C60">
      <w:pPr>
        <w:pStyle w:val="HeadingLevel3"/>
      </w:pPr>
      <w:bookmarkStart w:id="37" w:name="_Toc487186003"/>
      <w:r>
        <w:t>Step 7a: Clean Standard Choices</w:t>
      </w:r>
      <w:bookmarkEnd w:id="37"/>
    </w:p>
    <w:p w14:paraId="49B070A5" w14:textId="016245CA" w:rsidR="00836C60" w:rsidRDefault="00836C60" w:rsidP="00836C60">
      <w:r>
        <w:t>Examine standard choices to ensure that any that contain executable code are correctly marked as EMSE and those that do not are marked either System Switch or Shared Dropdown as appropriate.</w:t>
      </w:r>
    </w:p>
    <w:p w14:paraId="1837DC76" w14:textId="32EE3170" w:rsidR="00836C60" w:rsidRDefault="00836C60" w:rsidP="00836C60"/>
    <w:p w14:paraId="76EB5539" w14:textId="3B1307F3" w:rsidR="00836C60" w:rsidRDefault="00836C60" w:rsidP="00836C60">
      <w:pPr>
        <w:pStyle w:val="HeadingLevel3"/>
      </w:pPr>
      <w:bookmarkStart w:id="38" w:name="_Toc487186004"/>
      <w:r>
        <w:t xml:space="preserve">Step 8a: </w:t>
      </w:r>
      <w:r w:rsidR="00D06682">
        <w:t>Run BIZDOMAIN Converter in Script Test</w:t>
      </w:r>
      <w:bookmarkEnd w:id="38"/>
    </w:p>
    <w:p w14:paraId="6424CC6B" w14:textId="5C382F70" w:rsidR="00D06682" w:rsidRDefault="00D06682" w:rsidP="00D06682">
      <w:r>
        <w:t>Execute the following using Script Test and save the output.</w:t>
      </w:r>
    </w:p>
    <w:p w14:paraId="3462123E" w14:textId="5DD63E07" w:rsidR="00D06682" w:rsidRDefault="00D06682" w:rsidP="00D06682"/>
    <w:p w14:paraId="4BD666DD" w14:textId="77777777" w:rsidR="00D06682" w:rsidRDefault="00D06682" w:rsidP="00D06682">
      <w:r>
        <w:t xml:space="preserve">// run in script test to convert </w:t>
      </w:r>
      <w:proofErr w:type="spellStart"/>
      <w:r>
        <w:t>std</w:t>
      </w:r>
      <w:proofErr w:type="spellEnd"/>
      <w:r>
        <w:t xml:space="preserve"> choices to scripts</w:t>
      </w:r>
    </w:p>
    <w:p w14:paraId="7B350B11" w14:textId="77777777" w:rsidR="00D06682" w:rsidRDefault="00D06682" w:rsidP="00D06682">
      <w:r>
        <w:t>// NOT PERFECT!!! please review each script</w:t>
      </w:r>
    </w:p>
    <w:p w14:paraId="3CF682C3" w14:textId="77777777" w:rsidR="00D06682" w:rsidRDefault="00D06682" w:rsidP="00D06682">
      <w:r>
        <w:t>// branches will need to be converted to functions and manually updated.</w:t>
      </w:r>
    </w:p>
    <w:p w14:paraId="580348C8" w14:textId="77777777" w:rsidR="00D06682" w:rsidRDefault="00D06682" w:rsidP="00D06682"/>
    <w:p w14:paraId="110C079C" w14:textId="77777777" w:rsidR="00D06682" w:rsidRDefault="00D06682" w:rsidP="00D06682">
      <w:r>
        <w:t>var b = aa.proxyInvoker.newInstance("com.accela.aa.aamain.systemConfig.BizDomainBusiness").getOutput()</w:t>
      </w:r>
    </w:p>
    <w:p w14:paraId="158CB52E" w14:textId="77777777" w:rsidR="00D06682" w:rsidRDefault="00D06682" w:rsidP="00D06682">
      <w:proofErr w:type="spellStart"/>
      <w:r>
        <w:t>bl</w:t>
      </w:r>
      <w:proofErr w:type="spellEnd"/>
      <w:r>
        <w:t xml:space="preserve"> = </w:t>
      </w:r>
      <w:proofErr w:type="spellStart"/>
      <w:r>
        <w:t>b.getRBizDomains</w:t>
      </w:r>
      <w:proofErr w:type="spellEnd"/>
      <w:r>
        <w:t>(</w:t>
      </w:r>
      <w:proofErr w:type="spellStart"/>
      <w:r>
        <w:t>aa.getServiceProviderCode</w:t>
      </w:r>
      <w:proofErr w:type="spellEnd"/>
      <w:r>
        <w:t>()).</w:t>
      </w:r>
      <w:proofErr w:type="spellStart"/>
      <w:r>
        <w:t>toArray</w:t>
      </w:r>
      <w:proofErr w:type="spellEnd"/>
      <w:r>
        <w:t>();</w:t>
      </w:r>
    </w:p>
    <w:p w14:paraId="520F6074" w14:textId="77777777" w:rsidR="00D06682" w:rsidRDefault="00D06682" w:rsidP="00D06682"/>
    <w:p w14:paraId="32F42B91" w14:textId="77777777" w:rsidR="00D06682" w:rsidRDefault="00D06682" w:rsidP="00D06682">
      <w:r>
        <w:t>for (</w:t>
      </w:r>
      <w:proofErr w:type="spellStart"/>
      <w:r>
        <w:t>i</w:t>
      </w:r>
      <w:proofErr w:type="spellEnd"/>
      <w:r>
        <w:t xml:space="preserve"> in </w:t>
      </w:r>
      <w:proofErr w:type="spellStart"/>
      <w:r>
        <w:t>bl</w:t>
      </w:r>
      <w:proofErr w:type="spellEnd"/>
      <w:r>
        <w:t>) { if (</w:t>
      </w:r>
      <w:proofErr w:type="spellStart"/>
      <w:r>
        <w:t>bl</w:t>
      </w:r>
      <w:proofErr w:type="spellEnd"/>
      <w:r>
        <w:t>[</w:t>
      </w:r>
      <w:proofErr w:type="spellStart"/>
      <w:r>
        <w:t>i</w:t>
      </w:r>
      <w:proofErr w:type="spellEnd"/>
      <w:r>
        <w:t>].</w:t>
      </w:r>
      <w:proofErr w:type="spellStart"/>
      <w:r>
        <w:t>getType</w:t>
      </w:r>
      <w:proofErr w:type="spellEnd"/>
      <w:r>
        <w:t xml:space="preserve">() &amp;&amp; </w:t>
      </w:r>
      <w:proofErr w:type="spellStart"/>
      <w:r>
        <w:t>bl</w:t>
      </w:r>
      <w:proofErr w:type="spellEnd"/>
      <w:r>
        <w:t>[</w:t>
      </w:r>
      <w:proofErr w:type="spellStart"/>
      <w:r>
        <w:t>i</w:t>
      </w:r>
      <w:proofErr w:type="spellEnd"/>
      <w:r>
        <w:t>].</w:t>
      </w:r>
      <w:proofErr w:type="spellStart"/>
      <w:r>
        <w:t>getType</w:t>
      </w:r>
      <w:proofErr w:type="spellEnd"/>
      <w:r>
        <w:t>().equals("EMSE")) {</w:t>
      </w:r>
    </w:p>
    <w:p w14:paraId="5C3822F4" w14:textId="77777777" w:rsidR="00D06682" w:rsidRDefault="00D06682" w:rsidP="00D06682">
      <w:r>
        <w:t xml:space="preserve">    aa.print(bl[i].getBizDomain().replace(":",";").replace("/","!").replace("*","~") + "^" + "`");</w:t>
      </w:r>
    </w:p>
    <w:p w14:paraId="70A1DD34" w14:textId="77777777" w:rsidR="00D06682" w:rsidRDefault="00D06682" w:rsidP="00D06682">
      <w:r>
        <w:t xml:space="preserve">    convert(</w:t>
      </w:r>
      <w:proofErr w:type="spellStart"/>
      <w:r>
        <w:t>bl</w:t>
      </w:r>
      <w:proofErr w:type="spellEnd"/>
      <w:r>
        <w:t>[</w:t>
      </w:r>
      <w:proofErr w:type="spellStart"/>
      <w:r>
        <w:t>i</w:t>
      </w:r>
      <w:proofErr w:type="spellEnd"/>
      <w:r>
        <w:t>]);</w:t>
      </w:r>
    </w:p>
    <w:p w14:paraId="0CB009AE" w14:textId="77777777" w:rsidR="00D06682" w:rsidRDefault="00D06682" w:rsidP="00D06682">
      <w:r>
        <w:tab/>
      </w:r>
      <w:proofErr w:type="spellStart"/>
      <w:r>
        <w:t>aa.print</w:t>
      </w:r>
      <w:proofErr w:type="spellEnd"/>
      <w:r>
        <w:t>("`" + "^");</w:t>
      </w:r>
    </w:p>
    <w:p w14:paraId="5870205E" w14:textId="77777777" w:rsidR="00D06682" w:rsidRDefault="00D06682" w:rsidP="00D06682">
      <w:r>
        <w:t>}</w:t>
      </w:r>
    </w:p>
    <w:p w14:paraId="60968CEA" w14:textId="77777777" w:rsidR="00D06682" w:rsidRDefault="00D06682" w:rsidP="00D06682">
      <w:r>
        <w:t>}</w:t>
      </w:r>
    </w:p>
    <w:p w14:paraId="0AA8D3E3" w14:textId="77777777" w:rsidR="00D06682" w:rsidRDefault="00D06682" w:rsidP="00D06682"/>
    <w:p w14:paraId="09D56E01" w14:textId="77777777" w:rsidR="00D06682" w:rsidRDefault="00D06682" w:rsidP="00D06682"/>
    <w:p w14:paraId="5BE9DB3A" w14:textId="77777777" w:rsidR="00D06682" w:rsidRDefault="00D06682" w:rsidP="00D06682">
      <w:r>
        <w:t>function convert(</w:t>
      </w:r>
      <w:proofErr w:type="spellStart"/>
      <w:r>
        <w:t>strControl</w:t>
      </w:r>
      <w:proofErr w:type="spellEnd"/>
      <w:r>
        <w:t>) {</w:t>
      </w:r>
    </w:p>
    <w:p w14:paraId="358C291F" w14:textId="77777777" w:rsidR="00D06682" w:rsidRDefault="00D06682" w:rsidP="00D06682">
      <w:r>
        <w:tab/>
        <w:t xml:space="preserve">var </w:t>
      </w:r>
      <w:proofErr w:type="spellStart"/>
      <w:r>
        <w:t>bizDomScriptResult</w:t>
      </w:r>
      <w:proofErr w:type="spellEnd"/>
      <w:r>
        <w:t xml:space="preserve"> = </w:t>
      </w:r>
      <w:proofErr w:type="spellStart"/>
      <w:r>
        <w:t>aa.bizDomain.getBizDomain</w:t>
      </w:r>
      <w:proofErr w:type="spellEnd"/>
      <w:r>
        <w:t>(</w:t>
      </w:r>
      <w:proofErr w:type="spellStart"/>
      <w:r>
        <w:t>strControl.getBizDomain</w:t>
      </w:r>
      <w:proofErr w:type="spellEnd"/>
      <w:r>
        <w:t>());</w:t>
      </w:r>
    </w:p>
    <w:p w14:paraId="5D125710" w14:textId="77777777" w:rsidR="00D06682" w:rsidRDefault="00D06682" w:rsidP="00D06682">
      <w:r>
        <w:tab/>
        <w:t>if (</w:t>
      </w:r>
      <w:proofErr w:type="spellStart"/>
      <w:r>
        <w:t>bizDomScriptResult.getSuccess</w:t>
      </w:r>
      <w:proofErr w:type="spellEnd"/>
      <w:r>
        <w:t>())</w:t>
      </w:r>
    </w:p>
    <w:p w14:paraId="23A2E19F" w14:textId="77777777" w:rsidR="00D06682" w:rsidRDefault="00D06682" w:rsidP="00D06682">
      <w:r>
        <w:tab/>
        <w:t xml:space="preserve">  {</w:t>
      </w:r>
    </w:p>
    <w:p w14:paraId="3AB65E50" w14:textId="77777777" w:rsidR="00D06682" w:rsidRDefault="00D06682" w:rsidP="00D06682">
      <w:r>
        <w:tab/>
        <w:t xml:space="preserve">  </w:t>
      </w:r>
      <w:proofErr w:type="spellStart"/>
      <w:r>
        <w:t>bizDomScriptArray</w:t>
      </w:r>
      <w:proofErr w:type="spellEnd"/>
      <w:r>
        <w:t xml:space="preserve"> = </w:t>
      </w:r>
      <w:proofErr w:type="spellStart"/>
      <w:r>
        <w:t>bizDomScriptResult.getOutput</w:t>
      </w:r>
      <w:proofErr w:type="spellEnd"/>
      <w:r>
        <w:t>().</w:t>
      </w:r>
      <w:proofErr w:type="spellStart"/>
      <w:r>
        <w:t>toArray</w:t>
      </w:r>
      <w:proofErr w:type="spellEnd"/>
      <w:r>
        <w:t>()</w:t>
      </w:r>
    </w:p>
    <w:p w14:paraId="014CFCD5" w14:textId="77777777" w:rsidR="00D06682" w:rsidRDefault="00D06682" w:rsidP="00D06682">
      <w:r>
        <w:tab/>
        <w:t xml:space="preserve">  var disableTokens = false;</w:t>
      </w:r>
    </w:p>
    <w:p w14:paraId="018C1BB9" w14:textId="77777777" w:rsidR="00D06682" w:rsidRDefault="00D06682" w:rsidP="00D06682">
      <w:r>
        <w:tab/>
        <w:t xml:space="preserve">  var </w:t>
      </w:r>
      <w:proofErr w:type="spellStart"/>
      <w:r>
        <w:t>ifStatement</w:t>
      </w:r>
      <w:proofErr w:type="spellEnd"/>
      <w:r>
        <w:t xml:space="preserve"> = false;</w:t>
      </w:r>
    </w:p>
    <w:p w14:paraId="77103F5A" w14:textId="77777777" w:rsidR="00D06682" w:rsidRDefault="00D06682" w:rsidP="00D06682">
      <w:r>
        <w:tab/>
        <w:t xml:space="preserve">  for (var </w:t>
      </w:r>
      <w:proofErr w:type="spellStart"/>
      <w:r>
        <w:t>i</w:t>
      </w:r>
      <w:proofErr w:type="spellEnd"/>
      <w:r>
        <w:t xml:space="preserve"> in </w:t>
      </w:r>
      <w:proofErr w:type="spellStart"/>
      <w:r>
        <w:t>bizDomScriptArray</w:t>
      </w:r>
      <w:proofErr w:type="spellEnd"/>
      <w:r>
        <w:t>)</w:t>
      </w:r>
    </w:p>
    <w:p w14:paraId="455B5F69" w14:textId="77777777" w:rsidR="00D06682" w:rsidRDefault="00D06682" w:rsidP="00D06682">
      <w:r>
        <w:tab/>
      </w:r>
      <w:r>
        <w:tab/>
        <w:t xml:space="preserve">   {</w:t>
      </w:r>
    </w:p>
    <w:p w14:paraId="5D68061A" w14:textId="77777777" w:rsidR="00D06682" w:rsidRDefault="00D06682" w:rsidP="00D06682">
      <w:r>
        <w:tab/>
      </w:r>
      <w:r>
        <w:tab/>
      </w:r>
      <w:r>
        <w:tab/>
        <w:t>if (</w:t>
      </w:r>
      <w:proofErr w:type="spellStart"/>
      <w:r>
        <w:t>bizDomScriptArray</w:t>
      </w:r>
      <w:proofErr w:type="spellEnd"/>
      <w:r>
        <w:t>[</w:t>
      </w:r>
      <w:proofErr w:type="spellStart"/>
      <w:r>
        <w:t>i</w:t>
      </w:r>
      <w:proofErr w:type="spellEnd"/>
      <w:r>
        <w:t>].</w:t>
      </w:r>
      <w:proofErr w:type="spellStart"/>
      <w:r>
        <w:t>getDescription</w:t>
      </w:r>
      <w:proofErr w:type="spellEnd"/>
      <w:r>
        <w:t>()) {</w:t>
      </w:r>
    </w:p>
    <w:p w14:paraId="7ABEEDCE" w14:textId="77777777" w:rsidR="00D06682" w:rsidRDefault="00D06682" w:rsidP="00D06682">
      <w:r>
        <w:tab/>
      </w:r>
      <w:r>
        <w:tab/>
      </w:r>
      <w:r>
        <w:tab/>
      </w:r>
      <w:r>
        <w:tab/>
      </w:r>
    </w:p>
    <w:p w14:paraId="09B5FA4A" w14:textId="77777777" w:rsidR="00D06682" w:rsidRDefault="00D06682" w:rsidP="00D06682">
      <w:r>
        <w:tab/>
      </w:r>
      <w:r>
        <w:tab/>
      </w:r>
      <w:r>
        <w:tab/>
      </w:r>
      <w:r>
        <w:tab/>
        <w:t xml:space="preserve">l = </w:t>
      </w:r>
      <w:proofErr w:type="spellStart"/>
      <w:r>
        <w:t>bizDomScriptArray</w:t>
      </w:r>
      <w:proofErr w:type="spellEnd"/>
      <w:r>
        <w:t>[</w:t>
      </w:r>
      <w:proofErr w:type="spellStart"/>
      <w:r>
        <w:t>i</w:t>
      </w:r>
      <w:proofErr w:type="spellEnd"/>
      <w:r>
        <w:t>].</w:t>
      </w:r>
      <w:proofErr w:type="spellStart"/>
      <w:r>
        <w:t>getDescription</w:t>
      </w:r>
      <w:proofErr w:type="spellEnd"/>
      <w:r>
        <w:t>().trim().split("\\^");</w:t>
      </w:r>
    </w:p>
    <w:p w14:paraId="254FA580" w14:textId="77777777" w:rsidR="00D06682" w:rsidRDefault="00D06682" w:rsidP="00D06682"/>
    <w:p w14:paraId="7B8CF750" w14:textId="77777777" w:rsidR="00D06682" w:rsidRDefault="00D06682" w:rsidP="00D06682">
      <w:r>
        <w:tab/>
      </w:r>
      <w:r>
        <w:tab/>
      </w:r>
      <w:r>
        <w:tab/>
      </w:r>
      <w:r>
        <w:tab/>
        <w:t xml:space="preserve">if (l[0].length() &amp;&amp; </w:t>
      </w:r>
      <w:proofErr w:type="spellStart"/>
      <w:r>
        <w:t>ifStatement</w:t>
      </w:r>
      <w:proofErr w:type="spellEnd"/>
      <w:r>
        <w:t>) {</w:t>
      </w:r>
    </w:p>
    <w:p w14:paraId="69F8B3C4" w14:textId="77777777" w:rsidR="00D06682" w:rsidRDefault="00D06682" w:rsidP="00D06682">
      <w:r>
        <w:tab/>
      </w:r>
      <w:r>
        <w:tab/>
      </w:r>
      <w:r>
        <w:tab/>
      </w:r>
      <w:r>
        <w:tab/>
      </w:r>
      <w:r>
        <w:tab/>
      </w:r>
      <w:proofErr w:type="spellStart"/>
      <w:r>
        <w:t>ifStatement</w:t>
      </w:r>
      <w:proofErr w:type="spellEnd"/>
      <w:r>
        <w:t xml:space="preserve"> = false;</w:t>
      </w:r>
    </w:p>
    <w:p w14:paraId="05156237" w14:textId="77777777" w:rsidR="00D06682" w:rsidRDefault="00D06682" w:rsidP="00D06682">
      <w:r>
        <w:tab/>
      </w:r>
      <w:r>
        <w:tab/>
      </w:r>
      <w:r>
        <w:tab/>
      </w:r>
      <w:r>
        <w:tab/>
      </w:r>
      <w:r>
        <w:tab/>
      </w:r>
      <w:proofErr w:type="spellStart"/>
      <w:r>
        <w:t>aa.print</w:t>
      </w:r>
      <w:proofErr w:type="spellEnd"/>
      <w:r>
        <w:t>("\t}\n");  // finish continuation</w:t>
      </w:r>
    </w:p>
    <w:p w14:paraId="20657CB3" w14:textId="77777777" w:rsidR="00D06682" w:rsidRDefault="00D06682" w:rsidP="00D06682">
      <w:r>
        <w:tab/>
      </w:r>
      <w:r>
        <w:tab/>
      </w:r>
      <w:r>
        <w:tab/>
      </w:r>
      <w:r>
        <w:tab/>
      </w:r>
      <w:r>
        <w:tab/>
        <w:t>}</w:t>
      </w:r>
    </w:p>
    <w:p w14:paraId="706D92A6" w14:textId="77777777" w:rsidR="00D06682" w:rsidRDefault="00D06682" w:rsidP="00D06682">
      <w:r>
        <w:tab/>
      </w:r>
      <w:r>
        <w:tab/>
      </w:r>
      <w:r>
        <w:tab/>
      </w:r>
      <w:r>
        <w:tab/>
      </w:r>
      <w:r>
        <w:tab/>
      </w:r>
    </w:p>
    <w:p w14:paraId="369FF047" w14:textId="77777777" w:rsidR="00D06682" w:rsidRDefault="00D06682" w:rsidP="00D06682">
      <w:r>
        <w:tab/>
      </w:r>
      <w:r>
        <w:tab/>
      </w:r>
      <w:r>
        <w:tab/>
      </w:r>
      <w:r>
        <w:tab/>
        <w:t>if (l[0].length() &amp;&amp; l[0] != "true" &amp;&amp; l[0] != "true ") {</w:t>
      </w:r>
    </w:p>
    <w:p w14:paraId="30D1A4F1" w14:textId="77777777" w:rsidR="00D06682" w:rsidRDefault="00D06682" w:rsidP="00D06682">
      <w:r>
        <w:tab/>
      </w:r>
      <w:r>
        <w:tab/>
      </w:r>
      <w:r>
        <w:tab/>
      </w:r>
      <w:r>
        <w:tab/>
      </w:r>
      <w:r>
        <w:tab/>
      </w:r>
      <w:proofErr w:type="spellStart"/>
      <w:r>
        <w:t>ifStatement</w:t>
      </w:r>
      <w:proofErr w:type="spellEnd"/>
      <w:r>
        <w:t xml:space="preserve"> = true;</w:t>
      </w:r>
    </w:p>
    <w:p w14:paraId="75B18086" w14:textId="77777777" w:rsidR="00D06682" w:rsidRDefault="00D06682" w:rsidP="00D06682">
      <w:r>
        <w:tab/>
      </w:r>
      <w:r>
        <w:tab/>
      </w:r>
      <w:r>
        <w:tab/>
      </w:r>
      <w:r>
        <w:tab/>
      </w:r>
      <w:r>
        <w:tab/>
        <w:t>if (!disableTokens) {</w:t>
      </w:r>
    </w:p>
    <w:p w14:paraId="359C7FC1" w14:textId="77777777" w:rsidR="00D06682" w:rsidRDefault="00D06682" w:rsidP="00D06682">
      <w:r>
        <w:tab/>
      </w:r>
      <w:r>
        <w:tab/>
      </w:r>
      <w:r>
        <w:tab/>
      </w:r>
      <w:r>
        <w:tab/>
      </w:r>
      <w:r>
        <w:tab/>
        <w:t xml:space="preserve">   l[0] = l[0].replace("{","</w:t>
      </w:r>
      <w:proofErr w:type="spellStart"/>
      <w:r>
        <w:t>AInfo</w:t>
      </w:r>
      <w:proofErr w:type="spellEnd"/>
      <w:r>
        <w:t>['");</w:t>
      </w:r>
    </w:p>
    <w:p w14:paraId="4FDDD851" w14:textId="77777777" w:rsidR="00D06682" w:rsidRDefault="00D06682" w:rsidP="00D06682">
      <w:r>
        <w:tab/>
      </w:r>
      <w:r>
        <w:tab/>
      </w:r>
      <w:r>
        <w:tab/>
      </w:r>
      <w:r>
        <w:tab/>
      </w:r>
      <w:r>
        <w:tab/>
        <w:t xml:space="preserve">   l[0] = l[0].replace("}","']");</w:t>
      </w:r>
    </w:p>
    <w:p w14:paraId="0CC08707" w14:textId="77777777" w:rsidR="00D06682" w:rsidRDefault="00D06682" w:rsidP="00D06682">
      <w:r>
        <w:tab/>
      </w:r>
      <w:r>
        <w:tab/>
      </w:r>
      <w:r>
        <w:tab/>
      </w:r>
      <w:r>
        <w:tab/>
      </w:r>
      <w:r>
        <w:tab/>
        <w:t xml:space="preserve">   }</w:t>
      </w:r>
    </w:p>
    <w:p w14:paraId="5108C4B9" w14:textId="77777777" w:rsidR="00D06682" w:rsidRDefault="00D06682" w:rsidP="00D06682">
      <w:r>
        <w:tab/>
      </w:r>
      <w:r>
        <w:tab/>
      </w:r>
      <w:r>
        <w:tab/>
      </w:r>
      <w:r>
        <w:tab/>
      </w:r>
      <w:r>
        <w:tab/>
      </w:r>
      <w:proofErr w:type="spellStart"/>
      <w:r>
        <w:t>aa.print</w:t>
      </w:r>
      <w:proofErr w:type="spellEnd"/>
      <w:r>
        <w:t>("if (" + l[0].trim() + ") {")</w:t>
      </w:r>
    </w:p>
    <w:p w14:paraId="586FDB5A" w14:textId="77777777" w:rsidR="00D06682" w:rsidRDefault="00D06682" w:rsidP="00D06682">
      <w:r>
        <w:tab/>
      </w:r>
      <w:r>
        <w:tab/>
      </w:r>
      <w:r>
        <w:tab/>
      </w:r>
      <w:r>
        <w:tab/>
      </w:r>
      <w:r>
        <w:tab/>
        <w:t>}</w:t>
      </w:r>
    </w:p>
    <w:p w14:paraId="563EE5FC" w14:textId="77777777" w:rsidR="00D06682" w:rsidRDefault="00D06682" w:rsidP="00D06682">
      <w:r>
        <w:tab/>
      </w:r>
      <w:r>
        <w:tab/>
      </w:r>
      <w:r>
        <w:tab/>
      </w:r>
      <w:r>
        <w:tab/>
        <w:t>else {</w:t>
      </w:r>
    </w:p>
    <w:p w14:paraId="4609C9AA" w14:textId="77777777" w:rsidR="00D06682" w:rsidRDefault="00D06682" w:rsidP="00D06682">
      <w:r>
        <w:tab/>
      </w:r>
      <w:r>
        <w:tab/>
      </w:r>
      <w:r>
        <w:tab/>
      </w:r>
      <w:r>
        <w:tab/>
      </w:r>
      <w:r>
        <w:tab/>
        <w:t xml:space="preserve">if (l[0].length()) </w:t>
      </w:r>
      <w:proofErr w:type="spellStart"/>
      <w:r>
        <w:t>ifStatement</w:t>
      </w:r>
      <w:proofErr w:type="spellEnd"/>
      <w:r>
        <w:t xml:space="preserve"> = false;</w:t>
      </w:r>
    </w:p>
    <w:p w14:paraId="008A65CA" w14:textId="77777777" w:rsidR="00D06682" w:rsidRDefault="00D06682" w:rsidP="00D06682">
      <w:r>
        <w:tab/>
      </w:r>
      <w:r>
        <w:tab/>
      </w:r>
      <w:r>
        <w:tab/>
      </w:r>
      <w:r>
        <w:tab/>
      </w:r>
      <w:r>
        <w:tab/>
        <w:t>}</w:t>
      </w:r>
    </w:p>
    <w:p w14:paraId="586FA07E" w14:textId="77777777" w:rsidR="00D06682" w:rsidRDefault="00D06682" w:rsidP="00D06682">
      <w:r>
        <w:tab/>
      </w:r>
      <w:r>
        <w:tab/>
      </w:r>
      <w:r>
        <w:tab/>
      </w:r>
      <w:r>
        <w:tab/>
      </w:r>
      <w:r>
        <w:tab/>
      </w:r>
    </w:p>
    <w:p w14:paraId="4D6CDEC3" w14:textId="77777777" w:rsidR="00D06682" w:rsidRDefault="00D06682" w:rsidP="00D06682">
      <w:r>
        <w:tab/>
      </w:r>
      <w:r>
        <w:tab/>
      </w:r>
      <w:r>
        <w:tab/>
      </w:r>
      <w:r>
        <w:tab/>
        <w:t>if (l[1]) {</w:t>
      </w:r>
    </w:p>
    <w:p w14:paraId="64AAADBD" w14:textId="77777777" w:rsidR="00D06682" w:rsidRDefault="00D06682" w:rsidP="00D06682">
      <w:r>
        <w:tab/>
      </w:r>
      <w:r>
        <w:tab/>
      </w:r>
      <w:r>
        <w:tab/>
      </w:r>
      <w:r>
        <w:tab/>
      </w:r>
      <w:r>
        <w:tab/>
        <w:t>if (l[1].</w:t>
      </w:r>
      <w:proofErr w:type="spellStart"/>
      <w:r>
        <w:t>indexOf</w:t>
      </w:r>
      <w:proofErr w:type="spellEnd"/>
      <w:r>
        <w:t>("disableTokens=true")) disableTokens = true;</w:t>
      </w:r>
    </w:p>
    <w:p w14:paraId="02D80FC5" w14:textId="77777777" w:rsidR="00D06682" w:rsidRDefault="00D06682" w:rsidP="00D06682">
      <w:r>
        <w:tab/>
      </w:r>
      <w:r>
        <w:tab/>
      </w:r>
      <w:r>
        <w:tab/>
      </w:r>
      <w:r>
        <w:tab/>
      </w:r>
      <w:r>
        <w:tab/>
        <w:t>if (l[1].</w:t>
      </w:r>
      <w:proofErr w:type="spellStart"/>
      <w:r>
        <w:t>indexOf</w:t>
      </w:r>
      <w:proofErr w:type="spellEnd"/>
      <w:r>
        <w:t>("disableTokens=false")) disableTokens = false;</w:t>
      </w:r>
    </w:p>
    <w:p w14:paraId="35E19F75" w14:textId="77777777" w:rsidR="00D06682" w:rsidRDefault="00D06682" w:rsidP="00D06682">
      <w:r>
        <w:tab/>
      </w:r>
      <w:r>
        <w:tab/>
      </w:r>
      <w:r>
        <w:tab/>
      </w:r>
      <w:r>
        <w:tab/>
      </w:r>
      <w:r>
        <w:tab/>
      </w:r>
      <w:proofErr w:type="spellStart"/>
      <w:r>
        <w:t>lt</w:t>
      </w:r>
      <w:proofErr w:type="spellEnd"/>
      <w:r>
        <w:t xml:space="preserve"> = l[1].trim().split(";");</w:t>
      </w:r>
    </w:p>
    <w:p w14:paraId="2BAF0966" w14:textId="77777777" w:rsidR="00D06682" w:rsidRDefault="00D06682" w:rsidP="00D06682">
      <w:r>
        <w:tab/>
      </w:r>
      <w:r>
        <w:tab/>
      </w:r>
      <w:r>
        <w:tab/>
      </w:r>
      <w:r>
        <w:tab/>
      </w:r>
      <w:r>
        <w:tab/>
        <w:t xml:space="preserve">for (var j in </w:t>
      </w:r>
      <w:proofErr w:type="spellStart"/>
      <w:r>
        <w:t>lt</w:t>
      </w:r>
      <w:proofErr w:type="spellEnd"/>
      <w:r>
        <w:t>) {</w:t>
      </w:r>
    </w:p>
    <w:p w14:paraId="750859E1" w14:textId="77777777" w:rsidR="00D06682" w:rsidRDefault="00D06682" w:rsidP="00D06682">
      <w:r>
        <w:tab/>
      </w:r>
      <w:r>
        <w:tab/>
      </w:r>
      <w:r>
        <w:tab/>
      </w:r>
      <w:r>
        <w:tab/>
      </w:r>
      <w:r>
        <w:tab/>
      </w:r>
      <w:r>
        <w:tab/>
        <w:t>if (!disableTokens) {</w:t>
      </w:r>
    </w:p>
    <w:p w14:paraId="5C6D060C" w14:textId="77777777" w:rsidR="00D06682" w:rsidRDefault="00D06682" w:rsidP="00D06682">
      <w:r>
        <w:tab/>
      </w:r>
      <w:r>
        <w:tab/>
      </w:r>
      <w:r>
        <w:tab/>
      </w:r>
      <w:r>
        <w:tab/>
      </w:r>
      <w:r>
        <w:tab/>
      </w:r>
      <w:r>
        <w:tab/>
        <w:t xml:space="preserve">   </w:t>
      </w:r>
      <w:proofErr w:type="spellStart"/>
      <w:r>
        <w:t>lt</w:t>
      </w:r>
      <w:proofErr w:type="spellEnd"/>
      <w:r>
        <w:t xml:space="preserve">[j] = </w:t>
      </w:r>
      <w:proofErr w:type="spellStart"/>
      <w:r>
        <w:t>lt</w:t>
      </w:r>
      <w:proofErr w:type="spellEnd"/>
      <w:r>
        <w:t>[j].replace("{","</w:t>
      </w:r>
      <w:proofErr w:type="spellStart"/>
      <w:r>
        <w:t>AInfo</w:t>
      </w:r>
      <w:proofErr w:type="spellEnd"/>
      <w:r>
        <w:t>['");</w:t>
      </w:r>
    </w:p>
    <w:p w14:paraId="5D8DD732" w14:textId="77777777" w:rsidR="00D06682" w:rsidRDefault="00D06682" w:rsidP="00D06682">
      <w:r>
        <w:tab/>
      </w:r>
      <w:r>
        <w:tab/>
      </w:r>
      <w:r>
        <w:tab/>
      </w:r>
      <w:r>
        <w:tab/>
      </w:r>
      <w:r>
        <w:tab/>
      </w:r>
      <w:r>
        <w:tab/>
        <w:t xml:space="preserve">   </w:t>
      </w:r>
      <w:proofErr w:type="spellStart"/>
      <w:r>
        <w:t>lt</w:t>
      </w:r>
      <w:proofErr w:type="spellEnd"/>
      <w:r>
        <w:t xml:space="preserve">[j] = </w:t>
      </w:r>
      <w:proofErr w:type="spellStart"/>
      <w:r>
        <w:t>lt</w:t>
      </w:r>
      <w:proofErr w:type="spellEnd"/>
      <w:r>
        <w:t>[j].replace("}","']");</w:t>
      </w:r>
    </w:p>
    <w:p w14:paraId="25857507" w14:textId="77777777" w:rsidR="00D06682" w:rsidRDefault="00D06682" w:rsidP="00D06682">
      <w:r>
        <w:tab/>
      </w:r>
      <w:r>
        <w:tab/>
      </w:r>
      <w:r>
        <w:tab/>
      </w:r>
      <w:r>
        <w:tab/>
      </w:r>
      <w:r>
        <w:tab/>
      </w:r>
      <w:r>
        <w:tab/>
        <w:t xml:space="preserve">   }</w:t>
      </w:r>
    </w:p>
    <w:p w14:paraId="0BE75B8C" w14:textId="77777777" w:rsidR="00D06682" w:rsidRDefault="00D06682" w:rsidP="00D06682">
      <w:r>
        <w:tab/>
      </w:r>
      <w:r>
        <w:tab/>
      </w:r>
      <w:r>
        <w:tab/>
      </w:r>
      <w:r>
        <w:tab/>
      </w:r>
      <w:r>
        <w:tab/>
      </w:r>
      <w:r>
        <w:tab/>
      </w:r>
      <w:proofErr w:type="spellStart"/>
      <w:r>
        <w:t>aa.print</w:t>
      </w:r>
      <w:proofErr w:type="spellEnd"/>
      <w:r>
        <w:t>((</w:t>
      </w:r>
      <w:proofErr w:type="spellStart"/>
      <w:r>
        <w:t>ifStatement</w:t>
      </w:r>
      <w:proofErr w:type="spellEnd"/>
      <w:r>
        <w:t xml:space="preserve"> ? "\t" : "") + </w:t>
      </w:r>
      <w:proofErr w:type="spellStart"/>
      <w:r>
        <w:t>lt</w:t>
      </w:r>
      <w:proofErr w:type="spellEnd"/>
      <w:r>
        <w:t>[j].trim() + ";");</w:t>
      </w:r>
    </w:p>
    <w:p w14:paraId="45AFC0B5" w14:textId="77777777" w:rsidR="00D06682" w:rsidRDefault="00D06682" w:rsidP="00D06682">
      <w:r>
        <w:tab/>
      </w:r>
      <w:r>
        <w:tab/>
      </w:r>
      <w:r>
        <w:tab/>
      </w:r>
      <w:r>
        <w:tab/>
      </w:r>
      <w:r>
        <w:tab/>
      </w:r>
      <w:r>
        <w:tab/>
        <w:t>}</w:t>
      </w:r>
    </w:p>
    <w:p w14:paraId="0280B819" w14:textId="77777777" w:rsidR="00D06682" w:rsidRDefault="00D06682" w:rsidP="00D06682">
      <w:r>
        <w:tab/>
      </w:r>
      <w:r>
        <w:tab/>
      </w:r>
      <w:r>
        <w:tab/>
      </w:r>
      <w:r>
        <w:tab/>
      </w:r>
      <w:r>
        <w:tab/>
        <w:t>}</w:t>
      </w:r>
    </w:p>
    <w:p w14:paraId="1F23507B" w14:textId="77777777" w:rsidR="00D06682" w:rsidRDefault="00D06682" w:rsidP="00D06682">
      <w:r>
        <w:tab/>
      </w:r>
      <w:r>
        <w:tab/>
      </w:r>
      <w:r>
        <w:tab/>
      </w:r>
      <w:r>
        <w:tab/>
      </w:r>
      <w:r>
        <w:tab/>
      </w:r>
    </w:p>
    <w:p w14:paraId="28D33769" w14:textId="77777777" w:rsidR="00D06682" w:rsidRDefault="00D06682" w:rsidP="00D06682">
      <w:r>
        <w:tab/>
      </w:r>
      <w:r>
        <w:tab/>
      </w:r>
      <w:r>
        <w:tab/>
      </w:r>
      <w:r>
        <w:tab/>
        <w:t>if (</w:t>
      </w:r>
      <w:proofErr w:type="spellStart"/>
      <w:r>
        <w:t>ifStatement</w:t>
      </w:r>
      <w:proofErr w:type="spellEnd"/>
      <w:r>
        <w:t xml:space="preserve"> &amp;&amp; l[2]) {</w:t>
      </w:r>
    </w:p>
    <w:p w14:paraId="4A016E84" w14:textId="77777777" w:rsidR="00D06682" w:rsidRDefault="00D06682" w:rsidP="00D06682">
      <w:r>
        <w:tab/>
      </w:r>
      <w:r>
        <w:tab/>
      </w:r>
      <w:r>
        <w:tab/>
      </w:r>
      <w:r>
        <w:tab/>
      </w:r>
      <w:r>
        <w:tab/>
      </w:r>
      <w:proofErr w:type="spellStart"/>
      <w:r>
        <w:t>aa.print</w:t>
      </w:r>
      <w:proofErr w:type="spellEnd"/>
      <w:r>
        <w:t>("\t} else {");</w:t>
      </w:r>
    </w:p>
    <w:p w14:paraId="33F9A0B6" w14:textId="77777777" w:rsidR="00D06682" w:rsidRDefault="00D06682" w:rsidP="00D06682">
      <w:r>
        <w:tab/>
      </w:r>
      <w:r>
        <w:tab/>
      </w:r>
      <w:r>
        <w:tab/>
      </w:r>
      <w:r>
        <w:tab/>
      </w:r>
      <w:r>
        <w:tab/>
        <w:t>if (l[2].</w:t>
      </w:r>
      <w:proofErr w:type="spellStart"/>
      <w:r>
        <w:t>indexOf</w:t>
      </w:r>
      <w:proofErr w:type="spellEnd"/>
      <w:r>
        <w:t>("disableTokens=true")) disableTokens = true;</w:t>
      </w:r>
    </w:p>
    <w:p w14:paraId="0A972908" w14:textId="77777777" w:rsidR="00D06682" w:rsidRDefault="00D06682" w:rsidP="00D06682">
      <w:r>
        <w:tab/>
      </w:r>
      <w:r>
        <w:tab/>
      </w:r>
      <w:r>
        <w:tab/>
      </w:r>
      <w:r>
        <w:tab/>
      </w:r>
      <w:r>
        <w:tab/>
        <w:t>if (l[2].</w:t>
      </w:r>
      <w:proofErr w:type="spellStart"/>
      <w:r>
        <w:t>indexOf</w:t>
      </w:r>
      <w:proofErr w:type="spellEnd"/>
      <w:r>
        <w:t>("disableTokens=false")) disableTokens = false;</w:t>
      </w:r>
    </w:p>
    <w:p w14:paraId="640DD33F" w14:textId="77777777" w:rsidR="00D06682" w:rsidRDefault="00D06682" w:rsidP="00D06682">
      <w:r>
        <w:tab/>
      </w:r>
      <w:r>
        <w:tab/>
      </w:r>
      <w:r>
        <w:tab/>
      </w:r>
      <w:r>
        <w:tab/>
      </w:r>
      <w:r>
        <w:tab/>
      </w:r>
      <w:proofErr w:type="spellStart"/>
      <w:r>
        <w:t>lt</w:t>
      </w:r>
      <w:proofErr w:type="spellEnd"/>
      <w:r>
        <w:t xml:space="preserve"> = l[2].trim().split(";");</w:t>
      </w:r>
    </w:p>
    <w:p w14:paraId="016E12B3" w14:textId="77777777" w:rsidR="00D06682" w:rsidRDefault="00D06682" w:rsidP="00D06682">
      <w:r>
        <w:tab/>
      </w:r>
      <w:r>
        <w:tab/>
      </w:r>
      <w:r>
        <w:tab/>
      </w:r>
      <w:r>
        <w:tab/>
      </w:r>
      <w:r>
        <w:tab/>
        <w:t xml:space="preserve">for (var j in </w:t>
      </w:r>
      <w:proofErr w:type="spellStart"/>
      <w:r>
        <w:t>lt</w:t>
      </w:r>
      <w:proofErr w:type="spellEnd"/>
      <w:r>
        <w:t>) {</w:t>
      </w:r>
    </w:p>
    <w:p w14:paraId="76D00556" w14:textId="77777777" w:rsidR="00D06682" w:rsidRDefault="00D06682" w:rsidP="00D06682">
      <w:r>
        <w:tab/>
      </w:r>
      <w:r>
        <w:tab/>
      </w:r>
      <w:r>
        <w:tab/>
      </w:r>
      <w:r>
        <w:tab/>
      </w:r>
      <w:r>
        <w:tab/>
      </w:r>
      <w:r>
        <w:tab/>
        <w:t>if (!disableTokens) {</w:t>
      </w:r>
    </w:p>
    <w:p w14:paraId="2569A9CF" w14:textId="77777777" w:rsidR="00D06682" w:rsidRDefault="00D06682" w:rsidP="00D06682">
      <w:r>
        <w:tab/>
      </w:r>
      <w:r>
        <w:tab/>
      </w:r>
      <w:r>
        <w:tab/>
      </w:r>
      <w:r>
        <w:tab/>
      </w:r>
      <w:r>
        <w:tab/>
      </w:r>
      <w:r>
        <w:tab/>
        <w:t xml:space="preserve">   </w:t>
      </w:r>
      <w:proofErr w:type="spellStart"/>
      <w:r>
        <w:t>lt</w:t>
      </w:r>
      <w:proofErr w:type="spellEnd"/>
      <w:r>
        <w:t xml:space="preserve">[j] = </w:t>
      </w:r>
      <w:proofErr w:type="spellStart"/>
      <w:r>
        <w:t>lt</w:t>
      </w:r>
      <w:proofErr w:type="spellEnd"/>
      <w:r>
        <w:t>[j].replace("{","</w:t>
      </w:r>
      <w:proofErr w:type="spellStart"/>
      <w:r>
        <w:t>AInfo</w:t>
      </w:r>
      <w:proofErr w:type="spellEnd"/>
      <w:r>
        <w:t>['");</w:t>
      </w:r>
    </w:p>
    <w:p w14:paraId="61A42910" w14:textId="77777777" w:rsidR="00D06682" w:rsidRDefault="00D06682" w:rsidP="00D06682">
      <w:r>
        <w:tab/>
      </w:r>
      <w:r>
        <w:tab/>
      </w:r>
      <w:r>
        <w:tab/>
      </w:r>
      <w:r>
        <w:tab/>
      </w:r>
      <w:r>
        <w:tab/>
      </w:r>
      <w:r>
        <w:tab/>
        <w:t xml:space="preserve">   </w:t>
      </w:r>
      <w:proofErr w:type="spellStart"/>
      <w:r>
        <w:t>lt</w:t>
      </w:r>
      <w:proofErr w:type="spellEnd"/>
      <w:r>
        <w:t xml:space="preserve">[j] = </w:t>
      </w:r>
      <w:proofErr w:type="spellStart"/>
      <w:r>
        <w:t>lt</w:t>
      </w:r>
      <w:proofErr w:type="spellEnd"/>
      <w:r>
        <w:t>[j].replace("}","']");</w:t>
      </w:r>
    </w:p>
    <w:p w14:paraId="71C833DC" w14:textId="77777777" w:rsidR="00D06682" w:rsidRDefault="00D06682" w:rsidP="00D06682">
      <w:r>
        <w:tab/>
      </w:r>
      <w:r>
        <w:tab/>
      </w:r>
      <w:r>
        <w:tab/>
      </w:r>
      <w:r>
        <w:tab/>
      </w:r>
      <w:r>
        <w:tab/>
      </w:r>
      <w:r>
        <w:tab/>
        <w:t xml:space="preserve">   }</w:t>
      </w:r>
    </w:p>
    <w:p w14:paraId="287A7217" w14:textId="77777777" w:rsidR="00D06682" w:rsidRDefault="00D06682" w:rsidP="00D06682">
      <w:r>
        <w:tab/>
      </w:r>
      <w:r>
        <w:tab/>
      </w:r>
      <w:r>
        <w:tab/>
      </w:r>
      <w:r>
        <w:tab/>
      </w:r>
      <w:r>
        <w:tab/>
      </w:r>
      <w:r>
        <w:tab/>
      </w:r>
      <w:proofErr w:type="spellStart"/>
      <w:r>
        <w:t>aa.print</w:t>
      </w:r>
      <w:proofErr w:type="spellEnd"/>
      <w:r>
        <w:t xml:space="preserve">("\t" + </w:t>
      </w:r>
      <w:proofErr w:type="spellStart"/>
      <w:r>
        <w:t>lt</w:t>
      </w:r>
      <w:proofErr w:type="spellEnd"/>
      <w:r>
        <w:t>[j].trim() + ";");</w:t>
      </w:r>
    </w:p>
    <w:p w14:paraId="7C7796DF" w14:textId="77777777" w:rsidR="00D06682" w:rsidRDefault="00D06682" w:rsidP="00D06682">
      <w:r>
        <w:tab/>
      </w:r>
      <w:r>
        <w:tab/>
      </w:r>
      <w:r>
        <w:tab/>
      </w:r>
      <w:r>
        <w:tab/>
      </w:r>
      <w:r>
        <w:tab/>
      </w:r>
      <w:r>
        <w:tab/>
        <w:t>}</w:t>
      </w:r>
    </w:p>
    <w:p w14:paraId="12E3E3E6" w14:textId="77777777" w:rsidR="00D06682" w:rsidRDefault="00D06682" w:rsidP="00D06682">
      <w:r>
        <w:tab/>
      </w:r>
      <w:r>
        <w:tab/>
      </w:r>
      <w:r>
        <w:tab/>
      </w:r>
      <w:r>
        <w:tab/>
      </w:r>
      <w:r>
        <w:tab/>
        <w:t>}</w:t>
      </w:r>
    </w:p>
    <w:p w14:paraId="4BAA9DD6" w14:textId="77777777" w:rsidR="00D06682" w:rsidRDefault="00D06682" w:rsidP="00D06682">
      <w:r>
        <w:tab/>
      </w:r>
      <w:r>
        <w:tab/>
      </w:r>
      <w:r>
        <w:tab/>
      </w:r>
      <w:r>
        <w:tab/>
        <w:t>}</w:t>
      </w:r>
    </w:p>
    <w:p w14:paraId="6B75E5D1" w14:textId="77777777" w:rsidR="00D06682" w:rsidRDefault="00D06682" w:rsidP="00D06682">
      <w:r>
        <w:tab/>
      </w:r>
      <w:r>
        <w:tab/>
      </w:r>
      <w:r>
        <w:tab/>
      </w:r>
      <w:r>
        <w:tab/>
      </w:r>
    </w:p>
    <w:p w14:paraId="24FE8348" w14:textId="77777777" w:rsidR="00D06682" w:rsidRDefault="00D06682" w:rsidP="00D06682">
      <w:r>
        <w:tab/>
      </w:r>
      <w:r>
        <w:tab/>
      </w:r>
      <w:r>
        <w:tab/>
      </w:r>
    </w:p>
    <w:p w14:paraId="52FF1A7A" w14:textId="77777777" w:rsidR="00D06682" w:rsidRDefault="00D06682" w:rsidP="00D06682">
      <w:r>
        <w:tab/>
      </w:r>
      <w:r>
        <w:tab/>
      </w:r>
      <w:r>
        <w:tab/>
        <w:t>}</w:t>
      </w:r>
    </w:p>
    <w:p w14:paraId="1FA79270" w14:textId="77777777" w:rsidR="00D06682" w:rsidRDefault="00D06682" w:rsidP="00D06682">
      <w:r>
        <w:tab/>
      </w:r>
      <w:r>
        <w:tab/>
        <w:t>if (</w:t>
      </w:r>
      <w:proofErr w:type="spellStart"/>
      <w:r>
        <w:t>ifStatement</w:t>
      </w:r>
      <w:proofErr w:type="spellEnd"/>
      <w:r>
        <w:t xml:space="preserve">) </w:t>
      </w:r>
      <w:proofErr w:type="spellStart"/>
      <w:r>
        <w:t>aa.print</w:t>
      </w:r>
      <w:proofErr w:type="spellEnd"/>
      <w:r>
        <w:t>("\t}");</w:t>
      </w:r>
    </w:p>
    <w:p w14:paraId="7AA99D8A" w14:textId="77777777" w:rsidR="00D06682" w:rsidRDefault="00D06682" w:rsidP="00D06682">
      <w:r>
        <w:lastRenderedPageBreak/>
        <w:tab/>
      </w:r>
      <w:r>
        <w:tab/>
        <w:t>}</w:t>
      </w:r>
    </w:p>
    <w:p w14:paraId="7F168807" w14:textId="2657158D" w:rsidR="00D06682" w:rsidRDefault="00D06682" w:rsidP="00D06682">
      <w:r>
        <w:t>}</w:t>
      </w:r>
    </w:p>
    <w:p w14:paraId="75E27F83" w14:textId="7C20BD32" w:rsidR="00B87627" w:rsidRDefault="00B87627" w:rsidP="00D06682"/>
    <w:p w14:paraId="0F0711CA" w14:textId="77298BD9" w:rsidR="00B87627" w:rsidRPr="00B87627" w:rsidRDefault="00B87627" w:rsidP="00D06682">
      <w:pPr>
        <w:rPr>
          <w:rStyle w:val="Strong"/>
        </w:rPr>
      </w:pPr>
      <w:r>
        <w:rPr>
          <w:rStyle w:val="Strong"/>
        </w:rPr>
        <w:t xml:space="preserve">Skip to </w:t>
      </w:r>
      <w:hyperlink w:anchor="step10" w:history="1">
        <w:r w:rsidRPr="00A32079">
          <w:rPr>
            <w:rStyle w:val="Hyperlink"/>
          </w:rPr>
          <w:t>Step 10</w:t>
        </w:r>
      </w:hyperlink>
    </w:p>
    <w:p w14:paraId="0030E66B" w14:textId="34392AC0" w:rsidR="00836C60" w:rsidRDefault="00836C60" w:rsidP="00B83D6C"/>
    <w:p w14:paraId="1029C80B" w14:textId="55F685A2" w:rsidR="00836C60" w:rsidRPr="00D06682" w:rsidRDefault="00836C60" w:rsidP="00B83D6C">
      <w:pPr>
        <w:rPr>
          <w:rStyle w:val="Strong"/>
        </w:rPr>
      </w:pPr>
      <w:r w:rsidRPr="00D06682">
        <w:rPr>
          <w:rStyle w:val="Strong"/>
        </w:rPr>
        <w:t xml:space="preserve">The following Steps should be taken if you do not have direct access to the client’s environment (DB table extracts only) </w:t>
      </w:r>
    </w:p>
    <w:p w14:paraId="3AF56DB6" w14:textId="1892437B" w:rsidR="00B83D6C" w:rsidRDefault="00B83D6C" w:rsidP="00B83D6C"/>
    <w:p w14:paraId="650D6739" w14:textId="76C4D926" w:rsidR="00836C60" w:rsidRDefault="00836C60" w:rsidP="00836C60">
      <w:pPr>
        <w:pStyle w:val="HeadingLevel3"/>
      </w:pPr>
      <w:bookmarkStart w:id="39" w:name="_Toc487186005"/>
      <w:r>
        <w:t>Step 6b: Prepare the worksheet for JavaScript format conversion</w:t>
      </w:r>
      <w:bookmarkEnd w:id="39"/>
    </w:p>
    <w:p w14:paraId="4E3DE773" w14:textId="77777777" w:rsidR="00836C60" w:rsidRDefault="00836C60" w:rsidP="00836C60">
      <w:r>
        <w:t>Complete the following steps to prepare the RBIZDOMAIN_VALUE spreadsheet contents for conversion:</w:t>
      </w:r>
    </w:p>
    <w:p w14:paraId="37E4F647" w14:textId="77777777" w:rsidR="00836C60" w:rsidRDefault="00836C60" w:rsidP="00836C60"/>
    <w:p w14:paraId="65C8D0EA" w14:textId="77777777" w:rsidR="00836C60" w:rsidRPr="00994540" w:rsidRDefault="00836C60" w:rsidP="00836C60">
      <w:pPr>
        <w:pStyle w:val="ListParagraph"/>
        <w:numPr>
          <w:ilvl w:val="0"/>
          <w:numId w:val="22"/>
        </w:numPr>
        <w:spacing w:after="160" w:line="259" w:lineRule="auto"/>
        <w:rPr>
          <w:b/>
        </w:rPr>
      </w:pPr>
      <w:r>
        <w:t>Use find/replace to replace all double quotes with single quotes</w:t>
      </w:r>
    </w:p>
    <w:p w14:paraId="64039A04" w14:textId="77777777" w:rsidR="00836C60" w:rsidRPr="007C11BE" w:rsidRDefault="00836C60" w:rsidP="00836C60">
      <w:pPr>
        <w:pStyle w:val="ListParagraph"/>
        <w:numPr>
          <w:ilvl w:val="0"/>
          <w:numId w:val="22"/>
        </w:numPr>
        <w:spacing w:after="160" w:line="259" w:lineRule="auto"/>
        <w:rPr>
          <w:b/>
        </w:rPr>
      </w:pPr>
      <w:r>
        <w:t xml:space="preserve">For the BIZDOMAIN_VALUE column, use the custom text format of \”A@\”  or,  rename the column and create a new BIZDOMAIN_VALUE column that has a formula of </w:t>
      </w:r>
      <w:r w:rsidRPr="000136D5">
        <w:t>=CONCATENATE("A",TEXT(C5874,"000"))</w:t>
      </w:r>
      <w:r>
        <w:t xml:space="preserve">  </w:t>
      </w:r>
    </w:p>
    <w:p w14:paraId="793872B3" w14:textId="77777777" w:rsidR="00836C60" w:rsidRDefault="00836C60" w:rsidP="00836C60">
      <w:pPr>
        <w:spacing w:after="160" w:line="259" w:lineRule="auto"/>
        <w:ind w:left="1440"/>
        <w:rPr>
          <w:b/>
          <w:i/>
        </w:rPr>
      </w:pPr>
      <w:r w:rsidRPr="007C11BE">
        <w:rPr>
          <w:b/>
          <w:i/>
        </w:rPr>
        <w:t>NOTE:   We need to get this column to convert properly to the right sort order.   This may take some experimentation, make sure you check the result in the next step.   If this column is converted as an integer you will have problems.</w:t>
      </w:r>
    </w:p>
    <w:p w14:paraId="059548C6" w14:textId="77777777" w:rsidR="00836C60" w:rsidRPr="001C5B81" w:rsidRDefault="00836C60" w:rsidP="00836C60">
      <w:pPr>
        <w:pStyle w:val="ListParagraph"/>
        <w:numPr>
          <w:ilvl w:val="0"/>
          <w:numId w:val="22"/>
        </w:numPr>
        <w:spacing w:after="160" w:line="259" w:lineRule="auto"/>
        <w:rPr>
          <w:b/>
        </w:rPr>
      </w:pPr>
      <w:r>
        <w:t xml:space="preserve">Copy the filtered data to the clipboard, then use the following page:  </w:t>
      </w:r>
      <w:hyperlink r:id="rId14" w:history="1">
        <w:r w:rsidRPr="0004543B">
          <w:rPr>
            <w:rStyle w:val="Hyperlink"/>
          </w:rPr>
          <w:t>http://www.csvjson.com/csv2json</w:t>
        </w:r>
      </w:hyperlink>
      <w:r>
        <w:t xml:space="preserve"> to convert it to JSON</w:t>
      </w:r>
    </w:p>
    <w:p w14:paraId="5FFB1D28" w14:textId="77777777" w:rsidR="00836C60" w:rsidRDefault="00836C60" w:rsidP="00B83D6C"/>
    <w:p w14:paraId="4E576FCE" w14:textId="19262DF6" w:rsidR="00B83D6C" w:rsidRDefault="00B83D6C" w:rsidP="00B83D6C">
      <w:pPr>
        <w:pStyle w:val="HeadingLevel3"/>
      </w:pPr>
      <w:bookmarkStart w:id="40" w:name="_Toc487186006"/>
      <w:r>
        <w:t>Step 7</w:t>
      </w:r>
      <w:r w:rsidR="00836C60">
        <w:t>b</w:t>
      </w:r>
      <w:r>
        <w:t>: Convert JSON file</w:t>
      </w:r>
      <w:r w:rsidR="00836C60">
        <w:t xml:space="preserve"> to </w:t>
      </w:r>
      <w:r w:rsidR="00D06682">
        <w:t>standard choices</w:t>
      </w:r>
      <w:bookmarkEnd w:id="40"/>
    </w:p>
    <w:p w14:paraId="0CEFE863" w14:textId="7A24D205" w:rsidR="00B83D6C" w:rsidRDefault="00B83D6C" w:rsidP="00B83D6C">
      <w:r>
        <w:t xml:space="preserve">Complete the following steps to convert the </w:t>
      </w:r>
      <w:r w:rsidR="00972CDF">
        <w:t>JSON object to Standard Choices</w:t>
      </w:r>
    </w:p>
    <w:p w14:paraId="4C2128CF" w14:textId="77777777" w:rsidR="00B83D6C" w:rsidRDefault="00B83D6C" w:rsidP="00B83D6C"/>
    <w:p w14:paraId="78E0C109" w14:textId="34DF7599" w:rsidR="00B83D6C" w:rsidRDefault="00972CDF" w:rsidP="00B83D6C">
      <w:pPr>
        <w:pStyle w:val="ListParagraph"/>
        <w:numPr>
          <w:ilvl w:val="0"/>
          <w:numId w:val="22"/>
        </w:numPr>
        <w:spacing w:after="160" w:line="259" w:lineRule="auto"/>
      </w:pPr>
      <w:r>
        <w:t>L</w:t>
      </w:r>
      <w:r w:rsidR="00B20769">
        <w:t>og i</w:t>
      </w:r>
      <w:r>
        <w:t>nto a Sandbox Environment (clean)</w:t>
      </w:r>
      <w:r w:rsidR="00B20769">
        <w:t xml:space="preserve"> </w:t>
      </w:r>
    </w:p>
    <w:p w14:paraId="1D90ACDC" w14:textId="5A1FF932" w:rsidR="00B83D6C" w:rsidRDefault="00B20769" w:rsidP="00B83D6C">
      <w:pPr>
        <w:pStyle w:val="ListParagraph"/>
        <w:numPr>
          <w:ilvl w:val="0"/>
          <w:numId w:val="22"/>
        </w:numPr>
        <w:spacing w:after="160" w:line="259" w:lineRule="auto"/>
      </w:pPr>
      <w:r>
        <w:t>Paste the JSON array into the definition of variable ‘x’ in the following code.</w:t>
      </w:r>
    </w:p>
    <w:p w14:paraId="07383DA6" w14:textId="273DF55F" w:rsidR="00B20769" w:rsidRDefault="00B20769" w:rsidP="00B83D6C">
      <w:pPr>
        <w:pStyle w:val="ListParagraph"/>
        <w:numPr>
          <w:ilvl w:val="0"/>
          <w:numId w:val="22"/>
        </w:numPr>
        <w:spacing w:after="160" w:line="259" w:lineRule="auto"/>
      </w:pPr>
      <w:r>
        <w:t>Run the following in Script Test in the Clean Sandbox environment with the “Use User Transaction” value selected.</w:t>
      </w:r>
    </w:p>
    <w:p w14:paraId="11937647" w14:textId="2380D3B0" w:rsidR="00B20769" w:rsidRPr="00B20769" w:rsidRDefault="00B20769" w:rsidP="00B20769">
      <w:pPr>
        <w:autoSpaceDE w:val="0"/>
        <w:autoSpaceDN w:val="0"/>
        <w:adjustRightInd w:val="0"/>
        <w:ind w:left="1080"/>
        <w:rPr>
          <w:rFonts w:ascii="Consolas" w:hAnsi="Consolas" w:cs="Consolas"/>
          <w:color w:val="auto"/>
          <w:sz w:val="20"/>
          <w:szCs w:val="20"/>
        </w:rPr>
      </w:pPr>
      <w:r>
        <w:rPr>
          <w:rFonts w:ascii="Consolas" w:hAnsi="Consolas" w:cs="Consolas"/>
          <w:b/>
          <w:i/>
          <w:color w:val="000000"/>
          <w:sz w:val="20"/>
          <w:szCs w:val="20"/>
        </w:rPr>
        <w:t>**Note, need to modify this code to set the EMSE flag for newly created standard choices**</w:t>
      </w:r>
      <w:r w:rsidRPr="00B20769">
        <w:rPr>
          <w:rFonts w:ascii="Consolas" w:hAnsi="Consolas" w:cs="Consolas"/>
          <w:color w:val="000000"/>
          <w:sz w:val="20"/>
          <w:szCs w:val="20"/>
        </w:rPr>
        <w:t xml:space="preserve">  </w:t>
      </w:r>
    </w:p>
    <w:p w14:paraId="612D392A" w14:textId="77777777" w:rsidR="00B20769" w:rsidRPr="00B20769" w:rsidRDefault="00B20769" w:rsidP="00B20769">
      <w:pPr>
        <w:autoSpaceDE w:val="0"/>
        <w:autoSpaceDN w:val="0"/>
        <w:adjustRightInd w:val="0"/>
        <w:ind w:left="1080"/>
        <w:rPr>
          <w:rFonts w:ascii="Consolas" w:hAnsi="Consolas" w:cs="Consolas"/>
          <w:color w:val="auto"/>
          <w:sz w:val="20"/>
          <w:szCs w:val="20"/>
        </w:rPr>
      </w:pPr>
    </w:p>
    <w:p w14:paraId="1EF6E304"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b/>
          <w:bCs/>
          <w:color w:val="7F0055"/>
          <w:sz w:val="20"/>
          <w:szCs w:val="20"/>
        </w:rPr>
        <w:t>var</w:t>
      </w:r>
      <w:r w:rsidRPr="00B20769">
        <w:rPr>
          <w:rFonts w:ascii="Consolas" w:hAnsi="Consolas" w:cs="Consolas"/>
          <w:color w:val="000000"/>
          <w:sz w:val="20"/>
          <w:szCs w:val="20"/>
        </w:rPr>
        <w:t xml:space="preserve"> x = [</w:t>
      </w:r>
    </w:p>
    <w:p w14:paraId="006FD35E"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p>
    <w:p w14:paraId="5D0C787D"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"BIZDOMAIN"</w:t>
      </w:r>
      <w:r w:rsidRPr="00B20769">
        <w:rPr>
          <w:rFonts w:ascii="Consolas" w:hAnsi="Consolas" w:cs="Consolas"/>
          <w:color w:val="000000"/>
          <w:sz w:val="20"/>
          <w:szCs w:val="20"/>
        </w:rPr>
        <w:t xml:space="preserve">: </w:t>
      </w:r>
      <w:r w:rsidRPr="00B20769">
        <w:rPr>
          <w:rFonts w:ascii="Consolas" w:hAnsi="Consolas" w:cs="Consolas"/>
          <w:color w:val="2A00FF"/>
          <w:sz w:val="20"/>
          <w:szCs w:val="20"/>
        </w:rPr>
        <w:t>"JOHNTEST2"</w:t>
      </w:r>
      <w:r w:rsidRPr="00B20769">
        <w:rPr>
          <w:rFonts w:ascii="Consolas" w:hAnsi="Consolas" w:cs="Consolas"/>
          <w:color w:val="000000"/>
          <w:sz w:val="20"/>
          <w:szCs w:val="20"/>
        </w:rPr>
        <w:t>,</w:t>
      </w:r>
    </w:p>
    <w:p w14:paraId="42774E38"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"STD_CHOICE_TYPE"</w:t>
      </w:r>
      <w:r w:rsidRPr="00B20769">
        <w:rPr>
          <w:rFonts w:ascii="Consolas" w:hAnsi="Consolas" w:cs="Consolas"/>
          <w:color w:val="000000"/>
          <w:sz w:val="20"/>
          <w:szCs w:val="20"/>
        </w:rPr>
        <w:t xml:space="preserve">: </w:t>
      </w:r>
      <w:r w:rsidRPr="00B20769">
        <w:rPr>
          <w:rFonts w:ascii="Consolas" w:hAnsi="Consolas" w:cs="Consolas"/>
          <w:color w:val="2A00FF"/>
          <w:sz w:val="20"/>
          <w:szCs w:val="20"/>
        </w:rPr>
        <w:t>"</w:t>
      </w:r>
      <w:proofErr w:type="spellStart"/>
      <w:r w:rsidRPr="00B20769">
        <w:rPr>
          <w:rFonts w:ascii="Consolas" w:hAnsi="Consolas" w:cs="Consolas"/>
          <w:color w:val="2A00FF"/>
          <w:sz w:val="20"/>
          <w:szCs w:val="20"/>
        </w:rPr>
        <w:t>SystemSwitch</w:t>
      </w:r>
      <w:proofErr w:type="spellEnd"/>
      <w:r w:rsidRPr="00B20769">
        <w:rPr>
          <w:rFonts w:ascii="Consolas" w:hAnsi="Consolas" w:cs="Consolas"/>
          <w:color w:val="2A00FF"/>
          <w:sz w:val="20"/>
          <w:szCs w:val="20"/>
        </w:rPr>
        <w:t>"</w:t>
      </w:r>
      <w:r w:rsidRPr="00B20769">
        <w:rPr>
          <w:rFonts w:ascii="Consolas" w:hAnsi="Consolas" w:cs="Consolas"/>
          <w:color w:val="000000"/>
          <w:sz w:val="20"/>
          <w:szCs w:val="20"/>
        </w:rPr>
        <w:t>,</w:t>
      </w:r>
    </w:p>
    <w:p w14:paraId="7600947B"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"BIZDOMAIN_VALUE"</w:t>
      </w:r>
      <w:r w:rsidRPr="00B20769">
        <w:rPr>
          <w:rFonts w:ascii="Consolas" w:hAnsi="Consolas" w:cs="Consolas"/>
          <w:color w:val="000000"/>
          <w:sz w:val="20"/>
          <w:szCs w:val="20"/>
        </w:rPr>
        <w:t xml:space="preserve">: </w:t>
      </w:r>
      <w:r w:rsidRPr="00B20769">
        <w:rPr>
          <w:rFonts w:ascii="Consolas" w:hAnsi="Consolas" w:cs="Consolas"/>
          <w:color w:val="2A00FF"/>
          <w:sz w:val="20"/>
          <w:szCs w:val="20"/>
        </w:rPr>
        <w:t>"Value 1"</w:t>
      </w:r>
      <w:r w:rsidRPr="00B20769">
        <w:rPr>
          <w:rFonts w:ascii="Consolas" w:hAnsi="Consolas" w:cs="Consolas"/>
          <w:color w:val="000000"/>
          <w:sz w:val="20"/>
          <w:szCs w:val="20"/>
        </w:rPr>
        <w:t>,</w:t>
      </w:r>
    </w:p>
    <w:p w14:paraId="0F4D203B"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"REC_STATUS"</w:t>
      </w:r>
      <w:r w:rsidRPr="00B20769">
        <w:rPr>
          <w:rFonts w:ascii="Consolas" w:hAnsi="Consolas" w:cs="Consolas"/>
          <w:color w:val="000000"/>
          <w:sz w:val="20"/>
          <w:szCs w:val="20"/>
        </w:rPr>
        <w:t xml:space="preserve">: </w:t>
      </w:r>
      <w:r w:rsidRPr="00B20769">
        <w:rPr>
          <w:rFonts w:ascii="Consolas" w:hAnsi="Consolas" w:cs="Consolas"/>
          <w:color w:val="2A00FF"/>
          <w:sz w:val="20"/>
          <w:szCs w:val="20"/>
        </w:rPr>
        <w:t>"A"</w:t>
      </w:r>
      <w:r w:rsidRPr="00B20769">
        <w:rPr>
          <w:rFonts w:ascii="Consolas" w:hAnsi="Consolas" w:cs="Consolas"/>
          <w:color w:val="000000"/>
          <w:sz w:val="20"/>
          <w:szCs w:val="20"/>
        </w:rPr>
        <w:t>,</w:t>
      </w:r>
    </w:p>
    <w:p w14:paraId="1CDA407E"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"VALUE_DESC"</w:t>
      </w:r>
      <w:r w:rsidRPr="00B20769">
        <w:rPr>
          <w:rFonts w:ascii="Consolas" w:hAnsi="Consolas" w:cs="Consolas"/>
          <w:color w:val="000000"/>
          <w:sz w:val="20"/>
          <w:szCs w:val="20"/>
        </w:rPr>
        <w:t xml:space="preserve">: </w:t>
      </w:r>
      <w:r w:rsidRPr="00B20769">
        <w:rPr>
          <w:rFonts w:ascii="Consolas" w:hAnsi="Consolas" w:cs="Consolas"/>
          <w:color w:val="2A00FF"/>
          <w:sz w:val="20"/>
          <w:szCs w:val="20"/>
        </w:rPr>
        <w:t>"Value 1 Description!"</w:t>
      </w:r>
    </w:p>
    <w:p w14:paraId="7BE8D911"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p>
    <w:p w14:paraId="2EDC6354"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p>
    <w:p w14:paraId="57DB549F"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"BIZDOMAIN"</w:t>
      </w:r>
      <w:r w:rsidRPr="00B20769">
        <w:rPr>
          <w:rFonts w:ascii="Consolas" w:hAnsi="Consolas" w:cs="Consolas"/>
          <w:color w:val="000000"/>
          <w:sz w:val="20"/>
          <w:szCs w:val="20"/>
        </w:rPr>
        <w:t xml:space="preserve">: </w:t>
      </w:r>
      <w:r w:rsidRPr="00B20769">
        <w:rPr>
          <w:rFonts w:ascii="Consolas" w:hAnsi="Consolas" w:cs="Consolas"/>
          <w:color w:val="2A00FF"/>
          <w:sz w:val="20"/>
          <w:szCs w:val="20"/>
        </w:rPr>
        <w:t>"JOHNTEST2"</w:t>
      </w:r>
      <w:r w:rsidRPr="00B20769">
        <w:rPr>
          <w:rFonts w:ascii="Consolas" w:hAnsi="Consolas" w:cs="Consolas"/>
          <w:color w:val="000000"/>
          <w:sz w:val="20"/>
          <w:szCs w:val="20"/>
        </w:rPr>
        <w:t>,</w:t>
      </w:r>
    </w:p>
    <w:p w14:paraId="144A4011"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"STD_CHOICE_TYPE"</w:t>
      </w:r>
      <w:r w:rsidRPr="00B20769">
        <w:rPr>
          <w:rFonts w:ascii="Consolas" w:hAnsi="Consolas" w:cs="Consolas"/>
          <w:color w:val="000000"/>
          <w:sz w:val="20"/>
          <w:szCs w:val="20"/>
        </w:rPr>
        <w:t xml:space="preserve">: </w:t>
      </w:r>
      <w:r w:rsidRPr="00B20769">
        <w:rPr>
          <w:rFonts w:ascii="Consolas" w:hAnsi="Consolas" w:cs="Consolas"/>
          <w:color w:val="2A00FF"/>
          <w:sz w:val="20"/>
          <w:szCs w:val="20"/>
        </w:rPr>
        <w:t>"</w:t>
      </w:r>
      <w:proofErr w:type="spellStart"/>
      <w:r w:rsidRPr="00B20769">
        <w:rPr>
          <w:rFonts w:ascii="Consolas" w:hAnsi="Consolas" w:cs="Consolas"/>
          <w:color w:val="2A00FF"/>
          <w:sz w:val="20"/>
          <w:szCs w:val="20"/>
        </w:rPr>
        <w:t>SystemSwitch</w:t>
      </w:r>
      <w:proofErr w:type="spellEnd"/>
      <w:r w:rsidRPr="00B20769">
        <w:rPr>
          <w:rFonts w:ascii="Consolas" w:hAnsi="Consolas" w:cs="Consolas"/>
          <w:color w:val="2A00FF"/>
          <w:sz w:val="20"/>
          <w:szCs w:val="20"/>
        </w:rPr>
        <w:t>"</w:t>
      </w:r>
      <w:r w:rsidRPr="00B20769">
        <w:rPr>
          <w:rFonts w:ascii="Consolas" w:hAnsi="Consolas" w:cs="Consolas"/>
          <w:color w:val="000000"/>
          <w:sz w:val="20"/>
          <w:szCs w:val="20"/>
        </w:rPr>
        <w:t>,</w:t>
      </w:r>
    </w:p>
    <w:p w14:paraId="7F8879A7"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"BIZDOMAIN_VALUE"</w:t>
      </w:r>
      <w:r w:rsidRPr="00B20769">
        <w:rPr>
          <w:rFonts w:ascii="Consolas" w:hAnsi="Consolas" w:cs="Consolas"/>
          <w:color w:val="000000"/>
          <w:sz w:val="20"/>
          <w:szCs w:val="20"/>
        </w:rPr>
        <w:t xml:space="preserve">: </w:t>
      </w:r>
      <w:r w:rsidRPr="00B20769">
        <w:rPr>
          <w:rFonts w:ascii="Consolas" w:hAnsi="Consolas" w:cs="Consolas"/>
          <w:color w:val="2A00FF"/>
          <w:sz w:val="20"/>
          <w:szCs w:val="20"/>
        </w:rPr>
        <w:t>"Value 2"</w:t>
      </w:r>
      <w:r w:rsidRPr="00B20769">
        <w:rPr>
          <w:rFonts w:ascii="Consolas" w:hAnsi="Consolas" w:cs="Consolas"/>
          <w:color w:val="000000"/>
          <w:sz w:val="20"/>
          <w:szCs w:val="20"/>
        </w:rPr>
        <w:t>,</w:t>
      </w:r>
    </w:p>
    <w:p w14:paraId="31B005B0"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"REC_STATUS"</w:t>
      </w:r>
      <w:r w:rsidRPr="00B20769">
        <w:rPr>
          <w:rFonts w:ascii="Consolas" w:hAnsi="Consolas" w:cs="Consolas"/>
          <w:color w:val="000000"/>
          <w:sz w:val="20"/>
          <w:szCs w:val="20"/>
        </w:rPr>
        <w:t xml:space="preserve">: </w:t>
      </w:r>
      <w:r w:rsidRPr="00B20769">
        <w:rPr>
          <w:rFonts w:ascii="Consolas" w:hAnsi="Consolas" w:cs="Consolas"/>
          <w:color w:val="2A00FF"/>
          <w:sz w:val="20"/>
          <w:szCs w:val="20"/>
        </w:rPr>
        <w:t>"A"</w:t>
      </w:r>
      <w:r w:rsidRPr="00B20769">
        <w:rPr>
          <w:rFonts w:ascii="Consolas" w:hAnsi="Consolas" w:cs="Consolas"/>
          <w:color w:val="000000"/>
          <w:sz w:val="20"/>
          <w:szCs w:val="20"/>
        </w:rPr>
        <w:t>,</w:t>
      </w:r>
    </w:p>
    <w:p w14:paraId="48D6FAE4"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 xml:space="preserve">    </w:t>
      </w:r>
      <w:r w:rsidRPr="00B20769">
        <w:rPr>
          <w:rFonts w:ascii="Consolas" w:hAnsi="Consolas" w:cs="Consolas"/>
          <w:color w:val="2A00FF"/>
          <w:sz w:val="20"/>
          <w:szCs w:val="20"/>
        </w:rPr>
        <w:t>"VALUE_DESC"</w:t>
      </w:r>
      <w:r w:rsidRPr="00B20769">
        <w:rPr>
          <w:rFonts w:ascii="Consolas" w:hAnsi="Consolas" w:cs="Consolas"/>
          <w:color w:val="000000"/>
          <w:sz w:val="20"/>
          <w:szCs w:val="20"/>
        </w:rPr>
        <w:t xml:space="preserve">: </w:t>
      </w:r>
      <w:r w:rsidRPr="00B20769">
        <w:rPr>
          <w:rFonts w:ascii="Consolas" w:hAnsi="Consolas" w:cs="Consolas"/>
          <w:color w:val="2A00FF"/>
          <w:sz w:val="20"/>
          <w:szCs w:val="20"/>
        </w:rPr>
        <w:t>"Value 2 Description!"</w:t>
      </w:r>
    </w:p>
    <w:p w14:paraId="7A63E161"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lastRenderedPageBreak/>
        <w:t xml:space="preserve">  }</w:t>
      </w:r>
    </w:p>
    <w:p w14:paraId="64CA3D4C"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w:t>
      </w:r>
    </w:p>
    <w:p w14:paraId="3D9E7E93" w14:textId="77777777" w:rsidR="00B20769" w:rsidRPr="00B20769" w:rsidRDefault="00B20769" w:rsidP="00B20769">
      <w:pPr>
        <w:autoSpaceDE w:val="0"/>
        <w:autoSpaceDN w:val="0"/>
        <w:adjustRightInd w:val="0"/>
        <w:ind w:left="1080"/>
        <w:rPr>
          <w:rFonts w:ascii="Consolas" w:hAnsi="Consolas" w:cs="Consolas"/>
          <w:color w:val="auto"/>
          <w:sz w:val="20"/>
          <w:szCs w:val="20"/>
        </w:rPr>
      </w:pPr>
    </w:p>
    <w:p w14:paraId="046AB1CF"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b/>
          <w:bCs/>
          <w:color w:val="7F0055"/>
          <w:sz w:val="20"/>
          <w:szCs w:val="20"/>
        </w:rPr>
        <w:t>var</w:t>
      </w:r>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args</w:t>
      </w:r>
      <w:proofErr w:type="spellEnd"/>
      <w:r w:rsidRPr="00B20769">
        <w:rPr>
          <w:rFonts w:ascii="Consolas" w:hAnsi="Consolas" w:cs="Consolas"/>
          <w:color w:val="000000"/>
          <w:sz w:val="20"/>
          <w:szCs w:val="20"/>
        </w:rPr>
        <w:t xml:space="preserve"> = </w:t>
      </w:r>
      <w:r w:rsidRPr="00B20769">
        <w:rPr>
          <w:rFonts w:ascii="Consolas" w:hAnsi="Consolas" w:cs="Consolas"/>
          <w:b/>
          <w:bCs/>
          <w:color w:val="7F0055"/>
          <w:sz w:val="20"/>
          <w:szCs w:val="20"/>
        </w:rPr>
        <w:t>new</w:t>
      </w:r>
      <w:r w:rsidRPr="00B20769">
        <w:rPr>
          <w:rFonts w:ascii="Consolas" w:hAnsi="Consolas" w:cs="Consolas"/>
          <w:color w:val="000000"/>
          <w:sz w:val="20"/>
          <w:szCs w:val="20"/>
        </w:rPr>
        <w:t xml:space="preserve"> Array();</w:t>
      </w:r>
    </w:p>
    <w:p w14:paraId="0C3414F7"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b/>
          <w:bCs/>
          <w:color w:val="7F0055"/>
          <w:sz w:val="20"/>
          <w:szCs w:val="20"/>
        </w:rPr>
        <w:t>var</w:t>
      </w:r>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bm</w:t>
      </w:r>
      <w:proofErr w:type="spellEnd"/>
      <w:r w:rsidRPr="00B20769">
        <w:rPr>
          <w:rFonts w:ascii="Consolas" w:hAnsi="Consolas" w:cs="Consolas"/>
          <w:color w:val="000000"/>
          <w:sz w:val="20"/>
          <w:szCs w:val="20"/>
        </w:rPr>
        <w:t xml:space="preserve"> = aa.proxyInvoker.newInstance(</w:t>
      </w:r>
      <w:r w:rsidRPr="00B20769">
        <w:rPr>
          <w:rFonts w:ascii="Consolas" w:hAnsi="Consolas" w:cs="Consolas"/>
          <w:color w:val="2A00FF"/>
          <w:sz w:val="20"/>
          <w:szCs w:val="20"/>
        </w:rPr>
        <w:t>"com.accela.aa.aamain.systemConfig.RBizDomainModel"</w:t>
      </w:r>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args</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getOutput</w:t>
      </w:r>
      <w:proofErr w:type="spellEnd"/>
      <w:r w:rsidRPr="00B20769">
        <w:rPr>
          <w:rFonts w:ascii="Consolas" w:hAnsi="Consolas" w:cs="Consolas"/>
          <w:color w:val="000000"/>
          <w:sz w:val="20"/>
          <w:szCs w:val="20"/>
        </w:rPr>
        <w:t>();</w:t>
      </w:r>
    </w:p>
    <w:p w14:paraId="4514F523"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b/>
          <w:bCs/>
          <w:color w:val="7F0055"/>
          <w:sz w:val="20"/>
          <w:szCs w:val="20"/>
        </w:rPr>
        <w:t>var</w:t>
      </w:r>
      <w:r w:rsidRPr="00B20769">
        <w:rPr>
          <w:rFonts w:ascii="Consolas" w:hAnsi="Consolas" w:cs="Consolas"/>
          <w:color w:val="000000"/>
          <w:sz w:val="20"/>
          <w:szCs w:val="20"/>
        </w:rPr>
        <w:t xml:space="preserve"> r = aa.proxyInvoker.newInstance(</w:t>
      </w:r>
      <w:r w:rsidRPr="00B20769">
        <w:rPr>
          <w:rFonts w:ascii="Consolas" w:hAnsi="Consolas" w:cs="Consolas"/>
          <w:color w:val="2A00FF"/>
          <w:sz w:val="20"/>
          <w:szCs w:val="20"/>
        </w:rPr>
        <w:t>"com.accela.aa.aamain.systemConfig.BizDomainBusiness"</w:t>
      </w:r>
      <w:r w:rsidRPr="00B20769">
        <w:rPr>
          <w:rFonts w:ascii="Consolas" w:hAnsi="Consolas" w:cs="Consolas"/>
          <w:color w:val="000000"/>
          <w:sz w:val="20"/>
          <w:szCs w:val="20"/>
        </w:rPr>
        <w:t>).getOutput();</w:t>
      </w:r>
    </w:p>
    <w:p w14:paraId="500D1C67"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b/>
          <w:bCs/>
          <w:color w:val="7F0055"/>
          <w:sz w:val="20"/>
          <w:szCs w:val="20"/>
        </w:rPr>
        <w:t>for</w:t>
      </w:r>
      <w:r w:rsidRPr="00B20769">
        <w:rPr>
          <w:rFonts w:ascii="Consolas" w:hAnsi="Consolas" w:cs="Consolas"/>
          <w:color w:val="000000"/>
          <w:sz w:val="20"/>
          <w:szCs w:val="20"/>
        </w:rPr>
        <w:t xml:space="preserve"> (</w:t>
      </w:r>
      <w:r w:rsidRPr="00B20769">
        <w:rPr>
          <w:rFonts w:ascii="Consolas" w:hAnsi="Consolas" w:cs="Consolas"/>
          <w:b/>
          <w:bCs/>
          <w:color w:val="7F0055"/>
          <w:sz w:val="20"/>
          <w:szCs w:val="20"/>
        </w:rPr>
        <w:t>var</w:t>
      </w:r>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i</w:t>
      </w:r>
      <w:proofErr w:type="spellEnd"/>
      <w:r w:rsidRPr="00B20769">
        <w:rPr>
          <w:rFonts w:ascii="Consolas" w:hAnsi="Consolas" w:cs="Consolas"/>
          <w:color w:val="000000"/>
          <w:sz w:val="20"/>
          <w:szCs w:val="20"/>
        </w:rPr>
        <w:t xml:space="preserve"> </w:t>
      </w:r>
      <w:r w:rsidRPr="00B20769">
        <w:rPr>
          <w:rFonts w:ascii="Consolas" w:hAnsi="Consolas" w:cs="Consolas"/>
          <w:b/>
          <w:bCs/>
          <w:color w:val="7F0055"/>
          <w:sz w:val="20"/>
          <w:szCs w:val="20"/>
        </w:rPr>
        <w:t>in</w:t>
      </w:r>
      <w:r w:rsidRPr="00B20769">
        <w:rPr>
          <w:rFonts w:ascii="Consolas" w:hAnsi="Consolas" w:cs="Consolas"/>
          <w:color w:val="000000"/>
          <w:sz w:val="20"/>
          <w:szCs w:val="20"/>
        </w:rPr>
        <w:t xml:space="preserve"> x) {</w:t>
      </w:r>
    </w:p>
    <w:p w14:paraId="22076958"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t>row = x[</w:t>
      </w:r>
      <w:proofErr w:type="spellStart"/>
      <w:r w:rsidRPr="00B20769">
        <w:rPr>
          <w:rFonts w:ascii="Consolas" w:hAnsi="Consolas" w:cs="Consolas"/>
          <w:color w:val="000000"/>
          <w:sz w:val="20"/>
          <w:szCs w:val="20"/>
        </w:rPr>
        <w:t>i</w:t>
      </w:r>
      <w:proofErr w:type="spellEnd"/>
      <w:r w:rsidRPr="00B20769">
        <w:rPr>
          <w:rFonts w:ascii="Consolas" w:hAnsi="Consolas" w:cs="Consolas"/>
          <w:color w:val="000000"/>
          <w:sz w:val="20"/>
          <w:szCs w:val="20"/>
        </w:rPr>
        <w:t>];</w:t>
      </w:r>
    </w:p>
    <w:p w14:paraId="11612B37"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bm.setServiceProviderCode</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aa.getServiceProviderCode</w:t>
      </w:r>
      <w:proofErr w:type="spellEnd"/>
      <w:r w:rsidRPr="00B20769">
        <w:rPr>
          <w:rFonts w:ascii="Consolas" w:hAnsi="Consolas" w:cs="Consolas"/>
          <w:color w:val="000000"/>
          <w:sz w:val="20"/>
          <w:szCs w:val="20"/>
        </w:rPr>
        <w:t>());</w:t>
      </w:r>
    </w:p>
    <w:p w14:paraId="57C39314"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bm.setBizDomain</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row.BIZDOMAIN</w:t>
      </w:r>
      <w:proofErr w:type="spellEnd"/>
      <w:r w:rsidRPr="00B20769">
        <w:rPr>
          <w:rFonts w:ascii="Consolas" w:hAnsi="Consolas" w:cs="Consolas"/>
          <w:color w:val="000000"/>
          <w:sz w:val="20"/>
          <w:szCs w:val="20"/>
        </w:rPr>
        <w:t>);</w:t>
      </w:r>
    </w:p>
    <w:p w14:paraId="04EE45A7"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bm.setDescription</w:t>
      </w:r>
      <w:proofErr w:type="spellEnd"/>
      <w:r w:rsidRPr="00B20769">
        <w:rPr>
          <w:rFonts w:ascii="Consolas" w:hAnsi="Consolas" w:cs="Consolas"/>
          <w:color w:val="000000"/>
          <w:sz w:val="20"/>
          <w:szCs w:val="20"/>
        </w:rPr>
        <w:t>(</w:t>
      </w:r>
      <w:r w:rsidRPr="00B20769">
        <w:rPr>
          <w:rFonts w:ascii="Consolas" w:hAnsi="Consolas" w:cs="Consolas"/>
          <w:color w:val="2A00FF"/>
          <w:sz w:val="20"/>
          <w:szCs w:val="20"/>
        </w:rPr>
        <w:t>""</w:t>
      </w:r>
      <w:r w:rsidRPr="00B20769">
        <w:rPr>
          <w:rFonts w:ascii="Consolas" w:hAnsi="Consolas" w:cs="Consolas"/>
          <w:color w:val="000000"/>
          <w:sz w:val="20"/>
          <w:szCs w:val="20"/>
        </w:rPr>
        <w:t>);</w:t>
      </w:r>
    </w:p>
    <w:p w14:paraId="43F2D3E9"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bm.setType</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row.STD_CHOICE_TYPE</w:t>
      </w:r>
      <w:proofErr w:type="spellEnd"/>
      <w:r w:rsidRPr="00B20769">
        <w:rPr>
          <w:rFonts w:ascii="Consolas" w:hAnsi="Consolas" w:cs="Consolas"/>
          <w:color w:val="000000"/>
          <w:sz w:val="20"/>
          <w:szCs w:val="20"/>
        </w:rPr>
        <w:t>);</w:t>
      </w:r>
    </w:p>
    <w:p w14:paraId="55B86CFB"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bm.setAuditDate</w:t>
      </w:r>
      <w:proofErr w:type="spellEnd"/>
      <w:r w:rsidRPr="00B20769">
        <w:rPr>
          <w:rFonts w:ascii="Consolas" w:hAnsi="Consolas" w:cs="Consolas"/>
          <w:color w:val="000000"/>
          <w:sz w:val="20"/>
          <w:szCs w:val="20"/>
        </w:rPr>
        <w:t>(</w:t>
      </w:r>
      <w:r w:rsidRPr="00B20769">
        <w:rPr>
          <w:rFonts w:ascii="Consolas" w:hAnsi="Consolas" w:cs="Consolas"/>
          <w:b/>
          <w:bCs/>
          <w:color w:val="7F0055"/>
          <w:sz w:val="20"/>
          <w:szCs w:val="20"/>
        </w:rPr>
        <w:t>new</w:t>
      </w:r>
      <w:r w:rsidRPr="00B20769">
        <w:rPr>
          <w:rFonts w:ascii="Consolas" w:hAnsi="Consolas" w:cs="Consolas"/>
          <w:color w:val="000000"/>
          <w:sz w:val="20"/>
          <w:szCs w:val="20"/>
        </w:rPr>
        <w:t xml:space="preserve"> Date());</w:t>
      </w:r>
    </w:p>
    <w:p w14:paraId="1F39C322"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bm.setAuditID</w:t>
      </w:r>
      <w:proofErr w:type="spellEnd"/>
      <w:r w:rsidRPr="00B20769">
        <w:rPr>
          <w:rFonts w:ascii="Consolas" w:hAnsi="Consolas" w:cs="Consolas"/>
          <w:color w:val="000000"/>
          <w:sz w:val="20"/>
          <w:szCs w:val="20"/>
        </w:rPr>
        <w:t>(</w:t>
      </w:r>
      <w:r w:rsidRPr="00B20769">
        <w:rPr>
          <w:rFonts w:ascii="Consolas" w:hAnsi="Consolas" w:cs="Consolas"/>
          <w:color w:val="2A00FF"/>
          <w:sz w:val="20"/>
          <w:szCs w:val="20"/>
        </w:rPr>
        <w:t>"ADMIN"</w:t>
      </w:r>
      <w:r w:rsidRPr="00B20769">
        <w:rPr>
          <w:rFonts w:ascii="Consolas" w:hAnsi="Consolas" w:cs="Consolas"/>
          <w:color w:val="000000"/>
          <w:sz w:val="20"/>
          <w:szCs w:val="20"/>
        </w:rPr>
        <w:t>);</w:t>
      </w:r>
    </w:p>
    <w:p w14:paraId="05FFC30D"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bm.setAuditStatus</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row.REC_STATUS</w:t>
      </w:r>
      <w:proofErr w:type="spellEnd"/>
      <w:r w:rsidRPr="00B20769">
        <w:rPr>
          <w:rFonts w:ascii="Consolas" w:hAnsi="Consolas" w:cs="Consolas"/>
          <w:color w:val="000000"/>
          <w:sz w:val="20"/>
          <w:szCs w:val="20"/>
        </w:rPr>
        <w:t>);</w:t>
      </w:r>
    </w:p>
    <w:p w14:paraId="3FEA7914"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r w:rsidRPr="00B20769">
        <w:rPr>
          <w:rFonts w:ascii="Consolas" w:hAnsi="Consolas" w:cs="Consolas"/>
          <w:b/>
          <w:bCs/>
          <w:color w:val="7F0055"/>
          <w:sz w:val="20"/>
          <w:szCs w:val="20"/>
        </w:rPr>
        <w:t>try</w:t>
      </w:r>
      <w:r w:rsidRPr="00B20769">
        <w:rPr>
          <w:rFonts w:ascii="Consolas" w:hAnsi="Consolas" w:cs="Consolas"/>
          <w:color w:val="000000"/>
          <w:sz w:val="20"/>
          <w:szCs w:val="20"/>
        </w:rPr>
        <w:t xml:space="preserve"> {</w:t>
      </w:r>
    </w:p>
    <w:p w14:paraId="2133C650"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r.createRBizDomain</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bm</w:t>
      </w:r>
      <w:proofErr w:type="spellEnd"/>
      <w:r w:rsidRPr="00B20769">
        <w:rPr>
          <w:rFonts w:ascii="Consolas" w:hAnsi="Consolas" w:cs="Consolas"/>
          <w:color w:val="000000"/>
          <w:sz w:val="20"/>
          <w:szCs w:val="20"/>
        </w:rPr>
        <w:t>);</w:t>
      </w:r>
    </w:p>
    <w:p w14:paraId="5A4BC0EE"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t xml:space="preserve">} </w:t>
      </w:r>
      <w:r w:rsidRPr="00B20769">
        <w:rPr>
          <w:rFonts w:ascii="Consolas" w:hAnsi="Consolas" w:cs="Consolas"/>
          <w:b/>
          <w:bCs/>
          <w:color w:val="7F0055"/>
          <w:sz w:val="20"/>
          <w:szCs w:val="20"/>
        </w:rPr>
        <w:t>catch</w:t>
      </w:r>
      <w:r w:rsidRPr="00B20769">
        <w:rPr>
          <w:rFonts w:ascii="Consolas" w:hAnsi="Consolas" w:cs="Consolas"/>
          <w:color w:val="000000"/>
          <w:sz w:val="20"/>
          <w:szCs w:val="20"/>
        </w:rPr>
        <w:t xml:space="preserve"> (err) {</w:t>
      </w:r>
    </w:p>
    <w:p w14:paraId="27354A72"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aa.print</w:t>
      </w:r>
      <w:proofErr w:type="spellEnd"/>
      <w:r w:rsidRPr="00B20769">
        <w:rPr>
          <w:rFonts w:ascii="Consolas" w:hAnsi="Consolas" w:cs="Consolas"/>
          <w:color w:val="000000"/>
          <w:sz w:val="20"/>
          <w:szCs w:val="20"/>
        </w:rPr>
        <w:t>(</w:t>
      </w:r>
      <w:r w:rsidRPr="00B20769">
        <w:rPr>
          <w:rFonts w:ascii="Consolas" w:hAnsi="Consolas" w:cs="Consolas"/>
          <w:color w:val="2A00FF"/>
          <w:sz w:val="20"/>
          <w:szCs w:val="20"/>
        </w:rPr>
        <w:t>"error creating biz: "</w:t>
      </w:r>
      <w:r w:rsidRPr="00B20769">
        <w:rPr>
          <w:rFonts w:ascii="Consolas" w:hAnsi="Consolas" w:cs="Consolas"/>
          <w:color w:val="000000"/>
          <w:sz w:val="20"/>
          <w:szCs w:val="20"/>
        </w:rPr>
        <w:t xml:space="preserve"> + </w:t>
      </w:r>
      <w:proofErr w:type="spellStart"/>
      <w:r w:rsidRPr="00B20769">
        <w:rPr>
          <w:rFonts w:ascii="Consolas" w:hAnsi="Consolas" w:cs="Consolas"/>
          <w:color w:val="000000"/>
          <w:sz w:val="20"/>
          <w:szCs w:val="20"/>
        </w:rPr>
        <w:t>row.BIZDOMAIN</w:t>
      </w:r>
      <w:proofErr w:type="spellEnd"/>
      <w:r w:rsidRPr="00B20769">
        <w:rPr>
          <w:rFonts w:ascii="Consolas" w:hAnsi="Consolas" w:cs="Consolas"/>
          <w:color w:val="000000"/>
          <w:sz w:val="20"/>
          <w:szCs w:val="20"/>
        </w:rPr>
        <w:t xml:space="preserve"> + </w:t>
      </w:r>
      <w:r w:rsidRPr="00B20769">
        <w:rPr>
          <w:rFonts w:ascii="Consolas" w:hAnsi="Consolas" w:cs="Consolas"/>
          <w:color w:val="2A00FF"/>
          <w:sz w:val="20"/>
          <w:szCs w:val="20"/>
        </w:rPr>
        <w:t>":"</w:t>
      </w:r>
      <w:r w:rsidRPr="00B20769">
        <w:rPr>
          <w:rFonts w:ascii="Consolas" w:hAnsi="Consolas" w:cs="Consolas"/>
          <w:color w:val="000000"/>
          <w:sz w:val="20"/>
          <w:szCs w:val="20"/>
        </w:rPr>
        <w:t xml:space="preserve"> + </w:t>
      </w:r>
      <w:proofErr w:type="spellStart"/>
      <w:r w:rsidRPr="00B20769">
        <w:rPr>
          <w:rFonts w:ascii="Consolas" w:hAnsi="Consolas" w:cs="Consolas"/>
          <w:color w:val="000000"/>
          <w:sz w:val="20"/>
          <w:szCs w:val="20"/>
        </w:rPr>
        <w:t>row.BIZDOMAIN_VALUE</w:t>
      </w:r>
      <w:proofErr w:type="spellEnd"/>
      <w:r w:rsidRPr="00B20769">
        <w:rPr>
          <w:rFonts w:ascii="Consolas" w:hAnsi="Consolas" w:cs="Consolas"/>
          <w:color w:val="000000"/>
          <w:sz w:val="20"/>
          <w:szCs w:val="20"/>
        </w:rPr>
        <w:t>)</w:t>
      </w:r>
    </w:p>
    <w:p w14:paraId="4275C50A"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t>}</w:t>
      </w:r>
    </w:p>
    <w:p w14:paraId="3B14F15E"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t xml:space="preserve">z = </w:t>
      </w:r>
      <w:proofErr w:type="spellStart"/>
      <w:r w:rsidRPr="00B20769">
        <w:rPr>
          <w:rFonts w:ascii="Consolas" w:hAnsi="Consolas" w:cs="Consolas"/>
          <w:color w:val="000000"/>
          <w:sz w:val="20"/>
          <w:szCs w:val="20"/>
        </w:rPr>
        <w:t>aa.bizDomain.createBizDomain</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row.BIZDOMAIN</w:t>
      </w:r>
      <w:proofErr w:type="spellEnd"/>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row.BIZDOMAIN_VALUE</w:t>
      </w:r>
      <w:proofErr w:type="spellEnd"/>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row.REC_STATUS</w:t>
      </w:r>
      <w:proofErr w:type="spellEnd"/>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row.VALUE_DESC</w:t>
      </w:r>
      <w:proofErr w:type="spellEnd"/>
      <w:r w:rsidRPr="00B20769">
        <w:rPr>
          <w:rFonts w:ascii="Consolas" w:hAnsi="Consolas" w:cs="Consolas"/>
          <w:color w:val="000000"/>
          <w:sz w:val="20"/>
          <w:szCs w:val="20"/>
        </w:rPr>
        <w:t>);</w:t>
      </w:r>
    </w:p>
    <w:p w14:paraId="2D7C69BB"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ab/>
      </w:r>
      <w:proofErr w:type="spellStart"/>
      <w:r w:rsidRPr="00B20769">
        <w:rPr>
          <w:rFonts w:ascii="Consolas" w:hAnsi="Consolas" w:cs="Consolas"/>
          <w:color w:val="000000"/>
          <w:sz w:val="20"/>
          <w:szCs w:val="20"/>
        </w:rPr>
        <w:t>aa.print</w:t>
      </w:r>
      <w:proofErr w:type="spellEnd"/>
      <w:r w:rsidRPr="00B20769">
        <w:rPr>
          <w:rFonts w:ascii="Consolas" w:hAnsi="Consolas" w:cs="Consolas"/>
          <w:color w:val="000000"/>
          <w:sz w:val="20"/>
          <w:szCs w:val="20"/>
        </w:rPr>
        <w:t>(</w:t>
      </w:r>
      <w:proofErr w:type="spellStart"/>
      <w:r w:rsidRPr="00B20769">
        <w:rPr>
          <w:rFonts w:ascii="Consolas" w:hAnsi="Consolas" w:cs="Consolas"/>
          <w:color w:val="000000"/>
          <w:sz w:val="20"/>
          <w:szCs w:val="20"/>
        </w:rPr>
        <w:t>row.BIZDOMAIN</w:t>
      </w:r>
      <w:proofErr w:type="spellEnd"/>
      <w:r w:rsidRPr="00B20769">
        <w:rPr>
          <w:rFonts w:ascii="Consolas" w:hAnsi="Consolas" w:cs="Consolas"/>
          <w:color w:val="000000"/>
          <w:sz w:val="20"/>
          <w:szCs w:val="20"/>
        </w:rPr>
        <w:t xml:space="preserve"> + </w:t>
      </w:r>
      <w:r w:rsidRPr="00B20769">
        <w:rPr>
          <w:rFonts w:ascii="Consolas" w:hAnsi="Consolas" w:cs="Consolas"/>
          <w:color w:val="2A00FF"/>
          <w:sz w:val="20"/>
          <w:szCs w:val="20"/>
        </w:rPr>
        <w:t>":"</w:t>
      </w:r>
      <w:r w:rsidRPr="00B20769">
        <w:rPr>
          <w:rFonts w:ascii="Consolas" w:hAnsi="Consolas" w:cs="Consolas"/>
          <w:color w:val="000000"/>
          <w:sz w:val="20"/>
          <w:szCs w:val="20"/>
        </w:rPr>
        <w:t xml:space="preserve"> + </w:t>
      </w:r>
      <w:proofErr w:type="spellStart"/>
      <w:r w:rsidRPr="00B20769">
        <w:rPr>
          <w:rFonts w:ascii="Consolas" w:hAnsi="Consolas" w:cs="Consolas"/>
          <w:color w:val="000000"/>
          <w:sz w:val="20"/>
          <w:szCs w:val="20"/>
        </w:rPr>
        <w:t>row.BIZDOMAIN_VALUE</w:t>
      </w:r>
      <w:proofErr w:type="spellEnd"/>
      <w:r w:rsidRPr="00B20769">
        <w:rPr>
          <w:rFonts w:ascii="Consolas" w:hAnsi="Consolas" w:cs="Consolas"/>
          <w:color w:val="000000"/>
          <w:sz w:val="20"/>
          <w:szCs w:val="20"/>
        </w:rPr>
        <w:t xml:space="preserve"> + </w:t>
      </w:r>
      <w:r w:rsidRPr="00B20769">
        <w:rPr>
          <w:rFonts w:ascii="Consolas" w:hAnsi="Consolas" w:cs="Consolas"/>
          <w:color w:val="2A00FF"/>
          <w:sz w:val="20"/>
          <w:szCs w:val="20"/>
        </w:rPr>
        <w:t>" = "</w:t>
      </w:r>
      <w:r w:rsidRPr="00B20769">
        <w:rPr>
          <w:rFonts w:ascii="Consolas" w:hAnsi="Consolas" w:cs="Consolas"/>
          <w:color w:val="000000"/>
          <w:sz w:val="20"/>
          <w:szCs w:val="20"/>
        </w:rPr>
        <w:t xml:space="preserve">+ </w:t>
      </w:r>
      <w:proofErr w:type="spellStart"/>
      <w:r w:rsidRPr="00B20769">
        <w:rPr>
          <w:rFonts w:ascii="Consolas" w:hAnsi="Consolas" w:cs="Consolas"/>
          <w:color w:val="000000"/>
          <w:sz w:val="20"/>
          <w:szCs w:val="20"/>
        </w:rPr>
        <w:t>z.getSuccess</w:t>
      </w:r>
      <w:proofErr w:type="spellEnd"/>
      <w:r w:rsidRPr="00B20769">
        <w:rPr>
          <w:rFonts w:ascii="Consolas" w:hAnsi="Consolas" w:cs="Consolas"/>
          <w:color w:val="000000"/>
          <w:sz w:val="20"/>
          <w:szCs w:val="20"/>
        </w:rPr>
        <w:t>());</w:t>
      </w:r>
    </w:p>
    <w:p w14:paraId="18F108D2" w14:textId="77777777" w:rsidR="00B20769" w:rsidRPr="00B20769" w:rsidRDefault="00B20769" w:rsidP="00B20769">
      <w:pPr>
        <w:autoSpaceDE w:val="0"/>
        <w:autoSpaceDN w:val="0"/>
        <w:adjustRightInd w:val="0"/>
        <w:ind w:left="1080"/>
        <w:rPr>
          <w:rFonts w:ascii="Consolas" w:hAnsi="Consolas" w:cs="Consolas"/>
          <w:color w:val="auto"/>
          <w:sz w:val="20"/>
          <w:szCs w:val="20"/>
        </w:rPr>
      </w:pPr>
      <w:r w:rsidRPr="00B20769">
        <w:rPr>
          <w:rFonts w:ascii="Consolas" w:hAnsi="Consolas" w:cs="Consolas"/>
          <w:color w:val="000000"/>
          <w:sz w:val="20"/>
          <w:szCs w:val="20"/>
        </w:rPr>
        <w:t>}</w:t>
      </w:r>
    </w:p>
    <w:p w14:paraId="0EFB17F4" w14:textId="77777777" w:rsidR="00B20769" w:rsidRDefault="00B20769" w:rsidP="00B20769">
      <w:pPr>
        <w:spacing w:after="160" w:line="259" w:lineRule="auto"/>
      </w:pPr>
    </w:p>
    <w:p w14:paraId="56444332" w14:textId="7AF547A2" w:rsidR="00B83D6C" w:rsidRDefault="00836C60" w:rsidP="00B83D6C">
      <w:pPr>
        <w:pStyle w:val="HeadingLevel3"/>
      </w:pPr>
      <w:bookmarkStart w:id="41" w:name="_Toc487186007"/>
      <w:r>
        <w:t>Step 8</w:t>
      </w:r>
      <w:r w:rsidR="00D659B3">
        <w:t>b</w:t>
      </w:r>
      <w:r>
        <w:t xml:space="preserve">: </w:t>
      </w:r>
      <w:r w:rsidR="00B20769">
        <w:t>Examine and set EMSE flag for the new standard choices</w:t>
      </w:r>
      <w:bookmarkEnd w:id="41"/>
    </w:p>
    <w:p w14:paraId="0A84D687" w14:textId="77777777" w:rsidR="00A32079" w:rsidRDefault="00B20769" w:rsidP="00B20769">
      <w:r>
        <w:t xml:space="preserve">Disabled lines will not be created.  It is important that the Standard Choice values be examined for sort order (you may need to insert leading zeros) and ensure that the EMSE flag is set.  </w:t>
      </w:r>
    </w:p>
    <w:p w14:paraId="786D1907" w14:textId="77777777" w:rsidR="00A32079" w:rsidRDefault="00A32079" w:rsidP="00B20769"/>
    <w:p w14:paraId="69ADEB06" w14:textId="77777777" w:rsidR="00A32079" w:rsidRDefault="00B20769" w:rsidP="00B20769">
      <w:r>
        <w:t>If the environment was not “clean” (BPT standard choices pre-exist), compare each EMSE standard choice with the source data to make sure that BPT rows are eliminated.</w:t>
      </w:r>
      <w:r w:rsidR="00F40027">
        <w:t xml:space="preserve">  Pay particular attention to</w:t>
      </w:r>
      <w:r w:rsidR="00A32079">
        <w:t>:</w:t>
      </w:r>
    </w:p>
    <w:p w14:paraId="5A25543A" w14:textId="77777777" w:rsidR="00A32079" w:rsidRDefault="00A32079" w:rsidP="00B20769"/>
    <w:p w14:paraId="5F17FA0F" w14:textId="77777777" w:rsidR="00A32079" w:rsidRDefault="00F40027" w:rsidP="00A32079">
      <w:pPr>
        <w:pStyle w:val="ListParagraph"/>
        <w:numPr>
          <w:ilvl w:val="0"/>
          <w:numId w:val="25"/>
        </w:numPr>
      </w:pPr>
      <w:r>
        <w:t xml:space="preserve">lines 10, 20, 30, </w:t>
      </w:r>
      <w:proofErr w:type="spellStart"/>
      <w:r>
        <w:t>etc</w:t>
      </w:r>
      <w:proofErr w:type="spellEnd"/>
      <w:r>
        <w:t>… of Application Submit After</w:t>
      </w:r>
      <w:r w:rsidR="00272D38">
        <w:t>, the existing values will not be overwritten.</w:t>
      </w:r>
    </w:p>
    <w:p w14:paraId="6F4AA34F" w14:textId="68FB87EC" w:rsidR="00B20769" w:rsidRDefault="008F0B3C" w:rsidP="00A32079">
      <w:pPr>
        <w:pStyle w:val="ListParagraph"/>
        <w:numPr>
          <w:ilvl w:val="0"/>
          <w:numId w:val="25"/>
        </w:numPr>
      </w:pPr>
      <w:r>
        <w:t>Case</w:t>
      </w:r>
      <w:r w:rsidR="00A32079">
        <w:t xml:space="preserve"> differentiation within the Standard Choice name will also prevent the values to not successfully create, for example WORKFLOWTASKUPDATEAFTER and WorkflowTaskUpdateAfter.</w:t>
      </w:r>
    </w:p>
    <w:p w14:paraId="7377E8FA" w14:textId="6D5697D1" w:rsidR="004774BB" w:rsidRDefault="004774BB" w:rsidP="00B20769"/>
    <w:p w14:paraId="2E0B28DC" w14:textId="13AB6B88" w:rsidR="004774BB" w:rsidRPr="004774BB" w:rsidRDefault="004774BB" w:rsidP="00B20769">
      <w:pPr>
        <w:rPr>
          <w:b/>
          <w:i/>
        </w:rPr>
      </w:pPr>
      <w:r>
        <w:rPr>
          <w:b/>
          <w:i/>
        </w:rPr>
        <w:t>**Note: this step could be omitted if the loader were improved**</w:t>
      </w:r>
    </w:p>
    <w:p w14:paraId="2A87C3FC" w14:textId="76006678" w:rsidR="00B83D6C" w:rsidRDefault="00016FE6" w:rsidP="00B83D6C">
      <w:r>
        <w:rPr>
          <w:noProof/>
        </w:rPr>
        <w:lastRenderedPageBreak/>
        <w:drawing>
          <wp:inline distT="0" distB="0" distL="0" distR="0" wp14:anchorId="68654FFA" wp14:editId="2430066A">
            <wp:extent cx="5226685" cy="24616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7749" cy="2466884"/>
                    </a:xfrm>
                    <a:prstGeom prst="rect">
                      <a:avLst/>
                    </a:prstGeom>
                  </pic:spPr>
                </pic:pic>
              </a:graphicData>
            </a:graphic>
          </wp:inline>
        </w:drawing>
      </w:r>
    </w:p>
    <w:p w14:paraId="0867F618" w14:textId="344D2164" w:rsidR="002925E3" w:rsidRDefault="002925E3" w:rsidP="00B83D6C">
      <w:r>
        <w:rPr>
          <w:noProof/>
        </w:rPr>
        <w:drawing>
          <wp:inline distT="0" distB="0" distL="0" distR="0" wp14:anchorId="0E06C4A2" wp14:editId="4FD9CC38">
            <wp:extent cx="6455410" cy="2400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5410" cy="2400935"/>
                    </a:xfrm>
                    <a:prstGeom prst="rect">
                      <a:avLst/>
                    </a:prstGeom>
                  </pic:spPr>
                </pic:pic>
              </a:graphicData>
            </a:graphic>
          </wp:inline>
        </w:drawing>
      </w:r>
    </w:p>
    <w:p w14:paraId="7B9F4450" w14:textId="3E0EE96B" w:rsidR="00B83D6C" w:rsidRPr="007C11BE" w:rsidRDefault="00E23492" w:rsidP="00E23492">
      <w:pPr>
        <w:spacing w:after="160" w:line="259" w:lineRule="auto"/>
        <w:rPr>
          <w:b/>
          <w:i/>
        </w:rPr>
      </w:pPr>
      <w:r>
        <w:rPr>
          <w:noProof/>
        </w:rPr>
        <w:drawing>
          <wp:inline distT="0" distB="0" distL="0" distR="0" wp14:anchorId="5D1D90A0" wp14:editId="3D33484B">
            <wp:extent cx="6312535" cy="2549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213"/>
                    <a:stretch/>
                  </pic:blipFill>
                  <pic:spPr bwMode="auto">
                    <a:xfrm>
                      <a:off x="0" y="0"/>
                      <a:ext cx="6312535" cy="2549525"/>
                    </a:xfrm>
                    <a:prstGeom prst="rect">
                      <a:avLst/>
                    </a:prstGeom>
                    <a:ln>
                      <a:noFill/>
                    </a:ln>
                    <a:extLst>
                      <a:ext uri="{53640926-AAD7-44D8-BBD7-CCE9431645EC}">
                        <a14:shadowObscured xmlns:a14="http://schemas.microsoft.com/office/drawing/2010/main"/>
                      </a:ext>
                    </a:extLst>
                  </pic:spPr>
                </pic:pic>
              </a:graphicData>
            </a:graphic>
          </wp:inline>
        </w:drawing>
      </w:r>
    </w:p>
    <w:p w14:paraId="3A46A94F" w14:textId="77777777" w:rsidR="00F43E4C" w:rsidRDefault="00F43E4C">
      <w:pPr>
        <w:rPr>
          <w:rFonts w:eastAsiaTheme="majorEastAsia" w:cstheme="majorBidi"/>
          <w:color w:val="E36C0A" w:themeColor="accent6" w:themeShade="BF"/>
          <w:sz w:val="28"/>
        </w:rPr>
      </w:pPr>
      <w:r>
        <w:br w:type="page"/>
      </w:r>
    </w:p>
    <w:p w14:paraId="1FFD90D6" w14:textId="67C43BBE" w:rsidR="00D659B3" w:rsidRDefault="00D659B3" w:rsidP="00D659B3">
      <w:pPr>
        <w:pStyle w:val="HeadingLevel3"/>
      </w:pPr>
      <w:bookmarkStart w:id="42" w:name="_Toc487186008"/>
      <w:r>
        <w:lastRenderedPageBreak/>
        <w:t xml:space="preserve">Step </w:t>
      </w:r>
      <w:r w:rsidR="00C75D38">
        <w:t>9b</w:t>
      </w:r>
      <w:r>
        <w:t>: Run BIZDOMAIN Converter in Script Test</w:t>
      </w:r>
      <w:bookmarkEnd w:id="42"/>
    </w:p>
    <w:p w14:paraId="5DAA32E3" w14:textId="77777777" w:rsidR="00D659B3" w:rsidRDefault="00D659B3" w:rsidP="00D659B3">
      <w:r>
        <w:t>Execute the following using Script Test and save the output.</w:t>
      </w:r>
    </w:p>
    <w:p w14:paraId="656F23CD" w14:textId="77777777" w:rsidR="00D659B3" w:rsidRDefault="00D659B3" w:rsidP="00D659B3"/>
    <w:p w14:paraId="73BD5A8B" w14:textId="77777777" w:rsidR="00D659B3" w:rsidRDefault="00D659B3" w:rsidP="00D659B3">
      <w:r>
        <w:t xml:space="preserve">// run in script test to convert </w:t>
      </w:r>
      <w:proofErr w:type="spellStart"/>
      <w:r>
        <w:t>std</w:t>
      </w:r>
      <w:proofErr w:type="spellEnd"/>
      <w:r>
        <w:t xml:space="preserve"> choices to scripts</w:t>
      </w:r>
    </w:p>
    <w:p w14:paraId="424775FD" w14:textId="77777777" w:rsidR="00D659B3" w:rsidRDefault="00D659B3" w:rsidP="00D659B3">
      <w:r>
        <w:t>// NOT PERFECT!!! please review each script</w:t>
      </w:r>
    </w:p>
    <w:p w14:paraId="4A864F8A" w14:textId="77777777" w:rsidR="00D659B3" w:rsidRDefault="00D659B3" w:rsidP="00D659B3">
      <w:r>
        <w:t>// branches will need to be converted to functions and manually updated.</w:t>
      </w:r>
    </w:p>
    <w:p w14:paraId="1DA638CD" w14:textId="77777777" w:rsidR="00D659B3" w:rsidRDefault="00D659B3" w:rsidP="00D659B3"/>
    <w:p w14:paraId="0CDDD7E2" w14:textId="77777777" w:rsidR="00D659B3" w:rsidRDefault="00D659B3" w:rsidP="00D659B3">
      <w:r>
        <w:t>var b = aa.proxyInvoker.newInstance("com.accela.aa.aamain.systemConfig.BizDomainBusiness").getOutput()</w:t>
      </w:r>
    </w:p>
    <w:p w14:paraId="35AFB08D" w14:textId="77777777" w:rsidR="00D659B3" w:rsidRDefault="00D659B3" w:rsidP="00D659B3">
      <w:proofErr w:type="spellStart"/>
      <w:r>
        <w:t>bl</w:t>
      </w:r>
      <w:proofErr w:type="spellEnd"/>
      <w:r>
        <w:t xml:space="preserve"> = </w:t>
      </w:r>
      <w:proofErr w:type="spellStart"/>
      <w:r>
        <w:t>b.getRBizDomains</w:t>
      </w:r>
      <w:proofErr w:type="spellEnd"/>
      <w:r>
        <w:t>(</w:t>
      </w:r>
      <w:proofErr w:type="spellStart"/>
      <w:r>
        <w:t>aa.getServiceProviderCode</w:t>
      </w:r>
      <w:proofErr w:type="spellEnd"/>
      <w:r>
        <w:t>()).</w:t>
      </w:r>
      <w:proofErr w:type="spellStart"/>
      <w:r>
        <w:t>toArray</w:t>
      </w:r>
      <w:proofErr w:type="spellEnd"/>
      <w:r>
        <w:t>();</w:t>
      </w:r>
    </w:p>
    <w:p w14:paraId="3014D496" w14:textId="77777777" w:rsidR="00D659B3" w:rsidRDefault="00D659B3" w:rsidP="00D659B3"/>
    <w:p w14:paraId="2A2C3D49" w14:textId="77777777" w:rsidR="00D659B3" w:rsidRDefault="00D659B3" w:rsidP="00D659B3">
      <w:r>
        <w:t>for (</w:t>
      </w:r>
      <w:proofErr w:type="spellStart"/>
      <w:r>
        <w:t>i</w:t>
      </w:r>
      <w:proofErr w:type="spellEnd"/>
      <w:r>
        <w:t xml:space="preserve"> in </w:t>
      </w:r>
      <w:proofErr w:type="spellStart"/>
      <w:r>
        <w:t>bl</w:t>
      </w:r>
      <w:proofErr w:type="spellEnd"/>
      <w:r>
        <w:t>) { if (</w:t>
      </w:r>
      <w:proofErr w:type="spellStart"/>
      <w:r>
        <w:t>bl</w:t>
      </w:r>
      <w:proofErr w:type="spellEnd"/>
      <w:r>
        <w:t>[</w:t>
      </w:r>
      <w:proofErr w:type="spellStart"/>
      <w:r>
        <w:t>i</w:t>
      </w:r>
      <w:proofErr w:type="spellEnd"/>
      <w:r>
        <w:t>].</w:t>
      </w:r>
      <w:proofErr w:type="spellStart"/>
      <w:r>
        <w:t>getType</w:t>
      </w:r>
      <w:proofErr w:type="spellEnd"/>
      <w:r>
        <w:t xml:space="preserve">() &amp;&amp; </w:t>
      </w:r>
      <w:proofErr w:type="spellStart"/>
      <w:r>
        <w:t>bl</w:t>
      </w:r>
      <w:proofErr w:type="spellEnd"/>
      <w:r>
        <w:t>[</w:t>
      </w:r>
      <w:proofErr w:type="spellStart"/>
      <w:r>
        <w:t>i</w:t>
      </w:r>
      <w:proofErr w:type="spellEnd"/>
      <w:r>
        <w:t>].</w:t>
      </w:r>
      <w:proofErr w:type="spellStart"/>
      <w:r>
        <w:t>getType</w:t>
      </w:r>
      <w:proofErr w:type="spellEnd"/>
      <w:r>
        <w:t>().equals("EMSE")) {</w:t>
      </w:r>
    </w:p>
    <w:p w14:paraId="7E37D53C" w14:textId="77777777" w:rsidR="00D659B3" w:rsidRDefault="00D659B3" w:rsidP="00D659B3">
      <w:r>
        <w:t xml:space="preserve">    aa.print(bl[i].getBizDomain().replace(":",";").replace("/","!").replace("*","~") + "^" + "`");</w:t>
      </w:r>
    </w:p>
    <w:p w14:paraId="3EFC5615" w14:textId="77777777" w:rsidR="00D659B3" w:rsidRDefault="00D659B3" w:rsidP="00D659B3">
      <w:r>
        <w:t xml:space="preserve">    convert(</w:t>
      </w:r>
      <w:proofErr w:type="spellStart"/>
      <w:r>
        <w:t>bl</w:t>
      </w:r>
      <w:proofErr w:type="spellEnd"/>
      <w:r>
        <w:t>[</w:t>
      </w:r>
      <w:proofErr w:type="spellStart"/>
      <w:r>
        <w:t>i</w:t>
      </w:r>
      <w:proofErr w:type="spellEnd"/>
      <w:r>
        <w:t>]);</w:t>
      </w:r>
    </w:p>
    <w:p w14:paraId="717F440F" w14:textId="77777777" w:rsidR="00D659B3" w:rsidRDefault="00D659B3" w:rsidP="00D659B3">
      <w:r>
        <w:tab/>
      </w:r>
      <w:proofErr w:type="spellStart"/>
      <w:r>
        <w:t>aa.print</w:t>
      </w:r>
      <w:proofErr w:type="spellEnd"/>
      <w:r>
        <w:t>("`" + "^");</w:t>
      </w:r>
    </w:p>
    <w:p w14:paraId="3A62EAE3" w14:textId="77777777" w:rsidR="00D659B3" w:rsidRDefault="00D659B3" w:rsidP="00D659B3">
      <w:r>
        <w:t>}</w:t>
      </w:r>
    </w:p>
    <w:p w14:paraId="7FD9CE9E" w14:textId="77777777" w:rsidR="00D659B3" w:rsidRDefault="00D659B3" w:rsidP="00D659B3">
      <w:r>
        <w:t>}</w:t>
      </w:r>
    </w:p>
    <w:p w14:paraId="61D88087" w14:textId="77777777" w:rsidR="00D659B3" w:rsidRDefault="00D659B3" w:rsidP="00D659B3"/>
    <w:p w14:paraId="49C7A212" w14:textId="77777777" w:rsidR="00D659B3" w:rsidRDefault="00D659B3" w:rsidP="00D659B3"/>
    <w:p w14:paraId="0AA15D04" w14:textId="77777777" w:rsidR="00D659B3" w:rsidRDefault="00D659B3" w:rsidP="00D659B3">
      <w:r>
        <w:t>function convert(</w:t>
      </w:r>
      <w:proofErr w:type="spellStart"/>
      <w:r>
        <w:t>strControl</w:t>
      </w:r>
      <w:proofErr w:type="spellEnd"/>
      <w:r>
        <w:t>) {</w:t>
      </w:r>
    </w:p>
    <w:p w14:paraId="6B7A1913" w14:textId="77777777" w:rsidR="00D659B3" w:rsidRDefault="00D659B3" w:rsidP="00D659B3">
      <w:r>
        <w:tab/>
        <w:t xml:space="preserve">var </w:t>
      </w:r>
      <w:proofErr w:type="spellStart"/>
      <w:r>
        <w:t>bizDomScriptResult</w:t>
      </w:r>
      <w:proofErr w:type="spellEnd"/>
      <w:r>
        <w:t xml:space="preserve"> = </w:t>
      </w:r>
      <w:proofErr w:type="spellStart"/>
      <w:r>
        <w:t>aa.bizDomain.getBizDomain</w:t>
      </w:r>
      <w:proofErr w:type="spellEnd"/>
      <w:r>
        <w:t>(</w:t>
      </w:r>
      <w:proofErr w:type="spellStart"/>
      <w:r>
        <w:t>strControl.getBizDomain</w:t>
      </w:r>
      <w:proofErr w:type="spellEnd"/>
      <w:r>
        <w:t>());</w:t>
      </w:r>
    </w:p>
    <w:p w14:paraId="4620D7B3" w14:textId="77777777" w:rsidR="00D659B3" w:rsidRDefault="00D659B3" w:rsidP="00D659B3">
      <w:r>
        <w:tab/>
        <w:t>if (</w:t>
      </w:r>
      <w:proofErr w:type="spellStart"/>
      <w:r>
        <w:t>bizDomScriptResult.getSuccess</w:t>
      </w:r>
      <w:proofErr w:type="spellEnd"/>
      <w:r>
        <w:t>())</w:t>
      </w:r>
    </w:p>
    <w:p w14:paraId="74FFDA25" w14:textId="77777777" w:rsidR="00D659B3" w:rsidRDefault="00D659B3" w:rsidP="00D659B3">
      <w:r>
        <w:tab/>
        <w:t xml:space="preserve">  {</w:t>
      </w:r>
    </w:p>
    <w:p w14:paraId="1660C1C5" w14:textId="77777777" w:rsidR="00D659B3" w:rsidRDefault="00D659B3" w:rsidP="00D659B3">
      <w:r>
        <w:tab/>
        <w:t xml:space="preserve">  </w:t>
      </w:r>
      <w:proofErr w:type="spellStart"/>
      <w:r>
        <w:t>bizDomScriptArray</w:t>
      </w:r>
      <w:proofErr w:type="spellEnd"/>
      <w:r>
        <w:t xml:space="preserve"> = </w:t>
      </w:r>
      <w:proofErr w:type="spellStart"/>
      <w:r>
        <w:t>bizDomScriptResult.getOutput</w:t>
      </w:r>
      <w:proofErr w:type="spellEnd"/>
      <w:r>
        <w:t>().</w:t>
      </w:r>
      <w:proofErr w:type="spellStart"/>
      <w:r>
        <w:t>toArray</w:t>
      </w:r>
      <w:proofErr w:type="spellEnd"/>
      <w:r>
        <w:t>()</w:t>
      </w:r>
    </w:p>
    <w:p w14:paraId="18F64DA7" w14:textId="77777777" w:rsidR="00D659B3" w:rsidRDefault="00D659B3" w:rsidP="00D659B3">
      <w:r>
        <w:tab/>
        <w:t xml:space="preserve">  var disableTokens = false;</w:t>
      </w:r>
    </w:p>
    <w:p w14:paraId="3C0DC427" w14:textId="77777777" w:rsidR="00D659B3" w:rsidRDefault="00D659B3" w:rsidP="00D659B3">
      <w:r>
        <w:tab/>
        <w:t xml:space="preserve">  var </w:t>
      </w:r>
      <w:proofErr w:type="spellStart"/>
      <w:r>
        <w:t>ifStatement</w:t>
      </w:r>
      <w:proofErr w:type="spellEnd"/>
      <w:r>
        <w:t xml:space="preserve"> = false;</w:t>
      </w:r>
    </w:p>
    <w:p w14:paraId="772AE6C1" w14:textId="77777777" w:rsidR="00D659B3" w:rsidRDefault="00D659B3" w:rsidP="00D659B3">
      <w:r>
        <w:tab/>
        <w:t xml:space="preserve">  for (var </w:t>
      </w:r>
      <w:proofErr w:type="spellStart"/>
      <w:r>
        <w:t>i</w:t>
      </w:r>
      <w:proofErr w:type="spellEnd"/>
      <w:r>
        <w:t xml:space="preserve"> in </w:t>
      </w:r>
      <w:proofErr w:type="spellStart"/>
      <w:r>
        <w:t>bizDomScriptArray</w:t>
      </w:r>
      <w:proofErr w:type="spellEnd"/>
      <w:r>
        <w:t>)</w:t>
      </w:r>
    </w:p>
    <w:p w14:paraId="43E36B1B" w14:textId="77777777" w:rsidR="00D659B3" w:rsidRDefault="00D659B3" w:rsidP="00D659B3">
      <w:r>
        <w:tab/>
      </w:r>
      <w:r>
        <w:tab/>
        <w:t xml:space="preserve">   {</w:t>
      </w:r>
    </w:p>
    <w:p w14:paraId="0690C15B" w14:textId="77777777" w:rsidR="00D659B3" w:rsidRDefault="00D659B3" w:rsidP="00D659B3">
      <w:r>
        <w:tab/>
      </w:r>
      <w:r>
        <w:tab/>
      </w:r>
      <w:r>
        <w:tab/>
        <w:t>if (</w:t>
      </w:r>
      <w:proofErr w:type="spellStart"/>
      <w:r>
        <w:t>bizDomScriptArray</w:t>
      </w:r>
      <w:proofErr w:type="spellEnd"/>
      <w:r>
        <w:t>[</w:t>
      </w:r>
      <w:proofErr w:type="spellStart"/>
      <w:r>
        <w:t>i</w:t>
      </w:r>
      <w:proofErr w:type="spellEnd"/>
      <w:r>
        <w:t>].</w:t>
      </w:r>
      <w:proofErr w:type="spellStart"/>
      <w:r>
        <w:t>getDescription</w:t>
      </w:r>
      <w:proofErr w:type="spellEnd"/>
      <w:r>
        <w:t>()) {</w:t>
      </w:r>
    </w:p>
    <w:p w14:paraId="7A566BAA" w14:textId="77777777" w:rsidR="00D659B3" w:rsidRDefault="00D659B3" w:rsidP="00D659B3">
      <w:r>
        <w:tab/>
      </w:r>
      <w:r>
        <w:tab/>
      </w:r>
      <w:r>
        <w:tab/>
      </w:r>
      <w:r>
        <w:tab/>
      </w:r>
    </w:p>
    <w:p w14:paraId="606D4E05" w14:textId="77777777" w:rsidR="00D659B3" w:rsidRDefault="00D659B3" w:rsidP="00D659B3">
      <w:r>
        <w:tab/>
      </w:r>
      <w:r>
        <w:tab/>
      </w:r>
      <w:r>
        <w:tab/>
      </w:r>
      <w:r>
        <w:tab/>
        <w:t xml:space="preserve">l = </w:t>
      </w:r>
      <w:proofErr w:type="spellStart"/>
      <w:r>
        <w:t>bizDomScriptArray</w:t>
      </w:r>
      <w:proofErr w:type="spellEnd"/>
      <w:r>
        <w:t>[</w:t>
      </w:r>
      <w:proofErr w:type="spellStart"/>
      <w:r>
        <w:t>i</w:t>
      </w:r>
      <w:proofErr w:type="spellEnd"/>
      <w:r>
        <w:t>].</w:t>
      </w:r>
      <w:proofErr w:type="spellStart"/>
      <w:r>
        <w:t>getDescription</w:t>
      </w:r>
      <w:proofErr w:type="spellEnd"/>
      <w:r>
        <w:t>().trim().split("\\^");</w:t>
      </w:r>
    </w:p>
    <w:p w14:paraId="5C56F9FE" w14:textId="77777777" w:rsidR="00D659B3" w:rsidRDefault="00D659B3" w:rsidP="00D659B3"/>
    <w:p w14:paraId="0FC17FDC" w14:textId="77777777" w:rsidR="00D659B3" w:rsidRDefault="00D659B3" w:rsidP="00D659B3">
      <w:r>
        <w:tab/>
      </w:r>
      <w:r>
        <w:tab/>
      </w:r>
      <w:r>
        <w:tab/>
      </w:r>
      <w:r>
        <w:tab/>
        <w:t xml:space="preserve">if (l[0].length() &amp;&amp; </w:t>
      </w:r>
      <w:proofErr w:type="spellStart"/>
      <w:r>
        <w:t>ifStatement</w:t>
      </w:r>
      <w:proofErr w:type="spellEnd"/>
      <w:r>
        <w:t>) {</w:t>
      </w:r>
    </w:p>
    <w:p w14:paraId="0D52D4B2" w14:textId="77777777" w:rsidR="00D659B3" w:rsidRDefault="00D659B3" w:rsidP="00D659B3">
      <w:r>
        <w:tab/>
      </w:r>
      <w:r>
        <w:tab/>
      </w:r>
      <w:r>
        <w:tab/>
      </w:r>
      <w:r>
        <w:tab/>
      </w:r>
      <w:r>
        <w:tab/>
      </w:r>
      <w:proofErr w:type="spellStart"/>
      <w:r>
        <w:t>ifStatement</w:t>
      </w:r>
      <w:proofErr w:type="spellEnd"/>
      <w:r>
        <w:t xml:space="preserve"> = false;</w:t>
      </w:r>
    </w:p>
    <w:p w14:paraId="3DB665DD" w14:textId="77777777" w:rsidR="00D659B3" w:rsidRDefault="00D659B3" w:rsidP="00D659B3">
      <w:r>
        <w:tab/>
      </w:r>
      <w:r>
        <w:tab/>
      </w:r>
      <w:r>
        <w:tab/>
      </w:r>
      <w:r>
        <w:tab/>
      </w:r>
      <w:r>
        <w:tab/>
      </w:r>
      <w:proofErr w:type="spellStart"/>
      <w:r>
        <w:t>aa.print</w:t>
      </w:r>
      <w:proofErr w:type="spellEnd"/>
      <w:r>
        <w:t>("\t}\n");  // finish continuation</w:t>
      </w:r>
    </w:p>
    <w:p w14:paraId="196EA7C7" w14:textId="77777777" w:rsidR="00D659B3" w:rsidRDefault="00D659B3" w:rsidP="00D659B3">
      <w:r>
        <w:tab/>
      </w:r>
      <w:r>
        <w:tab/>
      </w:r>
      <w:r>
        <w:tab/>
      </w:r>
      <w:r>
        <w:tab/>
      </w:r>
      <w:r>
        <w:tab/>
        <w:t>}</w:t>
      </w:r>
    </w:p>
    <w:p w14:paraId="452744A0" w14:textId="77777777" w:rsidR="00D659B3" w:rsidRDefault="00D659B3" w:rsidP="00D659B3">
      <w:r>
        <w:tab/>
      </w:r>
      <w:r>
        <w:tab/>
      </w:r>
      <w:r>
        <w:tab/>
      </w:r>
      <w:r>
        <w:tab/>
      </w:r>
      <w:r>
        <w:tab/>
      </w:r>
    </w:p>
    <w:p w14:paraId="0E8084F8" w14:textId="77777777" w:rsidR="00D659B3" w:rsidRDefault="00D659B3" w:rsidP="00D659B3">
      <w:r>
        <w:tab/>
      </w:r>
      <w:r>
        <w:tab/>
      </w:r>
      <w:r>
        <w:tab/>
      </w:r>
      <w:r>
        <w:tab/>
        <w:t>if (l[0].length() &amp;&amp; l[0] != "true" &amp;&amp; l[0] != "true ") {</w:t>
      </w:r>
    </w:p>
    <w:p w14:paraId="7379E593" w14:textId="77777777" w:rsidR="00D659B3" w:rsidRDefault="00D659B3" w:rsidP="00D659B3">
      <w:r>
        <w:tab/>
      </w:r>
      <w:r>
        <w:tab/>
      </w:r>
      <w:r>
        <w:tab/>
      </w:r>
      <w:r>
        <w:tab/>
      </w:r>
      <w:r>
        <w:tab/>
      </w:r>
      <w:proofErr w:type="spellStart"/>
      <w:r>
        <w:t>ifStatement</w:t>
      </w:r>
      <w:proofErr w:type="spellEnd"/>
      <w:r>
        <w:t xml:space="preserve"> = true;</w:t>
      </w:r>
    </w:p>
    <w:p w14:paraId="26691D2F" w14:textId="77777777" w:rsidR="00D659B3" w:rsidRDefault="00D659B3" w:rsidP="00D659B3">
      <w:r>
        <w:tab/>
      </w:r>
      <w:r>
        <w:tab/>
      </w:r>
      <w:r>
        <w:tab/>
      </w:r>
      <w:r>
        <w:tab/>
      </w:r>
      <w:r>
        <w:tab/>
        <w:t>if (!disableTokens) {</w:t>
      </w:r>
    </w:p>
    <w:p w14:paraId="29915364" w14:textId="77777777" w:rsidR="00D659B3" w:rsidRDefault="00D659B3" w:rsidP="00D659B3">
      <w:r>
        <w:tab/>
      </w:r>
      <w:r>
        <w:tab/>
      </w:r>
      <w:r>
        <w:tab/>
      </w:r>
      <w:r>
        <w:tab/>
      </w:r>
      <w:r>
        <w:tab/>
        <w:t xml:space="preserve">   l[0] = l[0].replace("{","</w:t>
      </w:r>
      <w:proofErr w:type="spellStart"/>
      <w:r>
        <w:t>AInfo</w:t>
      </w:r>
      <w:proofErr w:type="spellEnd"/>
      <w:r>
        <w:t>['");</w:t>
      </w:r>
    </w:p>
    <w:p w14:paraId="4738E976" w14:textId="77777777" w:rsidR="00D659B3" w:rsidRDefault="00D659B3" w:rsidP="00D659B3">
      <w:r>
        <w:tab/>
      </w:r>
      <w:r>
        <w:tab/>
      </w:r>
      <w:r>
        <w:tab/>
      </w:r>
      <w:r>
        <w:tab/>
      </w:r>
      <w:r>
        <w:tab/>
        <w:t xml:space="preserve">   l[0] = l[0].replace("}","']");</w:t>
      </w:r>
    </w:p>
    <w:p w14:paraId="6D612E4E" w14:textId="77777777" w:rsidR="00D659B3" w:rsidRDefault="00D659B3" w:rsidP="00D659B3">
      <w:r>
        <w:tab/>
      </w:r>
      <w:r>
        <w:tab/>
      </w:r>
      <w:r>
        <w:tab/>
      </w:r>
      <w:r>
        <w:tab/>
      </w:r>
      <w:r>
        <w:tab/>
        <w:t xml:space="preserve">   }</w:t>
      </w:r>
    </w:p>
    <w:p w14:paraId="443A4964" w14:textId="77777777" w:rsidR="00D659B3" w:rsidRDefault="00D659B3" w:rsidP="00D659B3">
      <w:r>
        <w:tab/>
      </w:r>
      <w:r>
        <w:tab/>
      </w:r>
      <w:r>
        <w:tab/>
      </w:r>
      <w:r>
        <w:tab/>
      </w:r>
      <w:r>
        <w:tab/>
      </w:r>
      <w:proofErr w:type="spellStart"/>
      <w:r>
        <w:t>aa.print</w:t>
      </w:r>
      <w:proofErr w:type="spellEnd"/>
      <w:r>
        <w:t>("if (" + l[0].trim() + ") {")</w:t>
      </w:r>
    </w:p>
    <w:p w14:paraId="0B1E6044" w14:textId="77777777" w:rsidR="00D659B3" w:rsidRDefault="00D659B3" w:rsidP="00D659B3">
      <w:r>
        <w:tab/>
      </w:r>
      <w:r>
        <w:tab/>
      </w:r>
      <w:r>
        <w:tab/>
      </w:r>
      <w:r>
        <w:tab/>
      </w:r>
      <w:r>
        <w:tab/>
        <w:t>}</w:t>
      </w:r>
    </w:p>
    <w:p w14:paraId="275FC980" w14:textId="77777777" w:rsidR="00D659B3" w:rsidRDefault="00D659B3" w:rsidP="00D659B3">
      <w:r>
        <w:tab/>
      </w:r>
      <w:r>
        <w:tab/>
      </w:r>
      <w:r>
        <w:tab/>
      </w:r>
      <w:r>
        <w:tab/>
        <w:t>else {</w:t>
      </w:r>
    </w:p>
    <w:p w14:paraId="20C20134" w14:textId="77777777" w:rsidR="00D659B3" w:rsidRDefault="00D659B3" w:rsidP="00D659B3">
      <w:r>
        <w:tab/>
      </w:r>
      <w:r>
        <w:tab/>
      </w:r>
      <w:r>
        <w:tab/>
      </w:r>
      <w:r>
        <w:tab/>
      </w:r>
      <w:r>
        <w:tab/>
        <w:t xml:space="preserve">if (l[0].length()) </w:t>
      </w:r>
      <w:proofErr w:type="spellStart"/>
      <w:r>
        <w:t>ifStatement</w:t>
      </w:r>
      <w:proofErr w:type="spellEnd"/>
      <w:r>
        <w:t xml:space="preserve"> = false;</w:t>
      </w:r>
    </w:p>
    <w:p w14:paraId="4DB4E93A" w14:textId="77777777" w:rsidR="00D659B3" w:rsidRDefault="00D659B3" w:rsidP="00D659B3">
      <w:r>
        <w:tab/>
      </w:r>
      <w:r>
        <w:tab/>
      </w:r>
      <w:r>
        <w:tab/>
      </w:r>
      <w:r>
        <w:tab/>
      </w:r>
      <w:r>
        <w:tab/>
        <w:t>}</w:t>
      </w:r>
    </w:p>
    <w:p w14:paraId="30643EE5" w14:textId="77777777" w:rsidR="00D659B3" w:rsidRDefault="00D659B3" w:rsidP="00D659B3">
      <w:r>
        <w:tab/>
      </w:r>
      <w:r>
        <w:tab/>
      </w:r>
      <w:r>
        <w:tab/>
      </w:r>
      <w:r>
        <w:tab/>
      </w:r>
      <w:r>
        <w:tab/>
      </w:r>
    </w:p>
    <w:p w14:paraId="10CDB574" w14:textId="77777777" w:rsidR="00D659B3" w:rsidRDefault="00D659B3" w:rsidP="00D659B3">
      <w:r>
        <w:lastRenderedPageBreak/>
        <w:tab/>
      </w:r>
      <w:r>
        <w:tab/>
      </w:r>
      <w:r>
        <w:tab/>
      </w:r>
      <w:r>
        <w:tab/>
        <w:t>if (l[1]) {</w:t>
      </w:r>
    </w:p>
    <w:p w14:paraId="3EB6E9F3" w14:textId="77777777" w:rsidR="00D659B3" w:rsidRDefault="00D659B3" w:rsidP="00D659B3">
      <w:r>
        <w:tab/>
      </w:r>
      <w:r>
        <w:tab/>
      </w:r>
      <w:r>
        <w:tab/>
      </w:r>
      <w:r>
        <w:tab/>
      </w:r>
      <w:r>
        <w:tab/>
        <w:t>if (l[1].</w:t>
      </w:r>
      <w:proofErr w:type="spellStart"/>
      <w:r>
        <w:t>indexOf</w:t>
      </w:r>
      <w:proofErr w:type="spellEnd"/>
      <w:r>
        <w:t>("disableTokens=true")) disableTokens = true;</w:t>
      </w:r>
    </w:p>
    <w:p w14:paraId="0A39DBB5" w14:textId="77777777" w:rsidR="00D659B3" w:rsidRDefault="00D659B3" w:rsidP="00D659B3">
      <w:r>
        <w:tab/>
      </w:r>
      <w:r>
        <w:tab/>
      </w:r>
      <w:r>
        <w:tab/>
      </w:r>
      <w:r>
        <w:tab/>
      </w:r>
      <w:r>
        <w:tab/>
        <w:t>if (l[1].</w:t>
      </w:r>
      <w:proofErr w:type="spellStart"/>
      <w:r>
        <w:t>indexOf</w:t>
      </w:r>
      <w:proofErr w:type="spellEnd"/>
      <w:r>
        <w:t>("disableTokens=false")) disableTokens = false;</w:t>
      </w:r>
    </w:p>
    <w:p w14:paraId="68AE6CB8" w14:textId="77777777" w:rsidR="00D659B3" w:rsidRDefault="00D659B3" w:rsidP="00D659B3">
      <w:r>
        <w:tab/>
      </w:r>
      <w:r>
        <w:tab/>
      </w:r>
      <w:r>
        <w:tab/>
      </w:r>
      <w:r>
        <w:tab/>
      </w:r>
      <w:r>
        <w:tab/>
      </w:r>
      <w:proofErr w:type="spellStart"/>
      <w:r>
        <w:t>lt</w:t>
      </w:r>
      <w:proofErr w:type="spellEnd"/>
      <w:r>
        <w:t xml:space="preserve"> = l[1].trim().split(";");</w:t>
      </w:r>
    </w:p>
    <w:p w14:paraId="068DB101" w14:textId="77777777" w:rsidR="00D659B3" w:rsidRDefault="00D659B3" w:rsidP="00D659B3">
      <w:r>
        <w:tab/>
      </w:r>
      <w:r>
        <w:tab/>
      </w:r>
      <w:r>
        <w:tab/>
      </w:r>
      <w:r>
        <w:tab/>
      </w:r>
      <w:r>
        <w:tab/>
        <w:t xml:space="preserve">for (var j in </w:t>
      </w:r>
      <w:proofErr w:type="spellStart"/>
      <w:r>
        <w:t>lt</w:t>
      </w:r>
      <w:proofErr w:type="spellEnd"/>
      <w:r>
        <w:t>) {</w:t>
      </w:r>
    </w:p>
    <w:p w14:paraId="04CC24E5" w14:textId="77777777" w:rsidR="00D659B3" w:rsidRDefault="00D659B3" w:rsidP="00D659B3">
      <w:r>
        <w:tab/>
      </w:r>
      <w:r>
        <w:tab/>
      </w:r>
      <w:r>
        <w:tab/>
      </w:r>
      <w:r>
        <w:tab/>
      </w:r>
      <w:r>
        <w:tab/>
      </w:r>
      <w:r>
        <w:tab/>
        <w:t>if (!disableTokens) {</w:t>
      </w:r>
    </w:p>
    <w:p w14:paraId="26B01B24" w14:textId="77777777" w:rsidR="00D659B3" w:rsidRDefault="00D659B3" w:rsidP="00D659B3">
      <w:r>
        <w:tab/>
      </w:r>
      <w:r>
        <w:tab/>
      </w:r>
      <w:r>
        <w:tab/>
      </w:r>
      <w:r>
        <w:tab/>
      </w:r>
      <w:r>
        <w:tab/>
      </w:r>
      <w:r>
        <w:tab/>
        <w:t xml:space="preserve">   </w:t>
      </w:r>
      <w:proofErr w:type="spellStart"/>
      <w:r>
        <w:t>lt</w:t>
      </w:r>
      <w:proofErr w:type="spellEnd"/>
      <w:r>
        <w:t xml:space="preserve">[j] = </w:t>
      </w:r>
      <w:proofErr w:type="spellStart"/>
      <w:r>
        <w:t>lt</w:t>
      </w:r>
      <w:proofErr w:type="spellEnd"/>
      <w:r>
        <w:t>[j].replace("{","</w:t>
      </w:r>
      <w:proofErr w:type="spellStart"/>
      <w:r>
        <w:t>AInfo</w:t>
      </w:r>
      <w:proofErr w:type="spellEnd"/>
      <w:r>
        <w:t>['");</w:t>
      </w:r>
    </w:p>
    <w:p w14:paraId="4D0E0586" w14:textId="77777777" w:rsidR="00D659B3" w:rsidRDefault="00D659B3" w:rsidP="00D659B3">
      <w:r>
        <w:tab/>
      </w:r>
      <w:r>
        <w:tab/>
      </w:r>
      <w:r>
        <w:tab/>
      </w:r>
      <w:r>
        <w:tab/>
      </w:r>
      <w:r>
        <w:tab/>
      </w:r>
      <w:r>
        <w:tab/>
        <w:t xml:space="preserve">   </w:t>
      </w:r>
      <w:proofErr w:type="spellStart"/>
      <w:r>
        <w:t>lt</w:t>
      </w:r>
      <w:proofErr w:type="spellEnd"/>
      <w:r>
        <w:t xml:space="preserve">[j] = </w:t>
      </w:r>
      <w:proofErr w:type="spellStart"/>
      <w:r>
        <w:t>lt</w:t>
      </w:r>
      <w:proofErr w:type="spellEnd"/>
      <w:r>
        <w:t>[j].replace("}","']");</w:t>
      </w:r>
    </w:p>
    <w:p w14:paraId="2DF6D087" w14:textId="77777777" w:rsidR="00D659B3" w:rsidRDefault="00D659B3" w:rsidP="00D659B3">
      <w:r>
        <w:tab/>
      </w:r>
      <w:r>
        <w:tab/>
      </w:r>
      <w:r>
        <w:tab/>
      </w:r>
      <w:r>
        <w:tab/>
      </w:r>
      <w:r>
        <w:tab/>
      </w:r>
      <w:r>
        <w:tab/>
        <w:t xml:space="preserve">   }</w:t>
      </w:r>
    </w:p>
    <w:p w14:paraId="70AAA5A1" w14:textId="77777777" w:rsidR="00D659B3" w:rsidRDefault="00D659B3" w:rsidP="00D659B3">
      <w:r>
        <w:tab/>
      </w:r>
      <w:r>
        <w:tab/>
      </w:r>
      <w:r>
        <w:tab/>
      </w:r>
      <w:r>
        <w:tab/>
      </w:r>
      <w:r>
        <w:tab/>
      </w:r>
      <w:r>
        <w:tab/>
      </w:r>
      <w:proofErr w:type="spellStart"/>
      <w:r>
        <w:t>aa.print</w:t>
      </w:r>
      <w:proofErr w:type="spellEnd"/>
      <w:r>
        <w:t>((</w:t>
      </w:r>
      <w:proofErr w:type="spellStart"/>
      <w:r>
        <w:t>ifStatement</w:t>
      </w:r>
      <w:proofErr w:type="spellEnd"/>
      <w:r>
        <w:t xml:space="preserve"> ? "\t" : "") + </w:t>
      </w:r>
      <w:proofErr w:type="spellStart"/>
      <w:r>
        <w:t>lt</w:t>
      </w:r>
      <w:proofErr w:type="spellEnd"/>
      <w:r>
        <w:t>[j].trim() + ";");</w:t>
      </w:r>
    </w:p>
    <w:p w14:paraId="5DA1027B" w14:textId="77777777" w:rsidR="00D659B3" w:rsidRDefault="00D659B3" w:rsidP="00D659B3">
      <w:r>
        <w:tab/>
      </w:r>
      <w:r>
        <w:tab/>
      </w:r>
      <w:r>
        <w:tab/>
      </w:r>
      <w:r>
        <w:tab/>
      </w:r>
      <w:r>
        <w:tab/>
      </w:r>
      <w:r>
        <w:tab/>
        <w:t>}</w:t>
      </w:r>
    </w:p>
    <w:p w14:paraId="04E8FF3B" w14:textId="77777777" w:rsidR="00D659B3" w:rsidRDefault="00D659B3" w:rsidP="00D659B3">
      <w:r>
        <w:tab/>
      </w:r>
      <w:r>
        <w:tab/>
      </w:r>
      <w:r>
        <w:tab/>
      </w:r>
      <w:r>
        <w:tab/>
      </w:r>
      <w:r>
        <w:tab/>
        <w:t>}</w:t>
      </w:r>
    </w:p>
    <w:p w14:paraId="7994260A" w14:textId="77777777" w:rsidR="00D659B3" w:rsidRDefault="00D659B3" w:rsidP="00D659B3">
      <w:r>
        <w:tab/>
      </w:r>
      <w:r>
        <w:tab/>
      </w:r>
      <w:r>
        <w:tab/>
      </w:r>
      <w:r>
        <w:tab/>
      </w:r>
      <w:r>
        <w:tab/>
      </w:r>
    </w:p>
    <w:p w14:paraId="438442E5" w14:textId="77777777" w:rsidR="00D659B3" w:rsidRDefault="00D659B3" w:rsidP="00D659B3">
      <w:r>
        <w:tab/>
      </w:r>
      <w:r>
        <w:tab/>
      </w:r>
      <w:r>
        <w:tab/>
      </w:r>
      <w:r>
        <w:tab/>
        <w:t>if (</w:t>
      </w:r>
      <w:proofErr w:type="spellStart"/>
      <w:r>
        <w:t>ifStatement</w:t>
      </w:r>
      <w:proofErr w:type="spellEnd"/>
      <w:r>
        <w:t xml:space="preserve"> &amp;&amp; l[2]) {</w:t>
      </w:r>
    </w:p>
    <w:p w14:paraId="44072F5F" w14:textId="77777777" w:rsidR="00D659B3" w:rsidRDefault="00D659B3" w:rsidP="00D659B3">
      <w:r>
        <w:tab/>
      </w:r>
      <w:r>
        <w:tab/>
      </w:r>
      <w:r>
        <w:tab/>
      </w:r>
      <w:r>
        <w:tab/>
      </w:r>
      <w:r>
        <w:tab/>
      </w:r>
      <w:proofErr w:type="spellStart"/>
      <w:r>
        <w:t>aa.print</w:t>
      </w:r>
      <w:proofErr w:type="spellEnd"/>
      <w:r>
        <w:t>("\t} else {");</w:t>
      </w:r>
    </w:p>
    <w:p w14:paraId="62B123BB" w14:textId="77777777" w:rsidR="00D659B3" w:rsidRDefault="00D659B3" w:rsidP="00D659B3">
      <w:r>
        <w:tab/>
      </w:r>
      <w:r>
        <w:tab/>
      </w:r>
      <w:r>
        <w:tab/>
      </w:r>
      <w:r>
        <w:tab/>
      </w:r>
      <w:r>
        <w:tab/>
        <w:t>if (l[2].</w:t>
      </w:r>
      <w:proofErr w:type="spellStart"/>
      <w:r>
        <w:t>indexOf</w:t>
      </w:r>
      <w:proofErr w:type="spellEnd"/>
      <w:r>
        <w:t>("disableTokens=true")) disableTokens = true;</w:t>
      </w:r>
    </w:p>
    <w:p w14:paraId="40B49D11" w14:textId="77777777" w:rsidR="00D659B3" w:rsidRDefault="00D659B3" w:rsidP="00D659B3">
      <w:r>
        <w:tab/>
      </w:r>
      <w:r>
        <w:tab/>
      </w:r>
      <w:r>
        <w:tab/>
      </w:r>
      <w:r>
        <w:tab/>
      </w:r>
      <w:r>
        <w:tab/>
        <w:t>if (l[2].</w:t>
      </w:r>
      <w:proofErr w:type="spellStart"/>
      <w:r>
        <w:t>indexOf</w:t>
      </w:r>
      <w:proofErr w:type="spellEnd"/>
      <w:r>
        <w:t>("disableTokens=false")) disableTokens = false;</w:t>
      </w:r>
    </w:p>
    <w:p w14:paraId="6BFA70BC" w14:textId="77777777" w:rsidR="00D659B3" w:rsidRDefault="00D659B3" w:rsidP="00D659B3">
      <w:r>
        <w:tab/>
      </w:r>
      <w:r>
        <w:tab/>
      </w:r>
      <w:r>
        <w:tab/>
      </w:r>
      <w:r>
        <w:tab/>
      </w:r>
      <w:r>
        <w:tab/>
      </w:r>
      <w:proofErr w:type="spellStart"/>
      <w:r>
        <w:t>lt</w:t>
      </w:r>
      <w:proofErr w:type="spellEnd"/>
      <w:r>
        <w:t xml:space="preserve"> = l[2].trim().split(";");</w:t>
      </w:r>
    </w:p>
    <w:p w14:paraId="01C3DB28" w14:textId="77777777" w:rsidR="00D659B3" w:rsidRDefault="00D659B3" w:rsidP="00D659B3">
      <w:r>
        <w:tab/>
      </w:r>
      <w:r>
        <w:tab/>
      </w:r>
      <w:r>
        <w:tab/>
      </w:r>
      <w:r>
        <w:tab/>
      </w:r>
      <w:r>
        <w:tab/>
        <w:t xml:space="preserve">for (var j in </w:t>
      </w:r>
      <w:proofErr w:type="spellStart"/>
      <w:r>
        <w:t>lt</w:t>
      </w:r>
      <w:proofErr w:type="spellEnd"/>
      <w:r>
        <w:t>) {</w:t>
      </w:r>
    </w:p>
    <w:p w14:paraId="51BB2E93" w14:textId="77777777" w:rsidR="00D659B3" w:rsidRDefault="00D659B3" w:rsidP="00D659B3">
      <w:r>
        <w:tab/>
      </w:r>
      <w:r>
        <w:tab/>
      </w:r>
      <w:r>
        <w:tab/>
      </w:r>
      <w:r>
        <w:tab/>
      </w:r>
      <w:r>
        <w:tab/>
      </w:r>
      <w:r>
        <w:tab/>
        <w:t>if (!disableTokens) {</w:t>
      </w:r>
    </w:p>
    <w:p w14:paraId="14F69B38" w14:textId="77777777" w:rsidR="00D659B3" w:rsidRDefault="00D659B3" w:rsidP="00D659B3">
      <w:r>
        <w:tab/>
      </w:r>
      <w:r>
        <w:tab/>
      </w:r>
      <w:r>
        <w:tab/>
      </w:r>
      <w:r>
        <w:tab/>
      </w:r>
      <w:r>
        <w:tab/>
      </w:r>
      <w:r>
        <w:tab/>
        <w:t xml:space="preserve">   </w:t>
      </w:r>
      <w:proofErr w:type="spellStart"/>
      <w:r>
        <w:t>lt</w:t>
      </w:r>
      <w:proofErr w:type="spellEnd"/>
      <w:r>
        <w:t xml:space="preserve">[j] = </w:t>
      </w:r>
      <w:proofErr w:type="spellStart"/>
      <w:r>
        <w:t>lt</w:t>
      </w:r>
      <w:proofErr w:type="spellEnd"/>
      <w:r>
        <w:t>[j].replace("{","</w:t>
      </w:r>
      <w:proofErr w:type="spellStart"/>
      <w:r>
        <w:t>AInfo</w:t>
      </w:r>
      <w:proofErr w:type="spellEnd"/>
      <w:r>
        <w:t>['");</w:t>
      </w:r>
    </w:p>
    <w:p w14:paraId="53AD6758" w14:textId="77777777" w:rsidR="00D659B3" w:rsidRDefault="00D659B3" w:rsidP="00D659B3">
      <w:r>
        <w:tab/>
      </w:r>
      <w:r>
        <w:tab/>
      </w:r>
      <w:r>
        <w:tab/>
      </w:r>
      <w:r>
        <w:tab/>
      </w:r>
      <w:r>
        <w:tab/>
      </w:r>
      <w:r>
        <w:tab/>
        <w:t xml:space="preserve">   </w:t>
      </w:r>
      <w:proofErr w:type="spellStart"/>
      <w:r>
        <w:t>lt</w:t>
      </w:r>
      <w:proofErr w:type="spellEnd"/>
      <w:r>
        <w:t xml:space="preserve">[j] = </w:t>
      </w:r>
      <w:proofErr w:type="spellStart"/>
      <w:r>
        <w:t>lt</w:t>
      </w:r>
      <w:proofErr w:type="spellEnd"/>
      <w:r>
        <w:t>[j].replace("}","']");</w:t>
      </w:r>
    </w:p>
    <w:p w14:paraId="3E62770E" w14:textId="77777777" w:rsidR="00D659B3" w:rsidRDefault="00D659B3" w:rsidP="00D659B3">
      <w:r>
        <w:tab/>
      </w:r>
      <w:r>
        <w:tab/>
      </w:r>
      <w:r>
        <w:tab/>
      </w:r>
      <w:r>
        <w:tab/>
      </w:r>
      <w:r>
        <w:tab/>
      </w:r>
      <w:r>
        <w:tab/>
        <w:t xml:space="preserve">   }</w:t>
      </w:r>
    </w:p>
    <w:p w14:paraId="627E36FD" w14:textId="77777777" w:rsidR="00D659B3" w:rsidRDefault="00D659B3" w:rsidP="00D659B3">
      <w:r>
        <w:tab/>
      </w:r>
      <w:r>
        <w:tab/>
      </w:r>
      <w:r>
        <w:tab/>
      </w:r>
      <w:r>
        <w:tab/>
      </w:r>
      <w:r>
        <w:tab/>
      </w:r>
      <w:r>
        <w:tab/>
      </w:r>
      <w:proofErr w:type="spellStart"/>
      <w:r>
        <w:t>aa.print</w:t>
      </w:r>
      <w:proofErr w:type="spellEnd"/>
      <w:r>
        <w:t xml:space="preserve">("\t" + </w:t>
      </w:r>
      <w:proofErr w:type="spellStart"/>
      <w:r>
        <w:t>lt</w:t>
      </w:r>
      <w:proofErr w:type="spellEnd"/>
      <w:r>
        <w:t>[j].trim() + ";");</w:t>
      </w:r>
    </w:p>
    <w:p w14:paraId="1F107F20" w14:textId="77777777" w:rsidR="00D659B3" w:rsidRDefault="00D659B3" w:rsidP="00D659B3">
      <w:r>
        <w:tab/>
      </w:r>
      <w:r>
        <w:tab/>
      </w:r>
      <w:r>
        <w:tab/>
      </w:r>
      <w:r>
        <w:tab/>
      </w:r>
      <w:r>
        <w:tab/>
      </w:r>
      <w:r>
        <w:tab/>
        <w:t>}</w:t>
      </w:r>
    </w:p>
    <w:p w14:paraId="56E9A1BA" w14:textId="77777777" w:rsidR="00D659B3" w:rsidRDefault="00D659B3" w:rsidP="00D659B3">
      <w:r>
        <w:tab/>
      </w:r>
      <w:r>
        <w:tab/>
      </w:r>
      <w:r>
        <w:tab/>
      </w:r>
      <w:r>
        <w:tab/>
      </w:r>
      <w:r>
        <w:tab/>
        <w:t>}</w:t>
      </w:r>
    </w:p>
    <w:p w14:paraId="5BEE31C3" w14:textId="77777777" w:rsidR="00D659B3" w:rsidRDefault="00D659B3" w:rsidP="00D659B3">
      <w:r>
        <w:tab/>
      </w:r>
      <w:r>
        <w:tab/>
      </w:r>
      <w:r>
        <w:tab/>
      </w:r>
      <w:r>
        <w:tab/>
        <w:t>}</w:t>
      </w:r>
    </w:p>
    <w:p w14:paraId="5BF7F3D5" w14:textId="77777777" w:rsidR="00D659B3" w:rsidRDefault="00D659B3" w:rsidP="00D659B3">
      <w:r>
        <w:tab/>
      </w:r>
      <w:r>
        <w:tab/>
      </w:r>
      <w:r>
        <w:tab/>
      </w:r>
      <w:r>
        <w:tab/>
      </w:r>
    </w:p>
    <w:p w14:paraId="52522518" w14:textId="77777777" w:rsidR="00D659B3" w:rsidRDefault="00D659B3" w:rsidP="00D659B3">
      <w:r>
        <w:tab/>
      </w:r>
      <w:r>
        <w:tab/>
      </w:r>
      <w:r>
        <w:tab/>
      </w:r>
    </w:p>
    <w:p w14:paraId="3465E715" w14:textId="77777777" w:rsidR="00D659B3" w:rsidRDefault="00D659B3" w:rsidP="00D659B3">
      <w:r>
        <w:tab/>
      </w:r>
      <w:r>
        <w:tab/>
      </w:r>
      <w:r>
        <w:tab/>
        <w:t>}</w:t>
      </w:r>
    </w:p>
    <w:p w14:paraId="445ED08B" w14:textId="77777777" w:rsidR="00D659B3" w:rsidRDefault="00D659B3" w:rsidP="00D659B3">
      <w:r>
        <w:tab/>
      </w:r>
      <w:r>
        <w:tab/>
        <w:t>if (</w:t>
      </w:r>
      <w:proofErr w:type="spellStart"/>
      <w:r>
        <w:t>ifStatement</w:t>
      </w:r>
      <w:proofErr w:type="spellEnd"/>
      <w:r>
        <w:t xml:space="preserve">) </w:t>
      </w:r>
      <w:proofErr w:type="spellStart"/>
      <w:r>
        <w:t>aa.print</w:t>
      </w:r>
      <w:proofErr w:type="spellEnd"/>
      <w:r>
        <w:t>("\t}");</w:t>
      </w:r>
    </w:p>
    <w:p w14:paraId="04733C04" w14:textId="77777777" w:rsidR="00D659B3" w:rsidRDefault="00D659B3" w:rsidP="00D659B3">
      <w:r>
        <w:tab/>
      </w:r>
      <w:r>
        <w:tab/>
        <w:t>}</w:t>
      </w:r>
    </w:p>
    <w:p w14:paraId="53D21EEC" w14:textId="77777777" w:rsidR="00D659B3" w:rsidRDefault="00D659B3" w:rsidP="00D659B3">
      <w:r>
        <w:t>}</w:t>
      </w:r>
    </w:p>
    <w:p w14:paraId="49038000" w14:textId="77777777" w:rsidR="00C75D38" w:rsidRDefault="00C75D38" w:rsidP="007C11BE"/>
    <w:p w14:paraId="23BEE160" w14:textId="77777777" w:rsidR="00C75D38" w:rsidRDefault="00C75D38" w:rsidP="007C11BE"/>
    <w:p w14:paraId="4515F32B" w14:textId="36BCD600" w:rsidR="00C75D38" w:rsidRDefault="00C75D38" w:rsidP="007C11BE">
      <w:pPr>
        <w:rPr>
          <w:rStyle w:val="Strong"/>
        </w:rPr>
      </w:pPr>
      <w:r>
        <w:rPr>
          <w:rStyle w:val="Strong"/>
        </w:rPr>
        <w:t>**Steps from this point on are consistent regardless of data source for 1.x upgrades**</w:t>
      </w:r>
    </w:p>
    <w:p w14:paraId="77AE2030" w14:textId="77777777" w:rsidR="00C75D38" w:rsidRDefault="00C75D38" w:rsidP="007C11BE">
      <w:pPr>
        <w:rPr>
          <w:rStyle w:val="Strong"/>
        </w:rPr>
      </w:pPr>
    </w:p>
    <w:p w14:paraId="1D2CF8AA" w14:textId="77777777" w:rsidR="00C75D38" w:rsidRDefault="00C75D38" w:rsidP="00C75D38">
      <w:pPr>
        <w:pStyle w:val="HeadingLevel3"/>
      </w:pPr>
      <w:bookmarkStart w:id="43" w:name="step10"/>
      <w:bookmarkStart w:id="44" w:name="_Toc487186009"/>
      <w:bookmarkEnd w:id="43"/>
      <w:r>
        <w:t>Step 10: Identify frequency of branch calls</w:t>
      </w:r>
      <w:bookmarkEnd w:id="44"/>
    </w:p>
    <w:p w14:paraId="7E465931" w14:textId="412CD985" w:rsidR="002042DF" w:rsidRDefault="00C75D38" w:rsidP="00C75D38">
      <w:r>
        <w:t>For any non-control string standard choices, search the RBIZDOMAIN_VALUE, VALUE_DESC column for incidences of call.  If the branch is only called once, insert the content into the branch calling it.  This is common for BRANCH_NAME, BRANCH_NAME_LOOP combinations as the 1.x and 2.0 architecture were not supportive of multiline nested logic within for loops.  If the branch is called more than once, it should be noted to convert it as a custom function to eliminate redundancy.</w:t>
      </w:r>
      <w:r w:rsidR="002042DF">
        <w:t xml:space="preserve">  If the branch is not called, indicate it as omitted and list in the Omissions section of the release notes.</w:t>
      </w:r>
    </w:p>
    <w:p w14:paraId="70A18BB2" w14:textId="032B04D5" w:rsidR="002317BE" w:rsidRDefault="002317BE" w:rsidP="00C75D38"/>
    <w:p w14:paraId="24651C86" w14:textId="7866C248" w:rsidR="002317BE" w:rsidRDefault="002317BE">
      <w:r>
        <w:br w:type="page"/>
      </w:r>
    </w:p>
    <w:p w14:paraId="1938359A" w14:textId="21BC79D6" w:rsidR="002317BE" w:rsidRDefault="00A75E4B" w:rsidP="002317BE">
      <w:pPr>
        <w:pStyle w:val="HeadingLevel3"/>
      </w:pPr>
      <w:bookmarkStart w:id="45" w:name="_Toc487186010"/>
      <w:r>
        <w:lastRenderedPageBreak/>
        <w:t>Step 11: Omit “Debug only” Standard Choices</w:t>
      </w:r>
      <w:bookmarkEnd w:id="45"/>
    </w:p>
    <w:p w14:paraId="569AD378" w14:textId="06418446" w:rsidR="00A75E4B" w:rsidRDefault="00A75E4B" w:rsidP="00A75E4B">
      <w:r>
        <w:t>You may find that the only active lines within a standard choice are lines to turn debug or messaging on or off.  As debug control has been centralized in INCLUDES_CUSTOM_GLOBALS and set by the user, such debug control is poor practice.  Do not convert these standard choices and note them in the release notes.</w:t>
      </w:r>
    </w:p>
    <w:p w14:paraId="613832B6" w14:textId="4F4752F5" w:rsidR="00B05264" w:rsidRDefault="00B05264" w:rsidP="00C75D38">
      <w:r>
        <w:br w:type="page"/>
      </w:r>
    </w:p>
    <w:p w14:paraId="5F5036D2" w14:textId="77777777" w:rsidR="004D6A78" w:rsidRDefault="004D6A78" w:rsidP="007C11BE">
      <w:pPr>
        <w:rPr>
          <w:rFonts w:cs="Arial"/>
          <w:szCs w:val="28"/>
        </w:rPr>
      </w:pPr>
    </w:p>
    <w:p w14:paraId="00D9271D" w14:textId="5D1A9E4F" w:rsidR="001B0E27" w:rsidRDefault="00A40AA5" w:rsidP="00A40AA5">
      <w:pPr>
        <w:pStyle w:val="Heading2"/>
      </w:pPr>
      <w:bookmarkStart w:id="46" w:name="_Toc487186011"/>
      <w:r>
        <w:t>Format and Best Practices</w:t>
      </w:r>
      <w:bookmarkEnd w:id="46"/>
    </w:p>
    <w:p w14:paraId="028398A7" w14:textId="25DDA633" w:rsidR="00B34D45" w:rsidRDefault="00894CC9" w:rsidP="00B34D45">
      <w:r>
        <w:t>When converting the standard choices, 3.0 EMSE Best Practices should be kept in mind.</w:t>
      </w:r>
    </w:p>
    <w:p w14:paraId="433DB0A5" w14:textId="0907D045" w:rsidR="00894CC9" w:rsidRDefault="00894CC9" w:rsidP="00B34D45"/>
    <w:p w14:paraId="0BCDA902" w14:textId="38F4BA84" w:rsidR="00894CC9" w:rsidRDefault="00B31D30" w:rsidP="00B31D30">
      <w:pPr>
        <w:pStyle w:val="HeadingLevel3"/>
      </w:pPr>
      <w:bookmarkStart w:id="47" w:name="_Toc487186012"/>
      <w:r>
        <w:t>Debug Control</w:t>
      </w:r>
      <w:bookmarkEnd w:id="47"/>
    </w:p>
    <w:p w14:paraId="1FA42BA1" w14:textId="7D7ADE3D" w:rsidR="00B31D30" w:rsidRDefault="00536629" w:rsidP="00B31D30">
      <w:r>
        <w:t xml:space="preserve">All instances of showDebug need to be removed from the new or converted branches.  The 3.0 architecture supports and encourages global debug settings </w:t>
      </w:r>
      <w:r w:rsidRPr="00536629">
        <w:rPr>
          <w:b/>
          <w:i/>
        </w:rPr>
        <w:t>by user</w:t>
      </w:r>
      <w:r>
        <w:t xml:space="preserve">.  The INCLUDES_CUSTOM_GLOBALS script should be deployed and administrative users should be added so that debug is on for administrators by default and off for daily users.  </w:t>
      </w:r>
    </w:p>
    <w:p w14:paraId="3C26ED92" w14:textId="66116790" w:rsidR="00B31D30" w:rsidRDefault="00B31D30" w:rsidP="00B31D30"/>
    <w:p w14:paraId="44BEEE22" w14:textId="6359EDE9" w:rsidR="00B31D30" w:rsidRDefault="00B31D30" w:rsidP="00B31D30">
      <w:pPr>
        <w:pStyle w:val="HeadingLevel3"/>
      </w:pPr>
      <w:bookmarkStart w:id="48" w:name="_Toc487186013"/>
      <w:r>
        <w:t>Comments</w:t>
      </w:r>
      <w:bookmarkEnd w:id="48"/>
    </w:p>
    <w:p w14:paraId="547C6604" w14:textId="078D2013" w:rsidR="00B31D30" w:rsidRDefault="00536629" w:rsidP="00B31D30">
      <w:r>
        <w:t>Comments should be included where appropriate to indicate where branches have been added inline to code when only called by a single script and to define the conversion resource assigned the script when multiple consultants make up the project team.</w:t>
      </w:r>
    </w:p>
    <w:p w14:paraId="62892C7A" w14:textId="45C4A467" w:rsidR="00B31D30" w:rsidRDefault="00B31D30" w:rsidP="00B31D30"/>
    <w:p w14:paraId="23E3DA56" w14:textId="2E61EA44" w:rsidR="00B31D30" w:rsidRDefault="00B31D30" w:rsidP="00B31D30">
      <w:pPr>
        <w:pStyle w:val="HeadingLevel3"/>
      </w:pPr>
      <w:bookmarkStart w:id="49" w:name="_Toc487186014"/>
      <w:r>
        <w:t>JavaScript Layout and Indentation</w:t>
      </w:r>
      <w:bookmarkEnd w:id="49"/>
    </w:p>
    <w:p w14:paraId="2D5FA913" w14:textId="51E5411F" w:rsidR="00B31D30" w:rsidRDefault="00536629" w:rsidP="00B31D30">
      <w:r>
        <w:t>Accela standards for indentation and spacing should be observed to deliver an easy to read, clean solution to the client.  While compressing files may result in faster execution, the client is often left unable to maintain and troubleshoot the code moving forward.</w:t>
      </w:r>
    </w:p>
    <w:p w14:paraId="293486AC" w14:textId="479DE004" w:rsidR="00B31D30" w:rsidRDefault="00B31D30" w:rsidP="00B31D30"/>
    <w:p w14:paraId="0EA7CCED" w14:textId="6503D6DC" w:rsidR="00B31D30" w:rsidRDefault="00A77DEA" w:rsidP="00B31D30">
      <w:pPr>
        <w:pStyle w:val="HeadingLevel3"/>
      </w:pPr>
      <w:bookmarkStart w:id="50" w:name="_Toc487186015"/>
      <w:r>
        <w:t>Elimination of Redundant Code</w:t>
      </w:r>
      <w:r w:rsidR="001F4CAA">
        <w:t>/Custom Functions</w:t>
      </w:r>
      <w:bookmarkEnd w:id="50"/>
    </w:p>
    <w:p w14:paraId="6EA822BB" w14:textId="677488D6" w:rsidR="00E3722A" w:rsidRDefault="00957504" w:rsidP="00E3722A">
      <w:r>
        <w:t xml:space="preserve">Where appropriate, branches </w:t>
      </w:r>
      <w:r w:rsidR="00583D8F">
        <w:t>called from multiple scripts are to be converted to Custom Functions.  If only called in one place, it is to be placed inline.  Be on the lookout for redundant code.  While it isn’t in project scope to significantly modify or make changes to the scripts outside of supporting variable branching or 3.0 architectural standards, any noted redundancy should be included in the Suggestions portion of the Analysis document.</w:t>
      </w:r>
    </w:p>
    <w:p w14:paraId="7591D932" w14:textId="2F87931C" w:rsidR="00E3722A" w:rsidRDefault="00E3722A" w:rsidP="00E3722A"/>
    <w:p w14:paraId="7F235A22" w14:textId="60A1B494" w:rsidR="00E3722A" w:rsidRPr="00B34D45" w:rsidRDefault="000B2CF0" w:rsidP="00E3722A">
      <w:pPr>
        <w:pStyle w:val="HeadingLevel3"/>
      </w:pPr>
      <w:bookmarkStart w:id="51" w:name="_Toc487186016"/>
      <w:r>
        <w:t>Try/Catch</w:t>
      </w:r>
      <w:bookmarkEnd w:id="51"/>
    </w:p>
    <w:p w14:paraId="2D1A4BD1" w14:textId="27D52705" w:rsidR="00A40AA5" w:rsidRDefault="00583D8F" w:rsidP="00A40AA5">
      <w:r>
        <w:t>New scripts and custom functions should be wrapped in try/catch blocks with appropriate debug messaging indicating the script and line number</w:t>
      </w:r>
      <w:r w:rsidR="00693D7C">
        <w:t>(or stack trace)</w:t>
      </w:r>
      <w:r>
        <w:t xml:space="preserve"> of failure.</w:t>
      </w:r>
    </w:p>
    <w:p w14:paraId="5EFB9880" w14:textId="77777777" w:rsidR="00583D8F" w:rsidRDefault="00583D8F" w:rsidP="00A40AA5"/>
    <w:p w14:paraId="49CA907A" w14:textId="77777777" w:rsidR="00060421" w:rsidRPr="004B5658" w:rsidRDefault="00060421" w:rsidP="00060421">
      <w:pPr>
        <w:pStyle w:val="Heading1"/>
        <w:jc w:val="both"/>
        <w:rPr>
          <w:color w:val="4F81BD" w:themeColor="accent1"/>
        </w:rPr>
      </w:pPr>
      <w:bookmarkStart w:id="52" w:name="_Toc487186017"/>
      <w:r>
        <w:rPr>
          <w:color w:val="4F81BD" w:themeColor="accent1"/>
        </w:rPr>
        <w:t>Documentation</w:t>
      </w:r>
      <w:bookmarkEnd w:id="52"/>
    </w:p>
    <w:p w14:paraId="7B156891" w14:textId="60AE2464" w:rsidR="00060421" w:rsidRDefault="009646D3" w:rsidP="009646D3">
      <w:r w:rsidRPr="009646D3">
        <w:t xml:space="preserve">A </w:t>
      </w:r>
      <w:r w:rsidR="00693D7C">
        <w:t xml:space="preserve">release notes </w:t>
      </w:r>
      <w:r w:rsidRPr="009646D3">
        <w:t>document summarizing the conversion analysis shall be provided.  This document should include the following elements</w:t>
      </w:r>
    </w:p>
    <w:p w14:paraId="413947F8" w14:textId="77777777" w:rsidR="009646D3" w:rsidRPr="009646D3" w:rsidRDefault="009646D3" w:rsidP="009646D3"/>
    <w:p w14:paraId="7F59711E" w14:textId="77777777" w:rsidR="00060421" w:rsidRDefault="00060421" w:rsidP="00060421">
      <w:pPr>
        <w:pStyle w:val="Heading2"/>
      </w:pPr>
      <w:bookmarkStart w:id="53" w:name="_Toc487186018"/>
      <w:r>
        <w:t>Items Omitted from Conversion</w:t>
      </w:r>
      <w:bookmarkEnd w:id="53"/>
    </w:p>
    <w:p w14:paraId="25558236" w14:textId="0D6034C6" w:rsidR="00060421" w:rsidRDefault="009646D3" w:rsidP="00060421">
      <w:r>
        <w:t xml:space="preserve">Disabled Standard Choices or Branches not called by active Standard choices should not be added to the repository.  These may be included as a supplemental file in the final deliverable for reference.  These typically include abandoned development approaches or code to enforce business practices that are no longer relevant in the agency’s operations.  Other entries in this section include the Control String Standard Choices for 2.0 upgrades where no deviation from execution order was observed and no </w:t>
      </w:r>
      <w:r w:rsidR="0099283B">
        <w:t>business specific code was present.</w:t>
      </w:r>
    </w:p>
    <w:p w14:paraId="5C712443" w14:textId="77777777" w:rsidR="00060421" w:rsidRDefault="00060421" w:rsidP="00060421">
      <w:pPr>
        <w:pStyle w:val="Heading2"/>
      </w:pPr>
      <w:bookmarkStart w:id="54" w:name="_Toc487186019"/>
      <w:r>
        <w:lastRenderedPageBreak/>
        <w:t>Suggestions for Cleaning Up Code</w:t>
      </w:r>
      <w:bookmarkEnd w:id="54"/>
    </w:p>
    <w:p w14:paraId="17D56D41" w14:textId="77777777" w:rsidR="0099283B" w:rsidRDefault="0099283B" w:rsidP="00060421">
      <w:r>
        <w:t>Where apparent, the consultant should include a section in the analysis document that describes areas where improvement can be made to:</w:t>
      </w:r>
    </w:p>
    <w:p w14:paraId="2487A43E" w14:textId="77777777" w:rsidR="0099283B" w:rsidRDefault="0099283B" w:rsidP="00060421"/>
    <w:p w14:paraId="03582712" w14:textId="36240255" w:rsidR="0099283B" w:rsidRDefault="0099283B" w:rsidP="0099283B">
      <w:pPr>
        <w:pStyle w:val="ListParagraph"/>
        <w:numPr>
          <w:ilvl w:val="0"/>
          <w:numId w:val="20"/>
        </w:numPr>
      </w:pPr>
      <w:r>
        <w:t>Eliminate redundancy of code</w:t>
      </w:r>
      <w:r w:rsidR="00EA2EBF">
        <w:t xml:space="preserve"> – function creation with the passing of variables</w:t>
      </w:r>
    </w:p>
    <w:p w14:paraId="49E666F5" w14:textId="77777777" w:rsidR="0099283B" w:rsidRDefault="0099283B" w:rsidP="0099283B">
      <w:pPr>
        <w:pStyle w:val="ListParagraph"/>
        <w:numPr>
          <w:ilvl w:val="0"/>
          <w:numId w:val="20"/>
        </w:numPr>
      </w:pPr>
      <w:r>
        <w:t>Prevent unnecessary heap memory usage (such as building the elements of an email message before the code decides whether it will be sent)</w:t>
      </w:r>
    </w:p>
    <w:p w14:paraId="7B890596" w14:textId="662493C2" w:rsidR="00060421" w:rsidRDefault="0099283B" w:rsidP="0099283B">
      <w:pPr>
        <w:pStyle w:val="ListParagraph"/>
        <w:numPr>
          <w:ilvl w:val="0"/>
          <w:numId w:val="20"/>
        </w:numPr>
      </w:pPr>
      <w:r>
        <w:t xml:space="preserve">Eliminate hard-coding of values such as emails or staff assignments.  (Lookup function and/or INCLUDES_CUSTOM_GLOBAL variables). </w:t>
      </w:r>
    </w:p>
    <w:p w14:paraId="244574E3" w14:textId="62367105" w:rsidR="00EA2EBF" w:rsidRDefault="00EA2EBF" w:rsidP="0099283B">
      <w:pPr>
        <w:pStyle w:val="ListParagraph"/>
        <w:numPr>
          <w:ilvl w:val="0"/>
          <w:numId w:val="20"/>
        </w:numPr>
      </w:pPr>
      <w:proofErr w:type="spellStart"/>
      <w:r>
        <w:t>Etc</w:t>
      </w:r>
      <w:proofErr w:type="spellEnd"/>
      <w:r>
        <w:t>….</w:t>
      </w:r>
    </w:p>
    <w:p w14:paraId="5D9AAA2D" w14:textId="77777777" w:rsidR="008B5292" w:rsidRDefault="008B5292" w:rsidP="008B5292"/>
    <w:p w14:paraId="52A8573C" w14:textId="77777777" w:rsidR="00060421" w:rsidRDefault="00060421" w:rsidP="00060421">
      <w:pPr>
        <w:pStyle w:val="Heading2"/>
      </w:pPr>
      <w:bookmarkStart w:id="55" w:name="_Toc487186020"/>
      <w:r>
        <w:t>Existing Errors in Code</w:t>
      </w:r>
      <w:bookmarkEnd w:id="55"/>
    </w:p>
    <w:p w14:paraId="1F27697F" w14:textId="7B5657A4" w:rsidR="00060421" w:rsidRDefault="00EA2EBF" w:rsidP="00060421">
      <w:r>
        <w:t>Correcting existing errors in code execution or logical holes are outside of project scope.  However, if an error is discovered during UAT that is present in the control environment (2.0), the issues should be noted</w:t>
      </w:r>
      <w:r w:rsidR="00B44C74">
        <w:t>,</w:t>
      </w:r>
      <w:r>
        <w:t xml:space="preserve"> and if the resolution is simple, it should be </w:t>
      </w:r>
      <w:r w:rsidR="00B44C74">
        <w:t xml:space="preserve">detailed </w:t>
      </w:r>
      <w:r>
        <w:t xml:space="preserve">in a section of the analysis document. </w:t>
      </w:r>
    </w:p>
    <w:p w14:paraId="4606F8AA" w14:textId="77777777" w:rsidR="00060421" w:rsidRPr="00A40AA5" w:rsidRDefault="00060421" w:rsidP="00060421"/>
    <w:p w14:paraId="3AB67F84" w14:textId="5BACA3C4" w:rsidR="00A40AA5" w:rsidRDefault="0006215B" w:rsidP="0006215B">
      <w:pPr>
        <w:pStyle w:val="Heading2"/>
      </w:pPr>
      <w:bookmarkStart w:id="56" w:name="_Toc487186021"/>
      <w:r>
        <w:t>Unused Events</w:t>
      </w:r>
      <w:bookmarkEnd w:id="56"/>
    </w:p>
    <w:p w14:paraId="09138A58" w14:textId="208CFFDE" w:rsidR="0006215B" w:rsidRDefault="0006215B" w:rsidP="0006215B">
      <w:r>
        <w:t>It is not uncommon to find unused events deployed within an agency.  If there are no specific rules created for a particular event, the event may be disabled.</w:t>
      </w:r>
    </w:p>
    <w:p w14:paraId="1E3B4FE4" w14:textId="7AF7FC8E" w:rsidR="0006215B" w:rsidRDefault="0006215B" w:rsidP="0006215B"/>
    <w:p w14:paraId="16A0D8A9" w14:textId="2BEF0E1C" w:rsidR="00A86725" w:rsidRDefault="00693D7C" w:rsidP="00693D7C">
      <w:pPr>
        <w:pStyle w:val="Heading2"/>
      </w:pPr>
      <w:bookmarkStart w:id="57" w:name="_Toc487186022"/>
      <w:r>
        <w:t>Unit Test Notes and Observations</w:t>
      </w:r>
      <w:bookmarkEnd w:id="57"/>
    </w:p>
    <w:p w14:paraId="2B292704" w14:textId="17841F4E" w:rsidR="00693D7C" w:rsidRPr="00693D7C" w:rsidRDefault="00693D7C" w:rsidP="00693D7C">
      <w:r>
        <w:t xml:space="preserve">Before releasing to the client for UAT it is best to perform unit tests of all converted events to ensure proper execution.  </w:t>
      </w:r>
    </w:p>
    <w:p w14:paraId="3BAB24B8" w14:textId="77777777" w:rsidR="00A86725" w:rsidRPr="0006215B" w:rsidRDefault="00A86725" w:rsidP="0006215B"/>
    <w:p w14:paraId="2C62FDA6" w14:textId="1791F2EC" w:rsidR="00FD712C" w:rsidRDefault="00A40AA5" w:rsidP="00FD712C">
      <w:pPr>
        <w:pStyle w:val="Heading1"/>
        <w:jc w:val="both"/>
        <w:rPr>
          <w:color w:val="4F81BD" w:themeColor="accent1"/>
        </w:rPr>
      </w:pPr>
      <w:bookmarkStart w:id="58" w:name="_Toc487186023"/>
      <w:r>
        <w:rPr>
          <w:color w:val="4F81BD" w:themeColor="accent1"/>
        </w:rPr>
        <w:t>User Acceptance Testing</w:t>
      </w:r>
      <w:bookmarkEnd w:id="58"/>
    </w:p>
    <w:p w14:paraId="552107A6" w14:textId="43E80E6E" w:rsidR="00B44C74" w:rsidRDefault="00B44C74" w:rsidP="00B44C74">
      <w:r>
        <w:t>User Acceptance Testing shall be performed by the agency and may include the following:</w:t>
      </w:r>
    </w:p>
    <w:p w14:paraId="2E4EC7B4" w14:textId="04709750" w:rsidR="00B44C74" w:rsidRDefault="00B44C74" w:rsidP="00B44C74"/>
    <w:p w14:paraId="6E698072" w14:textId="7B23CA5D" w:rsidR="00B44C74" w:rsidRDefault="00B44C74" w:rsidP="00B44C74">
      <w:pPr>
        <w:pStyle w:val="ListParagraph"/>
        <w:numPr>
          <w:ilvl w:val="0"/>
          <w:numId w:val="21"/>
        </w:numPr>
      </w:pPr>
      <w:r>
        <w:t>Working through existing test scripts that the agency uses for upgrades.  Critical workflow processes should be exercised by Subject Matter Experts.</w:t>
      </w:r>
    </w:p>
    <w:p w14:paraId="271746AD" w14:textId="342B632F" w:rsidR="00B44C74" w:rsidRDefault="00B44C74" w:rsidP="00B44C74">
      <w:pPr>
        <w:pStyle w:val="ListParagraph"/>
        <w:numPr>
          <w:ilvl w:val="0"/>
          <w:numId w:val="21"/>
        </w:numPr>
      </w:pPr>
      <w:r>
        <w:t>Exam</w:t>
      </w:r>
      <w:r w:rsidR="00AB0611">
        <w:t>ining the Script Inventory/R</w:t>
      </w:r>
      <w:r>
        <w:t>epository and conducting specific positive/negative/boundary value tests based on rules evident in the code.</w:t>
      </w:r>
    </w:p>
    <w:p w14:paraId="191D735F" w14:textId="501D6A6A" w:rsidR="00B44C74" w:rsidRDefault="00B44C74" w:rsidP="00B44C74">
      <w:pPr>
        <w:pStyle w:val="ListParagraph"/>
        <w:numPr>
          <w:ilvl w:val="0"/>
          <w:numId w:val="21"/>
        </w:numPr>
      </w:pPr>
      <w:r>
        <w:t>Use of Script Test Feature to simulate events under various task/status, inspection/result, application submit scenarios.</w:t>
      </w:r>
    </w:p>
    <w:p w14:paraId="138835E2" w14:textId="24F9B481" w:rsidR="00B04333" w:rsidRDefault="00B04333" w:rsidP="00B04333"/>
    <w:p w14:paraId="1A8E89A3" w14:textId="3985E46F" w:rsidR="00B04333" w:rsidRDefault="00B04333" w:rsidP="00B04333"/>
    <w:p w14:paraId="60993F14" w14:textId="77777777" w:rsidR="00B04333" w:rsidRPr="00B44C74" w:rsidRDefault="00B04333" w:rsidP="00B04333"/>
    <w:sectPr w:rsidR="00B04333" w:rsidRPr="00B44C74" w:rsidSect="00957E1F">
      <w:headerReference w:type="default" r:id="rId18"/>
      <w:footerReference w:type="default" r:id="rId19"/>
      <w:pgSz w:w="12240" w:h="15840"/>
      <w:pgMar w:top="2016" w:right="994" w:bottom="1170" w:left="1080" w:header="720" w:footer="7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977CF" w14:textId="77777777" w:rsidR="004A3A14" w:rsidRDefault="004A3A14">
      <w:r>
        <w:separator/>
      </w:r>
    </w:p>
  </w:endnote>
  <w:endnote w:type="continuationSeparator" w:id="0">
    <w:p w14:paraId="39B4B3BB" w14:textId="77777777" w:rsidR="004A3A14" w:rsidRDefault="004A3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E06B1" w14:textId="5B92FD6C" w:rsidR="00345FCC" w:rsidRDefault="00345FCC" w:rsidP="004E5684">
    <w:pPr>
      <w:pStyle w:val="Footer"/>
      <w:rPr>
        <w:rFonts w:cs="Arial"/>
        <w:sz w:val="16"/>
        <w:szCs w:val="16"/>
      </w:rPr>
    </w:pPr>
    <w:r>
      <w:rPr>
        <w:rFonts w:cs="Arial"/>
        <w:sz w:val="16"/>
        <w:szCs w:val="16"/>
      </w:rPr>
      <w:t>Consultants Guide to EMSE 3.0 Conversions</w:t>
    </w:r>
  </w:p>
  <w:p w14:paraId="665BE26C" w14:textId="77777777" w:rsidR="00345FCC" w:rsidRDefault="00345FCC" w:rsidP="004E5684">
    <w:pPr>
      <w:pStyle w:val="Footer"/>
      <w:rPr>
        <w:rFonts w:cs="Arial"/>
        <w:sz w:val="16"/>
        <w:szCs w:val="16"/>
      </w:rPr>
    </w:pPr>
  </w:p>
  <w:p w14:paraId="306F724D" w14:textId="5610F3FD" w:rsidR="00345FCC" w:rsidRPr="00331931" w:rsidRDefault="00345FCC" w:rsidP="00BC1527">
    <w:pPr>
      <w:pStyle w:val="Footer"/>
      <w:jc w:val="right"/>
      <w:rPr>
        <w:rFonts w:cs="Arial"/>
        <w:sz w:val="16"/>
        <w:szCs w:val="16"/>
      </w:rPr>
    </w:pPr>
    <w:r w:rsidRPr="00BC1527">
      <w:rPr>
        <w:rFonts w:cs="Arial"/>
        <w:sz w:val="16"/>
        <w:szCs w:val="16"/>
      </w:rPr>
      <w:fldChar w:fldCharType="begin"/>
    </w:r>
    <w:r w:rsidRPr="00BC1527">
      <w:rPr>
        <w:rFonts w:cs="Arial"/>
        <w:sz w:val="16"/>
        <w:szCs w:val="16"/>
      </w:rPr>
      <w:instrText xml:space="preserve"> PAGE   \* MERGEFORMAT </w:instrText>
    </w:r>
    <w:r w:rsidRPr="00BC1527">
      <w:rPr>
        <w:rFonts w:cs="Arial"/>
        <w:sz w:val="16"/>
        <w:szCs w:val="16"/>
      </w:rPr>
      <w:fldChar w:fldCharType="separate"/>
    </w:r>
    <w:r w:rsidR="001B145E">
      <w:rPr>
        <w:rFonts w:cs="Arial"/>
        <w:noProof/>
        <w:sz w:val="16"/>
        <w:szCs w:val="16"/>
      </w:rPr>
      <w:t>14</w:t>
    </w:r>
    <w:r w:rsidRPr="00BC1527">
      <w:rPr>
        <w:rFonts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01A8E" w14:textId="77777777" w:rsidR="004A3A14" w:rsidRDefault="004A3A14">
      <w:r>
        <w:separator/>
      </w:r>
    </w:p>
  </w:footnote>
  <w:footnote w:type="continuationSeparator" w:id="0">
    <w:p w14:paraId="6080D7E5" w14:textId="77777777" w:rsidR="004A3A14" w:rsidRDefault="004A3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F443E" w14:textId="7A9132FB" w:rsidR="00345FCC" w:rsidRDefault="00345FCC">
    <w:pPr>
      <w:pStyle w:val="Header"/>
    </w:pPr>
    <w:r>
      <w:rPr>
        <w:noProof/>
        <w:lang w:eastAsia="zh-TW"/>
      </w:rPr>
      <w:pict w14:anchorId="03CAF5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1"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drawing>
        <wp:anchor distT="0" distB="0" distL="114300" distR="114300" simplePos="0" relativeHeight="251657216" behindDoc="0" locked="0" layoutInCell="1" allowOverlap="1" wp14:anchorId="2F5DAF8F" wp14:editId="3824DBD7">
          <wp:simplePos x="0" y="0"/>
          <wp:positionH relativeFrom="column">
            <wp:posOffset>0</wp:posOffset>
          </wp:positionH>
          <wp:positionV relativeFrom="paragraph">
            <wp:posOffset>0</wp:posOffset>
          </wp:positionV>
          <wp:extent cx="6858000" cy="508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eps"/>
                  <pic:cNvPicPr/>
                </pic:nvPicPr>
                <pic:blipFill>
                  <a:blip r:embed="rId1">
                    <a:extLst>
                      <a:ext uri="{28A0092B-C50C-407E-A947-70E740481C1C}">
                        <a14:useLocalDpi xmlns:a14="http://schemas.microsoft.com/office/drawing/2010/main" val="0"/>
                      </a:ext>
                    </a:extLst>
                  </a:blip>
                  <a:stretch>
                    <a:fillRect/>
                  </a:stretch>
                </pic:blipFill>
                <pic:spPr>
                  <a:xfrm>
                    <a:off x="0" y="0"/>
                    <a:ext cx="6858000" cy="5080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40A"/>
    <w:multiLevelType w:val="hybridMultilevel"/>
    <w:tmpl w:val="A4C23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508C"/>
    <w:multiLevelType w:val="hybridMultilevel"/>
    <w:tmpl w:val="750835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3A0CE1"/>
    <w:multiLevelType w:val="hybridMultilevel"/>
    <w:tmpl w:val="7E7CF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213704"/>
    <w:multiLevelType w:val="hybridMultilevel"/>
    <w:tmpl w:val="9F1C96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F44D0"/>
    <w:multiLevelType w:val="hybridMultilevel"/>
    <w:tmpl w:val="5B28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0683C"/>
    <w:multiLevelType w:val="hybridMultilevel"/>
    <w:tmpl w:val="4656E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C4115"/>
    <w:multiLevelType w:val="hybridMultilevel"/>
    <w:tmpl w:val="E696AC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404E3"/>
    <w:multiLevelType w:val="hybridMultilevel"/>
    <w:tmpl w:val="FE2E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41146"/>
    <w:multiLevelType w:val="hybridMultilevel"/>
    <w:tmpl w:val="BAF85C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CF4F81"/>
    <w:multiLevelType w:val="hybridMultilevel"/>
    <w:tmpl w:val="9AF07D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F46AE9"/>
    <w:multiLevelType w:val="hybridMultilevel"/>
    <w:tmpl w:val="9B1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F5DB2"/>
    <w:multiLevelType w:val="hybridMultilevel"/>
    <w:tmpl w:val="8BD4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10961"/>
    <w:multiLevelType w:val="hybridMultilevel"/>
    <w:tmpl w:val="EA0EA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B728B"/>
    <w:multiLevelType w:val="hybridMultilevel"/>
    <w:tmpl w:val="FE06B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456913"/>
    <w:multiLevelType w:val="hybridMultilevel"/>
    <w:tmpl w:val="AA7A8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DA0934"/>
    <w:multiLevelType w:val="hybridMultilevel"/>
    <w:tmpl w:val="A36A9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4528DA"/>
    <w:multiLevelType w:val="hybridMultilevel"/>
    <w:tmpl w:val="D95E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91D6C"/>
    <w:multiLevelType w:val="hybridMultilevel"/>
    <w:tmpl w:val="FA7E7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BB5D2E"/>
    <w:multiLevelType w:val="hybridMultilevel"/>
    <w:tmpl w:val="FF3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074A8"/>
    <w:multiLevelType w:val="hybridMultilevel"/>
    <w:tmpl w:val="5E3221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77A26320"/>
    <w:multiLevelType w:val="hybridMultilevel"/>
    <w:tmpl w:val="A6266E9C"/>
    <w:lvl w:ilvl="0" w:tplc="CB62F5A8">
      <w:numFmt w:val="bullet"/>
      <w:pStyle w:val="I-OBullet"/>
      <w:lvlText w:val="-"/>
      <w:lvlJc w:val="left"/>
      <w:pPr>
        <w:tabs>
          <w:tab w:val="num" w:pos="420"/>
        </w:tabs>
        <w:ind w:left="420" w:hanging="360"/>
      </w:pPr>
      <w:rPr>
        <w:rFonts w:ascii="Arial" w:eastAsia="Times New Roman" w:hAnsi="Arial" w:cs="Arial"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1" w15:restartNumberingAfterBreak="0">
    <w:nsid w:val="792B305A"/>
    <w:multiLevelType w:val="hybridMultilevel"/>
    <w:tmpl w:val="5BAC4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E3BF6"/>
    <w:multiLevelType w:val="hybridMultilevel"/>
    <w:tmpl w:val="A3A6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15160"/>
    <w:multiLevelType w:val="hybridMultilevel"/>
    <w:tmpl w:val="261C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559A2"/>
    <w:multiLevelType w:val="hybridMultilevel"/>
    <w:tmpl w:val="CDE665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0"/>
  </w:num>
  <w:num w:numId="2">
    <w:abstractNumId w:val="1"/>
  </w:num>
  <w:num w:numId="3">
    <w:abstractNumId w:val="22"/>
  </w:num>
  <w:num w:numId="4">
    <w:abstractNumId w:val="12"/>
  </w:num>
  <w:num w:numId="5">
    <w:abstractNumId w:val="14"/>
  </w:num>
  <w:num w:numId="6">
    <w:abstractNumId w:val="0"/>
  </w:num>
  <w:num w:numId="7">
    <w:abstractNumId w:val="17"/>
  </w:num>
  <w:num w:numId="8">
    <w:abstractNumId w:val="11"/>
  </w:num>
  <w:num w:numId="9">
    <w:abstractNumId w:val="10"/>
  </w:num>
  <w:num w:numId="10">
    <w:abstractNumId w:val="13"/>
  </w:num>
  <w:num w:numId="11">
    <w:abstractNumId w:val="6"/>
  </w:num>
  <w:num w:numId="12">
    <w:abstractNumId w:val="3"/>
  </w:num>
  <w:num w:numId="13">
    <w:abstractNumId w:val="21"/>
  </w:num>
  <w:num w:numId="14">
    <w:abstractNumId w:val="7"/>
  </w:num>
  <w:num w:numId="15">
    <w:abstractNumId w:val="5"/>
  </w:num>
  <w:num w:numId="16">
    <w:abstractNumId w:val="8"/>
  </w:num>
  <w:num w:numId="17">
    <w:abstractNumId w:val="4"/>
  </w:num>
  <w:num w:numId="18">
    <w:abstractNumId w:val="23"/>
  </w:num>
  <w:num w:numId="19">
    <w:abstractNumId w:val="16"/>
  </w:num>
  <w:num w:numId="20">
    <w:abstractNumId w:val="19"/>
  </w:num>
  <w:num w:numId="21">
    <w:abstractNumId w:val="18"/>
  </w:num>
  <w:num w:numId="22">
    <w:abstractNumId w:val="15"/>
  </w:num>
  <w:num w:numId="23">
    <w:abstractNumId w:val="2"/>
  </w:num>
  <w:num w:numId="24">
    <w:abstractNumId w:val="9"/>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69"/>
    <w:rsid w:val="00001EDD"/>
    <w:rsid w:val="000125D8"/>
    <w:rsid w:val="00014269"/>
    <w:rsid w:val="00016FE6"/>
    <w:rsid w:val="0002166D"/>
    <w:rsid w:val="00031DA3"/>
    <w:rsid w:val="00033977"/>
    <w:rsid w:val="000342AF"/>
    <w:rsid w:val="000373D4"/>
    <w:rsid w:val="000376E6"/>
    <w:rsid w:val="00041D63"/>
    <w:rsid w:val="00043B08"/>
    <w:rsid w:val="00044F8B"/>
    <w:rsid w:val="0006037C"/>
    <w:rsid w:val="00060421"/>
    <w:rsid w:val="000618D3"/>
    <w:rsid w:val="0006215B"/>
    <w:rsid w:val="000677C8"/>
    <w:rsid w:val="00071BB6"/>
    <w:rsid w:val="000760B5"/>
    <w:rsid w:val="00080717"/>
    <w:rsid w:val="00092E83"/>
    <w:rsid w:val="00094160"/>
    <w:rsid w:val="00095116"/>
    <w:rsid w:val="000A52C8"/>
    <w:rsid w:val="000A6133"/>
    <w:rsid w:val="000B2CF0"/>
    <w:rsid w:val="000B30D8"/>
    <w:rsid w:val="000C00E2"/>
    <w:rsid w:val="000C02C4"/>
    <w:rsid w:val="000C5769"/>
    <w:rsid w:val="000E023C"/>
    <w:rsid w:val="000E1CB0"/>
    <w:rsid w:val="000E2FE6"/>
    <w:rsid w:val="000E349A"/>
    <w:rsid w:val="000E4F79"/>
    <w:rsid w:val="000E6CDC"/>
    <w:rsid w:val="000F1CA5"/>
    <w:rsid w:val="000F4BC9"/>
    <w:rsid w:val="00102E83"/>
    <w:rsid w:val="00116FF1"/>
    <w:rsid w:val="001210AF"/>
    <w:rsid w:val="00134AC4"/>
    <w:rsid w:val="001410C8"/>
    <w:rsid w:val="00145169"/>
    <w:rsid w:val="00146EA8"/>
    <w:rsid w:val="00150D97"/>
    <w:rsid w:val="001550CC"/>
    <w:rsid w:val="00157CCD"/>
    <w:rsid w:val="00162B73"/>
    <w:rsid w:val="00163D32"/>
    <w:rsid w:val="0017498B"/>
    <w:rsid w:val="00174DF8"/>
    <w:rsid w:val="00185AC9"/>
    <w:rsid w:val="00190E31"/>
    <w:rsid w:val="001A0D0B"/>
    <w:rsid w:val="001A1E35"/>
    <w:rsid w:val="001A43E0"/>
    <w:rsid w:val="001A58AB"/>
    <w:rsid w:val="001A5D94"/>
    <w:rsid w:val="001A61AA"/>
    <w:rsid w:val="001A7634"/>
    <w:rsid w:val="001B0E27"/>
    <w:rsid w:val="001B145E"/>
    <w:rsid w:val="001B1A73"/>
    <w:rsid w:val="001B2978"/>
    <w:rsid w:val="001B38B4"/>
    <w:rsid w:val="001C4A83"/>
    <w:rsid w:val="001D1D14"/>
    <w:rsid w:val="001D2F76"/>
    <w:rsid w:val="001D3B51"/>
    <w:rsid w:val="001D6826"/>
    <w:rsid w:val="001E25BF"/>
    <w:rsid w:val="001E7B99"/>
    <w:rsid w:val="001F4CAA"/>
    <w:rsid w:val="001F5EF6"/>
    <w:rsid w:val="002013BE"/>
    <w:rsid w:val="00201616"/>
    <w:rsid w:val="00202E2F"/>
    <w:rsid w:val="002042DF"/>
    <w:rsid w:val="002046B7"/>
    <w:rsid w:val="0021000A"/>
    <w:rsid w:val="00212ADE"/>
    <w:rsid w:val="00213164"/>
    <w:rsid w:val="00214F8B"/>
    <w:rsid w:val="00224648"/>
    <w:rsid w:val="002317BE"/>
    <w:rsid w:val="00236503"/>
    <w:rsid w:val="002416A1"/>
    <w:rsid w:val="00252576"/>
    <w:rsid w:val="00252E33"/>
    <w:rsid w:val="00253BD8"/>
    <w:rsid w:val="00256584"/>
    <w:rsid w:val="00256848"/>
    <w:rsid w:val="0026443B"/>
    <w:rsid w:val="00272D38"/>
    <w:rsid w:val="002811D7"/>
    <w:rsid w:val="00286FE8"/>
    <w:rsid w:val="002925E3"/>
    <w:rsid w:val="00292951"/>
    <w:rsid w:val="00293E13"/>
    <w:rsid w:val="002A4CEA"/>
    <w:rsid w:val="002B06AC"/>
    <w:rsid w:val="002B2CBD"/>
    <w:rsid w:val="002C5431"/>
    <w:rsid w:val="002C7514"/>
    <w:rsid w:val="002D0195"/>
    <w:rsid w:val="002D5444"/>
    <w:rsid w:val="002E5369"/>
    <w:rsid w:val="002F0060"/>
    <w:rsid w:val="002F2A99"/>
    <w:rsid w:val="0030735F"/>
    <w:rsid w:val="003076D4"/>
    <w:rsid w:val="0032399B"/>
    <w:rsid w:val="003273C4"/>
    <w:rsid w:val="00331931"/>
    <w:rsid w:val="00335A44"/>
    <w:rsid w:val="00342E7A"/>
    <w:rsid w:val="00345FCC"/>
    <w:rsid w:val="003561A0"/>
    <w:rsid w:val="0035635F"/>
    <w:rsid w:val="00361971"/>
    <w:rsid w:val="00363ECE"/>
    <w:rsid w:val="003653DF"/>
    <w:rsid w:val="00372623"/>
    <w:rsid w:val="003728B5"/>
    <w:rsid w:val="00372A97"/>
    <w:rsid w:val="00374CFB"/>
    <w:rsid w:val="003759EF"/>
    <w:rsid w:val="00386D6A"/>
    <w:rsid w:val="00390DFA"/>
    <w:rsid w:val="003A0E08"/>
    <w:rsid w:val="003A5DF0"/>
    <w:rsid w:val="003A6572"/>
    <w:rsid w:val="003A6940"/>
    <w:rsid w:val="003B114A"/>
    <w:rsid w:val="003B11AA"/>
    <w:rsid w:val="003B2249"/>
    <w:rsid w:val="003B30B0"/>
    <w:rsid w:val="003B371F"/>
    <w:rsid w:val="003C2D7E"/>
    <w:rsid w:val="003C592A"/>
    <w:rsid w:val="003D2BC0"/>
    <w:rsid w:val="003D2EB9"/>
    <w:rsid w:val="003D491B"/>
    <w:rsid w:val="003E1B28"/>
    <w:rsid w:val="003E2569"/>
    <w:rsid w:val="003E3FC5"/>
    <w:rsid w:val="00407B79"/>
    <w:rsid w:val="004101EC"/>
    <w:rsid w:val="00410EA7"/>
    <w:rsid w:val="00413340"/>
    <w:rsid w:val="00413C8B"/>
    <w:rsid w:val="00413F13"/>
    <w:rsid w:val="00417887"/>
    <w:rsid w:val="004218B5"/>
    <w:rsid w:val="00435603"/>
    <w:rsid w:val="004365F9"/>
    <w:rsid w:val="00437AB3"/>
    <w:rsid w:val="00445A15"/>
    <w:rsid w:val="0045023D"/>
    <w:rsid w:val="00451CC3"/>
    <w:rsid w:val="0045369D"/>
    <w:rsid w:val="00454E85"/>
    <w:rsid w:val="00455A66"/>
    <w:rsid w:val="00461C29"/>
    <w:rsid w:val="00467E69"/>
    <w:rsid w:val="00471DAA"/>
    <w:rsid w:val="004733AD"/>
    <w:rsid w:val="00477166"/>
    <w:rsid w:val="004774BB"/>
    <w:rsid w:val="00477B6A"/>
    <w:rsid w:val="004809D3"/>
    <w:rsid w:val="00487DB8"/>
    <w:rsid w:val="004940E6"/>
    <w:rsid w:val="00495390"/>
    <w:rsid w:val="0049607D"/>
    <w:rsid w:val="00497D9C"/>
    <w:rsid w:val="004A32EA"/>
    <w:rsid w:val="004A3A14"/>
    <w:rsid w:val="004B04D3"/>
    <w:rsid w:val="004B2F53"/>
    <w:rsid w:val="004B3621"/>
    <w:rsid w:val="004B42FE"/>
    <w:rsid w:val="004B5658"/>
    <w:rsid w:val="004B7F06"/>
    <w:rsid w:val="004C11AA"/>
    <w:rsid w:val="004C2742"/>
    <w:rsid w:val="004D0C6F"/>
    <w:rsid w:val="004D3E35"/>
    <w:rsid w:val="004D6A78"/>
    <w:rsid w:val="004D715D"/>
    <w:rsid w:val="004D77AE"/>
    <w:rsid w:val="004E0A61"/>
    <w:rsid w:val="004E3B0D"/>
    <w:rsid w:val="004E4F2C"/>
    <w:rsid w:val="004E5476"/>
    <w:rsid w:val="004E5684"/>
    <w:rsid w:val="004E7637"/>
    <w:rsid w:val="004F7A80"/>
    <w:rsid w:val="005014FD"/>
    <w:rsid w:val="00511EDD"/>
    <w:rsid w:val="00512DB2"/>
    <w:rsid w:val="00513BEA"/>
    <w:rsid w:val="00515900"/>
    <w:rsid w:val="00515CF6"/>
    <w:rsid w:val="00515E6F"/>
    <w:rsid w:val="00515FAE"/>
    <w:rsid w:val="00524EAB"/>
    <w:rsid w:val="00531AE9"/>
    <w:rsid w:val="00536629"/>
    <w:rsid w:val="00537455"/>
    <w:rsid w:val="00543D42"/>
    <w:rsid w:val="00547668"/>
    <w:rsid w:val="00556A7F"/>
    <w:rsid w:val="00562777"/>
    <w:rsid w:val="00563A44"/>
    <w:rsid w:val="00565C0D"/>
    <w:rsid w:val="0056761B"/>
    <w:rsid w:val="00567BF8"/>
    <w:rsid w:val="005733A2"/>
    <w:rsid w:val="005762FB"/>
    <w:rsid w:val="00582044"/>
    <w:rsid w:val="00583D8F"/>
    <w:rsid w:val="00584D0E"/>
    <w:rsid w:val="00586113"/>
    <w:rsid w:val="00596091"/>
    <w:rsid w:val="005A0BD3"/>
    <w:rsid w:val="005A2C6D"/>
    <w:rsid w:val="005A63A4"/>
    <w:rsid w:val="005A7B82"/>
    <w:rsid w:val="005B4BB2"/>
    <w:rsid w:val="005B6185"/>
    <w:rsid w:val="005C4A65"/>
    <w:rsid w:val="005C59A5"/>
    <w:rsid w:val="005C662D"/>
    <w:rsid w:val="005D1C43"/>
    <w:rsid w:val="005D1F59"/>
    <w:rsid w:val="005D273E"/>
    <w:rsid w:val="005D2B4B"/>
    <w:rsid w:val="005D6613"/>
    <w:rsid w:val="005D684B"/>
    <w:rsid w:val="005E0545"/>
    <w:rsid w:val="005E4165"/>
    <w:rsid w:val="005E6414"/>
    <w:rsid w:val="005F25D4"/>
    <w:rsid w:val="005F5618"/>
    <w:rsid w:val="005F6A7B"/>
    <w:rsid w:val="00600AF1"/>
    <w:rsid w:val="006024B0"/>
    <w:rsid w:val="00604B12"/>
    <w:rsid w:val="00617ED5"/>
    <w:rsid w:val="00624434"/>
    <w:rsid w:val="00632CAC"/>
    <w:rsid w:val="00636725"/>
    <w:rsid w:val="00636D59"/>
    <w:rsid w:val="00640642"/>
    <w:rsid w:val="00643E11"/>
    <w:rsid w:val="006467A8"/>
    <w:rsid w:val="00647926"/>
    <w:rsid w:val="006522D2"/>
    <w:rsid w:val="00653060"/>
    <w:rsid w:val="006550E0"/>
    <w:rsid w:val="00656B96"/>
    <w:rsid w:val="0066224D"/>
    <w:rsid w:val="00674D62"/>
    <w:rsid w:val="00676F2F"/>
    <w:rsid w:val="00682E98"/>
    <w:rsid w:val="00685BCF"/>
    <w:rsid w:val="00686C25"/>
    <w:rsid w:val="00693D7C"/>
    <w:rsid w:val="00694369"/>
    <w:rsid w:val="00696110"/>
    <w:rsid w:val="006A180F"/>
    <w:rsid w:val="006A3D25"/>
    <w:rsid w:val="006A6D37"/>
    <w:rsid w:val="006B0FCE"/>
    <w:rsid w:val="006B1E49"/>
    <w:rsid w:val="006C36C0"/>
    <w:rsid w:val="006D427F"/>
    <w:rsid w:val="006E137A"/>
    <w:rsid w:val="006E7ED8"/>
    <w:rsid w:val="006F4FCA"/>
    <w:rsid w:val="007014D6"/>
    <w:rsid w:val="00715173"/>
    <w:rsid w:val="00717125"/>
    <w:rsid w:val="007178DA"/>
    <w:rsid w:val="00722D97"/>
    <w:rsid w:val="00723334"/>
    <w:rsid w:val="00727772"/>
    <w:rsid w:val="00733931"/>
    <w:rsid w:val="00742672"/>
    <w:rsid w:val="00742D4A"/>
    <w:rsid w:val="00747EE0"/>
    <w:rsid w:val="00750989"/>
    <w:rsid w:val="00754289"/>
    <w:rsid w:val="007555DB"/>
    <w:rsid w:val="00756B56"/>
    <w:rsid w:val="00767C01"/>
    <w:rsid w:val="00775AA1"/>
    <w:rsid w:val="00780286"/>
    <w:rsid w:val="00786B82"/>
    <w:rsid w:val="007964BE"/>
    <w:rsid w:val="007A233B"/>
    <w:rsid w:val="007A249B"/>
    <w:rsid w:val="007A500C"/>
    <w:rsid w:val="007B325E"/>
    <w:rsid w:val="007B5372"/>
    <w:rsid w:val="007B5FA4"/>
    <w:rsid w:val="007B7EDF"/>
    <w:rsid w:val="007C11BE"/>
    <w:rsid w:val="007C33D8"/>
    <w:rsid w:val="007C4162"/>
    <w:rsid w:val="007C543A"/>
    <w:rsid w:val="007C728F"/>
    <w:rsid w:val="007D0FB3"/>
    <w:rsid w:val="007D2A2B"/>
    <w:rsid w:val="007D6F8C"/>
    <w:rsid w:val="007D755C"/>
    <w:rsid w:val="007E4FC4"/>
    <w:rsid w:val="007F1B95"/>
    <w:rsid w:val="007F6574"/>
    <w:rsid w:val="007F7622"/>
    <w:rsid w:val="007F7754"/>
    <w:rsid w:val="008048A7"/>
    <w:rsid w:val="00805EDF"/>
    <w:rsid w:val="00807CB5"/>
    <w:rsid w:val="00812AEC"/>
    <w:rsid w:val="008218A1"/>
    <w:rsid w:val="008250A4"/>
    <w:rsid w:val="00825490"/>
    <w:rsid w:val="00825936"/>
    <w:rsid w:val="008266AE"/>
    <w:rsid w:val="00826C70"/>
    <w:rsid w:val="00827D7F"/>
    <w:rsid w:val="008301AE"/>
    <w:rsid w:val="00836C60"/>
    <w:rsid w:val="00837093"/>
    <w:rsid w:val="00841BFA"/>
    <w:rsid w:val="00842713"/>
    <w:rsid w:val="00845F86"/>
    <w:rsid w:val="00847C02"/>
    <w:rsid w:val="008549F5"/>
    <w:rsid w:val="00856B94"/>
    <w:rsid w:val="00857A9E"/>
    <w:rsid w:val="00865227"/>
    <w:rsid w:val="00871BFC"/>
    <w:rsid w:val="008752CD"/>
    <w:rsid w:val="0087647C"/>
    <w:rsid w:val="00876D95"/>
    <w:rsid w:val="008774E4"/>
    <w:rsid w:val="008775E6"/>
    <w:rsid w:val="008812C4"/>
    <w:rsid w:val="008909CA"/>
    <w:rsid w:val="00894227"/>
    <w:rsid w:val="00894CC9"/>
    <w:rsid w:val="008952A4"/>
    <w:rsid w:val="008A014A"/>
    <w:rsid w:val="008A089F"/>
    <w:rsid w:val="008A3A1F"/>
    <w:rsid w:val="008B25A7"/>
    <w:rsid w:val="008B5292"/>
    <w:rsid w:val="008C4BD4"/>
    <w:rsid w:val="008C4ED2"/>
    <w:rsid w:val="008C52F1"/>
    <w:rsid w:val="008C53C8"/>
    <w:rsid w:val="008C6367"/>
    <w:rsid w:val="008D3077"/>
    <w:rsid w:val="008D5AC1"/>
    <w:rsid w:val="008E35DE"/>
    <w:rsid w:val="008E49FE"/>
    <w:rsid w:val="008F0B3C"/>
    <w:rsid w:val="008F42D6"/>
    <w:rsid w:val="008F6043"/>
    <w:rsid w:val="008F65A6"/>
    <w:rsid w:val="00901825"/>
    <w:rsid w:val="00902FB0"/>
    <w:rsid w:val="009035EF"/>
    <w:rsid w:val="00904CAF"/>
    <w:rsid w:val="00906267"/>
    <w:rsid w:val="0091349C"/>
    <w:rsid w:val="009161CB"/>
    <w:rsid w:val="0092068B"/>
    <w:rsid w:val="009241FE"/>
    <w:rsid w:val="00924B3B"/>
    <w:rsid w:val="009312D8"/>
    <w:rsid w:val="00937D78"/>
    <w:rsid w:val="00945A6D"/>
    <w:rsid w:val="00952D0A"/>
    <w:rsid w:val="00957504"/>
    <w:rsid w:val="00957E1F"/>
    <w:rsid w:val="00961222"/>
    <w:rsid w:val="009646D3"/>
    <w:rsid w:val="00971482"/>
    <w:rsid w:val="00972CDF"/>
    <w:rsid w:val="00975BA0"/>
    <w:rsid w:val="00980FEB"/>
    <w:rsid w:val="0099283B"/>
    <w:rsid w:val="00996916"/>
    <w:rsid w:val="009A196D"/>
    <w:rsid w:val="009A1F42"/>
    <w:rsid w:val="009A2C98"/>
    <w:rsid w:val="009A3BF4"/>
    <w:rsid w:val="009A49E0"/>
    <w:rsid w:val="009A5E0E"/>
    <w:rsid w:val="009A61FB"/>
    <w:rsid w:val="009B1381"/>
    <w:rsid w:val="009B25AF"/>
    <w:rsid w:val="009B4B98"/>
    <w:rsid w:val="009C55FB"/>
    <w:rsid w:val="009C6088"/>
    <w:rsid w:val="009D1A6C"/>
    <w:rsid w:val="009D2120"/>
    <w:rsid w:val="009D6E85"/>
    <w:rsid w:val="009D7A6E"/>
    <w:rsid w:val="009E40CF"/>
    <w:rsid w:val="009F0932"/>
    <w:rsid w:val="009F4522"/>
    <w:rsid w:val="009F7258"/>
    <w:rsid w:val="009F7C5D"/>
    <w:rsid w:val="00A00FBF"/>
    <w:rsid w:val="00A040BD"/>
    <w:rsid w:val="00A05951"/>
    <w:rsid w:val="00A131DE"/>
    <w:rsid w:val="00A138B8"/>
    <w:rsid w:val="00A20088"/>
    <w:rsid w:val="00A2299D"/>
    <w:rsid w:val="00A233F3"/>
    <w:rsid w:val="00A3008D"/>
    <w:rsid w:val="00A30094"/>
    <w:rsid w:val="00A32079"/>
    <w:rsid w:val="00A40AA5"/>
    <w:rsid w:val="00A55AD6"/>
    <w:rsid w:val="00A63641"/>
    <w:rsid w:val="00A66129"/>
    <w:rsid w:val="00A70BD0"/>
    <w:rsid w:val="00A725A2"/>
    <w:rsid w:val="00A72E12"/>
    <w:rsid w:val="00A72FAB"/>
    <w:rsid w:val="00A73C74"/>
    <w:rsid w:val="00A743A6"/>
    <w:rsid w:val="00A75E4B"/>
    <w:rsid w:val="00A77DEA"/>
    <w:rsid w:val="00A84FD8"/>
    <w:rsid w:val="00A86725"/>
    <w:rsid w:val="00A86AE7"/>
    <w:rsid w:val="00A86D65"/>
    <w:rsid w:val="00AA13B3"/>
    <w:rsid w:val="00AA4E3D"/>
    <w:rsid w:val="00AA7310"/>
    <w:rsid w:val="00AA7410"/>
    <w:rsid w:val="00AA7B4D"/>
    <w:rsid w:val="00AB0611"/>
    <w:rsid w:val="00AC3E91"/>
    <w:rsid w:val="00AD245B"/>
    <w:rsid w:val="00AD33DF"/>
    <w:rsid w:val="00AD7CE3"/>
    <w:rsid w:val="00AE497B"/>
    <w:rsid w:val="00AF68FF"/>
    <w:rsid w:val="00B0313F"/>
    <w:rsid w:val="00B04333"/>
    <w:rsid w:val="00B04FFD"/>
    <w:rsid w:val="00B05264"/>
    <w:rsid w:val="00B052BB"/>
    <w:rsid w:val="00B0609C"/>
    <w:rsid w:val="00B077B1"/>
    <w:rsid w:val="00B07FB6"/>
    <w:rsid w:val="00B1049C"/>
    <w:rsid w:val="00B13FEF"/>
    <w:rsid w:val="00B20769"/>
    <w:rsid w:val="00B30572"/>
    <w:rsid w:val="00B318EF"/>
    <w:rsid w:val="00B31D30"/>
    <w:rsid w:val="00B32417"/>
    <w:rsid w:val="00B34D45"/>
    <w:rsid w:val="00B4148E"/>
    <w:rsid w:val="00B44494"/>
    <w:rsid w:val="00B4486C"/>
    <w:rsid w:val="00B44C27"/>
    <w:rsid w:val="00B44C74"/>
    <w:rsid w:val="00B45761"/>
    <w:rsid w:val="00B54C70"/>
    <w:rsid w:val="00B54DAC"/>
    <w:rsid w:val="00B553B7"/>
    <w:rsid w:val="00B557B7"/>
    <w:rsid w:val="00B570A2"/>
    <w:rsid w:val="00B61250"/>
    <w:rsid w:val="00B65198"/>
    <w:rsid w:val="00B65F5B"/>
    <w:rsid w:val="00B72722"/>
    <w:rsid w:val="00B7405F"/>
    <w:rsid w:val="00B753D9"/>
    <w:rsid w:val="00B7689E"/>
    <w:rsid w:val="00B82800"/>
    <w:rsid w:val="00B83D6C"/>
    <w:rsid w:val="00B87627"/>
    <w:rsid w:val="00B94B45"/>
    <w:rsid w:val="00B9582C"/>
    <w:rsid w:val="00BB06CF"/>
    <w:rsid w:val="00BB2107"/>
    <w:rsid w:val="00BB2311"/>
    <w:rsid w:val="00BC1527"/>
    <w:rsid w:val="00BC713C"/>
    <w:rsid w:val="00BD06B2"/>
    <w:rsid w:val="00BD12E0"/>
    <w:rsid w:val="00BD4C77"/>
    <w:rsid w:val="00BD6CFC"/>
    <w:rsid w:val="00BD7938"/>
    <w:rsid w:val="00BE03F6"/>
    <w:rsid w:val="00BE0809"/>
    <w:rsid w:val="00BE4512"/>
    <w:rsid w:val="00BE6F5F"/>
    <w:rsid w:val="00BE7615"/>
    <w:rsid w:val="00BF0C6C"/>
    <w:rsid w:val="00BF7890"/>
    <w:rsid w:val="00C003EF"/>
    <w:rsid w:val="00C105C3"/>
    <w:rsid w:val="00C1105A"/>
    <w:rsid w:val="00C119E1"/>
    <w:rsid w:val="00C138E2"/>
    <w:rsid w:val="00C15AA4"/>
    <w:rsid w:val="00C15B1B"/>
    <w:rsid w:val="00C17375"/>
    <w:rsid w:val="00C225B4"/>
    <w:rsid w:val="00C25D34"/>
    <w:rsid w:val="00C2663D"/>
    <w:rsid w:val="00C2795C"/>
    <w:rsid w:val="00C30874"/>
    <w:rsid w:val="00C31981"/>
    <w:rsid w:val="00C336C3"/>
    <w:rsid w:val="00C43D25"/>
    <w:rsid w:val="00C43FA9"/>
    <w:rsid w:val="00C46FA1"/>
    <w:rsid w:val="00C46FF4"/>
    <w:rsid w:val="00C54A62"/>
    <w:rsid w:val="00C550E9"/>
    <w:rsid w:val="00C569F9"/>
    <w:rsid w:val="00C5731A"/>
    <w:rsid w:val="00C63C52"/>
    <w:rsid w:val="00C67804"/>
    <w:rsid w:val="00C67F8E"/>
    <w:rsid w:val="00C706E2"/>
    <w:rsid w:val="00C72EEA"/>
    <w:rsid w:val="00C753A4"/>
    <w:rsid w:val="00C75D38"/>
    <w:rsid w:val="00C86F86"/>
    <w:rsid w:val="00C9715A"/>
    <w:rsid w:val="00CA081B"/>
    <w:rsid w:val="00CA1343"/>
    <w:rsid w:val="00CA340C"/>
    <w:rsid w:val="00CA5F16"/>
    <w:rsid w:val="00CB1A72"/>
    <w:rsid w:val="00CC1769"/>
    <w:rsid w:val="00CC5A50"/>
    <w:rsid w:val="00CC645A"/>
    <w:rsid w:val="00CC6582"/>
    <w:rsid w:val="00CD1893"/>
    <w:rsid w:val="00CD38F6"/>
    <w:rsid w:val="00CD3B52"/>
    <w:rsid w:val="00CE2D8D"/>
    <w:rsid w:val="00CE7870"/>
    <w:rsid w:val="00CF4ABF"/>
    <w:rsid w:val="00D02633"/>
    <w:rsid w:val="00D045D5"/>
    <w:rsid w:val="00D05B75"/>
    <w:rsid w:val="00D06682"/>
    <w:rsid w:val="00D1335D"/>
    <w:rsid w:val="00D17255"/>
    <w:rsid w:val="00D17FA1"/>
    <w:rsid w:val="00D25411"/>
    <w:rsid w:val="00D30EA6"/>
    <w:rsid w:val="00D37025"/>
    <w:rsid w:val="00D46B8C"/>
    <w:rsid w:val="00D46C61"/>
    <w:rsid w:val="00D50DA2"/>
    <w:rsid w:val="00D60C14"/>
    <w:rsid w:val="00D62B5C"/>
    <w:rsid w:val="00D652A9"/>
    <w:rsid w:val="00D659B3"/>
    <w:rsid w:val="00D6611F"/>
    <w:rsid w:val="00D662C1"/>
    <w:rsid w:val="00D66CB5"/>
    <w:rsid w:val="00D67598"/>
    <w:rsid w:val="00D719A2"/>
    <w:rsid w:val="00D74763"/>
    <w:rsid w:val="00D85D4C"/>
    <w:rsid w:val="00D92A84"/>
    <w:rsid w:val="00D96491"/>
    <w:rsid w:val="00DA0566"/>
    <w:rsid w:val="00DA1F59"/>
    <w:rsid w:val="00DB1EDB"/>
    <w:rsid w:val="00DC3467"/>
    <w:rsid w:val="00DC5399"/>
    <w:rsid w:val="00DC5A56"/>
    <w:rsid w:val="00DC5F51"/>
    <w:rsid w:val="00DD0133"/>
    <w:rsid w:val="00DD6E01"/>
    <w:rsid w:val="00DE58B7"/>
    <w:rsid w:val="00DE79F5"/>
    <w:rsid w:val="00DF06FC"/>
    <w:rsid w:val="00DF21B7"/>
    <w:rsid w:val="00DF28A8"/>
    <w:rsid w:val="00DF35B5"/>
    <w:rsid w:val="00DF4021"/>
    <w:rsid w:val="00DF49CF"/>
    <w:rsid w:val="00E01341"/>
    <w:rsid w:val="00E04CC4"/>
    <w:rsid w:val="00E15377"/>
    <w:rsid w:val="00E175D6"/>
    <w:rsid w:val="00E200B0"/>
    <w:rsid w:val="00E200CC"/>
    <w:rsid w:val="00E23492"/>
    <w:rsid w:val="00E278AF"/>
    <w:rsid w:val="00E32017"/>
    <w:rsid w:val="00E3337F"/>
    <w:rsid w:val="00E34D12"/>
    <w:rsid w:val="00E36347"/>
    <w:rsid w:val="00E3722A"/>
    <w:rsid w:val="00E37DEA"/>
    <w:rsid w:val="00E4228E"/>
    <w:rsid w:val="00E44E29"/>
    <w:rsid w:val="00E46A8A"/>
    <w:rsid w:val="00E4770F"/>
    <w:rsid w:val="00E505F9"/>
    <w:rsid w:val="00E51789"/>
    <w:rsid w:val="00E51CD9"/>
    <w:rsid w:val="00E53ED0"/>
    <w:rsid w:val="00E54389"/>
    <w:rsid w:val="00E61C9A"/>
    <w:rsid w:val="00E645BB"/>
    <w:rsid w:val="00E67A24"/>
    <w:rsid w:val="00E83BD4"/>
    <w:rsid w:val="00E86D82"/>
    <w:rsid w:val="00E86F41"/>
    <w:rsid w:val="00E87210"/>
    <w:rsid w:val="00E87427"/>
    <w:rsid w:val="00EA227B"/>
    <w:rsid w:val="00EA2C6F"/>
    <w:rsid w:val="00EA2EBF"/>
    <w:rsid w:val="00EB2D2C"/>
    <w:rsid w:val="00EB6A43"/>
    <w:rsid w:val="00EB7E82"/>
    <w:rsid w:val="00EC57BE"/>
    <w:rsid w:val="00EC6E9D"/>
    <w:rsid w:val="00ED63AF"/>
    <w:rsid w:val="00EE27FA"/>
    <w:rsid w:val="00EE3B45"/>
    <w:rsid w:val="00EE6D0F"/>
    <w:rsid w:val="00EF252C"/>
    <w:rsid w:val="00EF5E5E"/>
    <w:rsid w:val="00F06DAD"/>
    <w:rsid w:val="00F11F7A"/>
    <w:rsid w:val="00F12D82"/>
    <w:rsid w:val="00F22A11"/>
    <w:rsid w:val="00F24FFF"/>
    <w:rsid w:val="00F261D7"/>
    <w:rsid w:val="00F40027"/>
    <w:rsid w:val="00F41A49"/>
    <w:rsid w:val="00F42AC4"/>
    <w:rsid w:val="00F43E4C"/>
    <w:rsid w:val="00F65B9F"/>
    <w:rsid w:val="00F717F6"/>
    <w:rsid w:val="00F76C94"/>
    <w:rsid w:val="00F81F20"/>
    <w:rsid w:val="00F828A1"/>
    <w:rsid w:val="00F82C42"/>
    <w:rsid w:val="00F87512"/>
    <w:rsid w:val="00F913BA"/>
    <w:rsid w:val="00F954A6"/>
    <w:rsid w:val="00FA67D7"/>
    <w:rsid w:val="00FB0687"/>
    <w:rsid w:val="00FB2900"/>
    <w:rsid w:val="00FB5BF4"/>
    <w:rsid w:val="00FB6B60"/>
    <w:rsid w:val="00FC56A8"/>
    <w:rsid w:val="00FC6642"/>
    <w:rsid w:val="00FC6A01"/>
    <w:rsid w:val="00FD2311"/>
    <w:rsid w:val="00FD2930"/>
    <w:rsid w:val="00FD3F4C"/>
    <w:rsid w:val="00FD4650"/>
    <w:rsid w:val="00FD6133"/>
    <w:rsid w:val="00FD6857"/>
    <w:rsid w:val="00FD712C"/>
    <w:rsid w:val="00FE0EB9"/>
    <w:rsid w:val="00FE1AE6"/>
    <w:rsid w:val="00FE2A1E"/>
    <w:rsid w:val="00FE7815"/>
    <w:rsid w:val="00FF1D8C"/>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500A2412"/>
  <w14:defaultImageDpi w14:val="300"/>
  <w15:docId w15:val="{CB9DDED4-EC39-41D3-A1E1-487AA3FE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D0133"/>
    <w:rPr>
      <w:rFonts w:ascii="Arial" w:hAnsi="Arial"/>
      <w:color w:val="333333"/>
      <w:sz w:val="22"/>
      <w:szCs w:val="24"/>
    </w:rPr>
  </w:style>
  <w:style w:type="paragraph" w:styleId="Heading1">
    <w:name w:val="heading 1"/>
    <w:basedOn w:val="Normal"/>
    <w:next w:val="Normal"/>
    <w:qFormat/>
    <w:rsid w:val="00A86AE7"/>
    <w:pPr>
      <w:widowControl w:val="0"/>
      <w:spacing w:before="240" w:after="60"/>
      <w:outlineLvl w:val="0"/>
    </w:pPr>
    <w:rPr>
      <w:rFonts w:cs="Arial"/>
      <w:b/>
      <w:bCs/>
      <w:color w:val="808080"/>
      <w:spacing w:val="20"/>
      <w:w w:val="80"/>
      <w:kern w:val="32"/>
      <w:sz w:val="40"/>
      <w:szCs w:val="32"/>
    </w:rPr>
  </w:style>
  <w:style w:type="paragraph" w:styleId="Heading2">
    <w:name w:val="heading 2"/>
    <w:basedOn w:val="Normal"/>
    <w:next w:val="Normal"/>
    <w:link w:val="Heading2Char"/>
    <w:qFormat/>
    <w:rsid w:val="005D6613"/>
    <w:pPr>
      <w:keepNext/>
      <w:spacing w:before="240" w:after="60"/>
      <w:outlineLvl w:val="1"/>
    </w:pPr>
    <w:rPr>
      <w:rFonts w:cs="Arial"/>
      <w:b/>
      <w:bCs/>
      <w:i/>
      <w:iCs/>
      <w:sz w:val="28"/>
      <w:szCs w:val="28"/>
    </w:rPr>
  </w:style>
  <w:style w:type="paragraph" w:styleId="Heading3">
    <w:name w:val="heading 3"/>
    <w:basedOn w:val="Normal"/>
    <w:next w:val="Normal"/>
    <w:link w:val="Heading3Char"/>
    <w:semiHidden/>
    <w:unhideWhenUsed/>
    <w:qFormat/>
    <w:rsid w:val="00653060"/>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E5684"/>
    <w:pPr>
      <w:tabs>
        <w:tab w:val="center" w:pos="4320"/>
        <w:tab w:val="right" w:pos="8640"/>
      </w:tabs>
    </w:pPr>
  </w:style>
  <w:style w:type="paragraph" w:styleId="Footer">
    <w:name w:val="footer"/>
    <w:basedOn w:val="Normal"/>
    <w:link w:val="FooterChar"/>
    <w:uiPriority w:val="99"/>
    <w:rsid w:val="004E5684"/>
    <w:pPr>
      <w:tabs>
        <w:tab w:val="center" w:pos="4320"/>
        <w:tab w:val="right" w:pos="8640"/>
      </w:tabs>
    </w:pPr>
  </w:style>
  <w:style w:type="paragraph" w:styleId="Subtitle">
    <w:name w:val="Subtitle"/>
    <w:basedOn w:val="Normal"/>
    <w:qFormat/>
    <w:rsid w:val="004E5684"/>
    <w:pPr>
      <w:jc w:val="center"/>
    </w:pPr>
    <w:rPr>
      <w:sz w:val="32"/>
    </w:rPr>
  </w:style>
  <w:style w:type="character" w:styleId="PageNumber">
    <w:name w:val="page number"/>
    <w:basedOn w:val="DefaultParagraphFont"/>
    <w:rsid w:val="005D6613"/>
  </w:style>
  <w:style w:type="paragraph" w:customStyle="1" w:styleId="revisiontable">
    <w:name w:val="revision table"/>
    <w:basedOn w:val="Normal"/>
    <w:autoRedefine/>
    <w:rsid w:val="005D6613"/>
    <w:pPr>
      <w:spacing w:before="60" w:after="60"/>
    </w:pPr>
    <w:rPr>
      <w:rFonts w:cs="Arial"/>
      <w:color w:val="auto"/>
      <w:szCs w:val="20"/>
    </w:rPr>
  </w:style>
  <w:style w:type="paragraph" w:customStyle="1" w:styleId="I-OBullet">
    <w:name w:val="I-O Bullet"/>
    <w:basedOn w:val="Normal"/>
    <w:rsid w:val="005D6613"/>
    <w:pPr>
      <w:keepLines/>
      <w:widowControl w:val="0"/>
      <w:numPr>
        <w:numId w:val="1"/>
      </w:numPr>
    </w:pPr>
    <w:rPr>
      <w:rFonts w:cs="Arial"/>
      <w:snapToGrid w:val="0"/>
      <w:color w:val="000000"/>
      <w:szCs w:val="20"/>
    </w:rPr>
  </w:style>
  <w:style w:type="paragraph" w:customStyle="1" w:styleId="StylerevisiontableNotBoldCharChar">
    <w:name w:val="Style revision table + Not Bold Char Char"/>
    <w:basedOn w:val="revisiontable"/>
    <w:rsid w:val="005D6613"/>
    <w:rPr>
      <w:b/>
    </w:rPr>
  </w:style>
  <w:style w:type="paragraph" w:customStyle="1" w:styleId="paragraph1">
    <w:name w:val="paragraph 1"/>
    <w:basedOn w:val="Normal"/>
    <w:rsid w:val="005D6613"/>
    <w:pPr>
      <w:keepLines/>
      <w:widowControl w:val="0"/>
      <w:spacing w:before="60" w:after="60"/>
      <w:ind w:left="360"/>
    </w:pPr>
    <w:rPr>
      <w:rFonts w:cs="Arial"/>
      <w:snapToGrid w:val="0"/>
      <w:color w:val="000000"/>
      <w:szCs w:val="20"/>
    </w:rPr>
  </w:style>
  <w:style w:type="paragraph" w:styleId="BodyText">
    <w:name w:val="Body Text"/>
    <w:basedOn w:val="Normal"/>
    <w:rsid w:val="003B2249"/>
    <w:pPr>
      <w:tabs>
        <w:tab w:val="left" w:pos="0"/>
      </w:tabs>
    </w:pPr>
    <w:rPr>
      <w:rFonts w:ascii="Arial Narrow" w:hAnsi="Arial Narrow" w:cs="Arial"/>
      <w:color w:val="4D4D4D"/>
    </w:rPr>
  </w:style>
  <w:style w:type="character" w:customStyle="1" w:styleId="Heading2Char">
    <w:name w:val="Heading 2 Char"/>
    <w:link w:val="Heading2"/>
    <w:rsid w:val="00640642"/>
    <w:rPr>
      <w:rFonts w:ascii="Arial" w:hAnsi="Arial" w:cs="Arial"/>
      <w:b/>
      <w:bCs/>
      <w:i/>
      <w:iCs/>
      <w:color w:val="333333"/>
      <w:sz w:val="28"/>
      <w:szCs w:val="28"/>
      <w:lang w:val="en-US" w:eastAsia="en-US" w:bidi="ar-SA"/>
    </w:rPr>
  </w:style>
  <w:style w:type="paragraph" w:styleId="TOC1">
    <w:name w:val="toc 1"/>
    <w:basedOn w:val="Normal"/>
    <w:next w:val="Normal"/>
    <w:autoRedefine/>
    <w:uiPriority w:val="39"/>
    <w:rsid w:val="0006215B"/>
    <w:pPr>
      <w:tabs>
        <w:tab w:val="right" w:leader="dot" w:pos="10156"/>
      </w:tabs>
    </w:pPr>
  </w:style>
  <w:style w:type="paragraph" w:styleId="TOC2">
    <w:name w:val="toc 2"/>
    <w:basedOn w:val="Normal"/>
    <w:next w:val="Normal"/>
    <w:autoRedefine/>
    <w:uiPriority w:val="39"/>
    <w:rsid w:val="00640642"/>
    <w:pPr>
      <w:ind w:left="200"/>
    </w:pPr>
  </w:style>
  <w:style w:type="character" w:styleId="Hyperlink">
    <w:name w:val="Hyperlink"/>
    <w:uiPriority w:val="99"/>
    <w:rsid w:val="00640642"/>
    <w:rPr>
      <w:color w:val="0000FF"/>
      <w:u w:val="single"/>
    </w:rPr>
  </w:style>
  <w:style w:type="paragraph" w:styleId="BodyText2">
    <w:name w:val="Body Text 2"/>
    <w:basedOn w:val="Normal"/>
    <w:rsid w:val="008909CA"/>
    <w:pPr>
      <w:spacing w:after="120" w:line="480" w:lineRule="auto"/>
    </w:pPr>
  </w:style>
  <w:style w:type="paragraph" w:customStyle="1" w:styleId="ColorfulList-Accent11">
    <w:name w:val="Colorful List - Accent 11"/>
    <w:basedOn w:val="Normal"/>
    <w:uiPriority w:val="34"/>
    <w:qFormat/>
    <w:rsid w:val="003E3FC5"/>
    <w:pPr>
      <w:spacing w:after="200" w:line="276" w:lineRule="auto"/>
      <w:ind w:left="720"/>
      <w:contextualSpacing/>
    </w:pPr>
    <w:rPr>
      <w:rFonts w:ascii="Calibri" w:eastAsia="Calibri" w:hAnsi="Calibri" w:cs="Arial"/>
      <w:color w:val="auto"/>
      <w:szCs w:val="22"/>
    </w:rPr>
  </w:style>
  <w:style w:type="paragraph" w:customStyle="1" w:styleId="TOCHeading1">
    <w:name w:val="TOC Heading1"/>
    <w:basedOn w:val="Heading1"/>
    <w:next w:val="Normal"/>
    <w:uiPriority w:val="39"/>
    <w:semiHidden/>
    <w:unhideWhenUsed/>
    <w:qFormat/>
    <w:rsid w:val="00513BEA"/>
    <w:pPr>
      <w:keepLines/>
      <w:spacing w:before="480" w:after="0" w:line="276" w:lineRule="auto"/>
      <w:outlineLvl w:val="9"/>
    </w:pPr>
    <w:rPr>
      <w:rFonts w:ascii="Cambria" w:hAnsi="Cambria" w:cs="Times New Roman"/>
      <w:color w:val="365F91"/>
      <w:spacing w:val="0"/>
      <w:w w:val="100"/>
      <w:kern w:val="0"/>
      <w:sz w:val="28"/>
      <w:szCs w:val="28"/>
    </w:rPr>
  </w:style>
  <w:style w:type="paragraph" w:customStyle="1" w:styleId="MediumGrid21">
    <w:name w:val="Medium Grid 21"/>
    <w:uiPriority w:val="1"/>
    <w:qFormat/>
    <w:rsid w:val="00513BEA"/>
    <w:rPr>
      <w:color w:val="333333"/>
      <w:szCs w:val="24"/>
    </w:rPr>
  </w:style>
  <w:style w:type="character" w:styleId="CommentReference">
    <w:name w:val="annotation reference"/>
    <w:rsid w:val="00C72EEA"/>
    <w:rPr>
      <w:sz w:val="16"/>
      <w:szCs w:val="16"/>
    </w:rPr>
  </w:style>
  <w:style w:type="paragraph" w:styleId="CommentText">
    <w:name w:val="annotation text"/>
    <w:basedOn w:val="Normal"/>
    <w:link w:val="CommentTextChar"/>
    <w:rsid w:val="00C72EEA"/>
    <w:rPr>
      <w:szCs w:val="20"/>
      <w:lang w:val="x-none" w:eastAsia="x-none"/>
    </w:rPr>
  </w:style>
  <w:style w:type="character" w:customStyle="1" w:styleId="CommentTextChar">
    <w:name w:val="Comment Text Char"/>
    <w:link w:val="CommentText"/>
    <w:rsid w:val="00C72EEA"/>
    <w:rPr>
      <w:color w:val="333333"/>
    </w:rPr>
  </w:style>
  <w:style w:type="paragraph" w:styleId="CommentSubject">
    <w:name w:val="annotation subject"/>
    <w:basedOn w:val="CommentText"/>
    <w:next w:val="CommentText"/>
    <w:link w:val="CommentSubjectChar"/>
    <w:rsid w:val="00C72EEA"/>
    <w:rPr>
      <w:b/>
      <w:bCs/>
    </w:rPr>
  </w:style>
  <w:style w:type="character" w:customStyle="1" w:styleId="CommentSubjectChar">
    <w:name w:val="Comment Subject Char"/>
    <w:link w:val="CommentSubject"/>
    <w:rsid w:val="00C72EEA"/>
    <w:rPr>
      <w:b/>
      <w:bCs/>
      <w:color w:val="333333"/>
    </w:rPr>
  </w:style>
  <w:style w:type="paragraph" w:styleId="BalloonText">
    <w:name w:val="Balloon Text"/>
    <w:basedOn w:val="Normal"/>
    <w:link w:val="BalloonTextChar"/>
    <w:rsid w:val="00C72EEA"/>
    <w:rPr>
      <w:rFonts w:ascii="Tahoma" w:hAnsi="Tahoma"/>
      <w:sz w:val="16"/>
      <w:szCs w:val="16"/>
      <w:lang w:val="x-none" w:eastAsia="x-none"/>
    </w:rPr>
  </w:style>
  <w:style w:type="character" w:customStyle="1" w:styleId="BalloonTextChar">
    <w:name w:val="Balloon Text Char"/>
    <w:link w:val="BalloonText"/>
    <w:rsid w:val="00C72EEA"/>
    <w:rPr>
      <w:rFonts w:ascii="Tahoma" w:hAnsi="Tahoma" w:cs="Tahoma"/>
      <w:color w:val="333333"/>
      <w:sz w:val="16"/>
      <w:szCs w:val="16"/>
    </w:rPr>
  </w:style>
  <w:style w:type="character" w:styleId="Strong">
    <w:name w:val="Strong"/>
    <w:qFormat/>
    <w:rsid w:val="003273C4"/>
    <w:rPr>
      <w:b/>
      <w:bCs/>
    </w:rPr>
  </w:style>
  <w:style w:type="character" w:styleId="Emphasis">
    <w:name w:val="Emphasis"/>
    <w:qFormat/>
    <w:rsid w:val="003273C4"/>
    <w:rPr>
      <w:i/>
      <w:iCs/>
    </w:rPr>
  </w:style>
  <w:style w:type="table" w:styleId="TableGrid">
    <w:name w:val="Table Grid"/>
    <w:basedOn w:val="TableNormal"/>
    <w:rsid w:val="00B305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B305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Grid2-Accent1">
    <w:name w:val="Medium Grid 2 Accent 1"/>
    <w:basedOn w:val="TableNormal"/>
    <w:uiPriority w:val="68"/>
    <w:rsid w:val="00D045D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IntenseQuote1">
    <w:name w:val="Intense Quote1"/>
    <w:basedOn w:val="TableNormal"/>
    <w:uiPriority w:val="60"/>
    <w:qFormat/>
    <w:rsid w:val="005762F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semiHidden/>
    <w:unhideWhenUsed/>
    <w:rsid w:val="008812C4"/>
    <w:rPr>
      <w:rFonts w:eastAsiaTheme="minorHAnsi"/>
      <w:color w:val="auto"/>
      <w:sz w:val="24"/>
    </w:rPr>
  </w:style>
  <w:style w:type="paragraph" w:styleId="ListParagraph">
    <w:name w:val="List Paragraph"/>
    <w:basedOn w:val="Normal"/>
    <w:uiPriority w:val="34"/>
    <w:qFormat/>
    <w:rsid w:val="00937D78"/>
    <w:pPr>
      <w:ind w:left="720"/>
      <w:contextualSpacing/>
    </w:pPr>
  </w:style>
  <w:style w:type="character" w:customStyle="1" w:styleId="FooterChar">
    <w:name w:val="Footer Char"/>
    <w:basedOn w:val="DefaultParagraphFont"/>
    <w:link w:val="Footer"/>
    <w:uiPriority w:val="99"/>
    <w:rsid w:val="00BC1527"/>
    <w:rPr>
      <w:rFonts w:ascii="Arial" w:hAnsi="Arial"/>
      <w:color w:val="333333"/>
      <w:sz w:val="22"/>
      <w:szCs w:val="24"/>
    </w:rPr>
  </w:style>
  <w:style w:type="paragraph" w:customStyle="1" w:styleId="HeadingLevel3">
    <w:name w:val="Heading Level 3"/>
    <w:basedOn w:val="Heading3"/>
    <w:qFormat/>
    <w:rsid w:val="0006215B"/>
    <w:pPr>
      <w:spacing w:before="0"/>
    </w:pPr>
    <w:rPr>
      <w:rFonts w:ascii="Arial" w:hAnsi="Arial"/>
      <w:color w:val="E36C0A" w:themeColor="accent6" w:themeShade="BF"/>
      <w:sz w:val="28"/>
    </w:rPr>
  </w:style>
  <w:style w:type="paragraph" w:styleId="TOC3">
    <w:name w:val="toc 3"/>
    <w:basedOn w:val="Normal"/>
    <w:next w:val="Normal"/>
    <w:autoRedefine/>
    <w:uiPriority w:val="39"/>
    <w:unhideWhenUsed/>
    <w:rsid w:val="0006215B"/>
    <w:pPr>
      <w:spacing w:after="100"/>
      <w:ind w:left="440"/>
    </w:pPr>
  </w:style>
  <w:style w:type="character" w:customStyle="1" w:styleId="Heading3Char">
    <w:name w:val="Heading 3 Char"/>
    <w:basedOn w:val="DefaultParagraphFont"/>
    <w:link w:val="Heading3"/>
    <w:semiHidden/>
    <w:rsid w:val="0065306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B83D6C"/>
    <w:rPr>
      <w:color w:val="800080" w:themeColor="followedHyperlink"/>
      <w:u w:val="single"/>
    </w:rPr>
  </w:style>
  <w:style w:type="character" w:styleId="Mention">
    <w:name w:val="Mention"/>
    <w:basedOn w:val="DefaultParagraphFont"/>
    <w:uiPriority w:val="99"/>
    <w:semiHidden/>
    <w:unhideWhenUsed/>
    <w:rsid w:val="00A32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73231">
      <w:bodyDiv w:val="1"/>
      <w:marLeft w:val="0"/>
      <w:marRight w:val="0"/>
      <w:marTop w:val="0"/>
      <w:marBottom w:val="0"/>
      <w:divBdr>
        <w:top w:val="none" w:sz="0" w:space="0" w:color="auto"/>
        <w:left w:val="none" w:sz="0" w:space="0" w:color="auto"/>
        <w:bottom w:val="none" w:sz="0" w:space="0" w:color="auto"/>
        <w:right w:val="none" w:sz="0" w:space="0" w:color="auto"/>
      </w:divBdr>
    </w:div>
    <w:div w:id="667170993">
      <w:bodyDiv w:val="1"/>
      <w:marLeft w:val="0"/>
      <w:marRight w:val="0"/>
      <w:marTop w:val="0"/>
      <w:marBottom w:val="0"/>
      <w:divBdr>
        <w:top w:val="none" w:sz="0" w:space="0" w:color="auto"/>
        <w:left w:val="none" w:sz="0" w:space="0" w:color="auto"/>
        <w:bottom w:val="none" w:sz="0" w:space="0" w:color="auto"/>
        <w:right w:val="none" w:sz="0" w:space="0" w:color="auto"/>
      </w:divBdr>
    </w:div>
    <w:div w:id="827669437">
      <w:bodyDiv w:val="1"/>
      <w:marLeft w:val="0"/>
      <w:marRight w:val="0"/>
      <w:marTop w:val="0"/>
      <w:marBottom w:val="0"/>
      <w:divBdr>
        <w:top w:val="none" w:sz="0" w:space="0" w:color="auto"/>
        <w:left w:val="none" w:sz="0" w:space="0" w:color="auto"/>
        <w:bottom w:val="none" w:sz="0" w:space="0" w:color="auto"/>
        <w:right w:val="none" w:sz="0" w:space="0" w:color="auto"/>
      </w:divBdr>
    </w:div>
    <w:div w:id="1291129149">
      <w:bodyDiv w:val="1"/>
      <w:marLeft w:val="0"/>
      <w:marRight w:val="0"/>
      <w:marTop w:val="0"/>
      <w:marBottom w:val="0"/>
      <w:divBdr>
        <w:top w:val="none" w:sz="0" w:space="0" w:color="auto"/>
        <w:left w:val="none" w:sz="0" w:space="0" w:color="auto"/>
        <w:bottom w:val="none" w:sz="0" w:space="0" w:color="auto"/>
        <w:right w:val="none" w:sz="0" w:space="0" w:color="auto"/>
      </w:divBdr>
    </w:div>
    <w:div w:id="130076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vjson.com/csv2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7F0F8-57A3-4D32-AE7F-D9F0BB07F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26</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42430</CharactersWithSpaces>
  <SharedDoc>false</SharedDoc>
  <HLinks>
    <vt:vector size="48" baseType="variant">
      <vt:variant>
        <vt:i4>7340134</vt:i4>
      </vt:variant>
      <vt:variant>
        <vt:i4>99</vt:i4>
      </vt:variant>
      <vt:variant>
        <vt:i4>0</vt:i4>
      </vt:variant>
      <vt:variant>
        <vt:i4>5</vt:i4>
      </vt:variant>
      <vt:variant>
        <vt:lpwstr/>
      </vt:variant>
      <vt:variant>
        <vt:lpwstr>_Renewal_Configuration</vt:lpwstr>
      </vt:variant>
      <vt:variant>
        <vt:i4>1966203</vt:i4>
      </vt:variant>
      <vt:variant>
        <vt:i4>96</vt:i4>
      </vt:variant>
      <vt:variant>
        <vt:i4>0</vt:i4>
      </vt:variant>
      <vt:variant>
        <vt:i4>5</vt:i4>
      </vt:variant>
      <vt:variant>
        <vt:lpwstr/>
      </vt:variant>
      <vt:variant>
        <vt:lpwstr>_Renewal_Overview</vt:lpwstr>
      </vt:variant>
      <vt:variant>
        <vt:i4>1245303</vt:i4>
      </vt:variant>
      <vt:variant>
        <vt:i4>93</vt:i4>
      </vt:variant>
      <vt:variant>
        <vt:i4>0</vt:i4>
      </vt:variant>
      <vt:variant>
        <vt:i4>5</vt:i4>
      </vt:variant>
      <vt:variant>
        <vt:lpwstr/>
      </vt:variant>
      <vt:variant>
        <vt:lpwstr>_Optional:_Contact_Public_1</vt:lpwstr>
      </vt:variant>
      <vt:variant>
        <vt:i4>4980806</vt:i4>
      </vt:variant>
      <vt:variant>
        <vt:i4>90</vt:i4>
      </vt:variant>
      <vt:variant>
        <vt:i4>0</vt:i4>
      </vt:variant>
      <vt:variant>
        <vt:i4>5</vt:i4>
      </vt:variant>
      <vt:variant>
        <vt:lpwstr/>
      </vt:variant>
      <vt:variant>
        <vt:lpwstr>_Optional:_Contact_Public</vt:lpwstr>
      </vt:variant>
      <vt:variant>
        <vt:i4>917573</vt:i4>
      </vt:variant>
      <vt:variant>
        <vt:i4>87</vt:i4>
      </vt:variant>
      <vt:variant>
        <vt:i4>0</vt:i4>
      </vt:variant>
      <vt:variant>
        <vt:i4>5</vt:i4>
      </vt:variant>
      <vt:variant>
        <vt:lpwstr/>
      </vt:variant>
      <vt:variant>
        <vt:lpwstr>_Scripts_for_Contacts</vt:lpwstr>
      </vt:variant>
      <vt:variant>
        <vt:i4>65634</vt:i4>
      </vt:variant>
      <vt:variant>
        <vt:i4>84</vt:i4>
      </vt:variant>
      <vt:variant>
        <vt:i4>0</vt:i4>
      </vt:variant>
      <vt:variant>
        <vt:i4>5</vt:i4>
      </vt:variant>
      <vt:variant>
        <vt:lpwstr/>
      </vt:variant>
      <vt:variant>
        <vt:lpwstr>_Contact_Overview</vt:lpwstr>
      </vt:variant>
      <vt:variant>
        <vt:i4>7536767</vt:i4>
      </vt:variant>
      <vt:variant>
        <vt:i4>-1</vt:i4>
      </vt:variant>
      <vt:variant>
        <vt:i4>2050</vt:i4>
      </vt:variant>
      <vt:variant>
        <vt:i4>1</vt:i4>
      </vt:variant>
      <vt:variant>
        <vt:lpwstr>desktop2004_04_1600x1200</vt:lpwstr>
      </vt:variant>
      <vt:variant>
        <vt:lpwstr/>
      </vt:variant>
      <vt:variant>
        <vt:i4>3080272</vt:i4>
      </vt:variant>
      <vt:variant>
        <vt:i4>-1</vt:i4>
      </vt:variant>
      <vt:variant>
        <vt:i4>2053</vt:i4>
      </vt:variant>
      <vt:variant>
        <vt:i4>1</vt:i4>
      </vt:variant>
      <vt:variant>
        <vt:lpwstr>cover_bottom_text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jchalk@accela.com</dc:creator>
  <cp:keywords/>
  <dc:description/>
  <cp:lastModifiedBy>Jeanne Chalk</cp:lastModifiedBy>
  <cp:revision>57</cp:revision>
  <cp:lastPrinted>2008-08-22T00:36:00Z</cp:lastPrinted>
  <dcterms:created xsi:type="dcterms:W3CDTF">2017-06-29T21:22:00Z</dcterms:created>
  <dcterms:modified xsi:type="dcterms:W3CDTF">2017-09-08T14:38:00Z</dcterms:modified>
</cp:coreProperties>
</file>