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6BE12" w14:textId="5890F5C0" w:rsidR="00C50B37" w:rsidRPr="005A6D07" w:rsidRDefault="00C50B37" w:rsidP="00F65315">
      <w:r w:rsidRPr="003B7662">
        <w:rPr>
          <w:b/>
          <w:sz w:val="32"/>
          <w:szCs w:val="32"/>
        </w:rPr>
        <w:t>Jackson Champer</w:t>
      </w:r>
      <w:r w:rsidR="00C1590F">
        <w:tab/>
      </w:r>
      <w:r w:rsidR="00C1590F">
        <w:tab/>
      </w:r>
      <w:r w:rsidR="00C1590F">
        <w:tab/>
      </w:r>
      <w:r w:rsidR="00C1590F">
        <w:tab/>
      </w:r>
      <w:r w:rsidR="00C1590F">
        <w:tab/>
      </w:r>
      <w:r w:rsidR="00C1590F">
        <w:tab/>
      </w:r>
      <w:r w:rsidR="0009357C">
        <w:t xml:space="preserve">           jchamper@pku.edu.cn</w:t>
      </w:r>
    </w:p>
    <w:p w14:paraId="3D56B2AC" w14:textId="57EB00B0" w:rsidR="0082620F" w:rsidRDefault="00E3772C" w:rsidP="00F50B5A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D34FB">
        <w:rPr>
          <w:rFonts w:ascii="Times New Roman" w:hAnsi="Times New Roman" w:cs="Times New Roman"/>
          <w:sz w:val="24"/>
          <w:szCs w:val="24"/>
        </w:rPr>
        <w:tab/>
      </w:r>
      <w:r w:rsidRPr="008D34FB">
        <w:rPr>
          <w:rFonts w:ascii="Times New Roman" w:hAnsi="Times New Roman" w:cs="Times New Roman"/>
          <w:sz w:val="24"/>
          <w:szCs w:val="24"/>
        </w:rPr>
        <w:tab/>
      </w:r>
      <w:r w:rsidRPr="008D34FB">
        <w:rPr>
          <w:rFonts w:ascii="Times New Roman" w:hAnsi="Times New Roman" w:cs="Times New Roman"/>
          <w:sz w:val="24"/>
          <w:szCs w:val="24"/>
        </w:rPr>
        <w:tab/>
      </w:r>
      <w:r w:rsidRPr="008D34FB">
        <w:rPr>
          <w:rFonts w:ascii="Times New Roman" w:hAnsi="Times New Roman" w:cs="Times New Roman"/>
          <w:sz w:val="24"/>
          <w:szCs w:val="24"/>
        </w:rPr>
        <w:tab/>
      </w:r>
      <w:r w:rsidRPr="008D34FB">
        <w:rPr>
          <w:rFonts w:ascii="Times New Roman" w:hAnsi="Times New Roman" w:cs="Times New Roman"/>
          <w:sz w:val="24"/>
          <w:szCs w:val="24"/>
        </w:rPr>
        <w:tab/>
      </w:r>
      <w:r w:rsidRPr="008D34FB">
        <w:rPr>
          <w:rFonts w:ascii="Times New Roman" w:hAnsi="Times New Roman" w:cs="Times New Roman"/>
          <w:sz w:val="24"/>
          <w:szCs w:val="24"/>
        </w:rPr>
        <w:tab/>
      </w:r>
      <w:r w:rsidR="00E909B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909BB" w:rsidRPr="00E909BB">
        <w:rPr>
          <w:rFonts w:ascii="Times New Roman" w:hAnsi="Times New Roman" w:cs="Times New Roman"/>
          <w:sz w:val="24"/>
          <w:szCs w:val="24"/>
        </w:rPr>
        <w:t>https://jchamper.github.io</w:t>
      </w:r>
    </w:p>
    <w:p w14:paraId="08DAB31D" w14:textId="77777777" w:rsidR="002C264D" w:rsidRPr="008D34FB" w:rsidRDefault="002C264D" w:rsidP="00F31039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341E8E4B" w14:textId="63F592AD" w:rsidR="00334126" w:rsidRPr="003B7662" w:rsidRDefault="00C63240" w:rsidP="00334126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SIGNIFICANT ACADEMIC POSITIONS</w:t>
      </w:r>
    </w:p>
    <w:p w14:paraId="1345A6F2" w14:textId="42A685BF" w:rsidR="001E419A" w:rsidRDefault="001E419A" w:rsidP="001E419A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</w:rPr>
      </w:pPr>
    </w:p>
    <w:p w14:paraId="680E553B" w14:textId="39BED927" w:rsidR="00C63240" w:rsidRPr="008D34FB" w:rsidRDefault="00C63240" w:rsidP="00C63240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Assistant Professor</w:t>
      </w:r>
      <w:r w:rsidRPr="008D34FB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Peking University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B44D09">
        <w:rPr>
          <w:rFonts w:ascii="Times New Roman" w:hAnsi="Times New Roman" w:cs="Times New Roman"/>
          <w:bCs/>
          <w:sz w:val="24"/>
          <w:szCs w:val="24"/>
        </w:rPr>
        <w:tab/>
      </w:r>
      <w:r w:rsidR="0009357C">
        <w:rPr>
          <w:rFonts w:ascii="Times New Roman" w:hAnsi="Times New Roman" w:cs="Times New Roman"/>
          <w:bCs/>
          <w:sz w:val="24"/>
          <w:szCs w:val="24"/>
        </w:rPr>
        <w:tab/>
        <w:t xml:space="preserve">           </w:t>
      </w:r>
      <w:r w:rsidR="00B752F4">
        <w:rPr>
          <w:rFonts w:ascii="Times New Roman" w:hAnsi="Times New Roman" w:cs="Times New Roman"/>
          <w:bCs/>
          <w:sz w:val="24"/>
          <w:szCs w:val="24"/>
        </w:rPr>
        <w:t>2021.5</w:t>
      </w:r>
      <w:r w:rsidR="0009357C">
        <w:rPr>
          <w:rFonts w:ascii="Times New Roman" w:hAnsi="Times New Roman" w:cs="Times New Roman"/>
          <w:bCs/>
          <w:sz w:val="24"/>
          <w:szCs w:val="24"/>
        </w:rPr>
        <w:t>-Present</w:t>
      </w:r>
    </w:p>
    <w:p w14:paraId="3B1A6D5F" w14:textId="79F7A207" w:rsidR="00B44D09" w:rsidRPr="00E46C3C" w:rsidRDefault="001B396B" w:rsidP="00094A2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E46C3C">
        <w:rPr>
          <w:rFonts w:ascii="Times New Roman" w:hAnsi="Times New Roman" w:cs="Times New Roman"/>
          <w:sz w:val="24"/>
          <w:szCs w:val="24"/>
        </w:rPr>
        <w:t>School of Life Sciences</w:t>
      </w:r>
      <w:r w:rsidR="00E46C3C" w:rsidRPr="00E46C3C">
        <w:rPr>
          <w:rFonts w:ascii="Times New Roman" w:hAnsi="Times New Roman" w:cs="Times New Roman"/>
          <w:sz w:val="24"/>
          <w:szCs w:val="24"/>
        </w:rPr>
        <w:t>, Ce</w:t>
      </w:r>
      <w:r w:rsidR="00B44D09" w:rsidRPr="00E46C3C">
        <w:rPr>
          <w:rFonts w:ascii="Times New Roman" w:hAnsi="Times New Roman" w:cs="Times New Roman"/>
          <w:sz w:val="24"/>
          <w:szCs w:val="24"/>
        </w:rPr>
        <w:t>nter for Bioinformatics</w:t>
      </w:r>
      <w:r w:rsidR="00DF2E7F">
        <w:rPr>
          <w:rFonts w:ascii="Times New Roman" w:hAnsi="Times New Roman" w:cs="Times New Roman"/>
          <w:sz w:val="24"/>
          <w:szCs w:val="24"/>
        </w:rPr>
        <w:t>, Center for Life Sciences</w:t>
      </w:r>
      <w:r w:rsidR="00B44D09" w:rsidRPr="00E46C3C">
        <w:rPr>
          <w:rFonts w:ascii="Times New Roman" w:hAnsi="Times New Roman" w:cs="Times New Roman"/>
          <w:sz w:val="24"/>
          <w:szCs w:val="24"/>
        </w:rPr>
        <w:t>.</w:t>
      </w:r>
    </w:p>
    <w:p w14:paraId="41920B82" w14:textId="4179A862" w:rsidR="00E46C3C" w:rsidRDefault="00E46C3C" w:rsidP="001E419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Experimental gene drive research with flies</w:t>
      </w:r>
      <w:r w:rsidR="00E4784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mosquitoes</w:t>
      </w:r>
      <w:r w:rsidR="00E4784D">
        <w:rPr>
          <w:rFonts w:ascii="Times New Roman" w:hAnsi="Times New Roman" w:cs="Times New Roman"/>
          <w:sz w:val="24"/>
          <w:szCs w:val="24"/>
        </w:rPr>
        <w:t>, and others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870BC4" w14:textId="1E7C5DB1" w:rsidR="002870D7" w:rsidRDefault="002870D7" w:rsidP="001E419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Computational modeling of gene drives.</w:t>
      </w:r>
    </w:p>
    <w:p w14:paraId="24230002" w14:textId="6A94AFBA" w:rsidR="00D42F0F" w:rsidRPr="00C63240" w:rsidRDefault="00D42F0F" w:rsidP="001E419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Visiting Professor at </w:t>
      </w:r>
      <w:r w:rsidRPr="00D42F0F">
        <w:rPr>
          <w:rFonts w:ascii="Times New Roman" w:hAnsi="Times New Roman" w:cs="Times New Roman"/>
          <w:sz w:val="24"/>
          <w:szCs w:val="24"/>
        </w:rPr>
        <w:t>Fujian Agriculture and Forestry University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F28954" w14:textId="77777777" w:rsidR="00C63240" w:rsidRPr="008D34FB" w:rsidRDefault="00C63240" w:rsidP="001E419A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</w:rPr>
      </w:pPr>
    </w:p>
    <w:p w14:paraId="72224144" w14:textId="6E2198C9" w:rsidR="00830C06" w:rsidRPr="008D34FB" w:rsidRDefault="00830C06" w:rsidP="001E419A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</w:rPr>
      </w:pPr>
      <w:r w:rsidRPr="008D34FB">
        <w:rPr>
          <w:rFonts w:ascii="Times New Roman" w:hAnsi="Times New Roman" w:cs="Times New Roman"/>
          <w:b/>
          <w:bCs/>
          <w:sz w:val="24"/>
          <w:szCs w:val="24"/>
        </w:rPr>
        <w:t>Postdoctoral Fellow</w:t>
      </w:r>
      <w:r w:rsidRPr="008D34FB">
        <w:rPr>
          <w:rFonts w:ascii="Times New Roman" w:hAnsi="Times New Roman" w:cs="Times New Roman"/>
          <w:bCs/>
          <w:sz w:val="24"/>
          <w:szCs w:val="24"/>
        </w:rPr>
        <w:t>, Cornell</w:t>
      </w:r>
      <w:r w:rsidR="00C63240">
        <w:rPr>
          <w:rFonts w:ascii="Times New Roman" w:hAnsi="Times New Roman" w:cs="Times New Roman"/>
          <w:bCs/>
          <w:sz w:val="24"/>
          <w:szCs w:val="24"/>
        </w:rPr>
        <w:t xml:space="preserve"> University</w:t>
      </w:r>
      <w:r w:rsidR="00553AD1">
        <w:rPr>
          <w:rFonts w:ascii="Times New Roman" w:hAnsi="Times New Roman" w:cs="Times New Roman"/>
          <w:bCs/>
          <w:sz w:val="24"/>
          <w:szCs w:val="24"/>
        </w:rPr>
        <w:tab/>
      </w:r>
      <w:r w:rsidR="00C63240">
        <w:rPr>
          <w:rFonts w:ascii="Times New Roman" w:hAnsi="Times New Roman" w:cs="Times New Roman"/>
          <w:bCs/>
          <w:sz w:val="24"/>
          <w:szCs w:val="24"/>
        </w:rPr>
        <w:tab/>
      </w:r>
      <w:r w:rsidR="00C63240">
        <w:rPr>
          <w:rFonts w:ascii="Times New Roman" w:hAnsi="Times New Roman" w:cs="Times New Roman"/>
          <w:bCs/>
          <w:sz w:val="24"/>
          <w:szCs w:val="24"/>
        </w:rPr>
        <w:tab/>
      </w:r>
      <w:r w:rsidR="00C63240">
        <w:rPr>
          <w:rFonts w:ascii="Times New Roman" w:hAnsi="Times New Roman" w:cs="Times New Roman"/>
          <w:bCs/>
          <w:sz w:val="24"/>
          <w:szCs w:val="24"/>
        </w:rPr>
        <w:tab/>
      </w:r>
      <w:r w:rsidR="00C63240">
        <w:rPr>
          <w:rFonts w:ascii="Times New Roman" w:hAnsi="Times New Roman" w:cs="Times New Roman"/>
          <w:bCs/>
          <w:sz w:val="24"/>
          <w:szCs w:val="24"/>
        </w:rPr>
        <w:tab/>
        <w:t xml:space="preserve">           </w:t>
      </w:r>
      <w:r w:rsidR="00B44D0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56502" w:rsidRPr="008D34FB">
        <w:rPr>
          <w:rFonts w:ascii="Times New Roman" w:hAnsi="Times New Roman" w:cs="Times New Roman"/>
          <w:bCs/>
          <w:sz w:val="24"/>
          <w:szCs w:val="24"/>
        </w:rPr>
        <w:t>2016</w:t>
      </w:r>
      <w:r w:rsidR="00B752F4">
        <w:rPr>
          <w:rFonts w:ascii="Times New Roman" w:hAnsi="Times New Roman" w:cs="Times New Roman"/>
          <w:bCs/>
          <w:sz w:val="24"/>
          <w:szCs w:val="24"/>
        </w:rPr>
        <w:t>.5</w:t>
      </w:r>
      <w:r w:rsidR="00856502" w:rsidRPr="008D34FB">
        <w:rPr>
          <w:rFonts w:ascii="Times New Roman" w:hAnsi="Times New Roman" w:cs="Times New Roman"/>
          <w:bCs/>
          <w:sz w:val="24"/>
          <w:szCs w:val="24"/>
        </w:rPr>
        <w:t>-</w:t>
      </w:r>
      <w:r w:rsidR="00B44D09">
        <w:rPr>
          <w:rFonts w:ascii="Times New Roman" w:hAnsi="Times New Roman" w:cs="Times New Roman"/>
          <w:bCs/>
          <w:sz w:val="24"/>
          <w:szCs w:val="24"/>
        </w:rPr>
        <w:t>2021</w:t>
      </w:r>
      <w:r w:rsidR="00B752F4">
        <w:rPr>
          <w:rFonts w:ascii="Times New Roman" w:hAnsi="Times New Roman" w:cs="Times New Roman"/>
          <w:bCs/>
          <w:sz w:val="24"/>
          <w:szCs w:val="24"/>
        </w:rPr>
        <w:t>.3</w:t>
      </w:r>
    </w:p>
    <w:p w14:paraId="16C3447B" w14:textId="5725E836" w:rsidR="00C63240" w:rsidRDefault="00C63240" w:rsidP="00F3103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Labs of Philipp Messer and Andrew Clark in the Department of Molecular Biology and Genetics and the Department of Computational Biology.</w:t>
      </w:r>
    </w:p>
    <w:p w14:paraId="272EC61D" w14:textId="33852AAF" w:rsidR="00F31039" w:rsidRPr="008D34FB" w:rsidRDefault="007C7EDB" w:rsidP="00F3103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8141D4" w:rsidRPr="008D34FB">
        <w:rPr>
          <w:rFonts w:ascii="Times New Roman" w:hAnsi="Times New Roman" w:cs="Times New Roman"/>
          <w:sz w:val="24"/>
          <w:szCs w:val="24"/>
        </w:rPr>
        <w:t xml:space="preserve">mproved </w:t>
      </w:r>
      <w:r w:rsidR="00F31039" w:rsidRPr="008D34FB">
        <w:rPr>
          <w:rFonts w:ascii="Times New Roman" w:hAnsi="Times New Roman" w:cs="Times New Roman"/>
          <w:sz w:val="24"/>
          <w:szCs w:val="24"/>
        </w:rPr>
        <w:t>gene drive systems</w:t>
      </w:r>
      <w:r w:rsidR="004C08C0">
        <w:rPr>
          <w:rFonts w:ascii="Times New Roman" w:hAnsi="Times New Roman" w:cs="Times New Roman"/>
          <w:sz w:val="24"/>
          <w:szCs w:val="24"/>
        </w:rPr>
        <w:t>,</w:t>
      </w:r>
      <w:r w:rsidR="00D846DC">
        <w:rPr>
          <w:rFonts w:ascii="Times New Roman" w:hAnsi="Times New Roman" w:cs="Times New Roman"/>
          <w:sz w:val="24"/>
          <w:szCs w:val="24"/>
        </w:rPr>
        <w:t xml:space="preserve"> designs and experiments</w:t>
      </w:r>
      <w:r w:rsidR="00F31039" w:rsidRPr="008D34FB">
        <w:rPr>
          <w:rFonts w:ascii="Times New Roman" w:hAnsi="Times New Roman" w:cs="Times New Roman"/>
          <w:sz w:val="24"/>
          <w:szCs w:val="24"/>
        </w:rPr>
        <w:t>.</w:t>
      </w:r>
    </w:p>
    <w:p w14:paraId="556CDE3A" w14:textId="77777777" w:rsidR="00C63240" w:rsidRPr="008D34FB" w:rsidRDefault="00C63240" w:rsidP="00C6324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</w:rPr>
      </w:pPr>
      <w:r w:rsidRPr="008D34FB">
        <w:rPr>
          <w:rFonts w:ascii="Times New Roman" w:hAnsi="Times New Roman" w:cs="Times New Roman"/>
          <w:sz w:val="24"/>
          <w:szCs w:val="24"/>
        </w:rPr>
        <w:t xml:space="preserve">Computational modeling and genetic analysis 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8D34FB">
        <w:rPr>
          <w:rFonts w:ascii="Times New Roman" w:hAnsi="Times New Roman" w:cs="Times New Roman"/>
          <w:sz w:val="24"/>
          <w:szCs w:val="24"/>
        </w:rPr>
        <w:t xml:space="preserve"> gene drives in </w:t>
      </w:r>
      <w:r>
        <w:rPr>
          <w:rFonts w:ascii="Times New Roman" w:hAnsi="Times New Roman" w:cs="Times New Roman"/>
          <w:sz w:val="24"/>
          <w:szCs w:val="24"/>
        </w:rPr>
        <w:t>realistic</w:t>
      </w:r>
      <w:r w:rsidRPr="008D34FB">
        <w:rPr>
          <w:rFonts w:ascii="Times New Roman" w:hAnsi="Times New Roman" w:cs="Times New Roman"/>
          <w:sz w:val="24"/>
          <w:szCs w:val="24"/>
        </w:rPr>
        <w:t xml:space="preserve"> environments.</w:t>
      </w:r>
    </w:p>
    <w:p w14:paraId="22BE88B5" w14:textId="77777777" w:rsidR="00C63240" w:rsidRPr="008D34FB" w:rsidRDefault="00C63240" w:rsidP="001E419A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</w:rPr>
      </w:pPr>
    </w:p>
    <w:p w14:paraId="59792619" w14:textId="0501CE64" w:rsidR="00F31039" w:rsidRPr="008D34FB" w:rsidRDefault="00B71BF7" w:rsidP="001E419A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</w:rPr>
      </w:pPr>
      <w:r w:rsidRPr="008D34FB">
        <w:rPr>
          <w:rFonts w:ascii="Times New Roman" w:hAnsi="Times New Roman" w:cs="Times New Roman"/>
          <w:b/>
          <w:bCs/>
          <w:sz w:val="24"/>
          <w:szCs w:val="24"/>
        </w:rPr>
        <w:t>Graduate</w:t>
      </w:r>
      <w:r w:rsidR="00F31039" w:rsidRPr="008D34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3240">
        <w:rPr>
          <w:rFonts w:ascii="Times New Roman" w:hAnsi="Times New Roman" w:cs="Times New Roman"/>
          <w:b/>
          <w:sz w:val="24"/>
          <w:szCs w:val="24"/>
        </w:rPr>
        <w:t>Researcher</w:t>
      </w:r>
      <w:r w:rsidR="00F31039" w:rsidRPr="008D34FB">
        <w:rPr>
          <w:rFonts w:ascii="Times New Roman" w:hAnsi="Times New Roman" w:cs="Times New Roman"/>
          <w:bCs/>
          <w:sz w:val="24"/>
          <w:szCs w:val="24"/>
        </w:rPr>
        <w:t>, City of Hope</w:t>
      </w:r>
      <w:r w:rsidR="00C63240">
        <w:rPr>
          <w:rFonts w:ascii="Times New Roman" w:hAnsi="Times New Roman" w:cs="Times New Roman"/>
          <w:bCs/>
          <w:sz w:val="24"/>
          <w:szCs w:val="24"/>
        </w:rPr>
        <w:t xml:space="preserve"> Beckman Research Institute</w:t>
      </w:r>
      <w:r w:rsidR="00F31039" w:rsidRPr="008D34FB">
        <w:rPr>
          <w:rFonts w:ascii="Times New Roman" w:hAnsi="Times New Roman" w:cs="Times New Roman"/>
          <w:sz w:val="24"/>
          <w:szCs w:val="24"/>
        </w:rPr>
        <w:tab/>
      </w:r>
      <w:r w:rsidR="000747AD" w:rsidRPr="008D34FB">
        <w:rPr>
          <w:rFonts w:ascii="Times New Roman" w:hAnsi="Times New Roman" w:cs="Times New Roman"/>
          <w:sz w:val="24"/>
          <w:szCs w:val="24"/>
        </w:rPr>
        <w:tab/>
      </w:r>
      <w:r w:rsidR="000747AD" w:rsidRPr="008D34FB">
        <w:rPr>
          <w:rFonts w:ascii="Times New Roman" w:hAnsi="Times New Roman" w:cs="Times New Roman"/>
          <w:sz w:val="24"/>
          <w:szCs w:val="24"/>
        </w:rPr>
        <w:tab/>
      </w:r>
      <w:r w:rsidR="00F31039" w:rsidRPr="008D34FB">
        <w:rPr>
          <w:rFonts w:ascii="Times New Roman" w:hAnsi="Times New Roman" w:cs="Times New Roman"/>
          <w:sz w:val="24"/>
          <w:szCs w:val="24"/>
        </w:rPr>
        <w:t>201</w:t>
      </w:r>
      <w:r w:rsidR="00EC13F7">
        <w:rPr>
          <w:rFonts w:ascii="Times New Roman" w:hAnsi="Times New Roman" w:cs="Times New Roman"/>
          <w:sz w:val="24"/>
          <w:szCs w:val="24"/>
        </w:rPr>
        <w:t>0</w:t>
      </w:r>
      <w:r w:rsidR="00B752F4">
        <w:rPr>
          <w:rFonts w:ascii="Times New Roman" w:hAnsi="Times New Roman" w:cs="Times New Roman"/>
          <w:sz w:val="24"/>
          <w:szCs w:val="24"/>
        </w:rPr>
        <w:t>.</w:t>
      </w:r>
      <w:r w:rsidR="00EC13F7">
        <w:rPr>
          <w:rFonts w:ascii="Times New Roman" w:hAnsi="Times New Roman" w:cs="Times New Roman"/>
          <w:sz w:val="24"/>
          <w:szCs w:val="24"/>
        </w:rPr>
        <w:t>9</w:t>
      </w:r>
      <w:r w:rsidR="00F31039" w:rsidRPr="008D34FB">
        <w:rPr>
          <w:rFonts w:ascii="Times New Roman" w:hAnsi="Times New Roman" w:cs="Times New Roman"/>
          <w:sz w:val="24"/>
          <w:szCs w:val="24"/>
        </w:rPr>
        <w:t>-2015</w:t>
      </w:r>
      <w:r w:rsidR="00B752F4">
        <w:rPr>
          <w:rFonts w:ascii="Times New Roman" w:hAnsi="Times New Roman" w:cs="Times New Roman"/>
          <w:sz w:val="24"/>
          <w:szCs w:val="24"/>
        </w:rPr>
        <w:t>.6</w:t>
      </w:r>
    </w:p>
    <w:p w14:paraId="30713E8E" w14:textId="7FDEF3CF" w:rsidR="00C63240" w:rsidRDefault="00C63240" w:rsidP="001E419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of Markus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Department of Immunology.</w:t>
      </w:r>
    </w:p>
    <w:p w14:paraId="17B76367" w14:textId="375AC62B" w:rsidR="001E419A" w:rsidRPr="008D34FB" w:rsidRDefault="003277FA" w:rsidP="001E419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D34FB">
        <w:rPr>
          <w:rFonts w:ascii="Times New Roman" w:hAnsi="Times New Roman" w:cs="Times New Roman"/>
          <w:sz w:val="24"/>
          <w:szCs w:val="24"/>
        </w:rPr>
        <w:t xml:space="preserve">Mass spectrometry and proteomics </w:t>
      </w:r>
      <w:r w:rsidR="00F31039" w:rsidRPr="008D34FB">
        <w:rPr>
          <w:rFonts w:ascii="Times New Roman" w:hAnsi="Times New Roman" w:cs="Times New Roman"/>
          <w:sz w:val="24"/>
          <w:szCs w:val="24"/>
        </w:rPr>
        <w:t>for antifungal</w:t>
      </w:r>
      <w:r w:rsidR="001E419A" w:rsidRPr="008D34FB">
        <w:rPr>
          <w:rFonts w:ascii="Times New Roman" w:hAnsi="Times New Roman" w:cs="Times New Roman"/>
          <w:sz w:val="24"/>
          <w:szCs w:val="24"/>
        </w:rPr>
        <w:t xml:space="preserve"> vaccine development.</w:t>
      </w:r>
    </w:p>
    <w:p w14:paraId="39722AD9" w14:textId="79476998" w:rsidR="00C63240" w:rsidRPr="00C63240" w:rsidRDefault="00C63240" w:rsidP="00C6324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Rotation on the immunological and proteomic analysis of breast cancer extracellular matrix with S. Emily Wang.</w:t>
      </w:r>
    </w:p>
    <w:p w14:paraId="7F8B025A" w14:textId="77777777" w:rsidR="007A1E7A" w:rsidRPr="008D34FB" w:rsidRDefault="007A1E7A" w:rsidP="00E92885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12E63BEC" w14:textId="784DCF7D" w:rsidR="00F31039" w:rsidRPr="008D34FB" w:rsidRDefault="008B1192" w:rsidP="00A268D8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D34FB">
        <w:rPr>
          <w:rFonts w:ascii="Times New Roman" w:hAnsi="Times New Roman" w:cs="Times New Roman"/>
          <w:b/>
          <w:sz w:val="24"/>
          <w:szCs w:val="24"/>
        </w:rPr>
        <w:t>Research</w:t>
      </w:r>
      <w:r w:rsidR="00C63240">
        <w:rPr>
          <w:rFonts w:ascii="Times New Roman" w:hAnsi="Times New Roman" w:cs="Times New Roman"/>
          <w:b/>
          <w:sz w:val="24"/>
          <w:szCs w:val="24"/>
        </w:rPr>
        <w:t>er</w:t>
      </w:r>
      <w:r w:rsidR="00F31039" w:rsidRPr="008D34FB">
        <w:rPr>
          <w:rFonts w:ascii="Times New Roman" w:hAnsi="Times New Roman" w:cs="Times New Roman"/>
          <w:sz w:val="24"/>
          <w:szCs w:val="24"/>
        </w:rPr>
        <w:t>,</w:t>
      </w:r>
      <w:r w:rsidR="00F31039" w:rsidRPr="008D34F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63240">
        <w:rPr>
          <w:rFonts w:ascii="Times New Roman" w:hAnsi="Times New Roman" w:cs="Times New Roman"/>
          <w:bCs/>
          <w:sz w:val="24"/>
          <w:szCs w:val="24"/>
        </w:rPr>
        <w:t>University of California, Los Angeles</w:t>
      </w:r>
      <w:r w:rsidR="00C63240">
        <w:rPr>
          <w:rFonts w:ascii="Times New Roman" w:hAnsi="Times New Roman" w:cs="Times New Roman"/>
          <w:sz w:val="24"/>
          <w:szCs w:val="24"/>
        </w:rPr>
        <w:tab/>
      </w:r>
      <w:r w:rsidR="00C63240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B97A15">
        <w:rPr>
          <w:rFonts w:ascii="Times New Roman" w:hAnsi="Times New Roman" w:cs="Times New Roman"/>
          <w:sz w:val="24"/>
          <w:szCs w:val="24"/>
        </w:rPr>
        <w:t>2008</w:t>
      </w:r>
      <w:r w:rsidR="00B752F4">
        <w:rPr>
          <w:rFonts w:ascii="Times New Roman" w:hAnsi="Times New Roman" w:cs="Times New Roman"/>
          <w:sz w:val="24"/>
          <w:szCs w:val="24"/>
        </w:rPr>
        <w:t>.6</w:t>
      </w:r>
      <w:r w:rsidR="00B97A15">
        <w:rPr>
          <w:rFonts w:ascii="Times New Roman" w:hAnsi="Times New Roman" w:cs="Times New Roman"/>
          <w:sz w:val="24"/>
          <w:szCs w:val="24"/>
        </w:rPr>
        <w:t>-</w:t>
      </w:r>
      <w:r w:rsidR="0082620F" w:rsidRPr="008D34FB">
        <w:rPr>
          <w:rFonts w:ascii="Times New Roman" w:hAnsi="Times New Roman" w:cs="Times New Roman"/>
          <w:sz w:val="24"/>
          <w:szCs w:val="24"/>
        </w:rPr>
        <w:t>2009</w:t>
      </w:r>
      <w:r w:rsidR="00B752F4">
        <w:rPr>
          <w:rFonts w:ascii="Times New Roman" w:hAnsi="Times New Roman" w:cs="Times New Roman"/>
          <w:sz w:val="24"/>
          <w:szCs w:val="24"/>
        </w:rPr>
        <w:t>.7</w:t>
      </w:r>
      <w:r w:rsidR="0082620F" w:rsidRPr="008D34FB">
        <w:rPr>
          <w:rFonts w:ascii="Times New Roman" w:hAnsi="Times New Roman" w:cs="Times New Roman"/>
          <w:sz w:val="24"/>
          <w:szCs w:val="24"/>
        </w:rPr>
        <w:t xml:space="preserve">, </w:t>
      </w:r>
      <w:r w:rsidR="00F31039" w:rsidRPr="008D34FB">
        <w:rPr>
          <w:rFonts w:ascii="Times New Roman" w:hAnsi="Times New Roman" w:cs="Times New Roman"/>
          <w:sz w:val="24"/>
          <w:szCs w:val="24"/>
        </w:rPr>
        <w:t>2013</w:t>
      </w:r>
      <w:r w:rsidR="00B752F4">
        <w:rPr>
          <w:rFonts w:ascii="Times New Roman" w:hAnsi="Times New Roman" w:cs="Times New Roman"/>
          <w:sz w:val="24"/>
          <w:szCs w:val="24"/>
        </w:rPr>
        <w:t>.8</w:t>
      </w:r>
      <w:r w:rsidR="00F31039" w:rsidRPr="008D34FB">
        <w:rPr>
          <w:rFonts w:ascii="Times New Roman" w:hAnsi="Times New Roman" w:cs="Times New Roman"/>
          <w:sz w:val="24"/>
          <w:szCs w:val="24"/>
        </w:rPr>
        <w:t>-2014</w:t>
      </w:r>
      <w:r w:rsidR="00B752F4">
        <w:rPr>
          <w:rFonts w:ascii="Times New Roman" w:hAnsi="Times New Roman" w:cs="Times New Roman"/>
          <w:sz w:val="24"/>
          <w:szCs w:val="24"/>
        </w:rPr>
        <w:t>.9</w:t>
      </w:r>
    </w:p>
    <w:p w14:paraId="229B0D51" w14:textId="445268B3" w:rsidR="00C63240" w:rsidRDefault="00C63240" w:rsidP="00A268D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of Jenny Kim in the Department of Dermatology.</w:t>
      </w:r>
    </w:p>
    <w:p w14:paraId="25957EB7" w14:textId="0AA97931" w:rsidR="00A268D8" w:rsidRPr="008D34FB" w:rsidRDefault="00A268D8" w:rsidP="00A268D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D34FB">
        <w:rPr>
          <w:rFonts w:ascii="Times New Roman" w:hAnsi="Times New Roman" w:cs="Times New Roman"/>
          <w:sz w:val="24"/>
          <w:szCs w:val="24"/>
        </w:rPr>
        <w:t xml:space="preserve">Immunological </w:t>
      </w:r>
      <w:r w:rsidR="003277FA" w:rsidRPr="008D34FB">
        <w:rPr>
          <w:rFonts w:ascii="Times New Roman" w:hAnsi="Times New Roman" w:cs="Times New Roman"/>
          <w:sz w:val="24"/>
          <w:szCs w:val="24"/>
        </w:rPr>
        <w:t xml:space="preserve">and proteomic </w:t>
      </w:r>
      <w:r w:rsidRPr="008D34FB">
        <w:rPr>
          <w:rFonts w:ascii="Times New Roman" w:hAnsi="Times New Roman" w:cs="Times New Roman"/>
          <w:sz w:val="24"/>
          <w:szCs w:val="24"/>
        </w:rPr>
        <w:t xml:space="preserve">analysis of </w:t>
      </w:r>
      <w:r w:rsidRPr="008D34FB">
        <w:rPr>
          <w:rFonts w:ascii="Times New Roman" w:hAnsi="Times New Roman" w:cs="Times New Roman"/>
          <w:i/>
          <w:iCs/>
          <w:sz w:val="24"/>
          <w:szCs w:val="24"/>
        </w:rPr>
        <w:t>Propionibacterium acnes</w:t>
      </w:r>
      <w:r w:rsidRPr="008D34FB">
        <w:rPr>
          <w:rFonts w:ascii="Times New Roman" w:hAnsi="Times New Roman" w:cs="Times New Roman"/>
          <w:iCs/>
          <w:sz w:val="24"/>
          <w:szCs w:val="24"/>
        </w:rPr>
        <w:t xml:space="preserve"> phylotypes.</w:t>
      </w:r>
    </w:p>
    <w:p w14:paraId="732AEBDF" w14:textId="77777777" w:rsidR="0082620F" w:rsidRPr="008D34FB" w:rsidRDefault="0082620F" w:rsidP="0082620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D34FB">
        <w:rPr>
          <w:rFonts w:ascii="Times New Roman" w:hAnsi="Times New Roman" w:cs="Times New Roman"/>
          <w:sz w:val="24"/>
          <w:szCs w:val="24"/>
        </w:rPr>
        <w:t xml:space="preserve">Analysis of antimicrobial treatments for acne and </w:t>
      </w:r>
      <w:r w:rsidRPr="008D34FB">
        <w:rPr>
          <w:rFonts w:ascii="Times New Roman" w:hAnsi="Times New Roman" w:cs="Times New Roman"/>
          <w:i/>
          <w:iCs/>
          <w:sz w:val="24"/>
          <w:szCs w:val="24"/>
        </w:rPr>
        <w:t>Staphylococcus aureus</w:t>
      </w:r>
      <w:r w:rsidRPr="008D34FB">
        <w:rPr>
          <w:rFonts w:ascii="Times New Roman" w:hAnsi="Times New Roman" w:cs="Times New Roman"/>
          <w:sz w:val="24"/>
          <w:szCs w:val="24"/>
        </w:rPr>
        <w:t xml:space="preserve"> infection.</w:t>
      </w:r>
    </w:p>
    <w:p w14:paraId="50A7CF75" w14:textId="77777777" w:rsidR="00C1590F" w:rsidRPr="008D34FB" w:rsidRDefault="00C1590F" w:rsidP="00C1590F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50CEA8AC" w14:textId="628C9236" w:rsidR="00F65315" w:rsidRPr="008D34FB" w:rsidRDefault="00B71BF7" w:rsidP="00F50B5A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</w:rPr>
      </w:pPr>
      <w:r w:rsidRPr="008D34FB">
        <w:rPr>
          <w:rFonts w:ascii="Times New Roman" w:hAnsi="Times New Roman" w:cs="Times New Roman"/>
          <w:b/>
          <w:bCs/>
          <w:sz w:val="24"/>
          <w:szCs w:val="24"/>
        </w:rPr>
        <w:t xml:space="preserve">Graduate </w:t>
      </w:r>
      <w:r w:rsidR="00C63240">
        <w:rPr>
          <w:rFonts w:ascii="Times New Roman" w:hAnsi="Times New Roman" w:cs="Times New Roman"/>
          <w:b/>
          <w:sz w:val="24"/>
          <w:szCs w:val="24"/>
        </w:rPr>
        <w:t>Researcher</w:t>
      </w:r>
      <w:r w:rsidR="00F65315" w:rsidRPr="008D34FB">
        <w:rPr>
          <w:rFonts w:ascii="Times New Roman" w:hAnsi="Times New Roman" w:cs="Times New Roman"/>
          <w:sz w:val="24"/>
          <w:szCs w:val="24"/>
        </w:rPr>
        <w:t xml:space="preserve">, </w:t>
      </w:r>
      <w:r w:rsidR="00C63240">
        <w:rPr>
          <w:rFonts w:ascii="Times New Roman" w:hAnsi="Times New Roman" w:cs="Times New Roman"/>
          <w:bCs/>
          <w:sz w:val="24"/>
          <w:szCs w:val="24"/>
        </w:rPr>
        <w:t>University of California, Los Angeles</w:t>
      </w:r>
      <w:r w:rsidR="00F65315" w:rsidRPr="008D34FB">
        <w:rPr>
          <w:rFonts w:ascii="Times New Roman" w:hAnsi="Times New Roman" w:cs="Times New Roman"/>
          <w:sz w:val="24"/>
          <w:szCs w:val="24"/>
        </w:rPr>
        <w:tab/>
      </w:r>
      <w:r w:rsidR="00F65315" w:rsidRPr="008D34FB">
        <w:rPr>
          <w:rFonts w:ascii="Times New Roman" w:hAnsi="Times New Roman" w:cs="Times New Roman"/>
          <w:sz w:val="24"/>
          <w:szCs w:val="24"/>
        </w:rPr>
        <w:tab/>
      </w:r>
      <w:r w:rsidR="007A1E7A">
        <w:rPr>
          <w:rFonts w:ascii="Times New Roman" w:hAnsi="Times New Roman" w:cs="Times New Roman"/>
          <w:sz w:val="24"/>
          <w:szCs w:val="24"/>
        </w:rPr>
        <w:tab/>
      </w:r>
      <w:r w:rsidR="007A1E7A" w:rsidRPr="007A1E7A">
        <w:rPr>
          <w:rFonts w:ascii="Times New Roman" w:hAnsi="Times New Roman" w:cs="Times New Roman"/>
          <w:sz w:val="24"/>
          <w:szCs w:val="24"/>
        </w:rPr>
        <w:t>2004</w:t>
      </w:r>
      <w:r w:rsidR="00B752F4">
        <w:rPr>
          <w:rFonts w:ascii="Times New Roman" w:hAnsi="Times New Roman" w:cs="Times New Roman"/>
          <w:sz w:val="24"/>
          <w:szCs w:val="24"/>
        </w:rPr>
        <w:t>.6</w:t>
      </w:r>
      <w:r w:rsidR="007A1E7A" w:rsidRPr="007A1E7A">
        <w:rPr>
          <w:rFonts w:ascii="Times New Roman" w:hAnsi="Times New Roman" w:cs="Times New Roman"/>
          <w:sz w:val="24"/>
          <w:szCs w:val="24"/>
        </w:rPr>
        <w:t>-2004</w:t>
      </w:r>
      <w:r w:rsidR="00B752F4">
        <w:rPr>
          <w:rFonts w:ascii="Times New Roman" w:hAnsi="Times New Roman" w:cs="Times New Roman"/>
          <w:sz w:val="24"/>
          <w:szCs w:val="24"/>
        </w:rPr>
        <w:t>.9</w:t>
      </w:r>
    </w:p>
    <w:p w14:paraId="4DE8C04B" w14:textId="538507E9" w:rsidR="00C63240" w:rsidRDefault="00C63240" w:rsidP="00F50B5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of David Cline in the </w:t>
      </w:r>
      <w:r w:rsidR="002C264D">
        <w:rPr>
          <w:rFonts w:ascii="Times New Roman" w:hAnsi="Times New Roman" w:cs="Times New Roman"/>
          <w:sz w:val="24"/>
          <w:szCs w:val="24"/>
        </w:rPr>
        <w:t>Department of Physics and Astronomy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29C147" w14:textId="79DFB975" w:rsidR="00F50B5A" w:rsidRPr="008D34FB" w:rsidRDefault="00C63240" w:rsidP="00F50B5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Simulations, d</w:t>
      </w:r>
      <w:r w:rsidR="00B369CD" w:rsidRPr="008D34FB">
        <w:rPr>
          <w:rFonts w:ascii="Times New Roman" w:hAnsi="Times New Roman" w:cs="Times New Roman"/>
          <w:sz w:val="24"/>
          <w:szCs w:val="24"/>
        </w:rPr>
        <w:t>esign</w:t>
      </w:r>
      <w:r w:rsidR="008D34FB" w:rsidRPr="008D34FB">
        <w:rPr>
          <w:rFonts w:ascii="Times New Roman" w:hAnsi="Times New Roman" w:cs="Times New Roman"/>
          <w:sz w:val="24"/>
          <w:szCs w:val="24"/>
        </w:rPr>
        <w:t>,</w:t>
      </w:r>
      <w:r w:rsidR="00B369CD" w:rsidRPr="008D34FB">
        <w:rPr>
          <w:rFonts w:ascii="Times New Roman" w:hAnsi="Times New Roman" w:cs="Times New Roman"/>
          <w:sz w:val="24"/>
          <w:szCs w:val="24"/>
        </w:rPr>
        <w:t xml:space="preserve"> </w:t>
      </w:r>
      <w:r w:rsidR="00F65315" w:rsidRPr="008D34FB">
        <w:rPr>
          <w:rFonts w:ascii="Times New Roman" w:hAnsi="Times New Roman" w:cs="Times New Roman"/>
          <w:sz w:val="24"/>
          <w:szCs w:val="24"/>
        </w:rPr>
        <w:t xml:space="preserve">and construction </w:t>
      </w:r>
      <w:r w:rsidR="00F50B5A" w:rsidRPr="008D34FB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50B5A" w:rsidRPr="008D34FB">
        <w:rPr>
          <w:rFonts w:ascii="Times New Roman" w:hAnsi="Times New Roman" w:cs="Times New Roman"/>
          <w:sz w:val="24"/>
          <w:szCs w:val="24"/>
        </w:rPr>
        <w:t>dark matter detector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E87EC3" w14:textId="77777777" w:rsidR="00F50B5A" w:rsidRPr="008D34FB" w:rsidRDefault="00F50B5A" w:rsidP="00F50B5A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5953BAA2" w14:textId="2B466EC0" w:rsidR="00F65315" w:rsidRPr="008D34FB" w:rsidRDefault="00F65315" w:rsidP="00F65315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D34FB">
        <w:rPr>
          <w:rFonts w:ascii="Times New Roman" w:hAnsi="Times New Roman" w:cs="Times New Roman"/>
          <w:b/>
          <w:sz w:val="24"/>
          <w:szCs w:val="24"/>
        </w:rPr>
        <w:t xml:space="preserve">Undergraduate </w:t>
      </w:r>
      <w:r w:rsidR="00C63240">
        <w:rPr>
          <w:rFonts w:ascii="Times New Roman" w:hAnsi="Times New Roman" w:cs="Times New Roman"/>
          <w:b/>
          <w:sz w:val="24"/>
          <w:szCs w:val="24"/>
        </w:rPr>
        <w:t>Researcher</w:t>
      </w:r>
      <w:r w:rsidRPr="008D34FB">
        <w:rPr>
          <w:rFonts w:ascii="Times New Roman" w:hAnsi="Times New Roman" w:cs="Times New Roman"/>
          <w:sz w:val="24"/>
          <w:szCs w:val="24"/>
        </w:rPr>
        <w:t xml:space="preserve">, </w:t>
      </w:r>
      <w:r w:rsidRPr="008D34FB">
        <w:rPr>
          <w:rFonts w:ascii="Times New Roman" w:hAnsi="Times New Roman" w:cs="Times New Roman"/>
          <w:bCs/>
          <w:sz w:val="24"/>
          <w:szCs w:val="24"/>
        </w:rPr>
        <w:t>University of Oregon</w:t>
      </w:r>
      <w:r w:rsidR="007A1E7A">
        <w:rPr>
          <w:rFonts w:ascii="Times New Roman" w:hAnsi="Times New Roman" w:cs="Times New Roman"/>
          <w:sz w:val="24"/>
          <w:szCs w:val="24"/>
        </w:rPr>
        <w:tab/>
      </w:r>
      <w:r w:rsidR="007A1E7A">
        <w:rPr>
          <w:rFonts w:ascii="Times New Roman" w:hAnsi="Times New Roman" w:cs="Times New Roman"/>
          <w:sz w:val="24"/>
          <w:szCs w:val="24"/>
        </w:rPr>
        <w:tab/>
      </w:r>
      <w:r w:rsidR="00C63240">
        <w:rPr>
          <w:rFonts w:ascii="Times New Roman" w:hAnsi="Times New Roman" w:cs="Times New Roman"/>
          <w:sz w:val="24"/>
          <w:szCs w:val="24"/>
        </w:rPr>
        <w:tab/>
      </w:r>
      <w:r w:rsidR="00C63240">
        <w:rPr>
          <w:rFonts w:ascii="Times New Roman" w:hAnsi="Times New Roman" w:cs="Times New Roman"/>
          <w:sz w:val="24"/>
          <w:szCs w:val="24"/>
        </w:rPr>
        <w:tab/>
      </w:r>
      <w:r w:rsidR="00C63240">
        <w:rPr>
          <w:rFonts w:ascii="Times New Roman" w:hAnsi="Times New Roman" w:cs="Times New Roman"/>
          <w:sz w:val="24"/>
          <w:szCs w:val="24"/>
        </w:rPr>
        <w:tab/>
      </w:r>
      <w:r w:rsidR="007A1E7A" w:rsidRPr="007A1E7A">
        <w:rPr>
          <w:rFonts w:ascii="Times New Roman" w:hAnsi="Times New Roman" w:cs="Times New Roman"/>
          <w:sz w:val="24"/>
          <w:szCs w:val="24"/>
        </w:rPr>
        <w:t>2003</w:t>
      </w:r>
      <w:r w:rsidR="00B752F4">
        <w:rPr>
          <w:rFonts w:ascii="Times New Roman" w:hAnsi="Times New Roman" w:cs="Times New Roman"/>
          <w:sz w:val="24"/>
          <w:szCs w:val="24"/>
        </w:rPr>
        <w:t>.8</w:t>
      </w:r>
      <w:r w:rsidR="007A1E7A" w:rsidRPr="007A1E7A">
        <w:rPr>
          <w:rFonts w:ascii="Times New Roman" w:hAnsi="Times New Roman" w:cs="Times New Roman"/>
          <w:sz w:val="24"/>
          <w:szCs w:val="24"/>
        </w:rPr>
        <w:t>-2004</w:t>
      </w:r>
      <w:r w:rsidR="00B752F4">
        <w:rPr>
          <w:rFonts w:ascii="Times New Roman" w:hAnsi="Times New Roman" w:cs="Times New Roman"/>
          <w:sz w:val="24"/>
          <w:szCs w:val="24"/>
        </w:rPr>
        <w:t>.6</w:t>
      </w:r>
    </w:p>
    <w:p w14:paraId="562A6A32" w14:textId="03E929CE" w:rsidR="00C63240" w:rsidRDefault="00C63240" w:rsidP="00683CC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of Russell Donnelly in the </w:t>
      </w:r>
      <w:r w:rsidR="002C264D">
        <w:rPr>
          <w:rFonts w:ascii="Times New Roman" w:hAnsi="Times New Roman" w:cs="Times New Roman"/>
          <w:sz w:val="24"/>
          <w:szCs w:val="24"/>
        </w:rPr>
        <w:t>Department of Physics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6CD91C" w14:textId="77777777" w:rsidR="002C264D" w:rsidRDefault="004C08C0" w:rsidP="00683CC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50B5A" w:rsidRPr="008D34FB">
        <w:rPr>
          <w:rFonts w:ascii="Times New Roman" w:hAnsi="Times New Roman" w:cs="Times New Roman"/>
          <w:sz w:val="24"/>
          <w:szCs w:val="24"/>
        </w:rPr>
        <w:t>ropagation of vortex rings in fluid</w:t>
      </w:r>
      <w:r w:rsidR="00C1590F" w:rsidRPr="008D34FB">
        <w:rPr>
          <w:rFonts w:ascii="Times New Roman" w:hAnsi="Times New Roman" w:cs="Times New Roman"/>
          <w:sz w:val="24"/>
          <w:szCs w:val="24"/>
        </w:rPr>
        <w:t xml:space="preserve"> and diffusion of </w:t>
      </w:r>
      <w:r w:rsidR="00C63240">
        <w:rPr>
          <w:rFonts w:ascii="Times New Roman" w:hAnsi="Times New Roman" w:cs="Times New Roman"/>
          <w:sz w:val="24"/>
          <w:szCs w:val="24"/>
        </w:rPr>
        <w:t xml:space="preserve">a </w:t>
      </w:r>
      <w:r w:rsidR="00C1590F" w:rsidRPr="008D34FB">
        <w:rPr>
          <w:rFonts w:ascii="Times New Roman" w:hAnsi="Times New Roman" w:cs="Times New Roman"/>
          <w:sz w:val="24"/>
          <w:szCs w:val="24"/>
        </w:rPr>
        <w:t>marker dye</w:t>
      </w:r>
      <w:r w:rsidR="00F50B5A" w:rsidRPr="008D34FB">
        <w:rPr>
          <w:rFonts w:ascii="Times New Roman" w:hAnsi="Times New Roman" w:cs="Times New Roman"/>
          <w:sz w:val="24"/>
          <w:szCs w:val="24"/>
        </w:rPr>
        <w:t>.</w:t>
      </w:r>
    </w:p>
    <w:p w14:paraId="5674DB34" w14:textId="77777777" w:rsidR="002C264D" w:rsidRDefault="002C264D" w:rsidP="002C264D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0A371A" w14:textId="77777777" w:rsidR="002C264D" w:rsidRPr="008D34FB" w:rsidRDefault="002C264D" w:rsidP="002C264D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0EF0B8CA" w14:textId="77777777" w:rsidR="002C264D" w:rsidRPr="003B7662" w:rsidRDefault="002C264D" w:rsidP="002C264D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u w:val="single"/>
        </w:rPr>
      </w:pPr>
      <w:r w:rsidRPr="003B7662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14:paraId="43EDD6C7" w14:textId="77777777" w:rsidR="002C264D" w:rsidRPr="008D34FB" w:rsidRDefault="002C264D" w:rsidP="002C264D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16556F61" w14:textId="3323422E" w:rsidR="002C264D" w:rsidRPr="008D34FB" w:rsidRDefault="002C264D" w:rsidP="002C264D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D34FB">
        <w:rPr>
          <w:rFonts w:ascii="Times New Roman" w:hAnsi="Times New Roman" w:cs="Times New Roman"/>
          <w:bCs/>
          <w:sz w:val="24"/>
          <w:szCs w:val="24"/>
        </w:rPr>
        <w:t>Ph.D. in Biology, City of Hope Beckman Research Institute</w:t>
      </w:r>
      <w:r w:rsidRPr="008D34FB">
        <w:rPr>
          <w:rFonts w:ascii="Times New Roman" w:hAnsi="Times New Roman" w:cs="Times New Roman"/>
          <w:bCs/>
          <w:sz w:val="24"/>
          <w:szCs w:val="24"/>
        </w:rPr>
        <w:tab/>
      </w:r>
      <w:r w:rsidRPr="008D34F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8D34FB">
        <w:rPr>
          <w:rFonts w:ascii="Times New Roman" w:hAnsi="Times New Roman" w:cs="Times New Roman"/>
          <w:bCs/>
          <w:sz w:val="24"/>
          <w:szCs w:val="24"/>
        </w:rPr>
        <w:t>2015</w:t>
      </w:r>
      <w:r w:rsidR="00B752F4">
        <w:rPr>
          <w:rFonts w:ascii="Times New Roman" w:hAnsi="Times New Roman" w:cs="Times New Roman"/>
          <w:bCs/>
          <w:sz w:val="24"/>
          <w:szCs w:val="24"/>
        </w:rPr>
        <w:t>.6</w:t>
      </w:r>
    </w:p>
    <w:p w14:paraId="669EA2F8" w14:textId="542AAD25" w:rsidR="002C264D" w:rsidRPr="008D34FB" w:rsidRDefault="002C264D" w:rsidP="002C264D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D34FB">
        <w:rPr>
          <w:rFonts w:ascii="Times New Roman" w:hAnsi="Times New Roman" w:cs="Times New Roman"/>
          <w:sz w:val="24"/>
          <w:szCs w:val="24"/>
        </w:rPr>
        <w:t>M.S. in Physics,</w:t>
      </w:r>
      <w:r w:rsidRPr="008D34FB">
        <w:rPr>
          <w:rFonts w:ascii="Times New Roman" w:hAnsi="Times New Roman" w:cs="Times New Roman"/>
          <w:bCs/>
          <w:sz w:val="24"/>
          <w:szCs w:val="24"/>
        </w:rPr>
        <w:t xml:space="preserve"> University of California, Los Angeles</w:t>
      </w:r>
      <w:r w:rsidRPr="008D34FB">
        <w:rPr>
          <w:rFonts w:ascii="Times New Roman" w:hAnsi="Times New Roman" w:cs="Times New Roman"/>
          <w:bCs/>
          <w:sz w:val="24"/>
          <w:szCs w:val="24"/>
        </w:rPr>
        <w:tab/>
      </w:r>
      <w:r w:rsidRPr="008D34F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   </w:t>
      </w:r>
      <w:r w:rsidRPr="008D34FB">
        <w:rPr>
          <w:rFonts w:ascii="Times New Roman" w:hAnsi="Times New Roman" w:cs="Times New Roman"/>
          <w:sz w:val="24"/>
          <w:szCs w:val="24"/>
        </w:rPr>
        <w:t>2006</w:t>
      </w:r>
      <w:r w:rsidR="00B752F4">
        <w:rPr>
          <w:rFonts w:ascii="Times New Roman" w:hAnsi="Times New Roman" w:cs="Times New Roman"/>
          <w:sz w:val="24"/>
          <w:szCs w:val="24"/>
        </w:rPr>
        <w:t>.12</w:t>
      </w:r>
    </w:p>
    <w:p w14:paraId="2F20C784" w14:textId="5812E9E7" w:rsidR="00683CC2" w:rsidRPr="00C63240" w:rsidRDefault="002C264D" w:rsidP="002C264D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D34FB">
        <w:rPr>
          <w:rFonts w:ascii="Times New Roman" w:hAnsi="Times New Roman" w:cs="Times New Roman"/>
          <w:sz w:val="24"/>
          <w:szCs w:val="24"/>
        </w:rPr>
        <w:t xml:space="preserve">B.S. in Physics and Mathematics, </w:t>
      </w:r>
      <w:r w:rsidRPr="008D34FB">
        <w:rPr>
          <w:rFonts w:ascii="Times New Roman" w:hAnsi="Times New Roman" w:cs="Times New Roman"/>
          <w:bCs/>
          <w:sz w:val="24"/>
          <w:szCs w:val="24"/>
        </w:rPr>
        <w:t>University of Oregon</w:t>
      </w:r>
      <w:r w:rsidRPr="008D34FB">
        <w:rPr>
          <w:rFonts w:ascii="Times New Roman" w:hAnsi="Times New Roman" w:cs="Times New Roman"/>
          <w:bCs/>
          <w:sz w:val="24"/>
          <w:szCs w:val="24"/>
        </w:rPr>
        <w:tab/>
      </w:r>
      <w:r w:rsidRPr="008D34F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2004</w:t>
      </w:r>
      <w:r w:rsidR="00B752F4">
        <w:rPr>
          <w:rFonts w:ascii="Times New Roman" w:hAnsi="Times New Roman" w:cs="Times New Roman"/>
          <w:bCs/>
          <w:sz w:val="24"/>
          <w:szCs w:val="24"/>
        </w:rPr>
        <w:t>.6</w:t>
      </w:r>
      <w:r w:rsidR="001762B1" w:rsidRPr="00C63240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59317D17" w14:textId="62B1C47C" w:rsidR="00F50B5A" w:rsidRPr="003B7662" w:rsidRDefault="00F50B5A" w:rsidP="00CC4181">
      <w:pPr>
        <w:rPr>
          <w:rFonts w:eastAsia="SimSun"/>
          <w:u w:val="single"/>
        </w:rPr>
      </w:pPr>
      <w:r w:rsidRPr="003B7662">
        <w:rPr>
          <w:b/>
          <w:u w:val="single"/>
        </w:rPr>
        <w:lastRenderedPageBreak/>
        <w:t>PUBLICATIONS</w:t>
      </w:r>
    </w:p>
    <w:p w14:paraId="5A98CDEB" w14:textId="77777777" w:rsidR="0061637E" w:rsidRPr="008D34FB" w:rsidRDefault="0061637E" w:rsidP="00F46313"/>
    <w:p w14:paraId="11F36A49" w14:textId="62B34335" w:rsidR="00D448A7" w:rsidRDefault="001F3CED" w:rsidP="00172DC6">
      <w:r>
        <w:t>#</w:t>
      </w:r>
      <w:r w:rsidR="00B71BF7" w:rsidRPr="008D34FB">
        <w:t xml:space="preserve">Equal </w:t>
      </w:r>
      <w:r w:rsidR="002E3394">
        <w:t>c</w:t>
      </w:r>
      <w:r w:rsidR="00B71BF7" w:rsidRPr="008D34FB">
        <w:t>ontribution</w:t>
      </w:r>
    </w:p>
    <w:p w14:paraId="122634D4" w14:textId="585B0D93" w:rsidR="001F3CED" w:rsidRDefault="001F3CED" w:rsidP="00172DC6">
      <w:r>
        <w:t xml:space="preserve">*Corresponding </w:t>
      </w:r>
      <w:r w:rsidR="00AC6AF4">
        <w:t>a</w:t>
      </w:r>
      <w:r>
        <w:t>uthor</w:t>
      </w:r>
    </w:p>
    <w:p w14:paraId="021ECF58" w14:textId="41E37CA2" w:rsidR="00172DC6" w:rsidRDefault="00D448A7" w:rsidP="00172DC6">
      <w:r w:rsidRPr="00BB2D7F">
        <w:rPr>
          <w:i/>
          <w:iCs/>
        </w:rPr>
        <w:t>Italics</w:t>
      </w:r>
      <w:r>
        <w:t xml:space="preserve"> </w:t>
      </w:r>
      <w:r w:rsidR="002E3394">
        <w:t>i</w:t>
      </w:r>
      <w:r>
        <w:t xml:space="preserve">ndicate </w:t>
      </w:r>
      <w:r w:rsidR="002E3394">
        <w:t>m</w:t>
      </w:r>
      <w:r w:rsidR="00AB3371">
        <w:t xml:space="preserve">entored </w:t>
      </w:r>
      <w:r w:rsidR="0064544A">
        <w:t>lab member</w:t>
      </w:r>
      <w:r w:rsidR="00F43692">
        <w:t xml:space="preserve"> for the project</w:t>
      </w:r>
    </w:p>
    <w:p w14:paraId="594D387D" w14:textId="77777777" w:rsidR="00B71BF7" w:rsidRDefault="00B71BF7" w:rsidP="00071785"/>
    <w:p w14:paraId="027CFA4A" w14:textId="34BE0D21" w:rsidR="004C08C0" w:rsidRPr="008357DD" w:rsidRDefault="004C08C0" w:rsidP="00071785">
      <w:pPr>
        <w:rPr>
          <w:b/>
        </w:rPr>
      </w:pPr>
      <w:r w:rsidRPr="008357DD">
        <w:rPr>
          <w:b/>
        </w:rPr>
        <w:t>Preprints</w:t>
      </w:r>
    </w:p>
    <w:p w14:paraId="64FB0D17" w14:textId="14177D8D" w:rsidR="00DF2E7F" w:rsidRDefault="00DF2E7F" w:rsidP="00071785"/>
    <w:p w14:paraId="6438389A" w14:textId="089E6CF8" w:rsidR="00AC6AF4" w:rsidRDefault="00AC6AF4" w:rsidP="00071785">
      <w:r>
        <w:t>6</w:t>
      </w:r>
      <w:r w:rsidR="00EA410A">
        <w:t>9</w:t>
      </w:r>
      <w:r>
        <w:t xml:space="preserve">. Kim IK#, </w:t>
      </w:r>
      <w:r>
        <w:rPr>
          <w:rStyle w:val="nlm-surname"/>
        </w:rPr>
        <w:t>Tian L#</w:t>
      </w:r>
      <w:r>
        <w:rPr>
          <w:rStyle w:val="highwire-citation-authors"/>
        </w:rPr>
        <w:t xml:space="preserve">, </w:t>
      </w:r>
      <w:r>
        <w:rPr>
          <w:rStyle w:val="nlm-surname"/>
        </w:rPr>
        <w:t>Chaffee R</w:t>
      </w:r>
      <w:r>
        <w:rPr>
          <w:rStyle w:val="highwire-citation-authors"/>
        </w:rPr>
        <w:t xml:space="preserve">, </w:t>
      </w:r>
      <w:r>
        <w:rPr>
          <w:rStyle w:val="nlm-surname"/>
        </w:rPr>
        <w:t>Haller BC</w:t>
      </w:r>
      <w:r>
        <w:rPr>
          <w:rStyle w:val="highwire-citation-authors"/>
        </w:rPr>
        <w:t xml:space="preserve">, </w:t>
      </w:r>
      <w:r w:rsidRPr="00AC6AF4">
        <w:rPr>
          <w:rStyle w:val="nlm-surname"/>
          <w:b/>
        </w:rPr>
        <w:t>Champer J</w:t>
      </w:r>
      <w:r>
        <w:rPr>
          <w:rStyle w:val="nlm-surname"/>
        </w:rPr>
        <w:t>#</w:t>
      </w:r>
      <w:r>
        <w:rPr>
          <w:rStyle w:val="highwire-citation-authors"/>
        </w:rPr>
        <w:t xml:space="preserve">, </w:t>
      </w:r>
      <w:r>
        <w:rPr>
          <w:rStyle w:val="nlm-surname"/>
        </w:rPr>
        <w:t>Messer PW#</w:t>
      </w:r>
      <w:r>
        <w:rPr>
          <w:rStyle w:val="highwire-citation-authors"/>
        </w:rPr>
        <w:t xml:space="preserve">, </w:t>
      </w:r>
      <w:r>
        <w:rPr>
          <w:rStyle w:val="nlm-surname"/>
        </w:rPr>
        <w:t xml:space="preserve">Kim J*#. </w:t>
      </w:r>
      <w:r w:rsidRPr="00AC6AF4">
        <w:t>Gene drive dynamics in plants: the role of seedbanks</w:t>
      </w:r>
      <w:r>
        <w:t>.</w:t>
      </w:r>
      <w:r w:rsidRPr="00AC6AF4">
        <w:rPr>
          <w:i/>
        </w:rPr>
        <w:t xml:space="preserve"> </w:t>
      </w:r>
      <w:r w:rsidRPr="00760CD3">
        <w:rPr>
          <w:i/>
        </w:rPr>
        <w:t>bioRxiv</w:t>
      </w:r>
      <w:r w:rsidRPr="00760CD3">
        <w:t>, April 2025.</w:t>
      </w:r>
    </w:p>
    <w:p w14:paraId="486304DA" w14:textId="77777777" w:rsidR="00AC6AF4" w:rsidRDefault="00AC6AF4" w:rsidP="00071785"/>
    <w:p w14:paraId="7EA20BA5" w14:textId="2E006E4C" w:rsidR="00760CD3" w:rsidRDefault="00760CD3" w:rsidP="00071785">
      <w:r w:rsidRPr="00760CD3">
        <w:t>6</w:t>
      </w:r>
      <w:r w:rsidR="00EA410A">
        <w:t>8</w:t>
      </w:r>
      <w:r w:rsidRPr="00760CD3">
        <w:t xml:space="preserve">. </w:t>
      </w:r>
      <w:r w:rsidRPr="00760CD3">
        <w:rPr>
          <w:i/>
        </w:rPr>
        <w:t>Chen W</w:t>
      </w:r>
      <w:r w:rsidRPr="00760CD3">
        <w:t xml:space="preserve">, </w:t>
      </w:r>
      <w:r w:rsidRPr="00760CD3">
        <w:rPr>
          <w:i/>
        </w:rPr>
        <w:t>Wang Z</w:t>
      </w:r>
      <w:r w:rsidRPr="00760CD3">
        <w:t xml:space="preserve">, </w:t>
      </w:r>
      <w:r w:rsidRPr="00760CD3">
        <w:rPr>
          <w:b/>
        </w:rPr>
        <w:t>Champer J</w:t>
      </w:r>
      <w:r w:rsidRPr="008357DD">
        <w:rPr>
          <w:bCs/>
        </w:rPr>
        <w:t>*</w:t>
      </w:r>
      <w:r w:rsidRPr="00760CD3">
        <w:t xml:space="preserve">. Stronger population suppression by gene drive targeting </w:t>
      </w:r>
      <w:r w:rsidRPr="00760CD3">
        <w:rPr>
          <w:i/>
        </w:rPr>
        <w:t>doublesex</w:t>
      </w:r>
      <w:r w:rsidRPr="00760CD3">
        <w:t xml:space="preserve"> from dominant female-sterile resistance alleles. </w:t>
      </w:r>
      <w:r w:rsidRPr="00760CD3">
        <w:rPr>
          <w:i/>
        </w:rPr>
        <w:t>bioRxiv</w:t>
      </w:r>
      <w:r w:rsidRPr="00760CD3">
        <w:t>, April 2025.</w:t>
      </w:r>
    </w:p>
    <w:p w14:paraId="7159EA75" w14:textId="21847906" w:rsidR="00EA410A" w:rsidRDefault="00EA410A" w:rsidP="00071785"/>
    <w:p w14:paraId="7223B205" w14:textId="45EC2737" w:rsidR="00EA410A" w:rsidRDefault="00EA410A" w:rsidP="00071785">
      <w:r w:rsidRPr="00760CD3">
        <w:t>6</w:t>
      </w:r>
      <w:r>
        <w:t>7</w:t>
      </w:r>
      <w:r w:rsidRPr="00760CD3">
        <w:t xml:space="preserve">. </w:t>
      </w:r>
      <w:r w:rsidRPr="00EA410A">
        <w:t xml:space="preserve">Yang X, Huang W, Wei J, Xu X, </w:t>
      </w:r>
      <w:r w:rsidRPr="00EA410A">
        <w:rPr>
          <w:b/>
        </w:rPr>
        <w:t>Champer J</w:t>
      </w:r>
      <w:r w:rsidRPr="00EA410A">
        <w:t>, Wang J</w:t>
      </w:r>
      <w:r w:rsidRPr="00760CD3">
        <w:t xml:space="preserve">. </w:t>
      </w:r>
      <w:r w:rsidRPr="00EA410A">
        <w:rPr>
          <w:i/>
        </w:rPr>
        <w:t>Aedes aegypti</w:t>
      </w:r>
      <w:r w:rsidRPr="00EA410A">
        <w:t xml:space="preserve"> aminopeptidase N3 is a functional binding receptor </w:t>
      </w:r>
      <w:r w:rsidRPr="00EA410A">
        <w:rPr>
          <w:i/>
        </w:rPr>
        <w:t>of Bacillus thuringiensis</w:t>
      </w:r>
      <w:r w:rsidRPr="00EA410A">
        <w:t xml:space="preserve"> subsp. </w:t>
      </w:r>
      <w:proofErr w:type="spellStart"/>
      <w:r w:rsidRPr="00EA410A">
        <w:rPr>
          <w:i/>
        </w:rPr>
        <w:t>israelensis</w:t>
      </w:r>
      <w:proofErr w:type="spellEnd"/>
      <w:r w:rsidRPr="00EA410A">
        <w:t xml:space="preserve"> Cry4Ba toxin</w:t>
      </w:r>
      <w:r w:rsidRPr="00760CD3">
        <w:t xml:space="preserve">. </w:t>
      </w:r>
      <w:r w:rsidRPr="00760CD3">
        <w:rPr>
          <w:i/>
        </w:rPr>
        <w:t>bioRxiv</w:t>
      </w:r>
      <w:r w:rsidRPr="00760CD3">
        <w:t xml:space="preserve">, </w:t>
      </w:r>
      <w:r>
        <w:t>March</w:t>
      </w:r>
      <w:bookmarkStart w:id="0" w:name="_GoBack"/>
      <w:bookmarkEnd w:id="0"/>
      <w:r w:rsidRPr="00760CD3">
        <w:t xml:space="preserve"> 2025.</w:t>
      </w:r>
    </w:p>
    <w:p w14:paraId="57B67B6D" w14:textId="77777777" w:rsidR="00760CD3" w:rsidRDefault="00760CD3" w:rsidP="00071785"/>
    <w:p w14:paraId="6D139FF8" w14:textId="61495A49" w:rsidR="009E5EDE" w:rsidRDefault="009E5EDE" w:rsidP="00071785">
      <w:r>
        <w:t>6</w:t>
      </w:r>
      <w:r w:rsidR="007A5E3C">
        <w:t>6</w:t>
      </w:r>
      <w:r>
        <w:t>.</w:t>
      </w:r>
      <w:r w:rsidR="00442612" w:rsidRPr="00442612">
        <w:rPr>
          <w:i/>
          <w:iCs/>
        </w:rPr>
        <w:t xml:space="preserve"> </w:t>
      </w:r>
      <w:proofErr w:type="spellStart"/>
      <w:r w:rsidR="00442612">
        <w:rPr>
          <w:i/>
          <w:iCs/>
        </w:rPr>
        <w:t>Allegretti</w:t>
      </w:r>
      <w:proofErr w:type="spellEnd"/>
      <w:r w:rsidR="00442612" w:rsidRPr="008357DD">
        <w:rPr>
          <w:i/>
          <w:iCs/>
        </w:rPr>
        <w:t xml:space="preserve"> Y</w:t>
      </w:r>
      <w:r w:rsidR="00442612">
        <w:rPr>
          <w:i/>
          <w:iCs/>
        </w:rPr>
        <w:t>H</w:t>
      </w:r>
      <w:r w:rsidR="00442612">
        <w:t>#</w:t>
      </w:r>
      <w:r w:rsidR="00442612" w:rsidRPr="008357DD">
        <w:t xml:space="preserve">, </w:t>
      </w:r>
      <w:r w:rsidR="00442612" w:rsidRPr="00442612">
        <w:rPr>
          <w:i/>
        </w:rPr>
        <w:t>Sun W</w:t>
      </w:r>
      <w:r w:rsidR="00442612">
        <w:t>#</w:t>
      </w:r>
      <w:r w:rsidR="00442612" w:rsidRPr="008357DD">
        <w:t xml:space="preserve">, </w:t>
      </w:r>
      <w:r w:rsidR="00442612" w:rsidRPr="008357DD">
        <w:rPr>
          <w:b/>
          <w:bCs/>
        </w:rPr>
        <w:t>Champer J</w:t>
      </w:r>
      <w:r w:rsidR="00442612" w:rsidRPr="008357DD">
        <w:rPr>
          <w:bCs/>
        </w:rPr>
        <w:t>*</w:t>
      </w:r>
      <w:r w:rsidR="00442612" w:rsidRPr="008357DD">
        <w:t xml:space="preserve">. </w:t>
      </w:r>
      <w:r w:rsidR="00442612" w:rsidRPr="00442612">
        <w:t>A simulation-based deep learning framework for spatially explicit malaria modeling of CRISPR suppression gene drive mosquitoes</w:t>
      </w:r>
      <w:r w:rsidR="00442612" w:rsidRPr="008357DD">
        <w:t xml:space="preserve">. </w:t>
      </w:r>
      <w:r w:rsidR="00442612">
        <w:rPr>
          <w:i/>
          <w:iCs/>
        </w:rPr>
        <w:t>bioRxiv</w:t>
      </w:r>
      <w:r w:rsidR="00442612" w:rsidRPr="008357DD">
        <w:t xml:space="preserve">, </w:t>
      </w:r>
      <w:r w:rsidR="00442612">
        <w:t xml:space="preserve">March </w:t>
      </w:r>
      <w:r w:rsidR="00442612" w:rsidRPr="008357DD">
        <w:t>202</w:t>
      </w:r>
      <w:r w:rsidR="00442612">
        <w:t>5</w:t>
      </w:r>
      <w:r w:rsidR="00442612" w:rsidRPr="008357DD">
        <w:t>.</w:t>
      </w:r>
    </w:p>
    <w:p w14:paraId="2ECE8026" w14:textId="77777777" w:rsidR="009E5EDE" w:rsidRDefault="009E5EDE" w:rsidP="00071785"/>
    <w:p w14:paraId="70EBF5E9" w14:textId="28657949" w:rsidR="009E5EDE" w:rsidRDefault="009E5EDE" w:rsidP="00071785">
      <w:r>
        <w:t>6</w:t>
      </w:r>
      <w:r w:rsidR="007A5E3C">
        <w:t>5</w:t>
      </w:r>
      <w:r>
        <w:t xml:space="preserve">. </w:t>
      </w:r>
      <w:r w:rsidR="00357260" w:rsidRPr="008357DD">
        <w:rPr>
          <w:i/>
          <w:iCs/>
        </w:rPr>
        <w:t>Liu Y</w:t>
      </w:r>
      <w:r w:rsidR="00357260" w:rsidRPr="008357DD">
        <w:t xml:space="preserve">, </w:t>
      </w:r>
      <w:r w:rsidR="00357260" w:rsidRPr="00357260">
        <w:rPr>
          <w:iCs/>
        </w:rPr>
        <w:t>Champer SE</w:t>
      </w:r>
      <w:r w:rsidR="00357260" w:rsidRPr="008357DD">
        <w:t xml:space="preserve">, </w:t>
      </w:r>
      <w:r w:rsidR="00357260" w:rsidRPr="008357DD">
        <w:rPr>
          <w:b/>
          <w:bCs/>
        </w:rPr>
        <w:t>Champer J</w:t>
      </w:r>
      <w:r w:rsidR="00357260" w:rsidRPr="008357DD">
        <w:rPr>
          <w:bCs/>
        </w:rPr>
        <w:t>*</w:t>
      </w:r>
      <w:r w:rsidR="00357260" w:rsidRPr="008357DD">
        <w:t xml:space="preserve">. Adversarial interspecies relationships facilitate population suppression by gene drive in spatially explicit models. </w:t>
      </w:r>
      <w:r w:rsidR="00357260">
        <w:rPr>
          <w:i/>
          <w:iCs/>
        </w:rPr>
        <w:t>bioRxiv</w:t>
      </w:r>
      <w:r w:rsidR="00357260" w:rsidRPr="008357DD">
        <w:t xml:space="preserve">, </w:t>
      </w:r>
      <w:r w:rsidR="00357260">
        <w:t xml:space="preserve">March </w:t>
      </w:r>
      <w:r w:rsidR="00357260" w:rsidRPr="008357DD">
        <w:t>202</w:t>
      </w:r>
      <w:r w:rsidR="00357260">
        <w:t>5</w:t>
      </w:r>
      <w:r w:rsidR="00357260" w:rsidRPr="008357DD">
        <w:t>.</w:t>
      </w:r>
    </w:p>
    <w:p w14:paraId="327636C5" w14:textId="77777777" w:rsidR="00225DA3" w:rsidRDefault="00225DA3" w:rsidP="00071785"/>
    <w:p w14:paraId="173AF6C7" w14:textId="419AB988" w:rsidR="00F57AEC" w:rsidRDefault="00F57AEC" w:rsidP="00071785">
      <w:r>
        <w:t>6</w:t>
      </w:r>
      <w:r w:rsidR="007A5E3C">
        <w:t>4</w:t>
      </w:r>
      <w:r>
        <w:t xml:space="preserve">. </w:t>
      </w:r>
      <w:r w:rsidRPr="00CF4658">
        <w:rPr>
          <w:i/>
        </w:rPr>
        <w:t>Xu X</w:t>
      </w:r>
      <w:r>
        <w:t xml:space="preserve">*, </w:t>
      </w:r>
      <w:r w:rsidRPr="00F57AEC">
        <w:rPr>
          <w:i/>
        </w:rPr>
        <w:t>Fang J</w:t>
      </w:r>
      <w:r>
        <w:t xml:space="preserve">, </w:t>
      </w:r>
      <w:r w:rsidRPr="00CF4658">
        <w:rPr>
          <w:i/>
        </w:rPr>
        <w:t>Chen J</w:t>
      </w:r>
      <w:r>
        <w:t xml:space="preserve">, </w:t>
      </w:r>
      <w:r w:rsidRPr="00F57AEC">
        <w:rPr>
          <w:i/>
        </w:rPr>
        <w:t>Yang J</w:t>
      </w:r>
      <w:r w:rsidRPr="00CF4658">
        <w:t xml:space="preserve">, </w:t>
      </w:r>
      <w:r>
        <w:rPr>
          <w:i/>
        </w:rPr>
        <w:t>Yang X</w:t>
      </w:r>
      <w:r w:rsidRPr="00F57AEC">
        <w:t>,</w:t>
      </w:r>
      <w:r>
        <w:rPr>
          <w:i/>
        </w:rPr>
        <w:t xml:space="preserve"> Hou S</w:t>
      </w:r>
      <w:r w:rsidRPr="00F57AEC">
        <w:t>,</w:t>
      </w:r>
      <w:r>
        <w:rPr>
          <w:i/>
        </w:rPr>
        <w:t xml:space="preserve"> Sun W</w:t>
      </w:r>
      <w:r w:rsidRPr="00CF4658">
        <w:t xml:space="preserve">, </w:t>
      </w:r>
      <w:r w:rsidRPr="004D1E34">
        <w:rPr>
          <w:b/>
          <w:bCs/>
        </w:rPr>
        <w:t>Champer J</w:t>
      </w:r>
      <w:r>
        <w:t xml:space="preserve">*. </w:t>
      </w:r>
      <w:r w:rsidRPr="00F57AEC">
        <w:t>Assessing target genes for homing suppression gene drive</w:t>
      </w:r>
      <w:r>
        <w:t>.</w:t>
      </w:r>
      <w:r w:rsidRPr="00F57AEC">
        <w:rPr>
          <w:i/>
        </w:rPr>
        <w:t xml:space="preserve"> </w:t>
      </w:r>
      <w:r w:rsidRPr="00DF2E7F">
        <w:rPr>
          <w:i/>
        </w:rPr>
        <w:t>bioRxiv</w:t>
      </w:r>
      <w:r w:rsidRPr="00DF2E7F">
        <w:t xml:space="preserve">, </w:t>
      </w:r>
      <w:r>
        <w:t>December 2024</w:t>
      </w:r>
      <w:r w:rsidRPr="00DF2E7F">
        <w:t>.</w:t>
      </w:r>
    </w:p>
    <w:p w14:paraId="3719B115" w14:textId="77777777" w:rsidR="004D1E34" w:rsidRDefault="004D1E34" w:rsidP="00071785"/>
    <w:p w14:paraId="6C1AF94C" w14:textId="12F3E5FB" w:rsidR="00911E9C" w:rsidRDefault="008D289E" w:rsidP="00071785">
      <w:r>
        <w:t>6</w:t>
      </w:r>
      <w:r w:rsidR="007A5E3C">
        <w:t>3</w:t>
      </w:r>
      <w:r w:rsidR="00911E9C">
        <w:t xml:space="preserve">. </w:t>
      </w:r>
      <w:r w:rsidR="00911E9C" w:rsidRPr="00911E9C">
        <w:rPr>
          <w:i/>
        </w:rPr>
        <w:t>Zhang X, Sun W</w:t>
      </w:r>
      <w:r w:rsidR="00911E9C">
        <w:t xml:space="preserve">, Kim IK, Messer, PW, </w:t>
      </w:r>
      <w:r w:rsidR="00911E9C" w:rsidRPr="00911E9C">
        <w:rPr>
          <w:b/>
        </w:rPr>
        <w:t>Champer J</w:t>
      </w:r>
      <w:r w:rsidR="00911E9C">
        <w:t xml:space="preserve">*. </w:t>
      </w:r>
      <w:r w:rsidR="00911E9C" w:rsidRPr="00911E9C">
        <w:t>Population dynamics in spatial suppression gene drive models and the effect of resistance, density dependence, and life history</w:t>
      </w:r>
      <w:r w:rsidR="00911E9C">
        <w:t>.</w:t>
      </w:r>
      <w:r w:rsidR="00911E9C" w:rsidRPr="00911E9C">
        <w:rPr>
          <w:i/>
        </w:rPr>
        <w:t xml:space="preserve"> </w:t>
      </w:r>
      <w:r w:rsidR="00911E9C" w:rsidRPr="00DF2E7F">
        <w:rPr>
          <w:i/>
        </w:rPr>
        <w:t>bioRxiv</w:t>
      </w:r>
      <w:r w:rsidR="00911E9C" w:rsidRPr="00DF2E7F">
        <w:t xml:space="preserve">, </w:t>
      </w:r>
      <w:r w:rsidR="00911E9C">
        <w:t>August 2024</w:t>
      </w:r>
      <w:r w:rsidR="00911E9C" w:rsidRPr="00DF2E7F">
        <w:t>.</w:t>
      </w:r>
    </w:p>
    <w:p w14:paraId="681FDEA1" w14:textId="77777777" w:rsidR="002E3394" w:rsidRPr="008357DD" w:rsidRDefault="002E3394" w:rsidP="00071785"/>
    <w:p w14:paraId="3081E1FF" w14:textId="55B83C61" w:rsidR="002E3394" w:rsidRPr="008357DD" w:rsidRDefault="002E3394" w:rsidP="002E3394">
      <w:r w:rsidRPr="008357DD">
        <w:rPr>
          <w:b/>
        </w:rPr>
        <w:t>Publications</w:t>
      </w:r>
    </w:p>
    <w:p w14:paraId="650233D2" w14:textId="685AD68E" w:rsidR="00C97AEE" w:rsidRDefault="00C97AEE" w:rsidP="00C97AEE"/>
    <w:p w14:paraId="7FE602CA" w14:textId="5223D698" w:rsidR="007A5E3C" w:rsidRDefault="007A5E3C" w:rsidP="00C97AEE">
      <w:r>
        <w:t xml:space="preserve">62. </w:t>
      </w:r>
      <w:r w:rsidRPr="007A5E3C">
        <w:t>Sun</w:t>
      </w:r>
      <w:r>
        <w:t xml:space="preserve"> H</w:t>
      </w:r>
      <w:r w:rsidRPr="007A5E3C">
        <w:t>, Bu</w:t>
      </w:r>
      <w:r>
        <w:t xml:space="preserve"> L</w:t>
      </w:r>
      <w:r w:rsidRPr="007A5E3C">
        <w:t xml:space="preserve">, </w:t>
      </w:r>
      <w:r w:rsidRPr="007A5E3C">
        <w:rPr>
          <w:i/>
        </w:rPr>
        <w:t>Zhang X</w:t>
      </w:r>
      <w:r w:rsidRPr="007A5E3C">
        <w:t>, Zhang</w:t>
      </w:r>
      <w:r>
        <w:t xml:space="preserve"> Z</w:t>
      </w:r>
      <w:r w:rsidRPr="007A5E3C">
        <w:t xml:space="preserve">, </w:t>
      </w:r>
      <w:proofErr w:type="spellStart"/>
      <w:r w:rsidRPr="007A5E3C">
        <w:t>Su</w:t>
      </w:r>
      <w:proofErr w:type="spellEnd"/>
      <w:r>
        <w:t xml:space="preserve"> S</w:t>
      </w:r>
      <w:r w:rsidRPr="007A5E3C">
        <w:t>, Guo</w:t>
      </w:r>
      <w:r>
        <w:t xml:space="preserve"> D</w:t>
      </w:r>
      <w:r w:rsidRPr="007A5E3C">
        <w:t>, Gao</w:t>
      </w:r>
      <w:r>
        <w:t xml:space="preserve"> C</w:t>
      </w:r>
      <w:r w:rsidRPr="007A5E3C">
        <w:t xml:space="preserve">, </w:t>
      </w:r>
      <w:proofErr w:type="spellStart"/>
      <w:r w:rsidRPr="007A5E3C">
        <w:t>Palli</w:t>
      </w:r>
      <w:proofErr w:type="spellEnd"/>
      <w:r>
        <w:t xml:space="preserve"> SR</w:t>
      </w:r>
      <w:r w:rsidRPr="007A5E3C">
        <w:t xml:space="preserve">, </w:t>
      </w:r>
      <w:r w:rsidRPr="007A5E3C">
        <w:rPr>
          <w:b/>
        </w:rPr>
        <w:t>Champer J</w:t>
      </w:r>
      <w:r>
        <w:t>,</w:t>
      </w:r>
      <w:r w:rsidRPr="007A5E3C">
        <w:t xml:space="preserve"> Wu</w:t>
      </w:r>
      <w:r>
        <w:t xml:space="preserve"> S*. </w:t>
      </w:r>
      <w:r w:rsidRPr="007A5E3C">
        <w:rPr>
          <w:i/>
        </w:rPr>
        <w:t>β2-tubulin</w:t>
      </w:r>
      <w:r w:rsidRPr="007A5E3C">
        <w:t xml:space="preserve"> regulates the development and migration of </w:t>
      </w:r>
      <w:proofErr w:type="spellStart"/>
      <w:r w:rsidRPr="007A5E3C">
        <w:t>eupyrene</w:t>
      </w:r>
      <w:proofErr w:type="spellEnd"/>
      <w:r w:rsidRPr="007A5E3C">
        <w:t xml:space="preserve"> sperm in </w:t>
      </w:r>
      <w:r w:rsidRPr="007A5E3C">
        <w:rPr>
          <w:i/>
        </w:rPr>
        <w:t>Spodoptera frugiperda</w:t>
      </w:r>
      <w:r>
        <w:t xml:space="preserve">. </w:t>
      </w:r>
      <w:r w:rsidRPr="007A5E3C">
        <w:rPr>
          <w:i/>
        </w:rPr>
        <w:t>Cellular and Molecular Life Sciences</w:t>
      </w:r>
      <w:r>
        <w:t>, 2025.</w:t>
      </w:r>
    </w:p>
    <w:p w14:paraId="1C6AAF00" w14:textId="77777777" w:rsidR="007A5E3C" w:rsidRDefault="007A5E3C" w:rsidP="00C97AEE"/>
    <w:p w14:paraId="1B450B0D" w14:textId="5A9E528A" w:rsidR="00760CD3" w:rsidRDefault="00760CD3" w:rsidP="00C97AEE">
      <w:r>
        <w:t xml:space="preserve">61. </w:t>
      </w:r>
      <w:proofErr w:type="spellStart"/>
      <w:r>
        <w:rPr>
          <w:rStyle w:val="nlm-surname"/>
        </w:rPr>
        <w:t>Davydova</w:t>
      </w:r>
      <w:proofErr w:type="spellEnd"/>
      <w:r>
        <w:rPr>
          <w:rStyle w:val="nlm-surname"/>
        </w:rPr>
        <w:t xml:space="preserve"> S</w:t>
      </w:r>
      <w:r>
        <w:rPr>
          <w:rStyle w:val="highwire-citation-authors"/>
        </w:rPr>
        <w:t xml:space="preserve">, </w:t>
      </w:r>
      <w:r>
        <w:rPr>
          <w:rStyle w:val="nlm-surname"/>
        </w:rPr>
        <w:t>Liu J</w:t>
      </w:r>
      <w:r>
        <w:rPr>
          <w:rStyle w:val="highwire-citation-authors"/>
        </w:rPr>
        <w:t xml:space="preserve">, </w:t>
      </w:r>
      <w:r w:rsidRPr="00225DA3">
        <w:rPr>
          <w:rStyle w:val="nlm-given-names"/>
          <w:i/>
        </w:rPr>
        <w:t>Liu Y</w:t>
      </w:r>
      <w:r>
        <w:rPr>
          <w:rStyle w:val="highwire-citation-authors"/>
        </w:rPr>
        <w:t xml:space="preserve">, </w:t>
      </w:r>
      <w:r>
        <w:rPr>
          <w:rStyle w:val="nlm-surname"/>
        </w:rPr>
        <w:t>Prince K</w:t>
      </w:r>
      <w:r>
        <w:rPr>
          <w:rStyle w:val="highwire-citation-authors"/>
        </w:rPr>
        <w:t xml:space="preserve">, </w:t>
      </w:r>
      <w:r>
        <w:rPr>
          <w:rStyle w:val="nlm-surname"/>
        </w:rPr>
        <w:t>Mann J</w:t>
      </w:r>
      <w:r>
        <w:rPr>
          <w:rStyle w:val="highwire-citation-authors"/>
        </w:rPr>
        <w:t xml:space="preserve">, </w:t>
      </w:r>
      <w:proofErr w:type="spellStart"/>
      <w:r>
        <w:rPr>
          <w:rStyle w:val="nlm-surname"/>
        </w:rPr>
        <w:t>Kandul</w:t>
      </w:r>
      <w:proofErr w:type="spellEnd"/>
      <w:r>
        <w:rPr>
          <w:rStyle w:val="nlm-surname"/>
        </w:rPr>
        <w:t xml:space="preserve"> NP</w:t>
      </w:r>
      <w:r>
        <w:rPr>
          <w:rStyle w:val="highwire-citation-authors"/>
        </w:rPr>
        <w:t xml:space="preserve">, </w:t>
      </w:r>
      <w:r>
        <w:rPr>
          <w:rStyle w:val="nlm-surname"/>
        </w:rPr>
        <w:t>Braswell WE</w:t>
      </w:r>
      <w:r>
        <w:rPr>
          <w:rStyle w:val="highwire-citation-authors"/>
        </w:rPr>
        <w:t xml:space="preserve">, </w:t>
      </w:r>
      <w:r w:rsidRPr="00225DA3">
        <w:rPr>
          <w:rStyle w:val="nlm-given-names"/>
          <w:b/>
        </w:rPr>
        <w:t>Champer J</w:t>
      </w:r>
      <w:r>
        <w:rPr>
          <w:rStyle w:val="highwire-citation-authors"/>
        </w:rPr>
        <w:t xml:space="preserve">, </w:t>
      </w:r>
      <w:r>
        <w:rPr>
          <w:rStyle w:val="nlm-surname"/>
        </w:rPr>
        <w:t>Akbari OS</w:t>
      </w:r>
      <w:r>
        <w:rPr>
          <w:rStyle w:val="highwire-citation-authors"/>
        </w:rPr>
        <w:t xml:space="preserve">, </w:t>
      </w:r>
      <w:r>
        <w:rPr>
          <w:rStyle w:val="nlm-surname"/>
        </w:rPr>
        <w:t>Meccariello A*.</w:t>
      </w:r>
      <w:r w:rsidRPr="00225DA3">
        <w:t xml:space="preserve"> </w:t>
      </w:r>
      <w:r w:rsidRPr="00225DA3">
        <w:rPr>
          <w:rStyle w:val="nlm-surname"/>
        </w:rPr>
        <w:t xml:space="preserve">A self-limiting Sterile Insect Technique alternative for </w:t>
      </w:r>
      <w:r w:rsidRPr="00225DA3">
        <w:rPr>
          <w:rStyle w:val="nlm-surname"/>
          <w:i/>
        </w:rPr>
        <w:t>Ceratitis capitata</w:t>
      </w:r>
      <w:r>
        <w:rPr>
          <w:rStyle w:val="nlm-surname"/>
        </w:rPr>
        <w:t>.</w:t>
      </w:r>
      <w:r w:rsidRPr="00225DA3">
        <w:rPr>
          <w:i/>
        </w:rPr>
        <w:t xml:space="preserve"> </w:t>
      </w:r>
      <w:r>
        <w:rPr>
          <w:i/>
        </w:rPr>
        <w:t>BMC Biology</w:t>
      </w:r>
      <w:r w:rsidRPr="00DF2E7F">
        <w:t xml:space="preserve">, </w:t>
      </w:r>
      <w:r>
        <w:t>2025</w:t>
      </w:r>
      <w:r w:rsidRPr="00DF2E7F">
        <w:t>.</w:t>
      </w:r>
    </w:p>
    <w:p w14:paraId="34BB378D" w14:textId="77777777" w:rsidR="00760CD3" w:rsidRDefault="00760CD3" w:rsidP="00C97AEE"/>
    <w:p w14:paraId="58387BAA" w14:textId="0AA62B84" w:rsidR="00C97AEE" w:rsidRDefault="00C97AEE" w:rsidP="00C97AEE">
      <w:r>
        <w:t>60.</w:t>
      </w:r>
      <w:r w:rsidRPr="004D1E34">
        <w:t xml:space="preserve"> </w:t>
      </w:r>
      <w:r w:rsidRPr="004D1E34">
        <w:rPr>
          <w:i/>
          <w:iCs/>
        </w:rPr>
        <w:t>Han Y</w:t>
      </w:r>
      <w:r w:rsidRPr="004D1E34">
        <w:t xml:space="preserve">, </w:t>
      </w:r>
      <w:r w:rsidRPr="004D1E34">
        <w:rPr>
          <w:b/>
          <w:bCs/>
        </w:rPr>
        <w:t>Champer J</w:t>
      </w:r>
      <w:r>
        <w:t xml:space="preserve">*. </w:t>
      </w:r>
      <w:r w:rsidRPr="004D1E34">
        <w:t>A comparative assessment of self-limiting genetic control strategies for population suppression</w:t>
      </w:r>
      <w:r>
        <w:t>.</w:t>
      </w:r>
      <w:r w:rsidRPr="00911E9C">
        <w:rPr>
          <w:i/>
        </w:rPr>
        <w:t xml:space="preserve"> </w:t>
      </w:r>
      <w:r w:rsidRPr="007A4BE8">
        <w:rPr>
          <w:i/>
        </w:rPr>
        <w:t>Molecular Biology and Evolution</w:t>
      </w:r>
      <w:r w:rsidRPr="00DF2E7F">
        <w:t xml:space="preserve">, </w:t>
      </w:r>
      <w:r>
        <w:t>2025</w:t>
      </w:r>
      <w:r w:rsidRPr="00DF2E7F">
        <w:t>.</w:t>
      </w:r>
    </w:p>
    <w:p w14:paraId="19AD845A" w14:textId="77777777" w:rsidR="003934B4" w:rsidRDefault="003934B4" w:rsidP="003934B4"/>
    <w:p w14:paraId="7EA4E14C" w14:textId="38A69BC2" w:rsidR="003934B4" w:rsidRDefault="003934B4" w:rsidP="003934B4">
      <w:r>
        <w:lastRenderedPageBreak/>
        <w:t xml:space="preserve">59. </w:t>
      </w:r>
      <w:r w:rsidRPr="00CF4658">
        <w:rPr>
          <w:i/>
        </w:rPr>
        <w:t>Xu X</w:t>
      </w:r>
      <w:r>
        <w:t xml:space="preserve">*, </w:t>
      </w:r>
      <w:r w:rsidRPr="00CF4658">
        <w:rPr>
          <w:i/>
        </w:rPr>
        <w:t>Chen J</w:t>
      </w:r>
      <w:r>
        <w:t xml:space="preserve">, </w:t>
      </w:r>
      <w:r w:rsidRPr="00CF4658">
        <w:t>Wang</w:t>
      </w:r>
      <w:r>
        <w:t xml:space="preserve"> Y</w:t>
      </w:r>
      <w:r w:rsidRPr="00CF4658">
        <w:t xml:space="preserve">, </w:t>
      </w:r>
      <w:r w:rsidRPr="00CF4658">
        <w:rPr>
          <w:i/>
        </w:rPr>
        <w:t>Liu Y</w:t>
      </w:r>
      <w:r w:rsidRPr="00CF4658">
        <w:t>, Zhang</w:t>
      </w:r>
      <w:r>
        <w:t xml:space="preserve"> Y</w:t>
      </w:r>
      <w:r w:rsidRPr="00CF4658">
        <w:t xml:space="preserve">, </w:t>
      </w:r>
      <w:r w:rsidRPr="003B3B5A">
        <w:rPr>
          <w:i/>
        </w:rPr>
        <w:t>Yang J</w:t>
      </w:r>
      <w:r>
        <w:t xml:space="preserve">, </w:t>
      </w:r>
      <w:r w:rsidRPr="00CF4658">
        <w:rPr>
          <w:i/>
        </w:rPr>
        <w:t>Yang X</w:t>
      </w:r>
      <w:r w:rsidRPr="00CF4658">
        <w:t>, He</w:t>
      </w:r>
      <w:r>
        <w:t xml:space="preserve"> Z*</w:t>
      </w:r>
      <w:r w:rsidRPr="00CF4658">
        <w:t xml:space="preserve">, </w:t>
      </w:r>
      <w:r w:rsidRPr="00CF4658">
        <w:rPr>
          <w:b/>
        </w:rPr>
        <w:t>Champer J</w:t>
      </w:r>
      <w:r>
        <w:t xml:space="preserve">*. </w:t>
      </w:r>
      <w:r w:rsidRPr="00CF4658">
        <w:t xml:space="preserve">Gene drive-based population suppression in the malaria vector </w:t>
      </w:r>
      <w:r w:rsidRPr="00CF4658">
        <w:rPr>
          <w:i/>
        </w:rPr>
        <w:t>Anopheles stephensi</w:t>
      </w:r>
      <w:r>
        <w:t>.</w:t>
      </w:r>
      <w:r w:rsidRPr="00CF4658">
        <w:rPr>
          <w:i/>
        </w:rPr>
        <w:t xml:space="preserve"> </w:t>
      </w:r>
      <w:r>
        <w:rPr>
          <w:i/>
        </w:rPr>
        <w:t>Nature Communications</w:t>
      </w:r>
      <w:r w:rsidRPr="00DF2E7F">
        <w:t xml:space="preserve">, </w:t>
      </w:r>
      <w:r>
        <w:t>2025</w:t>
      </w:r>
      <w:r w:rsidRPr="00DF2E7F">
        <w:t>.</w:t>
      </w:r>
    </w:p>
    <w:p w14:paraId="31D04D6B" w14:textId="77777777" w:rsidR="008D289E" w:rsidRDefault="008D289E" w:rsidP="008D289E"/>
    <w:p w14:paraId="4FF13209" w14:textId="4BBC898D" w:rsidR="008D289E" w:rsidRDefault="008D289E" w:rsidP="008D289E">
      <w:r>
        <w:t>58.</w:t>
      </w:r>
      <w:r w:rsidRPr="004D1E34">
        <w:t xml:space="preserve"> </w:t>
      </w:r>
      <w:r w:rsidRPr="004D1E34">
        <w:rPr>
          <w:i/>
          <w:iCs/>
        </w:rPr>
        <w:t>Yang X</w:t>
      </w:r>
      <w:r w:rsidRPr="004D1E34">
        <w:t xml:space="preserve">, </w:t>
      </w:r>
      <w:r w:rsidRPr="004D1E34">
        <w:rPr>
          <w:i/>
          <w:iCs/>
        </w:rPr>
        <w:t>Xu X</w:t>
      </w:r>
      <w:r w:rsidRPr="004D1E34">
        <w:t xml:space="preserve">, Chen Y, Wei J, Huang W, Wu S*, </w:t>
      </w:r>
      <w:r w:rsidRPr="004D1E34">
        <w:rPr>
          <w:b/>
          <w:bCs/>
        </w:rPr>
        <w:t>Champer J</w:t>
      </w:r>
      <w:r w:rsidRPr="004D1E34">
        <w:t xml:space="preserve">*, Wang J*. Assessment of drive efficiency and resistance allele formation of a homing gene drive in the mosquito </w:t>
      </w:r>
      <w:r w:rsidRPr="004D1E34">
        <w:rPr>
          <w:i/>
          <w:iCs/>
        </w:rPr>
        <w:t>Aedes aegypti</w:t>
      </w:r>
      <w:r>
        <w:t>.</w:t>
      </w:r>
      <w:r w:rsidRPr="004D1E34">
        <w:rPr>
          <w:i/>
        </w:rPr>
        <w:t xml:space="preserve"> </w:t>
      </w:r>
      <w:r>
        <w:rPr>
          <w:i/>
        </w:rPr>
        <w:t>Journal of Pest Science</w:t>
      </w:r>
      <w:r w:rsidRPr="00DF2E7F">
        <w:t xml:space="preserve">, </w:t>
      </w:r>
      <w:r>
        <w:t>2025</w:t>
      </w:r>
      <w:r w:rsidRPr="00DF2E7F">
        <w:t>.</w:t>
      </w:r>
    </w:p>
    <w:p w14:paraId="42E36E73" w14:textId="77777777" w:rsidR="00B34385" w:rsidRDefault="00B34385" w:rsidP="00B34385"/>
    <w:p w14:paraId="4D6DE621" w14:textId="06ED980F" w:rsidR="00B34385" w:rsidRDefault="00B34385" w:rsidP="00B34385">
      <w:r>
        <w:t xml:space="preserve">57. </w:t>
      </w:r>
      <w:r>
        <w:rPr>
          <w:i/>
        </w:rPr>
        <w:t>Faber N</w:t>
      </w:r>
      <w:r>
        <w:t>#</w:t>
      </w:r>
      <w:r w:rsidRPr="008357DD">
        <w:rPr>
          <w:bCs/>
        </w:rPr>
        <w:t>*</w:t>
      </w:r>
      <w:r>
        <w:t xml:space="preserve">, </w:t>
      </w:r>
      <w:r>
        <w:rPr>
          <w:i/>
        </w:rPr>
        <w:t>Xu X</w:t>
      </w:r>
      <w:r>
        <w:t xml:space="preserve">#, </w:t>
      </w:r>
      <w:r>
        <w:rPr>
          <w:i/>
        </w:rPr>
        <w:t>Chen J</w:t>
      </w:r>
      <w:r>
        <w:t xml:space="preserve">, </w:t>
      </w:r>
      <w:r>
        <w:rPr>
          <w:i/>
        </w:rPr>
        <w:t>Hou S</w:t>
      </w:r>
      <w:r>
        <w:t xml:space="preserve">, </w:t>
      </w:r>
      <w:r w:rsidRPr="0040432F">
        <w:rPr>
          <w:i/>
        </w:rPr>
        <w:t>Du J</w:t>
      </w:r>
      <w:r>
        <w:t xml:space="preserve">, </w:t>
      </w:r>
      <w:proofErr w:type="spellStart"/>
      <w:r w:rsidRPr="0040432F">
        <w:t>Pannebakker</w:t>
      </w:r>
      <w:proofErr w:type="spellEnd"/>
      <w:r>
        <w:t xml:space="preserve"> BA, </w:t>
      </w:r>
      <w:proofErr w:type="spellStart"/>
      <w:r>
        <w:t>Zwaan</w:t>
      </w:r>
      <w:proofErr w:type="spellEnd"/>
      <w:r>
        <w:t xml:space="preserve"> BJ, van den Heuvel J, </w:t>
      </w:r>
      <w:r w:rsidRPr="008357DD">
        <w:rPr>
          <w:b/>
          <w:bCs/>
        </w:rPr>
        <w:t>Champer J</w:t>
      </w:r>
      <w:r w:rsidRPr="008357DD">
        <w:rPr>
          <w:bCs/>
        </w:rPr>
        <w:t>*</w:t>
      </w:r>
      <w:r>
        <w:rPr>
          <w:bCs/>
        </w:rPr>
        <w:t xml:space="preserve">. </w:t>
      </w:r>
      <w:r w:rsidRPr="0040432F">
        <w:t>Improving the suppressive power of homing gene drive by co-targeting a distant-site female fertility gene</w:t>
      </w:r>
      <w:r>
        <w:t xml:space="preserve">. </w:t>
      </w:r>
      <w:r>
        <w:rPr>
          <w:i/>
        </w:rPr>
        <w:t>Nature Communications</w:t>
      </w:r>
      <w:r w:rsidRPr="00DF2E7F">
        <w:t>, 202</w:t>
      </w:r>
      <w:r>
        <w:t>4</w:t>
      </w:r>
      <w:r w:rsidRPr="00DF2E7F">
        <w:t>.</w:t>
      </w:r>
    </w:p>
    <w:p w14:paraId="0757CAFD" w14:textId="77777777" w:rsidR="005B75ED" w:rsidRDefault="005B75ED" w:rsidP="005B75ED"/>
    <w:p w14:paraId="1D76D7C5" w14:textId="0A035003" w:rsidR="005B75ED" w:rsidRDefault="005B75ED" w:rsidP="005B75ED">
      <w:r>
        <w:t xml:space="preserve">56. Champer SE*, </w:t>
      </w:r>
      <w:proofErr w:type="spellStart"/>
      <w:r>
        <w:t>Chae</w:t>
      </w:r>
      <w:proofErr w:type="spellEnd"/>
      <w:r>
        <w:t xml:space="preserve"> B, Haller BC, </w:t>
      </w:r>
      <w:r w:rsidRPr="00FA1C69">
        <w:rPr>
          <w:b/>
        </w:rPr>
        <w:t>Champer J</w:t>
      </w:r>
      <w:r>
        <w:t>, Messer PW</w:t>
      </w:r>
      <w:r w:rsidRPr="008357DD">
        <w:rPr>
          <w:bCs/>
        </w:rPr>
        <w:t>*</w:t>
      </w:r>
      <w:r>
        <w:t xml:space="preserve">. </w:t>
      </w:r>
      <w:r w:rsidRPr="00FA1C69">
        <w:t>Resource-explicit interactions in spatial population models</w:t>
      </w:r>
      <w:r>
        <w:t>.</w:t>
      </w:r>
      <w:r w:rsidRPr="00FA1C69">
        <w:rPr>
          <w:i/>
        </w:rPr>
        <w:t xml:space="preserve"> </w:t>
      </w:r>
      <w:r>
        <w:rPr>
          <w:i/>
        </w:rPr>
        <w:t>Methods in Ecology and Evolution</w:t>
      </w:r>
      <w:r w:rsidRPr="00DF2E7F">
        <w:t xml:space="preserve">, </w:t>
      </w:r>
      <w:r>
        <w:t>2024</w:t>
      </w:r>
      <w:r w:rsidRPr="00DF2E7F">
        <w:t>.</w:t>
      </w:r>
    </w:p>
    <w:p w14:paraId="093CF56B" w14:textId="77777777" w:rsidR="00273CD8" w:rsidRDefault="00273CD8" w:rsidP="00273CD8"/>
    <w:p w14:paraId="15CCA87E" w14:textId="7DDB26E8" w:rsidR="0090729E" w:rsidRDefault="0090729E" w:rsidP="00273CD8">
      <w:r>
        <w:t>55</w:t>
      </w:r>
      <w:r w:rsidRPr="008357DD">
        <w:t>. Wang GH</w:t>
      </w:r>
      <w:r w:rsidRPr="008357DD">
        <w:rPr>
          <w:bCs/>
        </w:rPr>
        <w:t>*</w:t>
      </w:r>
      <w:r w:rsidRPr="008357DD">
        <w:t xml:space="preserve">, </w:t>
      </w:r>
      <w:r>
        <w:t>Hoffman A*</w:t>
      </w:r>
      <w:r w:rsidRPr="008357DD">
        <w:t xml:space="preserve">, </w:t>
      </w:r>
      <w:r w:rsidRPr="008357DD">
        <w:rPr>
          <w:b/>
          <w:bCs/>
        </w:rPr>
        <w:t>Champer J</w:t>
      </w:r>
      <w:r w:rsidRPr="008357DD">
        <w:rPr>
          <w:bCs/>
        </w:rPr>
        <w:t>*.</w:t>
      </w:r>
      <w:r w:rsidRPr="0090729E">
        <w:t xml:space="preserve"> Gene </w:t>
      </w:r>
      <w:r>
        <w:t>d</w:t>
      </w:r>
      <w:r w:rsidRPr="0090729E">
        <w:t xml:space="preserve">rive and </w:t>
      </w:r>
      <w:r>
        <w:t>s</w:t>
      </w:r>
      <w:r w:rsidRPr="0090729E">
        <w:t xml:space="preserve">ymbiont </w:t>
      </w:r>
      <w:r>
        <w:t>t</w:t>
      </w:r>
      <w:r w:rsidRPr="0090729E">
        <w:t xml:space="preserve">echnologies for </w:t>
      </w:r>
      <w:r>
        <w:t>c</w:t>
      </w:r>
      <w:r w:rsidRPr="0090729E">
        <w:t xml:space="preserve">ontrol of </w:t>
      </w:r>
      <w:r>
        <w:t>m</w:t>
      </w:r>
      <w:r w:rsidRPr="0090729E">
        <w:t>osquito-</w:t>
      </w:r>
      <w:r>
        <w:t>b</w:t>
      </w:r>
      <w:r w:rsidRPr="0090729E">
        <w:t xml:space="preserve">orne </w:t>
      </w:r>
      <w:r>
        <w:t>d</w:t>
      </w:r>
      <w:r w:rsidRPr="0090729E">
        <w:t>iseases</w:t>
      </w:r>
      <w:r w:rsidRPr="008357DD">
        <w:t xml:space="preserve">. </w:t>
      </w:r>
      <w:r w:rsidRPr="0090729E">
        <w:rPr>
          <w:i/>
        </w:rPr>
        <w:t>Annual Review of</w:t>
      </w:r>
      <w:r>
        <w:rPr>
          <w:i/>
        </w:rPr>
        <w:t xml:space="preserve"> Entomology</w:t>
      </w:r>
      <w:r w:rsidRPr="008357DD">
        <w:t>, 202</w:t>
      </w:r>
      <w:r>
        <w:t>4</w:t>
      </w:r>
      <w:r w:rsidRPr="008357DD">
        <w:t>.</w:t>
      </w:r>
    </w:p>
    <w:p w14:paraId="338DB01D" w14:textId="77777777" w:rsidR="0090729E" w:rsidRDefault="0090729E" w:rsidP="00273CD8"/>
    <w:p w14:paraId="79D3937A" w14:textId="0B352723" w:rsidR="00273CD8" w:rsidRDefault="00273CD8" w:rsidP="00273CD8">
      <w:r>
        <w:t xml:space="preserve">54. </w:t>
      </w:r>
      <w:r w:rsidRPr="005C7BF7">
        <w:rPr>
          <w:i/>
        </w:rPr>
        <w:t>Feng R</w:t>
      </w:r>
      <w:r>
        <w:t xml:space="preserve">, </w:t>
      </w:r>
      <w:r w:rsidRPr="007971F0">
        <w:rPr>
          <w:b/>
        </w:rPr>
        <w:t>Champer J</w:t>
      </w:r>
      <w:r>
        <w:t xml:space="preserve">*. </w:t>
      </w:r>
      <w:r w:rsidRPr="007971F0">
        <w:t>Deployment of tethered gene drive for confined suppression in continuous space requires avoiding drive wave interference</w:t>
      </w:r>
      <w:r>
        <w:t>.</w:t>
      </w:r>
      <w:r w:rsidRPr="007971F0">
        <w:rPr>
          <w:i/>
        </w:rPr>
        <w:t xml:space="preserve"> </w:t>
      </w:r>
      <w:r w:rsidR="00E1395B">
        <w:rPr>
          <w:i/>
        </w:rPr>
        <w:t>Molecular Ecology</w:t>
      </w:r>
      <w:r w:rsidRPr="00DF2E7F">
        <w:t xml:space="preserve">, </w:t>
      </w:r>
      <w:r>
        <w:t>2024</w:t>
      </w:r>
      <w:r w:rsidRPr="00DF2E7F">
        <w:t>.</w:t>
      </w:r>
    </w:p>
    <w:p w14:paraId="45E7C8BA" w14:textId="77777777" w:rsidR="00273CD8" w:rsidRDefault="00273CD8" w:rsidP="00273CD8"/>
    <w:p w14:paraId="4DE6A55F" w14:textId="6A5CCB9C" w:rsidR="00273CD8" w:rsidRDefault="00273CD8" w:rsidP="00273CD8">
      <w:r>
        <w:t xml:space="preserve">53. </w:t>
      </w:r>
      <w:r w:rsidRPr="00CA5FB5">
        <w:rPr>
          <w:i/>
          <w:iCs/>
        </w:rPr>
        <w:t>Chen W</w:t>
      </w:r>
      <w:r>
        <w:t xml:space="preserve">, </w:t>
      </w:r>
      <w:r w:rsidRPr="00CA5FB5">
        <w:rPr>
          <w:i/>
          <w:iCs/>
        </w:rPr>
        <w:t>Guo J</w:t>
      </w:r>
      <w:r>
        <w:t xml:space="preserve">, </w:t>
      </w:r>
      <w:r w:rsidRPr="00CA5FB5">
        <w:rPr>
          <w:i/>
          <w:iCs/>
        </w:rPr>
        <w:t>Liu Y</w:t>
      </w:r>
      <w:r w:rsidRPr="00BD4F61">
        <w:t xml:space="preserve">, </w:t>
      </w:r>
      <w:r w:rsidRPr="00BD4F61">
        <w:rPr>
          <w:b/>
          <w:bCs/>
        </w:rPr>
        <w:t>Champer J</w:t>
      </w:r>
      <w:r>
        <w:t xml:space="preserve">*. </w:t>
      </w:r>
      <w:r w:rsidRPr="00BD4F61">
        <w:t xml:space="preserve">Population suppression by release of insects carrying a dominant sterile homing gene drive targeting </w:t>
      </w:r>
      <w:r w:rsidRPr="00BD4F61">
        <w:rPr>
          <w:i/>
          <w:iCs/>
        </w:rPr>
        <w:t>doublesex</w:t>
      </w:r>
      <w:r w:rsidRPr="00BD4F61">
        <w:t xml:space="preserve"> in </w:t>
      </w:r>
      <w:r w:rsidRPr="00BD4F61">
        <w:rPr>
          <w:i/>
          <w:iCs/>
        </w:rPr>
        <w:t>Drosophila</w:t>
      </w:r>
      <w:r>
        <w:t>.</w:t>
      </w:r>
      <w:r w:rsidRPr="00BD4F61">
        <w:rPr>
          <w:rStyle w:val="docsum-journal-citation"/>
          <w:i/>
        </w:rPr>
        <w:t xml:space="preserve"> </w:t>
      </w:r>
      <w:r w:rsidR="00E1395B">
        <w:rPr>
          <w:rStyle w:val="docsum-journal-citation"/>
          <w:i/>
        </w:rPr>
        <w:t>Nature Communications</w:t>
      </w:r>
      <w:r>
        <w:rPr>
          <w:rStyle w:val="docsum-journal-citation"/>
        </w:rPr>
        <w:t>, 202</w:t>
      </w:r>
      <w:r w:rsidR="00B34385">
        <w:rPr>
          <w:rStyle w:val="docsum-journal-citation"/>
        </w:rPr>
        <w:t>4</w:t>
      </w:r>
      <w:r w:rsidRPr="008357DD">
        <w:t>.</w:t>
      </w:r>
    </w:p>
    <w:p w14:paraId="145B379A" w14:textId="77777777" w:rsidR="003D2404" w:rsidRDefault="003D2404" w:rsidP="003D2404"/>
    <w:p w14:paraId="2B0B031A" w14:textId="7B1924AF" w:rsidR="003D2404" w:rsidRDefault="003D2404" w:rsidP="003D2404">
      <w:r>
        <w:t xml:space="preserve">52. </w:t>
      </w:r>
      <w:r w:rsidRPr="008B5900">
        <w:rPr>
          <w:i/>
        </w:rPr>
        <w:t>Zhu J</w:t>
      </w:r>
      <w:r>
        <w:t xml:space="preserve">#, </w:t>
      </w:r>
      <w:r w:rsidRPr="008A5E9F">
        <w:rPr>
          <w:i/>
        </w:rPr>
        <w:t>Chen J</w:t>
      </w:r>
      <w:r>
        <w:t xml:space="preserve">#, </w:t>
      </w:r>
      <w:r>
        <w:rPr>
          <w:i/>
        </w:rPr>
        <w:t>Liu Y</w:t>
      </w:r>
      <w:r>
        <w:t xml:space="preserve">#, </w:t>
      </w:r>
      <w:r w:rsidRPr="008A5E9F">
        <w:rPr>
          <w:i/>
        </w:rPr>
        <w:t>Xu X</w:t>
      </w:r>
      <w:r>
        <w:t xml:space="preserve">, </w:t>
      </w:r>
      <w:r w:rsidRPr="008357DD">
        <w:rPr>
          <w:b/>
          <w:bCs/>
        </w:rPr>
        <w:t>Champer J</w:t>
      </w:r>
      <w:r w:rsidRPr="008357DD">
        <w:rPr>
          <w:bCs/>
        </w:rPr>
        <w:t>*</w:t>
      </w:r>
      <w:r>
        <w:rPr>
          <w:bCs/>
        </w:rPr>
        <w:t xml:space="preserve">. </w:t>
      </w:r>
      <w:r w:rsidRPr="00DF2E7F">
        <w:t xml:space="preserve">A </w:t>
      </w:r>
      <w:r w:rsidRPr="0040432F">
        <w:t>Population suppression with dominant female-lethal alleles is boosted by homing gene drive</w:t>
      </w:r>
      <w:r>
        <w:t xml:space="preserve">. </w:t>
      </w:r>
      <w:r>
        <w:rPr>
          <w:i/>
        </w:rPr>
        <w:t>BMC Biology</w:t>
      </w:r>
      <w:r w:rsidRPr="00DF2E7F">
        <w:t>, 202</w:t>
      </w:r>
      <w:r>
        <w:t>4</w:t>
      </w:r>
      <w:r w:rsidRPr="00DF2E7F">
        <w:t>.</w:t>
      </w:r>
    </w:p>
    <w:p w14:paraId="29874978" w14:textId="3B5AA99B" w:rsidR="003C51EE" w:rsidRDefault="003C51EE" w:rsidP="003C51EE"/>
    <w:p w14:paraId="202975B4" w14:textId="60E9850F" w:rsidR="007971F0" w:rsidRDefault="007971F0" w:rsidP="003C51EE">
      <w:r>
        <w:t xml:space="preserve">51. </w:t>
      </w:r>
      <w:r w:rsidRPr="007971F0">
        <w:rPr>
          <w:b/>
        </w:rPr>
        <w:t>Champer J</w:t>
      </w:r>
      <w:r w:rsidRPr="008357DD">
        <w:rPr>
          <w:bCs/>
        </w:rPr>
        <w:t>*</w:t>
      </w:r>
      <w:r w:rsidRPr="007971F0">
        <w:t>, Schlenoff D</w:t>
      </w:r>
      <w:r w:rsidRPr="008357DD">
        <w:rPr>
          <w:bCs/>
        </w:rPr>
        <w:t>*</w:t>
      </w:r>
      <w:r w:rsidRPr="007971F0">
        <w:t xml:space="preserve">. Battles between ants (Hymenoptera: Formicidae): a review. </w:t>
      </w:r>
      <w:r w:rsidRPr="007971F0">
        <w:rPr>
          <w:i/>
        </w:rPr>
        <w:t>Journal of Insect Science</w:t>
      </w:r>
      <w:r w:rsidRPr="007971F0">
        <w:t>, 2024.</w:t>
      </w:r>
    </w:p>
    <w:p w14:paraId="0588B2BE" w14:textId="77777777" w:rsidR="007971F0" w:rsidRDefault="007971F0" w:rsidP="003C51EE"/>
    <w:p w14:paraId="18FFFFDD" w14:textId="2DC64040" w:rsidR="003C51EE" w:rsidRDefault="007A23F5" w:rsidP="003C51EE">
      <w:r>
        <w:t>50</w:t>
      </w:r>
      <w:r w:rsidR="003C51EE">
        <w:t xml:space="preserve">. </w:t>
      </w:r>
      <w:r w:rsidR="003C51EE">
        <w:rPr>
          <w:i/>
          <w:iCs/>
        </w:rPr>
        <w:t>Zhang S</w:t>
      </w:r>
      <w:r w:rsidR="003C51EE" w:rsidRPr="008357DD">
        <w:t>,</w:t>
      </w:r>
      <w:r w:rsidR="003C51EE" w:rsidRPr="008357DD">
        <w:rPr>
          <w:b/>
          <w:bCs/>
        </w:rPr>
        <w:t xml:space="preserve"> Champer J</w:t>
      </w:r>
      <w:r w:rsidR="003C51EE" w:rsidRPr="008357DD">
        <w:rPr>
          <w:bCs/>
        </w:rPr>
        <w:t>*</w:t>
      </w:r>
      <w:r w:rsidR="003C51EE" w:rsidRPr="008357DD">
        <w:t xml:space="preserve">. </w:t>
      </w:r>
      <w:r w:rsidR="003C51EE" w:rsidRPr="003C51EE">
        <w:t>Performance characteristics allow for confinement of a CRISPR toxin</w:t>
      </w:r>
      <w:r w:rsidR="003C51EE">
        <w:t>-</w:t>
      </w:r>
      <w:r w:rsidR="003C51EE" w:rsidRPr="003C51EE">
        <w:t>antidote gene drive for population suppression in a reaction</w:t>
      </w:r>
      <w:r w:rsidR="003C51EE">
        <w:t>-</w:t>
      </w:r>
      <w:r w:rsidR="003C51EE" w:rsidRPr="003C51EE">
        <w:t>diffusion model</w:t>
      </w:r>
      <w:r w:rsidR="003C51EE" w:rsidRPr="008357DD">
        <w:t xml:space="preserve">. </w:t>
      </w:r>
      <w:r w:rsidR="003C51EE" w:rsidRPr="000E5A20">
        <w:rPr>
          <w:i/>
        </w:rPr>
        <w:t>Proceedings: Biological Sciences</w:t>
      </w:r>
      <w:r w:rsidR="003C51EE" w:rsidRPr="008357DD">
        <w:t>, 202</w:t>
      </w:r>
      <w:r w:rsidR="003C51EE">
        <w:t>4</w:t>
      </w:r>
      <w:r w:rsidR="003C51EE" w:rsidRPr="008357DD">
        <w:t>.</w:t>
      </w:r>
    </w:p>
    <w:p w14:paraId="126EC99B" w14:textId="3F390657" w:rsidR="007A23F5" w:rsidRDefault="007A23F5" w:rsidP="003C51EE"/>
    <w:p w14:paraId="09B518F1" w14:textId="4C01F653" w:rsidR="007A23F5" w:rsidRDefault="007A23F5" w:rsidP="003C51EE">
      <w:r>
        <w:t xml:space="preserve">49. </w:t>
      </w:r>
      <w:r w:rsidRPr="00DF2E7F">
        <w:t>Liu</w:t>
      </w:r>
      <w:r>
        <w:t xml:space="preserve"> Y</w:t>
      </w:r>
      <w:r w:rsidRPr="00DF2E7F">
        <w:t>, Jiao</w:t>
      </w:r>
      <w:r>
        <w:t xml:space="preserve"> B</w:t>
      </w:r>
      <w:r w:rsidRPr="00DF2E7F">
        <w:t xml:space="preserve">, </w:t>
      </w:r>
      <w:r w:rsidRPr="00DF2E7F">
        <w:rPr>
          <w:b/>
        </w:rPr>
        <w:t>Champer J</w:t>
      </w:r>
      <w:r w:rsidRPr="00DF2E7F">
        <w:t>, Qian</w:t>
      </w:r>
      <w:r>
        <w:t xml:space="preserve"> W*. </w:t>
      </w:r>
      <w:r w:rsidRPr="00DF2E7F">
        <w:t xml:space="preserve">Overriding Mendelian inheritance in </w:t>
      </w:r>
      <w:r w:rsidRPr="00DF2E7F">
        <w:rPr>
          <w:i/>
        </w:rPr>
        <w:t>Arabidopsis</w:t>
      </w:r>
      <w:r w:rsidRPr="00DF2E7F">
        <w:t xml:space="preserve"> with a CRISPR toxin-antidote gene drive that impairs pollen germination</w:t>
      </w:r>
      <w:r>
        <w:t>.</w:t>
      </w:r>
      <w:r w:rsidRPr="00DF2E7F">
        <w:rPr>
          <w:rStyle w:val="docsum-journal-citation"/>
          <w:i/>
        </w:rPr>
        <w:t xml:space="preserve"> </w:t>
      </w:r>
      <w:r>
        <w:rPr>
          <w:rStyle w:val="docsum-journal-citation"/>
          <w:i/>
        </w:rPr>
        <w:t>Nature Plants</w:t>
      </w:r>
      <w:r>
        <w:rPr>
          <w:rStyle w:val="docsum-journal-citation"/>
        </w:rPr>
        <w:t>, 2024</w:t>
      </w:r>
      <w:r w:rsidRPr="008357DD">
        <w:t>.</w:t>
      </w:r>
    </w:p>
    <w:p w14:paraId="01B58246" w14:textId="77777777" w:rsidR="001841C4" w:rsidRDefault="001841C4" w:rsidP="001841C4"/>
    <w:p w14:paraId="2EBF2260" w14:textId="3C6243A5" w:rsidR="001841C4" w:rsidRDefault="001841C4" w:rsidP="00FB45C7">
      <w:r>
        <w:t xml:space="preserve">48. </w:t>
      </w:r>
      <w:r w:rsidRPr="00CA5FB5">
        <w:rPr>
          <w:i/>
          <w:iCs/>
        </w:rPr>
        <w:t>Du J</w:t>
      </w:r>
      <w:r w:rsidRPr="008357DD">
        <w:rPr>
          <w:bCs/>
        </w:rPr>
        <w:t>*</w:t>
      </w:r>
      <w:r>
        <w:t xml:space="preserve">, </w:t>
      </w:r>
      <w:r w:rsidRPr="00CA5FB5">
        <w:rPr>
          <w:i/>
          <w:iCs/>
        </w:rPr>
        <w:t>Chen W</w:t>
      </w:r>
      <w:r w:rsidRPr="00BD4F61">
        <w:t xml:space="preserve">, </w:t>
      </w:r>
      <w:r w:rsidRPr="00CA5FB5">
        <w:rPr>
          <w:i/>
          <w:iCs/>
        </w:rPr>
        <w:t>Jia X</w:t>
      </w:r>
      <w:r w:rsidRPr="00BD4F61">
        <w:t xml:space="preserve">, </w:t>
      </w:r>
      <w:r w:rsidRPr="00CA5FB5">
        <w:rPr>
          <w:i/>
          <w:iCs/>
        </w:rPr>
        <w:t>Xu X</w:t>
      </w:r>
      <w:r w:rsidRPr="00BD4F61">
        <w:t xml:space="preserve">, </w:t>
      </w:r>
      <w:r w:rsidRPr="00CA5FB5">
        <w:rPr>
          <w:i/>
          <w:iCs/>
        </w:rPr>
        <w:t>Yang E</w:t>
      </w:r>
      <w:r w:rsidRPr="00BD4F61">
        <w:t xml:space="preserve">, </w:t>
      </w:r>
      <w:r w:rsidRPr="00CA5FB5">
        <w:rPr>
          <w:i/>
          <w:iCs/>
        </w:rPr>
        <w:t>Zhou R</w:t>
      </w:r>
      <w:r w:rsidRPr="00BD4F61">
        <w:t xml:space="preserve">, </w:t>
      </w:r>
      <w:r w:rsidRPr="00CA5FB5">
        <w:rPr>
          <w:i/>
          <w:iCs/>
        </w:rPr>
        <w:t>Zhang Y</w:t>
      </w:r>
      <w:r w:rsidRPr="00BD4F61">
        <w:t xml:space="preserve">, </w:t>
      </w:r>
      <w:proofErr w:type="spellStart"/>
      <w:r w:rsidRPr="00CA5FB5">
        <w:rPr>
          <w:i/>
          <w:iCs/>
        </w:rPr>
        <w:t>Metzloff</w:t>
      </w:r>
      <w:proofErr w:type="spellEnd"/>
      <w:r w:rsidRPr="00CA5FB5">
        <w:rPr>
          <w:i/>
          <w:iCs/>
        </w:rPr>
        <w:t xml:space="preserve"> M</w:t>
      </w:r>
      <w:r w:rsidRPr="00BD4F61">
        <w:t>, Messer</w:t>
      </w:r>
      <w:r>
        <w:t xml:space="preserve"> PW</w:t>
      </w:r>
      <w:r w:rsidRPr="00BD4F61">
        <w:t xml:space="preserve">, </w:t>
      </w:r>
      <w:r w:rsidRPr="00BD4F61">
        <w:rPr>
          <w:b/>
          <w:bCs/>
        </w:rPr>
        <w:t>Champer J</w:t>
      </w:r>
      <w:r>
        <w:t xml:space="preserve">*. </w:t>
      </w:r>
      <w:r w:rsidR="00161E9A" w:rsidRPr="00161E9A">
        <w:t>Germline Cas9 promoters with improved performance for homing gene drive</w:t>
      </w:r>
      <w:r>
        <w:t>.</w:t>
      </w:r>
      <w:r w:rsidRPr="00BD4F61">
        <w:rPr>
          <w:rStyle w:val="docsum-journal-citation"/>
          <w:i/>
        </w:rPr>
        <w:t xml:space="preserve"> </w:t>
      </w:r>
      <w:r>
        <w:rPr>
          <w:rStyle w:val="docsum-journal-citation"/>
          <w:i/>
        </w:rPr>
        <w:t>Nature Communications</w:t>
      </w:r>
      <w:r>
        <w:rPr>
          <w:rStyle w:val="docsum-journal-citation"/>
        </w:rPr>
        <w:t>, 2024</w:t>
      </w:r>
      <w:r w:rsidRPr="008357DD">
        <w:t>.</w:t>
      </w:r>
    </w:p>
    <w:p w14:paraId="2A971962" w14:textId="77777777" w:rsidR="001841C4" w:rsidRDefault="001841C4" w:rsidP="00FB45C7"/>
    <w:p w14:paraId="1DF3DCF9" w14:textId="417BF93A" w:rsidR="00FB45C7" w:rsidRDefault="00FB45C7" w:rsidP="00FB45C7">
      <w:r>
        <w:t xml:space="preserve">47. </w:t>
      </w:r>
      <w:r w:rsidRPr="00DF2E7F">
        <w:rPr>
          <w:i/>
        </w:rPr>
        <w:t>Hou S</w:t>
      </w:r>
      <w:r>
        <w:t xml:space="preserve">#, </w:t>
      </w:r>
      <w:r w:rsidRPr="008A5E9F">
        <w:rPr>
          <w:i/>
        </w:rPr>
        <w:t>Chen J</w:t>
      </w:r>
      <w:r>
        <w:t xml:space="preserve">#, </w:t>
      </w:r>
      <w:r w:rsidRPr="00DF2E7F">
        <w:rPr>
          <w:i/>
        </w:rPr>
        <w:t>Feng R</w:t>
      </w:r>
      <w:r>
        <w:t xml:space="preserve">, </w:t>
      </w:r>
      <w:r w:rsidRPr="008A5E9F">
        <w:rPr>
          <w:i/>
        </w:rPr>
        <w:t>Xu X</w:t>
      </w:r>
      <w:r>
        <w:t xml:space="preserve">, Liang N, </w:t>
      </w:r>
      <w:r w:rsidRPr="008357DD">
        <w:rPr>
          <w:b/>
          <w:bCs/>
        </w:rPr>
        <w:t>Champer J</w:t>
      </w:r>
      <w:r w:rsidRPr="008357DD">
        <w:rPr>
          <w:bCs/>
        </w:rPr>
        <w:t>*</w:t>
      </w:r>
      <w:r>
        <w:rPr>
          <w:bCs/>
        </w:rPr>
        <w:t xml:space="preserve">. </w:t>
      </w:r>
      <w:r w:rsidRPr="00DF2E7F">
        <w:t>A homing rescue gene drive with multiplexed gRNAs reaches high frequency in cage populations but generates functional resistance</w:t>
      </w:r>
      <w:r>
        <w:t>.</w:t>
      </w:r>
      <w:r w:rsidRPr="00DF2E7F">
        <w:t xml:space="preserve"> </w:t>
      </w:r>
      <w:r w:rsidRPr="00FB45C7">
        <w:rPr>
          <w:i/>
        </w:rPr>
        <w:t>Journal of Genetics and Genomics</w:t>
      </w:r>
      <w:r w:rsidRPr="00DF2E7F">
        <w:t>, 202</w:t>
      </w:r>
      <w:r>
        <w:t>4</w:t>
      </w:r>
      <w:r w:rsidRPr="00DF2E7F">
        <w:t>.</w:t>
      </w:r>
    </w:p>
    <w:p w14:paraId="4C150B73" w14:textId="5E650B66" w:rsidR="00FB45C7" w:rsidRDefault="00FB45C7" w:rsidP="00FB45C7"/>
    <w:p w14:paraId="657332FA" w14:textId="74D8A8D9" w:rsidR="00FB45C7" w:rsidRDefault="00FB45C7" w:rsidP="00967B15">
      <w:r>
        <w:lastRenderedPageBreak/>
        <w:t xml:space="preserve">46. </w:t>
      </w:r>
      <w:r w:rsidR="00967B15">
        <w:t xml:space="preserve">Ma S#, Ni X#, Chen S, </w:t>
      </w:r>
      <w:proofErr w:type="spellStart"/>
      <w:r w:rsidR="00967B15">
        <w:t>Qiao</w:t>
      </w:r>
      <w:proofErr w:type="spellEnd"/>
      <w:r w:rsidR="00967B15">
        <w:t xml:space="preserve"> X, </w:t>
      </w:r>
      <w:r w:rsidR="00967B15" w:rsidRPr="00967B15">
        <w:rPr>
          <w:i/>
        </w:rPr>
        <w:t>Xu X</w:t>
      </w:r>
      <w:r w:rsidR="00967B15">
        <w:t xml:space="preserve">, </w:t>
      </w:r>
      <w:r w:rsidR="00967B15" w:rsidRPr="00967B15">
        <w:rPr>
          <w:i/>
        </w:rPr>
        <w:t>Chen W</w:t>
      </w:r>
      <w:r w:rsidR="00967B15">
        <w:t xml:space="preserve">, </w:t>
      </w:r>
      <w:r w:rsidR="00967B15" w:rsidRPr="00967B15">
        <w:rPr>
          <w:b/>
        </w:rPr>
        <w:t>Champer J</w:t>
      </w:r>
      <w:r w:rsidR="00967B15">
        <w:t xml:space="preserve">, Huang J*. </w:t>
      </w:r>
      <w:r w:rsidR="00967B15" w:rsidRPr="00967B15">
        <w:t xml:space="preserve">A small-molecule approach to restore female sterility phenotype targeted by a homing suppression gene drive in the fruit pest </w:t>
      </w:r>
      <w:r w:rsidR="00967B15" w:rsidRPr="00967B15">
        <w:rPr>
          <w:i/>
        </w:rPr>
        <w:t>Drosophila suzukii</w:t>
      </w:r>
      <w:r w:rsidR="00967B15">
        <w:t xml:space="preserve">. </w:t>
      </w:r>
      <w:proofErr w:type="spellStart"/>
      <w:r w:rsidR="00967B15">
        <w:rPr>
          <w:i/>
          <w:iCs/>
        </w:rPr>
        <w:t>PLoS</w:t>
      </w:r>
      <w:proofErr w:type="spellEnd"/>
      <w:r w:rsidR="00967B15">
        <w:rPr>
          <w:i/>
          <w:iCs/>
        </w:rPr>
        <w:t xml:space="preserve"> Genetics</w:t>
      </w:r>
      <w:r w:rsidR="00967B15" w:rsidRPr="008357DD">
        <w:t>, 202</w:t>
      </w:r>
      <w:r w:rsidR="00967B15">
        <w:t>4</w:t>
      </w:r>
      <w:r w:rsidR="00967B15" w:rsidRPr="008357DD">
        <w:t>.</w:t>
      </w:r>
    </w:p>
    <w:p w14:paraId="49525807" w14:textId="29786CAF" w:rsidR="00DF2E7F" w:rsidRDefault="00DF2E7F" w:rsidP="00DF2E7F"/>
    <w:p w14:paraId="0BEE3B90" w14:textId="4180C43F" w:rsidR="005535B7" w:rsidRDefault="005535B7" w:rsidP="005535B7">
      <w:r>
        <w:t xml:space="preserve">45. </w:t>
      </w:r>
      <w:r w:rsidRPr="005535B7">
        <w:t>Yang J</w:t>
      </w:r>
      <w:r>
        <w:t xml:space="preserve">, </w:t>
      </w:r>
      <w:r w:rsidRPr="005535B7">
        <w:rPr>
          <w:i/>
        </w:rPr>
        <w:t>Xu X</w:t>
      </w:r>
      <w:r>
        <w:t xml:space="preserve">, Wu J, </w:t>
      </w:r>
      <w:r w:rsidRPr="005535B7">
        <w:rPr>
          <w:b/>
        </w:rPr>
        <w:t>Champer J</w:t>
      </w:r>
      <w:r>
        <w:t xml:space="preserve">, </w:t>
      </w:r>
      <w:proofErr w:type="spellStart"/>
      <w:r>
        <w:t>Xie</w:t>
      </w:r>
      <w:proofErr w:type="spellEnd"/>
      <w:r>
        <w:t xml:space="preserve"> M*. </w:t>
      </w:r>
      <w:r w:rsidRPr="005535B7">
        <w:t xml:space="preserve">Involvement of miR-8510a-3p in response to Cry1Ac protoxin by regulating </w:t>
      </w:r>
      <w:r w:rsidRPr="005535B7">
        <w:rPr>
          <w:i/>
        </w:rPr>
        <w:t>PxABCG3</w:t>
      </w:r>
      <w:r w:rsidRPr="005535B7">
        <w:t xml:space="preserve"> in </w:t>
      </w:r>
      <w:r w:rsidRPr="005535B7">
        <w:rPr>
          <w:i/>
        </w:rPr>
        <w:t>Plutella xylostella</w:t>
      </w:r>
      <w:r>
        <w:t xml:space="preserve">. </w:t>
      </w:r>
      <w:r w:rsidRPr="005535B7">
        <w:rPr>
          <w:i/>
        </w:rPr>
        <w:t>International Journal of Biological Macromolecules</w:t>
      </w:r>
      <w:r>
        <w:t>, 2024.</w:t>
      </w:r>
    </w:p>
    <w:p w14:paraId="4FC48C13" w14:textId="77777777" w:rsidR="005535B7" w:rsidRDefault="005535B7" w:rsidP="00DF2E7F"/>
    <w:p w14:paraId="07166B87" w14:textId="02980D8A" w:rsidR="00DF2E7F" w:rsidRDefault="00DF2E7F" w:rsidP="00DF2E7F">
      <w:r>
        <w:t>44</w:t>
      </w:r>
      <w:r w:rsidRPr="008357DD">
        <w:t xml:space="preserve">. </w:t>
      </w:r>
      <w:r>
        <w:rPr>
          <w:iCs/>
        </w:rPr>
        <w:t>Clark AC*</w:t>
      </w:r>
      <w:r w:rsidRPr="008357DD">
        <w:t xml:space="preserve">, </w:t>
      </w:r>
      <w:r>
        <w:t>Alexander A</w:t>
      </w:r>
      <w:r w:rsidRPr="008357DD">
        <w:t xml:space="preserve">, </w:t>
      </w:r>
      <w:r>
        <w:t>Edison R</w:t>
      </w:r>
      <w:r w:rsidRPr="008357DD">
        <w:t xml:space="preserve">, </w:t>
      </w:r>
      <w:proofErr w:type="spellStart"/>
      <w:r>
        <w:t>Esvelt</w:t>
      </w:r>
      <w:proofErr w:type="spellEnd"/>
      <w:r>
        <w:t xml:space="preserve"> K, Kamau S, </w:t>
      </w:r>
      <w:proofErr w:type="spellStart"/>
      <w:r>
        <w:t>Dutoit</w:t>
      </w:r>
      <w:proofErr w:type="spellEnd"/>
      <w:r>
        <w:t xml:space="preserve"> L</w:t>
      </w:r>
      <w:r w:rsidRPr="008357DD">
        <w:t xml:space="preserve">, </w:t>
      </w:r>
      <w:r w:rsidRPr="008357DD">
        <w:rPr>
          <w:b/>
          <w:bCs/>
        </w:rPr>
        <w:t>Champer J</w:t>
      </w:r>
      <w:r w:rsidRPr="008357DD">
        <w:t xml:space="preserve">, </w:t>
      </w:r>
      <w:r>
        <w:t xml:space="preserve">Champer S, </w:t>
      </w:r>
      <w:r w:rsidRPr="008357DD">
        <w:t>Messer PW</w:t>
      </w:r>
      <w:r>
        <w:t>, Gemmell N</w:t>
      </w:r>
      <w:r w:rsidRPr="008357DD">
        <w:t xml:space="preserve">. </w:t>
      </w:r>
      <w:r w:rsidRPr="00647D86">
        <w:t>A framework for identifying fertility gene targets for mammalian pest control</w:t>
      </w:r>
      <w:r w:rsidRPr="008357DD">
        <w:t xml:space="preserve">. </w:t>
      </w:r>
      <w:r>
        <w:rPr>
          <w:rStyle w:val="docsum-journal-citation"/>
          <w:i/>
        </w:rPr>
        <w:t>Molecular Ecology Resources</w:t>
      </w:r>
      <w:r>
        <w:rPr>
          <w:rStyle w:val="docsum-journal-citation"/>
        </w:rPr>
        <w:t>, 2023</w:t>
      </w:r>
      <w:r w:rsidRPr="008357DD">
        <w:t>.</w:t>
      </w:r>
    </w:p>
    <w:p w14:paraId="71AD15D4" w14:textId="77777777" w:rsidR="002017B2" w:rsidRDefault="002017B2" w:rsidP="002017B2"/>
    <w:p w14:paraId="21FD2783" w14:textId="061D6775" w:rsidR="002017B2" w:rsidRPr="008357DD" w:rsidRDefault="002017B2" w:rsidP="002017B2">
      <w:r>
        <w:t>43</w:t>
      </w:r>
      <w:r w:rsidRPr="008357DD">
        <w:t xml:space="preserve">. </w:t>
      </w:r>
      <w:r>
        <w:rPr>
          <w:i/>
          <w:iCs/>
        </w:rPr>
        <w:t xml:space="preserve">Pan </w:t>
      </w:r>
      <w:proofErr w:type="spellStart"/>
      <w:r>
        <w:rPr>
          <w:i/>
          <w:iCs/>
        </w:rPr>
        <w:t>M</w:t>
      </w:r>
      <w:proofErr w:type="spellEnd"/>
      <w:r w:rsidRPr="008357DD">
        <w:t>,</w:t>
      </w:r>
      <w:r w:rsidRPr="008357DD">
        <w:rPr>
          <w:b/>
          <w:bCs/>
        </w:rPr>
        <w:t xml:space="preserve"> Champer J</w:t>
      </w:r>
      <w:r w:rsidRPr="008357DD">
        <w:rPr>
          <w:bCs/>
        </w:rPr>
        <w:t>*</w:t>
      </w:r>
      <w:r w:rsidRPr="008357DD">
        <w:t xml:space="preserve">. </w:t>
      </w:r>
      <w:r w:rsidRPr="00424490">
        <w:t>Making waves: Comparative analysis of gene drive spread characteristics in a continuous space model</w:t>
      </w:r>
      <w:r w:rsidRPr="008357DD">
        <w:t xml:space="preserve">. </w:t>
      </w:r>
      <w:r>
        <w:rPr>
          <w:i/>
          <w:iCs/>
        </w:rPr>
        <w:t>Molecular Ecology</w:t>
      </w:r>
      <w:r>
        <w:rPr>
          <w:iCs/>
        </w:rPr>
        <w:t>,</w:t>
      </w:r>
      <w:r w:rsidRPr="008357DD">
        <w:t xml:space="preserve"> 202</w:t>
      </w:r>
      <w:r>
        <w:t>3</w:t>
      </w:r>
      <w:r w:rsidRPr="008357DD">
        <w:t>.</w:t>
      </w:r>
    </w:p>
    <w:p w14:paraId="691675A9" w14:textId="77777777" w:rsidR="00F57FBA" w:rsidRDefault="00F57FBA" w:rsidP="00F57FBA"/>
    <w:p w14:paraId="50C51D42" w14:textId="56063914" w:rsidR="00F57FBA" w:rsidRPr="008357DD" w:rsidRDefault="00F57FBA" w:rsidP="00F57FBA">
      <w:r>
        <w:t>42</w:t>
      </w:r>
      <w:r w:rsidRPr="008357DD">
        <w:t xml:space="preserve">. </w:t>
      </w:r>
      <w:r w:rsidRPr="008357DD">
        <w:rPr>
          <w:i/>
          <w:iCs/>
        </w:rPr>
        <w:t>Liu Y</w:t>
      </w:r>
      <w:r w:rsidRPr="008357DD">
        <w:t xml:space="preserve">, </w:t>
      </w:r>
      <w:r w:rsidRPr="008357DD">
        <w:rPr>
          <w:i/>
        </w:rPr>
        <w:t>Teo W</w:t>
      </w:r>
      <w:r w:rsidRPr="008357DD">
        <w:t xml:space="preserve">, </w:t>
      </w:r>
      <w:r w:rsidRPr="008357DD">
        <w:rPr>
          <w:i/>
        </w:rPr>
        <w:t>Yang H</w:t>
      </w:r>
      <w:r w:rsidRPr="008357DD">
        <w:t>,</w:t>
      </w:r>
      <w:r w:rsidRPr="008357DD">
        <w:rPr>
          <w:b/>
          <w:bCs/>
        </w:rPr>
        <w:t xml:space="preserve"> Champer J</w:t>
      </w:r>
      <w:r w:rsidRPr="008357DD">
        <w:rPr>
          <w:bCs/>
        </w:rPr>
        <w:t>*</w:t>
      </w:r>
      <w:r w:rsidRPr="008357DD">
        <w:t xml:space="preserve">. Adversarial interspecies relationships facilitate population suppression by gene drive in spatially explicit models. </w:t>
      </w:r>
      <w:r>
        <w:rPr>
          <w:i/>
          <w:iCs/>
        </w:rPr>
        <w:t>Ecology Letters</w:t>
      </w:r>
      <w:r w:rsidRPr="008357DD">
        <w:t>, 202</w:t>
      </w:r>
      <w:r>
        <w:t>3</w:t>
      </w:r>
      <w:r w:rsidRPr="008357DD">
        <w:t>.</w:t>
      </w:r>
    </w:p>
    <w:p w14:paraId="665F1E0F" w14:textId="77777777" w:rsidR="001B15C8" w:rsidRDefault="001B15C8" w:rsidP="001B15C8"/>
    <w:p w14:paraId="55B6A219" w14:textId="272B4AA0" w:rsidR="001B15C8" w:rsidRDefault="001B15C8" w:rsidP="001B15C8">
      <w:r>
        <w:t>41</w:t>
      </w:r>
      <w:r w:rsidRPr="008357DD">
        <w:t xml:space="preserve">. </w:t>
      </w:r>
      <w:r>
        <w:rPr>
          <w:i/>
          <w:iCs/>
        </w:rPr>
        <w:t>Zhu Y</w:t>
      </w:r>
      <w:r w:rsidRPr="008357DD">
        <w:t>,</w:t>
      </w:r>
      <w:r w:rsidRPr="008357DD">
        <w:rPr>
          <w:b/>
          <w:bCs/>
        </w:rPr>
        <w:t xml:space="preserve"> Champer J</w:t>
      </w:r>
      <w:r w:rsidRPr="008357DD">
        <w:rPr>
          <w:bCs/>
        </w:rPr>
        <w:t>*</w:t>
      </w:r>
      <w:r w:rsidRPr="008357DD">
        <w:t xml:space="preserve">. </w:t>
      </w:r>
      <w:r w:rsidRPr="00424490">
        <w:t>Simulations reveal high efficiency and confinement of a population suppression CRISPR toxin-antidote gene drive</w:t>
      </w:r>
      <w:r w:rsidRPr="008357DD">
        <w:t xml:space="preserve">. </w:t>
      </w:r>
      <w:r w:rsidRPr="008357DD">
        <w:rPr>
          <w:i/>
        </w:rPr>
        <w:t>ACS Synth</w:t>
      </w:r>
      <w:r w:rsidR="002017B2">
        <w:rPr>
          <w:i/>
        </w:rPr>
        <w:t>etic</w:t>
      </w:r>
      <w:r w:rsidRPr="008357DD">
        <w:rPr>
          <w:i/>
        </w:rPr>
        <w:t xml:space="preserve"> Biol</w:t>
      </w:r>
      <w:r w:rsidR="002017B2">
        <w:rPr>
          <w:i/>
        </w:rPr>
        <w:t>ogy</w:t>
      </w:r>
      <w:r w:rsidRPr="008357DD">
        <w:t>, 202</w:t>
      </w:r>
      <w:r>
        <w:t>3</w:t>
      </w:r>
      <w:r w:rsidRPr="008357DD">
        <w:t>.</w:t>
      </w:r>
    </w:p>
    <w:p w14:paraId="012E8908" w14:textId="77777777" w:rsidR="0018441B" w:rsidRDefault="0018441B" w:rsidP="0018441B"/>
    <w:p w14:paraId="4CF2070F" w14:textId="257DE0DE" w:rsidR="0018441B" w:rsidRDefault="0018441B" w:rsidP="0018441B">
      <w:r>
        <w:t xml:space="preserve">40. </w:t>
      </w:r>
      <w:r w:rsidRPr="008A5E9F">
        <w:rPr>
          <w:i/>
        </w:rPr>
        <w:t>Chen J</w:t>
      </w:r>
      <w:r>
        <w:t xml:space="preserve">, </w:t>
      </w:r>
      <w:r w:rsidRPr="008A5E9F">
        <w:rPr>
          <w:i/>
        </w:rPr>
        <w:t>Xu X</w:t>
      </w:r>
      <w:r>
        <w:t xml:space="preserve">, </w:t>
      </w:r>
      <w:r w:rsidRPr="008357DD">
        <w:rPr>
          <w:b/>
          <w:bCs/>
        </w:rPr>
        <w:t>Champer J</w:t>
      </w:r>
      <w:r w:rsidRPr="008357DD">
        <w:rPr>
          <w:bCs/>
        </w:rPr>
        <w:t>*</w:t>
      </w:r>
      <w:r>
        <w:t>.</w:t>
      </w:r>
      <w:r w:rsidRPr="008A5E9F">
        <w:t xml:space="preserve"> Assessment of distant-site rescue elements for CRISPR toxin-antidote gene drives</w:t>
      </w:r>
      <w:r w:rsidRPr="008357DD">
        <w:t xml:space="preserve">. </w:t>
      </w:r>
      <w:r w:rsidRPr="0018441B">
        <w:rPr>
          <w:i/>
          <w:iCs/>
        </w:rPr>
        <w:t xml:space="preserve">Front </w:t>
      </w:r>
      <w:proofErr w:type="spellStart"/>
      <w:r w:rsidRPr="0018441B">
        <w:rPr>
          <w:i/>
          <w:iCs/>
        </w:rPr>
        <w:t>Bioeng</w:t>
      </w:r>
      <w:proofErr w:type="spellEnd"/>
      <w:r w:rsidRPr="0018441B">
        <w:rPr>
          <w:i/>
          <w:iCs/>
        </w:rPr>
        <w:t xml:space="preserve"> </w:t>
      </w:r>
      <w:proofErr w:type="spellStart"/>
      <w:r w:rsidRPr="0018441B">
        <w:rPr>
          <w:i/>
          <w:iCs/>
        </w:rPr>
        <w:t>Biotechnol</w:t>
      </w:r>
      <w:proofErr w:type="spellEnd"/>
      <w:r w:rsidRPr="008357DD">
        <w:t xml:space="preserve">, </w:t>
      </w:r>
      <w:r>
        <w:t>2023</w:t>
      </w:r>
      <w:r w:rsidRPr="008357DD">
        <w:t>.</w:t>
      </w:r>
    </w:p>
    <w:p w14:paraId="2F2A9D1E" w14:textId="77777777" w:rsidR="008D037E" w:rsidRDefault="008D037E" w:rsidP="008D037E"/>
    <w:p w14:paraId="3EB9C72B" w14:textId="64B9EDA0" w:rsidR="008D037E" w:rsidRPr="008357DD" w:rsidRDefault="008D037E" w:rsidP="008D037E">
      <w:r>
        <w:t>39</w:t>
      </w:r>
      <w:r w:rsidRPr="008357DD">
        <w:t xml:space="preserve">. </w:t>
      </w:r>
      <w:r w:rsidRPr="008357DD">
        <w:rPr>
          <w:i/>
          <w:iCs/>
        </w:rPr>
        <w:t>Li J</w:t>
      </w:r>
      <w:r w:rsidRPr="008357DD">
        <w:t>,</w:t>
      </w:r>
      <w:r w:rsidRPr="008357DD">
        <w:rPr>
          <w:b/>
          <w:bCs/>
        </w:rPr>
        <w:t xml:space="preserve"> Champer J</w:t>
      </w:r>
      <w:r w:rsidRPr="008357DD">
        <w:rPr>
          <w:bCs/>
        </w:rPr>
        <w:t>*</w:t>
      </w:r>
      <w:r w:rsidRPr="008357DD">
        <w:t xml:space="preserve">. Harnessing </w:t>
      </w:r>
      <w:r w:rsidRPr="008357DD">
        <w:rPr>
          <w:i/>
        </w:rPr>
        <w:t>Wolbachia</w:t>
      </w:r>
      <w:r w:rsidRPr="008357DD">
        <w:t xml:space="preserve"> cytoplasmic incompatibility alleles for confined gene drive: a modeling study. </w:t>
      </w:r>
      <w:proofErr w:type="spellStart"/>
      <w:r>
        <w:rPr>
          <w:i/>
          <w:iCs/>
        </w:rPr>
        <w:t>PLoS</w:t>
      </w:r>
      <w:proofErr w:type="spellEnd"/>
      <w:r>
        <w:rPr>
          <w:i/>
          <w:iCs/>
        </w:rPr>
        <w:t xml:space="preserve"> Genetics</w:t>
      </w:r>
      <w:r w:rsidRPr="008357DD">
        <w:t>, 202</w:t>
      </w:r>
      <w:r>
        <w:t>3</w:t>
      </w:r>
      <w:r w:rsidRPr="008357DD">
        <w:t>.</w:t>
      </w:r>
    </w:p>
    <w:p w14:paraId="73598442" w14:textId="77777777" w:rsidR="00CA4F6A" w:rsidRDefault="00CA4F6A" w:rsidP="00CA4F6A"/>
    <w:p w14:paraId="2E4BE25F" w14:textId="4708CE30" w:rsidR="00CA4F6A" w:rsidRPr="008357DD" w:rsidRDefault="00CA4F6A" w:rsidP="00CA4F6A">
      <w:r w:rsidRPr="008357DD">
        <w:t xml:space="preserve">38. </w:t>
      </w:r>
      <w:r w:rsidRPr="008357DD">
        <w:rPr>
          <w:bCs/>
          <w:i/>
          <w:iCs/>
        </w:rPr>
        <w:t>Champer SE</w:t>
      </w:r>
      <w:r w:rsidRPr="008357DD">
        <w:rPr>
          <w:bCs/>
          <w:vertAlign w:val="superscript"/>
        </w:rPr>
        <w:t>#</w:t>
      </w:r>
      <w:r w:rsidRPr="008357DD">
        <w:rPr>
          <w:bCs/>
        </w:rPr>
        <w:t xml:space="preserve">, </w:t>
      </w:r>
      <w:r w:rsidRPr="008357DD">
        <w:rPr>
          <w:bCs/>
          <w:i/>
          <w:iCs/>
        </w:rPr>
        <w:t>Kim IK</w:t>
      </w:r>
      <w:r w:rsidRPr="008357DD">
        <w:rPr>
          <w:bCs/>
          <w:vertAlign w:val="superscript"/>
        </w:rPr>
        <w:t>#</w:t>
      </w:r>
      <w:r w:rsidRPr="008357DD">
        <w:t>,</w:t>
      </w:r>
      <w:r w:rsidRPr="008357DD">
        <w:rPr>
          <w:bCs/>
        </w:rPr>
        <w:t xml:space="preserve"> Clark AG, </w:t>
      </w:r>
      <w:r w:rsidRPr="008357DD">
        <w:t>Messer PW,</w:t>
      </w:r>
      <w:r w:rsidRPr="008357DD">
        <w:rPr>
          <w:b/>
          <w:bCs/>
        </w:rPr>
        <w:t xml:space="preserve"> Champer J</w:t>
      </w:r>
      <w:r w:rsidRPr="008357DD">
        <w:rPr>
          <w:bCs/>
        </w:rPr>
        <w:t>*</w:t>
      </w:r>
      <w:r w:rsidRPr="008357DD">
        <w:t xml:space="preserve">. </w:t>
      </w:r>
      <w:r w:rsidRPr="00CA4F6A">
        <w:rPr>
          <w:i/>
        </w:rPr>
        <w:t>Anopheles</w:t>
      </w:r>
      <w:r>
        <w:t xml:space="preserve"> homing suppression drive candidates exhibit unexpected performance differences in simulations with spatial structure</w:t>
      </w:r>
      <w:r w:rsidRPr="008357DD">
        <w:t xml:space="preserve">. </w:t>
      </w:r>
      <w:proofErr w:type="spellStart"/>
      <w:r>
        <w:rPr>
          <w:i/>
          <w:iCs/>
        </w:rPr>
        <w:t>eLife</w:t>
      </w:r>
      <w:proofErr w:type="spellEnd"/>
      <w:r w:rsidRPr="008357DD">
        <w:t>, 2022.</w:t>
      </w:r>
    </w:p>
    <w:p w14:paraId="3541E208" w14:textId="77777777" w:rsidR="00E6546B" w:rsidRPr="008357DD" w:rsidRDefault="00E6546B" w:rsidP="00E6546B"/>
    <w:p w14:paraId="73F7B596" w14:textId="30AC957A" w:rsidR="00E6546B" w:rsidRPr="008357DD" w:rsidRDefault="00E6546B" w:rsidP="00E6546B">
      <w:r w:rsidRPr="008357DD">
        <w:t xml:space="preserve">37. </w:t>
      </w:r>
      <w:r w:rsidRPr="008357DD">
        <w:rPr>
          <w:i/>
          <w:iCs/>
        </w:rPr>
        <w:t>Langmüller AM</w:t>
      </w:r>
      <w:r w:rsidR="001F3CED" w:rsidRPr="008357DD">
        <w:rPr>
          <w:vertAlign w:val="superscript"/>
        </w:rPr>
        <w:t>#</w:t>
      </w:r>
      <w:r w:rsidRPr="008357DD">
        <w:t xml:space="preserve">, </w:t>
      </w:r>
      <w:r w:rsidRPr="008357DD">
        <w:rPr>
          <w:b/>
          <w:bCs/>
        </w:rPr>
        <w:t>Champer J</w:t>
      </w:r>
      <w:r w:rsidR="001F3CED" w:rsidRPr="008357DD">
        <w:rPr>
          <w:vertAlign w:val="superscript"/>
        </w:rPr>
        <w:t>#</w:t>
      </w:r>
      <w:r w:rsidR="001F3CED" w:rsidRPr="008357DD">
        <w:rPr>
          <w:bCs/>
        </w:rPr>
        <w:t>*,</w:t>
      </w:r>
      <w:r w:rsidRPr="008357DD">
        <w:t xml:space="preserve"> </w:t>
      </w:r>
      <w:proofErr w:type="spellStart"/>
      <w:r w:rsidRPr="008357DD">
        <w:rPr>
          <w:i/>
          <w:iCs/>
        </w:rPr>
        <w:t>Lapinska</w:t>
      </w:r>
      <w:proofErr w:type="spellEnd"/>
      <w:r w:rsidRPr="008357DD">
        <w:rPr>
          <w:i/>
          <w:iCs/>
        </w:rPr>
        <w:t xml:space="preserve"> S</w:t>
      </w:r>
      <w:r w:rsidRPr="008357DD">
        <w:t xml:space="preserve">, </w:t>
      </w:r>
      <w:proofErr w:type="spellStart"/>
      <w:r w:rsidRPr="008357DD">
        <w:rPr>
          <w:i/>
          <w:iCs/>
        </w:rPr>
        <w:t>Xie</w:t>
      </w:r>
      <w:proofErr w:type="spellEnd"/>
      <w:r w:rsidRPr="008357DD">
        <w:rPr>
          <w:i/>
          <w:iCs/>
        </w:rPr>
        <w:t xml:space="preserve"> L</w:t>
      </w:r>
      <w:r w:rsidRPr="008357DD">
        <w:t xml:space="preserve">, </w:t>
      </w:r>
      <w:proofErr w:type="spellStart"/>
      <w:r w:rsidRPr="008357DD">
        <w:rPr>
          <w:i/>
          <w:iCs/>
        </w:rPr>
        <w:t>Metzloff</w:t>
      </w:r>
      <w:proofErr w:type="spellEnd"/>
      <w:r w:rsidRPr="008357DD">
        <w:rPr>
          <w:i/>
          <w:iCs/>
        </w:rPr>
        <w:t xml:space="preserve"> M</w:t>
      </w:r>
      <w:r w:rsidRPr="008357DD">
        <w:t xml:space="preserve">, </w:t>
      </w:r>
      <w:r w:rsidRPr="008357DD">
        <w:rPr>
          <w:i/>
        </w:rPr>
        <w:t>Champer SE</w:t>
      </w:r>
      <w:r w:rsidRPr="008357DD">
        <w:t xml:space="preserve">, </w:t>
      </w:r>
      <w:r w:rsidRPr="008357DD">
        <w:rPr>
          <w:i/>
          <w:iCs/>
        </w:rPr>
        <w:t>Liu J</w:t>
      </w:r>
      <w:r w:rsidRPr="008357DD">
        <w:t xml:space="preserve">, </w:t>
      </w:r>
      <w:r w:rsidRPr="008357DD">
        <w:rPr>
          <w:i/>
          <w:iCs/>
        </w:rPr>
        <w:t>Xu Y</w:t>
      </w:r>
      <w:r w:rsidRPr="008357DD">
        <w:t xml:space="preserve">, </w:t>
      </w:r>
      <w:r w:rsidRPr="008357DD">
        <w:rPr>
          <w:i/>
        </w:rPr>
        <w:t>Du J</w:t>
      </w:r>
      <w:r w:rsidRPr="008357DD">
        <w:t>, Clark AG, Messer PW</w:t>
      </w:r>
      <w:r w:rsidR="001F3CED" w:rsidRPr="008357DD">
        <w:rPr>
          <w:bCs/>
        </w:rPr>
        <w:t>*</w:t>
      </w:r>
      <w:r w:rsidRPr="008357DD">
        <w:t xml:space="preserve">. Fitness effects of CRISPR endonucleases in </w:t>
      </w:r>
      <w:r w:rsidRPr="008357DD">
        <w:rPr>
          <w:i/>
          <w:iCs/>
        </w:rPr>
        <w:t>Drosophila melanogaster</w:t>
      </w:r>
      <w:r w:rsidRPr="008357DD">
        <w:t xml:space="preserve"> populations. </w:t>
      </w:r>
      <w:proofErr w:type="spellStart"/>
      <w:r w:rsidRPr="008357DD">
        <w:rPr>
          <w:i/>
          <w:iCs/>
        </w:rPr>
        <w:t>eLife</w:t>
      </w:r>
      <w:proofErr w:type="spellEnd"/>
      <w:r w:rsidRPr="008357DD">
        <w:t xml:space="preserve">, 2022. </w:t>
      </w:r>
    </w:p>
    <w:p w14:paraId="5C04715A" w14:textId="77777777" w:rsidR="00594D93" w:rsidRPr="008357DD" w:rsidRDefault="00594D93" w:rsidP="00594D93"/>
    <w:p w14:paraId="5F33F58A" w14:textId="4136AB61" w:rsidR="00594D93" w:rsidRPr="008357DD" w:rsidRDefault="00594D93" w:rsidP="00594D93">
      <w:r w:rsidRPr="008357DD">
        <w:t xml:space="preserve">36. </w:t>
      </w:r>
      <w:proofErr w:type="spellStart"/>
      <w:r w:rsidRPr="008357DD">
        <w:rPr>
          <w:i/>
          <w:iCs/>
        </w:rPr>
        <w:t>Metzloff</w:t>
      </w:r>
      <w:proofErr w:type="spellEnd"/>
      <w:r w:rsidRPr="008357DD">
        <w:rPr>
          <w:i/>
          <w:iCs/>
        </w:rPr>
        <w:t xml:space="preserve"> M</w:t>
      </w:r>
      <w:r w:rsidRPr="008357DD">
        <w:t xml:space="preserve">, </w:t>
      </w:r>
      <w:r w:rsidRPr="008357DD">
        <w:rPr>
          <w:i/>
          <w:iCs/>
        </w:rPr>
        <w:t>Wang E</w:t>
      </w:r>
      <w:r w:rsidRPr="008357DD">
        <w:t xml:space="preserve">, Dhole, S, </w:t>
      </w:r>
      <w:r w:rsidRPr="008357DD">
        <w:rPr>
          <w:bCs/>
        </w:rPr>
        <w:t xml:space="preserve">Clark AG, </w:t>
      </w:r>
      <w:r w:rsidRPr="008357DD">
        <w:t>Messer PW,</w:t>
      </w:r>
      <w:r w:rsidRPr="008357DD">
        <w:rPr>
          <w:b/>
          <w:bCs/>
        </w:rPr>
        <w:t xml:space="preserve"> Champer J</w:t>
      </w:r>
      <w:r w:rsidR="001F3CED" w:rsidRPr="008357DD">
        <w:rPr>
          <w:bCs/>
        </w:rPr>
        <w:t>*</w:t>
      </w:r>
      <w:r w:rsidRPr="008357DD">
        <w:t xml:space="preserve">. Experimental demonstration of tethered gene drive systems for confined population modification or suppression. </w:t>
      </w:r>
      <w:r w:rsidRPr="008357DD">
        <w:rPr>
          <w:i/>
          <w:iCs/>
        </w:rPr>
        <w:t>BMC Biol</w:t>
      </w:r>
      <w:r w:rsidR="000E5A20">
        <w:rPr>
          <w:i/>
          <w:iCs/>
        </w:rPr>
        <w:t>ogy</w:t>
      </w:r>
      <w:r w:rsidRPr="008357DD">
        <w:t xml:space="preserve">, 2022. </w:t>
      </w:r>
    </w:p>
    <w:p w14:paraId="71CE56B3" w14:textId="259408F7" w:rsidR="006211D2" w:rsidRPr="008357DD" w:rsidRDefault="006211D2" w:rsidP="006211D2"/>
    <w:p w14:paraId="095B2FF9" w14:textId="3242493C" w:rsidR="00690CD9" w:rsidRPr="008357DD" w:rsidRDefault="00690CD9" w:rsidP="00690CD9">
      <w:r w:rsidRPr="008357DD">
        <w:t xml:space="preserve">35. </w:t>
      </w:r>
      <w:r w:rsidRPr="008357DD">
        <w:rPr>
          <w:i/>
          <w:iCs/>
        </w:rPr>
        <w:t>Liu Y</w:t>
      </w:r>
      <w:r w:rsidRPr="008357DD">
        <w:t>,</w:t>
      </w:r>
      <w:r w:rsidRPr="008357DD">
        <w:rPr>
          <w:b/>
          <w:bCs/>
        </w:rPr>
        <w:t xml:space="preserve"> Champer J</w:t>
      </w:r>
      <w:r w:rsidR="001F3CED" w:rsidRPr="008357DD">
        <w:rPr>
          <w:bCs/>
        </w:rPr>
        <w:t>*</w:t>
      </w:r>
      <w:r w:rsidRPr="008357DD">
        <w:t xml:space="preserve">. Modeling homing suppression gene drive in haplodiploid organisms. </w:t>
      </w:r>
      <w:r w:rsidR="000E5A20" w:rsidRPr="000E5A20">
        <w:rPr>
          <w:i/>
        </w:rPr>
        <w:t>Proceedings: Biological Sciences</w:t>
      </w:r>
      <w:r w:rsidRPr="008357DD">
        <w:t>, 2022.</w:t>
      </w:r>
    </w:p>
    <w:p w14:paraId="3B28B41D" w14:textId="239281D9" w:rsidR="00690CD9" w:rsidRPr="008357DD" w:rsidRDefault="00690CD9" w:rsidP="006211D2"/>
    <w:p w14:paraId="468C15FB" w14:textId="64D5708B" w:rsidR="00690CD9" w:rsidRPr="008357DD" w:rsidRDefault="00690CD9" w:rsidP="006211D2">
      <w:r w:rsidRPr="008357DD">
        <w:t xml:space="preserve">34. </w:t>
      </w:r>
      <w:r w:rsidR="00727AC3">
        <w:rPr>
          <w:i/>
          <w:iCs/>
        </w:rPr>
        <w:t>Y</w:t>
      </w:r>
      <w:r w:rsidRPr="008357DD">
        <w:rPr>
          <w:i/>
          <w:iCs/>
        </w:rPr>
        <w:t>ang E</w:t>
      </w:r>
      <w:r w:rsidRPr="008357DD">
        <w:t xml:space="preserve">, </w:t>
      </w:r>
      <w:proofErr w:type="spellStart"/>
      <w:r w:rsidRPr="008357DD">
        <w:rPr>
          <w:i/>
          <w:iCs/>
        </w:rPr>
        <w:t>Metzloff</w:t>
      </w:r>
      <w:proofErr w:type="spellEnd"/>
      <w:r w:rsidRPr="008357DD">
        <w:rPr>
          <w:i/>
          <w:iCs/>
        </w:rPr>
        <w:t xml:space="preserve"> M</w:t>
      </w:r>
      <w:r w:rsidRPr="008357DD">
        <w:t>,</w:t>
      </w:r>
      <w:r w:rsidRPr="008357DD">
        <w:rPr>
          <w:i/>
          <w:iCs/>
        </w:rPr>
        <w:t xml:space="preserve"> Langmüller AM</w:t>
      </w:r>
      <w:r w:rsidRPr="008357DD">
        <w:t xml:space="preserve">, </w:t>
      </w:r>
      <w:r w:rsidR="005E4C32" w:rsidRPr="008357DD">
        <w:rPr>
          <w:i/>
        </w:rPr>
        <w:t>Xu X</w:t>
      </w:r>
      <w:r w:rsidR="005E4C32" w:rsidRPr="008357DD">
        <w:t xml:space="preserve">, </w:t>
      </w:r>
      <w:r w:rsidRPr="008357DD">
        <w:rPr>
          <w:bCs/>
        </w:rPr>
        <w:t xml:space="preserve">Clark AG, </w:t>
      </w:r>
      <w:r w:rsidRPr="008357DD">
        <w:t>Messer PW,</w:t>
      </w:r>
      <w:r w:rsidRPr="008357DD">
        <w:rPr>
          <w:b/>
          <w:bCs/>
        </w:rPr>
        <w:t xml:space="preserve"> Champer J</w:t>
      </w:r>
      <w:r w:rsidR="001F3CED" w:rsidRPr="008357DD">
        <w:rPr>
          <w:bCs/>
        </w:rPr>
        <w:t>*</w:t>
      </w:r>
      <w:r w:rsidRPr="008357DD">
        <w:t xml:space="preserve">. A homing suppression gene drive with multiplexed gRNAs maintains high drive conversion efficiency and avoids functional resistance alleles. </w:t>
      </w:r>
      <w:r w:rsidR="000E5A20" w:rsidRPr="000E5A20">
        <w:rPr>
          <w:i/>
          <w:iCs/>
        </w:rPr>
        <w:t>G3: Genes, Genomes, Genetics</w:t>
      </w:r>
      <w:r w:rsidRPr="008357DD">
        <w:t>, 202</w:t>
      </w:r>
      <w:r w:rsidR="0044752C" w:rsidRPr="008357DD">
        <w:t>2</w:t>
      </w:r>
      <w:r w:rsidRPr="008357DD">
        <w:t>.</w:t>
      </w:r>
    </w:p>
    <w:p w14:paraId="76F753EA" w14:textId="77777777" w:rsidR="00690CD9" w:rsidRPr="008357DD" w:rsidRDefault="00690CD9" w:rsidP="006211D2"/>
    <w:p w14:paraId="2865AD20" w14:textId="487AB9E7" w:rsidR="006211D2" w:rsidRPr="008357DD" w:rsidRDefault="006211D2" w:rsidP="006211D2">
      <w:r w:rsidRPr="008357DD">
        <w:lastRenderedPageBreak/>
        <w:t>33. Wang GH</w:t>
      </w:r>
      <w:r w:rsidR="001F3CED" w:rsidRPr="008357DD">
        <w:rPr>
          <w:bCs/>
        </w:rPr>
        <w:t>*</w:t>
      </w:r>
      <w:r w:rsidRPr="008357DD">
        <w:t xml:space="preserve">, </w:t>
      </w:r>
      <w:r w:rsidRPr="008357DD">
        <w:rPr>
          <w:i/>
          <w:iCs/>
        </w:rPr>
        <w:t>Du J</w:t>
      </w:r>
      <w:r w:rsidRPr="008357DD">
        <w:t xml:space="preserve">, </w:t>
      </w:r>
      <w:r w:rsidRPr="008357DD">
        <w:rPr>
          <w:i/>
        </w:rPr>
        <w:t>Chu CY</w:t>
      </w:r>
      <w:r w:rsidRPr="008357DD">
        <w:t>, Madhav M,</w:t>
      </w:r>
      <w:r w:rsidR="00AC175E" w:rsidRPr="008357DD">
        <w:t xml:space="preserve"> Hughes GL,</w:t>
      </w:r>
      <w:r w:rsidRPr="008357DD">
        <w:t xml:space="preserve"> </w:t>
      </w:r>
      <w:r w:rsidRPr="008357DD">
        <w:rPr>
          <w:b/>
          <w:bCs/>
        </w:rPr>
        <w:t>Champer J</w:t>
      </w:r>
      <w:r w:rsidR="001F3CED" w:rsidRPr="008357DD">
        <w:rPr>
          <w:bCs/>
        </w:rPr>
        <w:t>*.</w:t>
      </w:r>
      <w:r w:rsidRPr="008357DD">
        <w:t xml:space="preserve"> Symbionts and gene drive: two strategies to combat vector-borne disease. </w:t>
      </w:r>
      <w:r w:rsidRPr="008357DD">
        <w:rPr>
          <w:i/>
        </w:rPr>
        <w:t>Trends</w:t>
      </w:r>
      <w:r w:rsidR="000E5A20">
        <w:rPr>
          <w:i/>
        </w:rPr>
        <w:t xml:space="preserve"> in</w:t>
      </w:r>
      <w:r w:rsidRPr="008357DD">
        <w:rPr>
          <w:i/>
        </w:rPr>
        <w:t xml:space="preserve"> Genet</w:t>
      </w:r>
      <w:r w:rsidR="000E5A20">
        <w:rPr>
          <w:i/>
        </w:rPr>
        <w:t>ics</w:t>
      </w:r>
      <w:r w:rsidRPr="008357DD">
        <w:t>, 2022.</w:t>
      </w:r>
    </w:p>
    <w:p w14:paraId="6A0C52FA" w14:textId="77777777" w:rsidR="006211D2" w:rsidRPr="008357DD" w:rsidRDefault="006211D2" w:rsidP="009D73E0"/>
    <w:p w14:paraId="0AE71601" w14:textId="794643E3" w:rsidR="009D73E0" w:rsidRPr="008357DD" w:rsidRDefault="009D73E0" w:rsidP="009D73E0">
      <w:r w:rsidRPr="008357DD">
        <w:t xml:space="preserve">32. </w:t>
      </w:r>
      <w:r w:rsidRPr="008357DD">
        <w:rPr>
          <w:i/>
          <w:iCs/>
        </w:rPr>
        <w:t>Champer SE</w:t>
      </w:r>
      <w:r w:rsidRPr="008357DD">
        <w:t xml:space="preserve">, Oakes N, Sharma R, Garcia-Diaz P, </w:t>
      </w:r>
      <w:r w:rsidRPr="008357DD">
        <w:rPr>
          <w:b/>
          <w:bCs/>
        </w:rPr>
        <w:t>Champer J</w:t>
      </w:r>
      <w:r w:rsidRPr="008357DD">
        <w:t>, Messer PW</w:t>
      </w:r>
      <w:r w:rsidR="001F3CED" w:rsidRPr="008357DD">
        <w:rPr>
          <w:bCs/>
        </w:rPr>
        <w:t>*</w:t>
      </w:r>
      <w:r w:rsidRPr="008357DD">
        <w:t xml:space="preserve">. Modeling CRISPR gene drives for suppression of invasive rodents. </w:t>
      </w:r>
      <w:proofErr w:type="spellStart"/>
      <w:r w:rsidRPr="008357DD">
        <w:rPr>
          <w:rStyle w:val="docsum-journal-citation"/>
          <w:i/>
        </w:rPr>
        <w:t>PLoS</w:t>
      </w:r>
      <w:proofErr w:type="spellEnd"/>
      <w:r w:rsidRPr="008357DD">
        <w:rPr>
          <w:rStyle w:val="docsum-journal-citation"/>
          <w:i/>
        </w:rPr>
        <w:t xml:space="preserve"> </w:t>
      </w:r>
      <w:proofErr w:type="spellStart"/>
      <w:r w:rsidRPr="008357DD">
        <w:rPr>
          <w:rStyle w:val="docsum-journal-citation"/>
          <w:i/>
        </w:rPr>
        <w:t>Comput</w:t>
      </w:r>
      <w:proofErr w:type="spellEnd"/>
      <w:r w:rsidRPr="008357DD">
        <w:rPr>
          <w:rStyle w:val="docsum-journal-citation"/>
          <w:i/>
        </w:rPr>
        <w:t xml:space="preserve"> Biol</w:t>
      </w:r>
      <w:r w:rsidRPr="008357DD">
        <w:t xml:space="preserve">, </w:t>
      </w:r>
      <w:r w:rsidR="000A1A63" w:rsidRPr="008357DD">
        <w:rPr>
          <w:rStyle w:val="cit"/>
        </w:rPr>
        <w:t>17(12), e1009660</w:t>
      </w:r>
      <w:r w:rsidR="000A1A63" w:rsidRPr="008357DD">
        <w:t xml:space="preserve"> </w:t>
      </w:r>
      <w:r w:rsidRPr="008357DD">
        <w:t>2021.</w:t>
      </w:r>
    </w:p>
    <w:p w14:paraId="31007BF4" w14:textId="77777777" w:rsidR="00281FDC" w:rsidRPr="008357DD" w:rsidRDefault="00281FDC" w:rsidP="00071785"/>
    <w:p w14:paraId="092BF3B4" w14:textId="7D34C591" w:rsidR="00F70ED7" w:rsidRPr="008357DD" w:rsidRDefault="00F70ED7" w:rsidP="00071785">
      <w:r w:rsidRPr="008357DD">
        <w:t>31. Ferreira-Martins D</w:t>
      </w:r>
      <w:r w:rsidR="001F3CED" w:rsidRPr="008357DD">
        <w:rPr>
          <w:vertAlign w:val="superscript"/>
        </w:rPr>
        <w:t>#</w:t>
      </w:r>
      <w:r w:rsidR="001F3CED" w:rsidRPr="008357DD">
        <w:rPr>
          <w:bCs/>
        </w:rPr>
        <w:t>*</w:t>
      </w:r>
      <w:r w:rsidRPr="008357DD">
        <w:t xml:space="preserve">, </w:t>
      </w:r>
      <w:r w:rsidRPr="008357DD">
        <w:rPr>
          <w:b/>
          <w:bCs/>
        </w:rPr>
        <w:t>Champer J</w:t>
      </w:r>
      <w:r w:rsidR="001F3CED" w:rsidRPr="008357DD">
        <w:rPr>
          <w:bCs/>
          <w:vertAlign w:val="superscript"/>
        </w:rPr>
        <w:t>#</w:t>
      </w:r>
      <w:r w:rsidR="001F3CED" w:rsidRPr="008357DD">
        <w:rPr>
          <w:bCs/>
        </w:rPr>
        <w:t>*</w:t>
      </w:r>
      <w:r w:rsidRPr="008357DD">
        <w:rPr>
          <w:bCs/>
        </w:rPr>
        <w:t xml:space="preserve">, </w:t>
      </w:r>
      <w:r w:rsidRPr="008357DD">
        <w:rPr>
          <w:bCs/>
          <w:iCs/>
        </w:rPr>
        <w:t>McCauley DW, Zhang Z, Docker MF</w:t>
      </w:r>
      <w:r w:rsidRPr="008357DD">
        <w:rPr>
          <w:bCs/>
        </w:rPr>
        <w:t>.</w:t>
      </w:r>
      <w:r w:rsidRPr="008357DD">
        <w:t xml:space="preserve"> </w:t>
      </w:r>
      <w:r w:rsidRPr="008357DD">
        <w:rPr>
          <w:bCs/>
        </w:rPr>
        <w:t xml:space="preserve">Genetic control of invasive sea lamprey in the Great Lakes. </w:t>
      </w:r>
      <w:r w:rsidRPr="008357DD">
        <w:rPr>
          <w:i/>
        </w:rPr>
        <w:t>J Great Lakes Res</w:t>
      </w:r>
      <w:r w:rsidRPr="008357DD">
        <w:t xml:space="preserve">, </w:t>
      </w:r>
      <w:r w:rsidR="000A1A63" w:rsidRPr="008357DD">
        <w:t>47</w:t>
      </w:r>
      <w:r w:rsidR="00961E96" w:rsidRPr="008357DD">
        <w:t xml:space="preserve">(S1), S764-S775, </w:t>
      </w:r>
      <w:r w:rsidRPr="008357DD">
        <w:t>2021.</w:t>
      </w:r>
    </w:p>
    <w:p w14:paraId="4E1F87CC" w14:textId="77777777" w:rsidR="00F70ED7" w:rsidRPr="008357DD" w:rsidRDefault="00F70ED7" w:rsidP="00071785"/>
    <w:p w14:paraId="5CB93997" w14:textId="5EBD77AC" w:rsidR="00814A18" w:rsidRPr="008357DD" w:rsidRDefault="00D448A7" w:rsidP="00071785">
      <w:r w:rsidRPr="008357DD">
        <w:t>30</w:t>
      </w:r>
      <w:r w:rsidR="00814A18" w:rsidRPr="008357DD">
        <w:t xml:space="preserve">. </w:t>
      </w:r>
      <w:r w:rsidR="00814A18" w:rsidRPr="008357DD">
        <w:rPr>
          <w:b/>
          <w:bCs/>
        </w:rPr>
        <w:t>Champer J</w:t>
      </w:r>
      <w:r w:rsidR="001F3CED" w:rsidRPr="008357DD">
        <w:rPr>
          <w:bCs/>
          <w:vertAlign w:val="superscript"/>
        </w:rPr>
        <w:t>#</w:t>
      </w:r>
      <w:r w:rsidR="001F3CED" w:rsidRPr="008357DD">
        <w:rPr>
          <w:bCs/>
        </w:rPr>
        <w:t>*</w:t>
      </w:r>
      <w:r w:rsidR="00814A18" w:rsidRPr="008357DD">
        <w:rPr>
          <w:bCs/>
        </w:rPr>
        <w:t xml:space="preserve">, </w:t>
      </w:r>
      <w:r w:rsidR="00814A18" w:rsidRPr="008357DD">
        <w:rPr>
          <w:bCs/>
          <w:i/>
          <w:iCs/>
        </w:rPr>
        <w:t>Kim I</w:t>
      </w:r>
      <w:r w:rsidR="00194235" w:rsidRPr="008357DD">
        <w:rPr>
          <w:bCs/>
          <w:i/>
          <w:iCs/>
        </w:rPr>
        <w:t>K</w:t>
      </w:r>
      <w:r w:rsidR="001F3CED" w:rsidRPr="008357DD">
        <w:rPr>
          <w:bCs/>
          <w:vertAlign w:val="superscript"/>
        </w:rPr>
        <w:t>#</w:t>
      </w:r>
      <w:r w:rsidR="00814A18" w:rsidRPr="008357DD">
        <w:rPr>
          <w:bCs/>
        </w:rPr>
        <w:t xml:space="preserve">, </w:t>
      </w:r>
      <w:r w:rsidR="00814A18" w:rsidRPr="008357DD">
        <w:rPr>
          <w:bCs/>
          <w:i/>
          <w:iCs/>
        </w:rPr>
        <w:t>Champer SE</w:t>
      </w:r>
      <w:r w:rsidR="00814A18" w:rsidRPr="008357DD">
        <w:rPr>
          <w:bCs/>
        </w:rPr>
        <w:t>, Clark AG, Messer PW</w:t>
      </w:r>
      <w:r w:rsidR="001F3CED" w:rsidRPr="008357DD">
        <w:rPr>
          <w:bCs/>
        </w:rPr>
        <w:t>*</w:t>
      </w:r>
      <w:r w:rsidR="00814A18" w:rsidRPr="008357DD">
        <w:rPr>
          <w:bCs/>
        </w:rPr>
        <w:t>.</w:t>
      </w:r>
      <w:r w:rsidR="00814A18" w:rsidRPr="008357DD">
        <w:t xml:space="preserve"> </w:t>
      </w:r>
      <w:r w:rsidR="00814A18" w:rsidRPr="008357DD">
        <w:rPr>
          <w:bCs/>
        </w:rPr>
        <w:t xml:space="preserve">Suppression gene drive in continuous space can result in unstable persistence of both drive and wild-type alleles. </w:t>
      </w:r>
      <w:r w:rsidR="002E3394" w:rsidRPr="008357DD">
        <w:rPr>
          <w:i/>
        </w:rPr>
        <w:t xml:space="preserve">Mol </w:t>
      </w:r>
      <w:proofErr w:type="spellStart"/>
      <w:r w:rsidR="002E3394" w:rsidRPr="008357DD">
        <w:rPr>
          <w:i/>
        </w:rPr>
        <w:t>Ecol</w:t>
      </w:r>
      <w:proofErr w:type="spellEnd"/>
      <w:r w:rsidR="00814A18" w:rsidRPr="008357DD">
        <w:t xml:space="preserve">, </w:t>
      </w:r>
      <w:r w:rsidR="00B66BDB" w:rsidRPr="008357DD">
        <w:t xml:space="preserve">30(4), 1086-1101, </w:t>
      </w:r>
      <w:r w:rsidR="002E3394" w:rsidRPr="008357DD">
        <w:t>2021.</w:t>
      </w:r>
    </w:p>
    <w:p w14:paraId="2B43E620" w14:textId="17DA2AFA" w:rsidR="00E909BB" w:rsidRPr="008357DD" w:rsidRDefault="00E909BB" w:rsidP="00E909BB"/>
    <w:p w14:paraId="27AF7058" w14:textId="51248DD0" w:rsidR="00D448A7" w:rsidRPr="008357DD" w:rsidRDefault="00D448A7" w:rsidP="00E909BB">
      <w:r w:rsidRPr="008357DD">
        <w:t xml:space="preserve">29. Long KC, </w:t>
      </w:r>
      <w:proofErr w:type="spellStart"/>
      <w:r w:rsidRPr="008357DD">
        <w:t>Alphey</w:t>
      </w:r>
      <w:proofErr w:type="spellEnd"/>
      <w:r w:rsidRPr="008357DD">
        <w:t xml:space="preserve"> L, Annas GJ, </w:t>
      </w:r>
      <w:proofErr w:type="spellStart"/>
      <w:r w:rsidRPr="008357DD">
        <w:t>Bloss</w:t>
      </w:r>
      <w:proofErr w:type="spellEnd"/>
      <w:r w:rsidRPr="008357DD">
        <w:t xml:space="preserve"> CS, Campbell KJ, </w:t>
      </w:r>
      <w:r w:rsidRPr="008357DD">
        <w:rPr>
          <w:b/>
          <w:bCs/>
        </w:rPr>
        <w:t>Champer J</w:t>
      </w:r>
      <w:r w:rsidRPr="008357DD">
        <w:t xml:space="preserve">, </w:t>
      </w:r>
      <w:r w:rsidRPr="008357DD">
        <w:rPr>
          <w:i/>
          <w:iCs/>
        </w:rPr>
        <w:t>et al</w:t>
      </w:r>
      <w:r w:rsidRPr="008357DD">
        <w:t xml:space="preserve">. Core commitments for field trials of gene drive organisms. </w:t>
      </w:r>
      <w:r w:rsidRPr="008357DD">
        <w:rPr>
          <w:i/>
          <w:iCs/>
        </w:rPr>
        <w:t>Science</w:t>
      </w:r>
      <w:r w:rsidRPr="008357DD">
        <w:t>, 370(6523), 1417-1419, 2020.</w:t>
      </w:r>
    </w:p>
    <w:p w14:paraId="0D1306A5" w14:textId="77777777" w:rsidR="00D448A7" w:rsidRPr="008357DD" w:rsidRDefault="00D448A7" w:rsidP="00E909BB"/>
    <w:p w14:paraId="734D4DD4" w14:textId="25A4E345" w:rsidR="00E909BB" w:rsidRPr="008357DD" w:rsidRDefault="00E909BB" w:rsidP="00E909BB">
      <w:r w:rsidRPr="008357DD">
        <w:t xml:space="preserve">28. </w:t>
      </w:r>
      <w:r w:rsidRPr="008357DD">
        <w:rPr>
          <w:b/>
          <w:bCs/>
        </w:rPr>
        <w:t>Champer J</w:t>
      </w:r>
      <w:r w:rsidR="001F3CED" w:rsidRPr="008357DD">
        <w:rPr>
          <w:bCs/>
          <w:vertAlign w:val="superscript"/>
        </w:rPr>
        <w:t>#</w:t>
      </w:r>
      <w:r w:rsidR="001F3CED" w:rsidRPr="008357DD">
        <w:rPr>
          <w:bCs/>
        </w:rPr>
        <w:t>*</w:t>
      </w:r>
      <w:r w:rsidRPr="008357DD">
        <w:rPr>
          <w:bCs/>
        </w:rPr>
        <w:t xml:space="preserve">, </w:t>
      </w:r>
      <w:r w:rsidRPr="008357DD">
        <w:rPr>
          <w:bCs/>
          <w:i/>
          <w:iCs/>
        </w:rPr>
        <w:t>Champer SE</w:t>
      </w:r>
      <w:r w:rsidR="001F3CED" w:rsidRPr="008357DD">
        <w:rPr>
          <w:bCs/>
          <w:vertAlign w:val="superscript"/>
        </w:rPr>
        <w:t>#</w:t>
      </w:r>
      <w:r w:rsidRPr="008357DD">
        <w:rPr>
          <w:bCs/>
          <w:vertAlign w:val="superscript"/>
        </w:rPr>
        <w:t>,</w:t>
      </w:r>
      <w:r w:rsidRPr="008357DD">
        <w:rPr>
          <w:bCs/>
        </w:rPr>
        <w:t xml:space="preserve"> </w:t>
      </w:r>
      <w:r w:rsidRPr="008357DD">
        <w:rPr>
          <w:bCs/>
          <w:i/>
          <w:iCs/>
        </w:rPr>
        <w:t>Kim IK</w:t>
      </w:r>
      <w:r w:rsidRPr="008357DD">
        <w:rPr>
          <w:bCs/>
        </w:rPr>
        <w:t>, Clark AG, Messer PW.</w:t>
      </w:r>
      <w:r w:rsidRPr="008357DD">
        <w:t xml:space="preserve"> Design and analysis of CRISPR-based underdominance toxin-antidote gene drives.</w:t>
      </w:r>
      <w:r w:rsidRPr="008357DD">
        <w:rPr>
          <w:i/>
        </w:rPr>
        <w:t xml:space="preserve"> </w:t>
      </w:r>
      <w:proofErr w:type="spellStart"/>
      <w:r w:rsidRPr="008357DD">
        <w:rPr>
          <w:i/>
        </w:rPr>
        <w:t>Evol</w:t>
      </w:r>
      <w:proofErr w:type="spellEnd"/>
      <w:r w:rsidRPr="008357DD">
        <w:rPr>
          <w:i/>
        </w:rPr>
        <w:t xml:space="preserve"> Appl</w:t>
      </w:r>
      <w:r w:rsidRPr="008357DD">
        <w:t xml:space="preserve">, </w:t>
      </w:r>
      <w:r w:rsidR="003E0214" w:rsidRPr="008357DD">
        <w:t xml:space="preserve">14(4), 1052-1069, </w:t>
      </w:r>
      <w:r w:rsidRPr="008357DD">
        <w:t>2020.</w:t>
      </w:r>
    </w:p>
    <w:p w14:paraId="2AAD11E0" w14:textId="50217E76" w:rsidR="00824A42" w:rsidRPr="008357DD" w:rsidRDefault="00824A42" w:rsidP="00071785">
      <w:pPr>
        <w:rPr>
          <w:bCs/>
        </w:rPr>
      </w:pPr>
    </w:p>
    <w:p w14:paraId="70BCDD57" w14:textId="0AE5A8B6" w:rsidR="00086F01" w:rsidRPr="008357DD" w:rsidRDefault="00086F01" w:rsidP="00086F01">
      <w:r w:rsidRPr="008357DD">
        <w:t xml:space="preserve">27. </w:t>
      </w:r>
      <w:r w:rsidRPr="008357DD">
        <w:rPr>
          <w:b/>
          <w:bCs/>
        </w:rPr>
        <w:t>Champer J</w:t>
      </w:r>
      <w:r w:rsidR="001F3CED" w:rsidRPr="008357DD">
        <w:rPr>
          <w:bCs/>
          <w:vertAlign w:val="superscript"/>
        </w:rPr>
        <w:t>#</w:t>
      </w:r>
      <w:r w:rsidR="001F3CED" w:rsidRPr="008357DD">
        <w:rPr>
          <w:bCs/>
        </w:rPr>
        <w:t>*</w:t>
      </w:r>
      <w:r w:rsidRPr="008357DD">
        <w:rPr>
          <w:bCs/>
        </w:rPr>
        <w:t xml:space="preserve">, </w:t>
      </w:r>
      <w:r w:rsidRPr="008357DD">
        <w:rPr>
          <w:bCs/>
          <w:i/>
          <w:iCs/>
        </w:rPr>
        <w:t>Yang E</w:t>
      </w:r>
      <w:r w:rsidR="001F3CED" w:rsidRPr="008357DD">
        <w:rPr>
          <w:bCs/>
          <w:vertAlign w:val="superscript"/>
        </w:rPr>
        <w:t>#</w:t>
      </w:r>
      <w:r w:rsidRPr="008357DD">
        <w:rPr>
          <w:bCs/>
        </w:rPr>
        <w:t xml:space="preserve">, </w:t>
      </w:r>
      <w:r w:rsidRPr="008357DD">
        <w:rPr>
          <w:bCs/>
          <w:i/>
          <w:iCs/>
        </w:rPr>
        <w:t>Lee E</w:t>
      </w:r>
      <w:r w:rsidRPr="008357DD">
        <w:rPr>
          <w:bCs/>
        </w:rPr>
        <w:t xml:space="preserve">, </w:t>
      </w:r>
      <w:r w:rsidRPr="008357DD">
        <w:rPr>
          <w:bCs/>
          <w:i/>
          <w:iCs/>
        </w:rPr>
        <w:t>Liu J</w:t>
      </w:r>
      <w:r w:rsidRPr="008357DD">
        <w:rPr>
          <w:bCs/>
        </w:rPr>
        <w:t>, Clark AG, Messer PW</w:t>
      </w:r>
      <w:r w:rsidR="008357DD" w:rsidRPr="008357DD">
        <w:rPr>
          <w:bCs/>
        </w:rPr>
        <w:t>*</w:t>
      </w:r>
      <w:r w:rsidRPr="008357DD">
        <w:rPr>
          <w:bCs/>
        </w:rPr>
        <w:t>.</w:t>
      </w:r>
      <w:r w:rsidRPr="008357DD">
        <w:t xml:space="preserve"> </w:t>
      </w:r>
      <w:r w:rsidR="00724E49" w:rsidRPr="008357DD">
        <w:rPr>
          <w:bCs/>
        </w:rPr>
        <w:t>A CRISPR homing gene drive targeting a haplolethal gene removes resistance alleles and successfully spreads through a cage population</w:t>
      </w:r>
      <w:r w:rsidRPr="008357DD">
        <w:rPr>
          <w:bCs/>
        </w:rPr>
        <w:t xml:space="preserve">. </w:t>
      </w:r>
      <w:r w:rsidR="00724E49" w:rsidRPr="008357DD">
        <w:rPr>
          <w:bCs/>
          <w:i/>
        </w:rPr>
        <w:t xml:space="preserve">Proc Natl </w:t>
      </w:r>
      <w:proofErr w:type="spellStart"/>
      <w:r w:rsidR="00724E49" w:rsidRPr="008357DD">
        <w:rPr>
          <w:bCs/>
          <w:i/>
        </w:rPr>
        <w:t>Acad</w:t>
      </w:r>
      <w:proofErr w:type="spellEnd"/>
      <w:r w:rsidR="00724E49" w:rsidRPr="008357DD">
        <w:rPr>
          <w:bCs/>
          <w:i/>
        </w:rPr>
        <w:t xml:space="preserve"> Sci U S</w:t>
      </w:r>
      <w:r w:rsidR="003602F1" w:rsidRPr="008357DD">
        <w:rPr>
          <w:bCs/>
          <w:i/>
        </w:rPr>
        <w:t xml:space="preserve"> A</w:t>
      </w:r>
      <w:r w:rsidRPr="008357DD">
        <w:t xml:space="preserve">, </w:t>
      </w:r>
      <w:r w:rsidR="00724E49" w:rsidRPr="008357DD">
        <w:t>117(39), 24377-24383, 2020</w:t>
      </w:r>
      <w:r w:rsidRPr="008357DD">
        <w:t>.</w:t>
      </w:r>
    </w:p>
    <w:p w14:paraId="773D4F3E" w14:textId="77777777" w:rsidR="00086F01" w:rsidRPr="008357DD" w:rsidRDefault="00086F01" w:rsidP="00E30618">
      <w:pPr>
        <w:rPr>
          <w:bCs/>
        </w:rPr>
      </w:pPr>
    </w:p>
    <w:p w14:paraId="6C69AB83" w14:textId="0545E075" w:rsidR="00E30618" w:rsidRPr="008357DD" w:rsidRDefault="00E30618" w:rsidP="00E30618">
      <w:r w:rsidRPr="008357DD">
        <w:rPr>
          <w:bCs/>
        </w:rPr>
        <w:t>2</w:t>
      </w:r>
      <w:r w:rsidR="00136F77" w:rsidRPr="008357DD">
        <w:rPr>
          <w:bCs/>
        </w:rPr>
        <w:t>6</w:t>
      </w:r>
      <w:r w:rsidRPr="008357DD">
        <w:rPr>
          <w:bCs/>
        </w:rPr>
        <w:t>.</w:t>
      </w:r>
      <w:r w:rsidRPr="008357DD">
        <w:rPr>
          <w:b/>
          <w:bCs/>
        </w:rPr>
        <w:t xml:space="preserve"> Champer J</w:t>
      </w:r>
      <w:r w:rsidR="001F3CED" w:rsidRPr="008357DD">
        <w:rPr>
          <w:bCs/>
        </w:rPr>
        <w:t>*</w:t>
      </w:r>
      <w:r w:rsidRPr="008357DD">
        <w:rPr>
          <w:bCs/>
        </w:rPr>
        <w:t xml:space="preserve">, </w:t>
      </w:r>
      <w:r w:rsidRPr="008357DD">
        <w:rPr>
          <w:bCs/>
          <w:i/>
          <w:iCs/>
        </w:rPr>
        <w:t>Kim IK</w:t>
      </w:r>
      <w:r w:rsidRPr="008357DD">
        <w:rPr>
          <w:bCs/>
        </w:rPr>
        <w:t xml:space="preserve">, </w:t>
      </w:r>
      <w:r w:rsidRPr="008357DD">
        <w:rPr>
          <w:bCs/>
          <w:i/>
          <w:iCs/>
        </w:rPr>
        <w:t>Champer SE</w:t>
      </w:r>
      <w:r w:rsidRPr="008357DD">
        <w:rPr>
          <w:bCs/>
        </w:rPr>
        <w:t>, Clark AG, Messer PW.</w:t>
      </w:r>
      <w:r w:rsidRPr="008357DD">
        <w:t xml:space="preserve"> </w:t>
      </w:r>
      <w:r w:rsidRPr="008357DD">
        <w:rPr>
          <w:bCs/>
        </w:rPr>
        <w:t xml:space="preserve">Performance analysis of novel toxin-antidote CRISPR gene drive systems. </w:t>
      </w:r>
      <w:r w:rsidR="00303498" w:rsidRPr="008357DD">
        <w:rPr>
          <w:bCs/>
          <w:i/>
          <w:iCs/>
        </w:rPr>
        <w:t>BMC Biol</w:t>
      </w:r>
      <w:r w:rsidR="00303498" w:rsidRPr="008357DD">
        <w:rPr>
          <w:bCs/>
        </w:rPr>
        <w:t xml:space="preserve">, </w:t>
      </w:r>
      <w:r w:rsidR="00724E49" w:rsidRPr="008357DD">
        <w:rPr>
          <w:bCs/>
        </w:rPr>
        <w:t xml:space="preserve">8(1), 27, </w:t>
      </w:r>
      <w:r w:rsidRPr="008357DD">
        <w:t>20</w:t>
      </w:r>
      <w:r w:rsidR="00303498" w:rsidRPr="008357DD">
        <w:t>20</w:t>
      </w:r>
      <w:r w:rsidRPr="008357DD">
        <w:t>.</w:t>
      </w:r>
    </w:p>
    <w:p w14:paraId="27E8BD71" w14:textId="77777777" w:rsidR="00136F77" w:rsidRPr="008357DD" w:rsidRDefault="00136F77" w:rsidP="00136F77">
      <w:pPr>
        <w:rPr>
          <w:bCs/>
        </w:rPr>
      </w:pPr>
    </w:p>
    <w:p w14:paraId="0740288E" w14:textId="278611DB" w:rsidR="00136F77" w:rsidRPr="008357DD" w:rsidRDefault="00136F77" w:rsidP="00136F77">
      <w:r w:rsidRPr="008357DD">
        <w:rPr>
          <w:bCs/>
        </w:rPr>
        <w:t>25.</w:t>
      </w:r>
      <w:r w:rsidRPr="008357DD">
        <w:rPr>
          <w:b/>
          <w:bCs/>
        </w:rPr>
        <w:t xml:space="preserve"> Champer J</w:t>
      </w:r>
      <w:r w:rsidR="001F3CED" w:rsidRPr="008357DD">
        <w:rPr>
          <w:bCs/>
        </w:rPr>
        <w:t>*</w:t>
      </w:r>
      <w:r w:rsidRPr="008357DD">
        <w:rPr>
          <w:bCs/>
        </w:rPr>
        <w:t xml:space="preserve">, </w:t>
      </w:r>
      <w:r w:rsidRPr="008357DD">
        <w:rPr>
          <w:bCs/>
          <w:i/>
          <w:iCs/>
        </w:rPr>
        <w:t>Zhao J</w:t>
      </w:r>
      <w:r w:rsidRPr="008357DD">
        <w:rPr>
          <w:bCs/>
        </w:rPr>
        <w:t xml:space="preserve">, </w:t>
      </w:r>
      <w:r w:rsidRPr="008357DD">
        <w:rPr>
          <w:bCs/>
          <w:i/>
          <w:iCs/>
        </w:rPr>
        <w:t>Champer SE</w:t>
      </w:r>
      <w:r w:rsidRPr="008357DD">
        <w:rPr>
          <w:bCs/>
        </w:rPr>
        <w:t xml:space="preserve">, </w:t>
      </w:r>
      <w:r w:rsidRPr="008357DD">
        <w:rPr>
          <w:bCs/>
          <w:i/>
          <w:iCs/>
        </w:rPr>
        <w:t>Liu J</w:t>
      </w:r>
      <w:r w:rsidRPr="008357DD">
        <w:rPr>
          <w:bCs/>
        </w:rPr>
        <w:t>, Messer PW</w:t>
      </w:r>
      <w:r w:rsidR="008357DD" w:rsidRPr="008357DD">
        <w:rPr>
          <w:bCs/>
        </w:rPr>
        <w:t>*</w:t>
      </w:r>
      <w:r w:rsidRPr="008357DD">
        <w:rPr>
          <w:bCs/>
        </w:rPr>
        <w:t>.</w:t>
      </w:r>
      <w:r w:rsidRPr="008357DD">
        <w:t xml:space="preserve"> </w:t>
      </w:r>
      <w:r w:rsidRPr="008357DD">
        <w:rPr>
          <w:bCs/>
        </w:rPr>
        <w:t xml:space="preserve">Population dynamics of underdominance gene drive systems in continuous space. </w:t>
      </w:r>
      <w:r w:rsidR="00303498" w:rsidRPr="008357DD">
        <w:rPr>
          <w:i/>
        </w:rPr>
        <w:t>ACS Synth Biol</w:t>
      </w:r>
      <w:r w:rsidRPr="008357DD">
        <w:t xml:space="preserve">, </w:t>
      </w:r>
      <w:r w:rsidR="00724E49" w:rsidRPr="008357DD">
        <w:t xml:space="preserve">9(4), 779-792, </w:t>
      </w:r>
      <w:r w:rsidR="00303498" w:rsidRPr="008357DD">
        <w:t>2020</w:t>
      </w:r>
      <w:r w:rsidRPr="008357DD">
        <w:t>.</w:t>
      </w:r>
    </w:p>
    <w:p w14:paraId="473CDEB1" w14:textId="77777777" w:rsidR="00136F77" w:rsidRPr="008357DD" w:rsidRDefault="00136F77" w:rsidP="006E1282"/>
    <w:p w14:paraId="71F0E88F" w14:textId="4AA2EF93" w:rsidR="006E1282" w:rsidRPr="008357DD" w:rsidRDefault="006E1282" w:rsidP="006E1282">
      <w:r w:rsidRPr="008357DD">
        <w:t>2</w:t>
      </w:r>
      <w:r w:rsidR="00DC5262" w:rsidRPr="008357DD">
        <w:t>4</w:t>
      </w:r>
      <w:r w:rsidRPr="008357DD">
        <w:t xml:space="preserve">. </w:t>
      </w:r>
      <w:r w:rsidRPr="008357DD">
        <w:rPr>
          <w:bCs/>
          <w:i/>
          <w:iCs/>
        </w:rPr>
        <w:t>Champer SE</w:t>
      </w:r>
      <w:r w:rsidRPr="008357DD">
        <w:rPr>
          <w:bCs/>
        </w:rPr>
        <w:t xml:space="preserve">, </w:t>
      </w:r>
      <w:r w:rsidRPr="008357DD">
        <w:rPr>
          <w:bCs/>
          <w:i/>
          <w:iCs/>
        </w:rPr>
        <w:t>Liu C</w:t>
      </w:r>
      <w:r w:rsidRPr="008357DD">
        <w:rPr>
          <w:bCs/>
        </w:rPr>
        <w:t xml:space="preserve">, </w:t>
      </w:r>
      <w:r w:rsidRPr="008357DD">
        <w:rPr>
          <w:bCs/>
          <w:i/>
          <w:iCs/>
        </w:rPr>
        <w:t>Oh SY</w:t>
      </w:r>
      <w:r w:rsidRPr="008357DD">
        <w:rPr>
          <w:bCs/>
        </w:rPr>
        <w:t xml:space="preserve">, </w:t>
      </w:r>
      <w:r w:rsidRPr="008357DD">
        <w:rPr>
          <w:bCs/>
          <w:i/>
          <w:iCs/>
        </w:rPr>
        <w:t>Wen Z</w:t>
      </w:r>
      <w:r w:rsidRPr="008357DD">
        <w:rPr>
          <w:bCs/>
        </w:rPr>
        <w:t>, Clark AG, Messer PW,</w:t>
      </w:r>
      <w:r w:rsidRPr="008357DD">
        <w:t xml:space="preserve"> </w:t>
      </w:r>
      <w:r w:rsidRPr="008357DD">
        <w:rPr>
          <w:b/>
          <w:bCs/>
        </w:rPr>
        <w:t>Champer J</w:t>
      </w:r>
      <w:r w:rsidR="001F3CED" w:rsidRPr="008357DD">
        <w:rPr>
          <w:bCs/>
        </w:rPr>
        <w:t>*</w:t>
      </w:r>
      <w:r w:rsidRPr="008357DD">
        <w:rPr>
          <w:bCs/>
        </w:rPr>
        <w:t xml:space="preserve">. Computational and experimental performance of CRISPR homing gene drive strategies with multiplexed gRNAs. </w:t>
      </w:r>
      <w:r w:rsidR="00136F77" w:rsidRPr="008357DD">
        <w:rPr>
          <w:i/>
          <w:iCs/>
        </w:rPr>
        <w:t>Sci Adv</w:t>
      </w:r>
      <w:r w:rsidR="00136F77" w:rsidRPr="008357DD">
        <w:t xml:space="preserve">, </w:t>
      </w:r>
      <w:r w:rsidR="00724E49" w:rsidRPr="008357DD">
        <w:t xml:space="preserve">6(10), eaaz0525, </w:t>
      </w:r>
      <w:r w:rsidR="00136F77" w:rsidRPr="008357DD">
        <w:t>2020</w:t>
      </w:r>
      <w:r w:rsidRPr="008357DD">
        <w:t>.</w:t>
      </w:r>
    </w:p>
    <w:p w14:paraId="0757F58D" w14:textId="77777777" w:rsidR="00DC5262" w:rsidRPr="008357DD" w:rsidRDefault="00DC5262" w:rsidP="00DC5262">
      <w:pPr>
        <w:rPr>
          <w:bCs/>
        </w:rPr>
      </w:pPr>
    </w:p>
    <w:p w14:paraId="59FED67B" w14:textId="01F186F1" w:rsidR="00DC5262" w:rsidRPr="008357DD" w:rsidRDefault="00DC5262" w:rsidP="00DC5262">
      <w:r w:rsidRPr="008357DD">
        <w:rPr>
          <w:bCs/>
        </w:rPr>
        <w:t>23.</w:t>
      </w:r>
      <w:r w:rsidRPr="008357DD">
        <w:rPr>
          <w:b/>
          <w:bCs/>
        </w:rPr>
        <w:t xml:space="preserve"> Champer J</w:t>
      </w:r>
      <w:r w:rsidR="001F3CED" w:rsidRPr="008357DD">
        <w:rPr>
          <w:bCs/>
        </w:rPr>
        <w:t>*</w:t>
      </w:r>
      <w:r w:rsidRPr="008357DD">
        <w:rPr>
          <w:bCs/>
        </w:rPr>
        <w:t xml:space="preserve">, </w:t>
      </w:r>
      <w:r w:rsidRPr="008357DD">
        <w:rPr>
          <w:bCs/>
          <w:i/>
          <w:iCs/>
        </w:rPr>
        <w:t>Lee E</w:t>
      </w:r>
      <w:r w:rsidRPr="008357DD">
        <w:rPr>
          <w:bCs/>
        </w:rPr>
        <w:t xml:space="preserve">, </w:t>
      </w:r>
      <w:r w:rsidRPr="008357DD">
        <w:rPr>
          <w:bCs/>
          <w:i/>
          <w:iCs/>
        </w:rPr>
        <w:t>Yang E</w:t>
      </w:r>
      <w:r w:rsidRPr="008357DD">
        <w:rPr>
          <w:bCs/>
        </w:rPr>
        <w:t xml:space="preserve">, </w:t>
      </w:r>
      <w:r w:rsidRPr="008357DD">
        <w:rPr>
          <w:bCs/>
          <w:i/>
          <w:iCs/>
        </w:rPr>
        <w:t>Liu C</w:t>
      </w:r>
      <w:r w:rsidRPr="008357DD">
        <w:rPr>
          <w:bCs/>
        </w:rPr>
        <w:t>, Clark AG, Messer PW</w:t>
      </w:r>
      <w:r w:rsidR="008357DD" w:rsidRPr="008357DD">
        <w:rPr>
          <w:bCs/>
        </w:rPr>
        <w:t>*</w:t>
      </w:r>
      <w:r w:rsidRPr="008357DD">
        <w:rPr>
          <w:bCs/>
        </w:rPr>
        <w:t>.</w:t>
      </w:r>
      <w:r w:rsidRPr="008357DD">
        <w:t xml:space="preserve"> </w:t>
      </w:r>
      <w:r w:rsidRPr="008357DD">
        <w:rPr>
          <w:bCs/>
        </w:rPr>
        <w:t xml:space="preserve">A toxin-antidote CRISPR gene drive system for regional population modification. </w:t>
      </w:r>
      <w:r w:rsidRPr="008357DD">
        <w:rPr>
          <w:bCs/>
          <w:i/>
          <w:iCs/>
        </w:rPr>
        <w:t xml:space="preserve">Nat </w:t>
      </w:r>
      <w:proofErr w:type="spellStart"/>
      <w:r w:rsidRPr="008357DD">
        <w:rPr>
          <w:bCs/>
          <w:i/>
          <w:iCs/>
        </w:rPr>
        <w:t>Commu</w:t>
      </w:r>
      <w:proofErr w:type="spellEnd"/>
      <w:r w:rsidRPr="008357DD">
        <w:rPr>
          <w:bCs/>
        </w:rPr>
        <w:t xml:space="preserve">, </w:t>
      </w:r>
      <w:r w:rsidR="00BE51A0" w:rsidRPr="008357DD">
        <w:rPr>
          <w:bCs/>
        </w:rPr>
        <w:t>11(1), 1082</w:t>
      </w:r>
      <w:r w:rsidRPr="008357DD">
        <w:rPr>
          <w:bCs/>
        </w:rPr>
        <w:t xml:space="preserve">, </w:t>
      </w:r>
      <w:r w:rsidRPr="008357DD">
        <w:t>2020.</w:t>
      </w:r>
    </w:p>
    <w:p w14:paraId="2765E589" w14:textId="77777777" w:rsidR="00F155EA" w:rsidRPr="008357DD" w:rsidRDefault="00F155EA" w:rsidP="00071785">
      <w:pPr>
        <w:rPr>
          <w:iCs/>
        </w:rPr>
      </w:pPr>
    </w:p>
    <w:p w14:paraId="72F0328E" w14:textId="29D2888B" w:rsidR="007E7980" w:rsidRPr="008357DD" w:rsidRDefault="00683CC2" w:rsidP="00071785">
      <w:r w:rsidRPr="008357DD">
        <w:rPr>
          <w:bCs/>
        </w:rPr>
        <w:t>22.</w:t>
      </w:r>
      <w:r w:rsidRPr="008357DD">
        <w:rPr>
          <w:b/>
          <w:bCs/>
        </w:rPr>
        <w:t xml:space="preserve"> </w:t>
      </w:r>
      <w:r w:rsidR="007E7980" w:rsidRPr="008357DD">
        <w:rPr>
          <w:b/>
          <w:bCs/>
        </w:rPr>
        <w:t>Champer J</w:t>
      </w:r>
      <w:r w:rsidR="001F3CED" w:rsidRPr="008357DD">
        <w:rPr>
          <w:bCs/>
          <w:vertAlign w:val="superscript"/>
        </w:rPr>
        <w:t>#</w:t>
      </w:r>
      <w:r w:rsidR="001F3CED" w:rsidRPr="008357DD">
        <w:rPr>
          <w:bCs/>
        </w:rPr>
        <w:t>*</w:t>
      </w:r>
      <w:r w:rsidR="007E7980" w:rsidRPr="008357DD">
        <w:rPr>
          <w:bCs/>
        </w:rPr>
        <w:t xml:space="preserve">, </w:t>
      </w:r>
      <w:r w:rsidR="007E7980" w:rsidRPr="008357DD">
        <w:rPr>
          <w:bCs/>
          <w:i/>
          <w:iCs/>
        </w:rPr>
        <w:t>Wen Z</w:t>
      </w:r>
      <w:r w:rsidR="001F3CED" w:rsidRPr="008357DD">
        <w:rPr>
          <w:bCs/>
          <w:vertAlign w:val="superscript"/>
        </w:rPr>
        <w:t>#</w:t>
      </w:r>
      <w:r w:rsidR="007E7980" w:rsidRPr="008357DD">
        <w:rPr>
          <w:bCs/>
        </w:rPr>
        <w:t xml:space="preserve">, </w:t>
      </w:r>
      <w:r w:rsidR="007E7980" w:rsidRPr="008357DD">
        <w:rPr>
          <w:bCs/>
          <w:i/>
          <w:iCs/>
        </w:rPr>
        <w:t>Luthra A</w:t>
      </w:r>
      <w:r w:rsidR="007E7980" w:rsidRPr="008357DD">
        <w:rPr>
          <w:bCs/>
        </w:rPr>
        <w:t xml:space="preserve">, </w:t>
      </w:r>
      <w:r w:rsidR="007E7980" w:rsidRPr="008357DD">
        <w:rPr>
          <w:bCs/>
          <w:i/>
          <w:iCs/>
        </w:rPr>
        <w:t>Reeves R</w:t>
      </w:r>
      <w:r w:rsidR="007E7980" w:rsidRPr="008357DD">
        <w:rPr>
          <w:bCs/>
        </w:rPr>
        <w:t xml:space="preserve">, </w:t>
      </w:r>
      <w:r w:rsidR="007E7980" w:rsidRPr="008357DD">
        <w:rPr>
          <w:bCs/>
          <w:i/>
          <w:iCs/>
        </w:rPr>
        <w:t>Chung J</w:t>
      </w:r>
      <w:r w:rsidR="007E7980" w:rsidRPr="008357DD">
        <w:rPr>
          <w:bCs/>
        </w:rPr>
        <w:t xml:space="preserve">, </w:t>
      </w:r>
      <w:r w:rsidR="007E7980" w:rsidRPr="008357DD">
        <w:rPr>
          <w:bCs/>
          <w:i/>
          <w:iCs/>
        </w:rPr>
        <w:t>Liu C</w:t>
      </w:r>
      <w:r w:rsidR="007E7980" w:rsidRPr="008357DD">
        <w:rPr>
          <w:bCs/>
        </w:rPr>
        <w:t xml:space="preserve">, </w:t>
      </w:r>
      <w:r w:rsidR="007E7980" w:rsidRPr="008357DD">
        <w:rPr>
          <w:bCs/>
          <w:i/>
          <w:iCs/>
        </w:rPr>
        <w:t>Lee YL</w:t>
      </w:r>
      <w:r w:rsidR="007E7980" w:rsidRPr="008357DD">
        <w:rPr>
          <w:bCs/>
        </w:rPr>
        <w:t xml:space="preserve">, </w:t>
      </w:r>
      <w:r w:rsidR="007E7980" w:rsidRPr="008357DD">
        <w:rPr>
          <w:bCs/>
          <w:i/>
          <w:iCs/>
        </w:rPr>
        <w:t>Liu J</w:t>
      </w:r>
      <w:r w:rsidR="007E7980" w:rsidRPr="008357DD">
        <w:rPr>
          <w:bCs/>
        </w:rPr>
        <w:t xml:space="preserve">, </w:t>
      </w:r>
      <w:r w:rsidR="007E7980" w:rsidRPr="008357DD">
        <w:rPr>
          <w:bCs/>
          <w:i/>
          <w:iCs/>
        </w:rPr>
        <w:t>Yang E</w:t>
      </w:r>
      <w:r w:rsidR="007E7980" w:rsidRPr="008357DD">
        <w:rPr>
          <w:bCs/>
        </w:rPr>
        <w:t>, Messer PW</w:t>
      </w:r>
      <w:r w:rsidR="00D92AF5" w:rsidRPr="008357DD">
        <w:rPr>
          <w:bCs/>
        </w:rPr>
        <w:t>, Clark AG</w:t>
      </w:r>
      <w:r w:rsidR="008357DD" w:rsidRPr="008357DD">
        <w:rPr>
          <w:bCs/>
        </w:rPr>
        <w:t>*</w:t>
      </w:r>
      <w:r w:rsidR="007E7980" w:rsidRPr="008357DD">
        <w:rPr>
          <w:bCs/>
        </w:rPr>
        <w:t xml:space="preserve">. </w:t>
      </w:r>
      <w:r w:rsidR="00D92AF5" w:rsidRPr="008357DD">
        <w:rPr>
          <w:bCs/>
        </w:rPr>
        <w:t>CRISPR Gene drive efficiency and resistance rate is highly heritable with no common genetic loci of large effect</w:t>
      </w:r>
      <w:r w:rsidR="007E7980" w:rsidRPr="008357DD">
        <w:rPr>
          <w:bCs/>
        </w:rPr>
        <w:t xml:space="preserve">. </w:t>
      </w:r>
      <w:r w:rsidR="007E7980" w:rsidRPr="008357DD">
        <w:rPr>
          <w:i/>
        </w:rPr>
        <w:t>Genetics</w:t>
      </w:r>
      <w:r w:rsidR="007E7980" w:rsidRPr="008357DD">
        <w:t>,</w:t>
      </w:r>
      <w:r w:rsidR="002775F9" w:rsidRPr="008357DD">
        <w:t xml:space="preserve"> 212(1), 334-341,</w:t>
      </w:r>
      <w:r w:rsidR="007E7980" w:rsidRPr="008357DD">
        <w:t xml:space="preserve"> 2019.</w:t>
      </w:r>
    </w:p>
    <w:p w14:paraId="6D039710" w14:textId="77777777" w:rsidR="00654A9F" w:rsidRPr="008357DD" w:rsidRDefault="00654A9F" w:rsidP="00071785"/>
    <w:p w14:paraId="3DC7388C" w14:textId="0CCD10CC" w:rsidR="00EC7393" w:rsidRPr="008357DD" w:rsidRDefault="00683CC2" w:rsidP="00071785">
      <w:r w:rsidRPr="008357DD">
        <w:rPr>
          <w:bCs/>
        </w:rPr>
        <w:t>21.</w:t>
      </w:r>
      <w:r w:rsidRPr="008357DD">
        <w:rPr>
          <w:b/>
          <w:bCs/>
        </w:rPr>
        <w:t xml:space="preserve"> </w:t>
      </w:r>
      <w:r w:rsidR="00EC7393" w:rsidRPr="008357DD">
        <w:rPr>
          <w:b/>
        </w:rPr>
        <w:t>Champer J</w:t>
      </w:r>
      <w:r w:rsidR="001F3CED" w:rsidRPr="008357DD">
        <w:rPr>
          <w:bCs/>
        </w:rPr>
        <w:t>*</w:t>
      </w:r>
      <w:r w:rsidR="00EC7393" w:rsidRPr="008357DD">
        <w:t xml:space="preserve">, </w:t>
      </w:r>
      <w:r w:rsidR="00EC7393" w:rsidRPr="008357DD">
        <w:rPr>
          <w:i/>
          <w:iCs/>
        </w:rPr>
        <w:t>Chung J</w:t>
      </w:r>
      <w:r w:rsidR="00EC7393" w:rsidRPr="008357DD">
        <w:t xml:space="preserve">, </w:t>
      </w:r>
      <w:r w:rsidR="00EC7393" w:rsidRPr="008357DD">
        <w:rPr>
          <w:i/>
          <w:iCs/>
        </w:rPr>
        <w:t>Lee YL</w:t>
      </w:r>
      <w:r w:rsidR="00EC7393" w:rsidRPr="008357DD">
        <w:t xml:space="preserve">, </w:t>
      </w:r>
      <w:r w:rsidR="00EC7393" w:rsidRPr="008357DD">
        <w:rPr>
          <w:i/>
          <w:iCs/>
        </w:rPr>
        <w:t>Liu C</w:t>
      </w:r>
      <w:r w:rsidR="00EC7393" w:rsidRPr="008357DD">
        <w:t xml:space="preserve">, </w:t>
      </w:r>
      <w:r w:rsidR="00EC7393" w:rsidRPr="008357DD">
        <w:rPr>
          <w:i/>
          <w:iCs/>
        </w:rPr>
        <w:t>Yang E</w:t>
      </w:r>
      <w:r w:rsidR="00EC7393" w:rsidRPr="008357DD">
        <w:t xml:space="preserve">, </w:t>
      </w:r>
      <w:r w:rsidR="00EC7393" w:rsidRPr="008357DD">
        <w:rPr>
          <w:i/>
          <w:iCs/>
        </w:rPr>
        <w:t>Wen Z</w:t>
      </w:r>
      <w:r w:rsidR="00EC7393" w:rsidRPr="008357DD">
        <w:t>, Clark AG, Messer PW</w:t>
      </w:r>
      <w:r w:rsidR="008357DD" w:rsidRPr="008357DD">
        <w:rPr>
          <w:bCs/>
        </w:rPr>
        <w:t>*</w:t>
      </w:r>
      <w:r w:rsidR="00EC7393" w:rsidRPr="008357DD">
        <w:t xml:space="preserve">. Molecular safeguarding of CRISPR gene drive experiments. </w:t>
      </w:r>
      <w:proofErr w:type="spellStart"/>
      <w:r w:rsidR="00EC7393" w:rsidRPr="008357DD">
        <w:rPr>
          <w:i/>
        </w:rPr>
        <w:t>Elife</w:t>
      </w:r>
      <w:proofErr w:type="spellEnd"/>
      <w:r w:rsidR="00EC7393" w:rsidRPr="008357DD">
        <w:t>, 8, e41439, 2019.</w:t>
      </w:r>
    </w:p>
    <w:p w14:paraId="785CD5D9" w14:textId="77777777" w:rsidR="00AB3371" w:rsidRPr="008357DD" w:rsidRDefault="00AB3371" w:rsidP="00071785">
      <w:pPr>
        <w:rPr>
          <w:bCs/>
        </w:rPr>
      </w:pPr>
    </w:p>
    <w:p w14:paraId="64060D8C" w14:textId="30AA5E99" w:rsidR="007A4C3F" w:rsidRPr="008357DD" w:rsidRDefault="00683CC2" w:rsidP="00071785">
      <w:r w:rsidRPr="008357DD">
        <w:rPr>
          <w:bCs/>
        </w:rPr>
        <w:lastRenderedPageBreak/>
        <w:t>20.</w:t>
      </w:r>
      <w:r w:rsidRPr="008357DD">
        <w:rPr>
          <w:b/>
          <w:bCs/>
        </w:rPr>
        <w:t xml:space="preserve"> </w:t>
      </w:r>
      <w:r w:rsidR="007A4C3F" w:rsidRPr="008357DD">
        <w:rPr>
          <w:i/>
          <w:iCs/>
        </w:rPr>
        <w:t>Liu J</w:t>
      </w:r>
      <w:r w:rsidR="001F3CED" w:rsidRPr="008357DD">
        <w:rPr>
          <w:vertAlign w:val="superscript"/>
        </w:rPr>
        <w:t>#</w:t>
      </w:r>
      <w:r w:rsidR="007A4C3F" w:rsidRPr="008357DD">
        <w:t xml:space="preserve">, </w:t>
      </w:r>
      <w:r w:rsidR="007A4C3F" w:rsidRPr="008357DD">
        <w:rPr>
          <w:b/>
        </w:rPr>
        <w:t>Champer J</w:t>
      </w:r>
      <w:r w:rsidR="001F3CED" w:rsidRPr="008357DD">
        <w:rPr>
          <w:vertAlign w:val="superscript"/>
        </w:rPr>
        <w:t>#</w:t>
      </w:r>
      <w:r w:rsidR="001F3CED" w:rsidRPr="008357DD">
        <w:rPr>
          <w:bCs/>
        </w:rPr>
        <w:t>*</w:t>
      </w:r>
      <w:r w:rsidR="007A4C3F" w:rsidRPr="008357DD">
        <w:t>,</w:t>
      </w:r>
      <w:r w:rsidR="00B44D09" w:rsidRPr="008357DD">
        <w:rPr>
          <w:i/>
          <w:iCs/>
        </w:rPr>
        <w:t xml:space="preserve"> Langmüller AM</w:t>
      </w:r>
      <w:r w:rsidR="00B44D09" w:rsidRPr="008357DD">
        <w:t>,</w:t>
      </w:r>
      <w:r w:rsidR="007A4C3F" w:rsidRPr="008357DD">
        <w:t xml:space="preserve"> </w:t>
      </w:r>
      <w:r w:rsidR="007A4C3F" w:rsidRPr="008357DD">
        <w:rPr>
          <w:i/>
          <w:iCs/>
        </w:rPr>
        <w:t>Liu C</w:t>
      </w:r>
      <w:r w:rsidR="007A4C3F" w:rsidRPr="008357DD">
        <w:t xml:space="preserve">, </w:t>
      </w:r>
      <w:r w:rsidR="007A4C3F" w:rsidRPr="008357DD">
        <w:rPr>
          <w:i/>
          <w:iCs/>
        </w:rPr>
        <w:t>Chung J</w:t>
      </w:r>
      <w:r w:rsidR="007A4C3F" w:rsidRPr="008357DD">
        <w:t xml:space="preserve">, </w:t>
      </w:r>
      <w:r w:rsidR="007A4C3F" w:rsidRPr="008357DD">
        <w:rPr>
          <w:i/>
          <w:iCs/>
        </w:rPr>
        <w:t>Reeves R</w:t>
      </w:r>
      <w:r w:rsidR="007A4C3F" w:rsidRPr="008357DD">
        <w:t xml:space="preserve">, </w:t>
      </w:r>
      <w:r w:rsidR="007A4C3F" w:rsidRPr="008357DD">
        <w:rPr>
          <w:i/>
          <w:iCs/>
        </w:rPr>
        <w:t>Lee YL</w:t>
      </w:r>
      <w:r w:rsidR="007A4C3F" w:rsidRPr="008357DD">
        <w:t xml:space="preserve">, </w:t>
      </w:r>
      <w:r w:rsidR="007A4C3F" w:rsidRPr="008357DD">
        <w:rPr>
          <w:i/>
          <w:iCs/>
        </w:rPr>
        <w:t>Luthra L</w:t>
      </w:r>
      <w:r w:rsidR="007A4C3F" w:rsidRPr="008357DD">
        <w:t>, Clark AG, Messer PW</w:t>
      </w:r>
      <w:r w:rsidR="001F3CED" w:rsidRPr="008357DD">
        <w:rPr>
          <w:bCs/>
        </w:rPr>
        <w:t>*</w:t>
      </w:r>
      <w:r w:rsidR="007A4C3F" w:rsidRPr="008357DD">
        <w:t xml:space="preserve">. Maximum likelihood estimation of fitness components in experimental evolution. </w:t>
      </w:r>
      <w:r w:rsidR="007A4C3F" w:rsidRPr="008357DD">
        <w:rPr>
          <w:i/>
        </w:rPr>
        <w:t>Genetics</w:t>
      </w:r>
      <w:r w:rsidR="007A4C3F" w:rsidRPr="008357DD">
        <w:t xml:space="preserve">, </w:t>
      </w:r>
      <w:r w:rsidR="004C08C0" w:rsidRPr="008357DD">
        <w:t>211(3), 1005-1017</w:t>
      </w:r>
      <w:r w:rsidR="007A4C3F" w:rsidRPr="008357DD">
        <w:t>, 2019.</w:t>
      </w:r>
    </w:p>
    <w:p w14:paraId="39EE7194" w14:textId="77777777" w:rsidR="00D9438F" w:rsidRPr="008357DD" w:rsidRDefault="00D9438F" w:rsidP="00071785"/>
    <w:p w14:paraId="7D859B9D" w14:textId="692F9871" w:rsidR="00D9438F" w:rsidRPr="008357DD" w:rsidRDefault="00D9438F" w:rsidP="00D9438F">
      <w:pPr>
        <w:rPr>
          <w:shd w:val="clear" w:color="auto" w:fill="FFFFFF"/>
        </w:rPr>
      </w:pPr>
      <w:r w:rsidRPr="008357DD">
        <w:rPr>
          <w:bCs/>
        </w:rPr>
        <w:t>19.</w:t>
      </w:r>
      <w:r w:rsidRPr="008357DD">
        <w:rPr>
          <w:b/>
          <w:bCs/>
        </w:rPr>
        <w:t xml:space="preserve"> </w:t>
      </w:r>
      <w:r w:rsidRPr="008357DD">
        <w:rPr>
          <w:i/>
          <w:iCs/>
        </w:rPr>
        <w:t>Yu Y</w:t>
      </w:r>
      <w:r w:rsidR="008357DD" w:rsidRPr="008357DD">
        <w:rPr>
          <w:bCs/>
        </w:rPr>
        <w:t>*</w:t>
      </w:r>
      <w:r w:rsidRPr="008357DD">
        <w:t xml:space="preserve">, </w:t>
      </w:r>
      <w:proofErr w:type="spellStart"/>
      <w:r w:rsidRPr="008357DD">
        <w:t>Dunway</w:t>
      </w:r>
      <w:proofErr w:type="spellEnd"/>
      <w:r w:rsidRPr="008357DD">
        <w:t xml:space="preserve"> S, </w:t>
      </w:r>
      <w:r w:rsidRPr="008357DD">
        <w:rPr>
          <w:b/>
        </w:rPr>
        <w:t>Champer J</w:t>
      </w:r>
      <w:r w:rsidRPr="008357DD">
        <w:t xml:space="preserve">, Kim J, </w:t>
      </w:r>
      <w:proofErr w:type="spellStart"/>
      <w:r w:rsidRPr="008357DD">
        <w:t>Alikhan</w:t>
      </w:r>
      <w:proofErr w:type="spellEnd"/>
      <w:r w:rsidRPr="008357DD">
        <w:t xml:space="preserve"> A</w:t>
      </w:r>
      <w:r w:rsidR="008357DD" w:rsidRPr="008357DD">
        <w:rPr>
          <w:bCs/>
        </w:rPr>
        <w:t>*</w:t>
      </w:r>
      <w:r w:rsidRPr="008357DD">
        <w:t>. Changing our microbiome: Probiotics in dermatology.</w:t>
      </w:r>
      <w:r w:rsidRPr="008357DD">
        <w:rPr>
          <w:i/>
          <w:shd w:val="clear" w:color="auto" w:fill="FFFFFF"/>
        </w:rPr>
        <w:t xml:space="preserve"> Br J Dermatol</w:t>
      </w:r>
      <w:r w:rsidRPr="008357DD">
        <w:rPr>
          <w:shd w:val="clear" w:color="auto" w:fill="FFFFFF"/>
        </w:rPr>
        <w:t>, 182(1), 39-46, 2019.</w:t>
      </w:r>
    </w:p>
    <w:p w14:paraId="68ADECB0" w14:textId="77777777" w:rsidR="00E909BB" w:rsidRPr="008357DD" w:rsidRDefault="00E909BB" w:rsidP="00071785"/>
    <w:p w14:paraId="4CD355FF" w14:textId="320A137D" w:rsidR="00716851" w:rsidRPr="008357DD" w:rsidRDefault="00683CC2" w:rsidP="00071785">
      <w:pPr>
        <w:rPr>
          <w:bCs/>
        </w:rPr>
      </w:pPr>
      <w:r w:rsidRPr="008357DD">
        <w:rPr>
          <w:bCs/>
        </w:rPr>
        <w:t>1</w:t>
      </w:r>
      <w:r w:rsidR="00D9438F" w:rsidRPr="008357DD">
        <w:rPr>
          <w:bCs/>
        </w:rPr>
        <w:t>8</w:t>
      </w:r>
      <w:r w:rsidRPr="008357DD">
        <w:rPr>
          <w:bCs/>
        </w:rPr>
        <w:t>.</w:t>
      </w:r>
      <w:r w:rsidRPr="008357DD">
        <w:rPr>
          <w:b/>
          <w:bCs/>
        </w:rPr>
        <w:t xml:space="preserve"> </w:t>
      </w:r>
      <w:r w:rsidR="00716851" w:rsidRPr="008357DD">
        <w:rPr>
          <w:b/>
          <w:bCs/>
        </w:rPr>
        <w:t>Champer J</w:t>
      </w:r>
      <w:r w:rsidR="001F3CED" w:rsidRPr="008357DD">
        <w:rPr>
          <w:bCs/>
          <w:vertAlign w:val="superscript"/>
        </w:rPr>
        <w:t>#</w:t>
      </w:r>
      <w:r w:rsidR="008357DD" w:rsidRPr="008357DD">
        <w:rPr>
          <w:bCs/>
        </w:rPr>
        <w:t>*</w:t>
      </w:r>
      <w:r w:rsidR="00716851" w:rsidRPr="008357DD">
        <w:rPr>
          <w:bCs/>
        </w:rPr>
        <w:t xml:space="preserve">, </w:t>
      </w:r>
      <w:r w:rsidR="00716851" w:rsidRPr="008357DD">
        <w:rPr>
          <w:bCs/>
          <w:i/>
          <w:iCs/>
        </w:rPr>
        <w:t>Liu J</w:t>
      </w:r>
      <w:r w:rsidR="001F3CED" w:rsidRPr="008357DD">
        <w:rPr>
          <w:bCs/>
          <w:vertAlign w:val="superscript"/>
        </w:rPr>
        <w:t>#</w:t>
      </w:r>
      <w:r w:rsidR="00716851" w:rsidRPr="008357DD">
        <w:rPr>
          <w:bCs/>
        </w:rPr>
        <w:t xml:space="preserve">, </w:t>
      </w:r>
      <w:r w:rsidR="00716851" w:rsidRPr="008357DD">
        <w:rPr>
          <w:bCs/>
          <w:i/>
          <w:iCs/>
        </w:rPr>
        <w:t>Oh SY</w:t>
      </w:r>
      <w:r w:rsidR="00716851" w:rsidRPr="008357DD">
        <w:rPr>
          <w:bCs/>
        </w:rPr>
        <w:t xml:space="preserve">, </w:t>
      </w:r>
      <w:r w:rsidR="00716851" w:rsidRPr="008357DD">
        <w:rPr>
          <w:bCs/>
          <w:i/>
          <w:iCs/>
        </w:rPr>
        <w:t>Reeves R</w:t>
      </w:r>
      <w:r w:rsidR="00716851" w:rsidRPr="008357DD">
        <w:rPr>
          <w:bCs/>
        </w:rPr>
        <w:t xml:space="preserve">, </w:t>
      </w:r>
      <w:r w:rsidR="00716851" w:rsidRPr="008357DD">
        <w:rPr>
          <w:bCs/>
          <w:i/>
          <w:iCs/>
        </w:rPr>
        <w:t>Luthra L</w:t>
      </w:r>
      <w:r w:rsidR="00716851" w:rsidRPr="008357DD">
        <w:rPr>
          <w:bCs/>
        </w:rPr>
        <w:t>,</w:t>
      </w:r>
      <w:r w:rsidR="00711C0A" w:rsidRPr="008357DD">
        <w:rPr>
          <w:bCs/>
        </w:rPr>
        <w:t xml:space="preserve"> </w:t>
      </w:r>
      <w:r w:rsidR="00711C0A" w:rsidRPr="008357DD">
        <w:rPr>
          <w:bCs/>
          <w:i/>
          <w:iCs/>
        </w:rPr>
        <w:t>Oakes N</w:t>
      </w:r>
      <w:r w:rsidR="00711C0A" w:rsidRPr="008357DD">
        <w:rPr>
          <w:bCs/>
        </w:rPr>
        <w:t>,</w:t>
      </w:r>
      <w:r w:rsidR="00716851" w:rsidRPr="008357DD">
        <w:rPr>
          <w:bCs/>
        </w:rPr>
        <w:t xml:space="preserve"> Clark AG, Messer PW</w:t>
      </w:r>
      <w:r w:rsidR="008357DD" w:rsidRPr="008357DD">
        <w:rPr>
          <w:bCs/>
        </w:rPr>
        <w:t>*</w:t>
      </w:r>
      <w:r w:rsidR="00716851" w:rsidRPr="008357DD">
        <w:rPr>
          <w:bCs/>
        </w:rPr>
        <w:t xml:space="preserve">. Reducing resistance allele formation in CRISPR/Cas9 gene drive. </w:t>
      </w:r>
      <w:r w:rsidR="00901D7F" w:rsidRPr="008357DD">
        <w:rPr>
          <w:bCs/>
          <w:i/>
        </w:rPr>
        <w:t xml:space="preserve">Proc Natl </w:t>
      </w:r>
      <w:proofErr w:type="spellStart"/>
      <w:r w:rsidR="00901D7F" w:rsidRPr="008357DD">
        <w:rPr>
          <w:bCs/>
          <w:i/>
        </w:rPr>
        <w:t>Acad</w:t>
      </w:r>
      <w:proofErr w:type="spellEnd"/>
      <w:r w:rsidR="00901D7F" w:rsidRPr="008357DD">
        <w:rPr>
          <w:bCs/>
          <w:i/>
        </w:rPr>
        <w:t xml:space="preserve"> Sci U S A</w:t>
      </w:r>
      <w:r w:rsidR="00901D7F" w:rsidRPr="008357DD">
        <w:rPr>
          <w:bCs/>
        </w:rPr>
        <w:t>, 115(21), 5522-5527, 2018.</w:t>
      </w:r>
    </w:p>
    <w:p w14:paraId="4589E0A2" w14:textId="77777777" w:rsidR="00D9438F" w:rsidRPr="008357DD" w:rsidRDefault="00D9438F" w:rsidP="00071785">
      <w:pPr>
        <w:rPr>
          <w:bCs/>
        </w:rPr>
      </w:pPr>
    </w:p>
    <w:p w14:paraId="69750ABD" w14:textId="24D8C5D7" w:rsidR="00D9438F" w:rsidRPr="008357DD" w:rsidRDefault="00D9438F" w:rsidP="00D9438F">
      <w:pPr>
        <w:rPr>
          <w:bCs/>
        </w:rPr>
      </w:pPr>
      <w:r w:rsidRPr="008357DD">
        <w:rPr>
          <w:bCs/>
        </w:rPr>
        <w:t>17.</w:t>
      </w:r>
      <w:r w:rsidRPr="008357DD">
        <w:rPr>
          <w:b/>
          <w:bCs/>
        </w:rPr>
        <w:t xml:space="preserve"> </w:t>
      </w:r>
      <w:r w:rsidRPr="008357DD">
        <w:rPr>
          <w:bCs/>
          <w:i/>
          <w:iCs/>
        </w:rPr>
        <w:t>Champer M</w:t>
      </w:r>
      <w:r w:rsidR="008357DD" w:rsidRPr="008357DD">
        <w:rPr>
          <w:bCs/>
        </w:rPr>
        <w:t>*</w:t>
      </w:r>
      <w:r w:rsidRPr="008357DD">
        <w:rPr>
          <w:bCs/>
        </w:rPr>
        <w:t xml:space="preserve">, </w:t>
      </w:r>
      <w:r w:rsidRPr="008357DD">
        <w:rPr>
          <w:bCs/>
          <w:i/>
          <w:iCs/>
        </w:rPr>
        <w:t>Wong AM</w:t>
      </w:r>
      <w:r w:rsidRPr="008357DD">
        <w:rPr>
          <w:bCs/>
        </w:rPr>
        <w:t xml:space="preserve">, </w:t>
      </w:r>
      <w:r w:rsidRPr="008357DD">
        <w:rPr>
          <w:b/>
          <w:bCs/>
        </w:rPr>
        <w:t>Champer J</w:t>
      </w:r>
      <w:r w:rsidRPr="008357DD">
        <w:rPr>
          <w:bCs/>
        </w:rPr>
        <w:t xml:space="preserve">, Brito IL, Messer PW, Hou JY, Wright JD. The role of the vaginal microbiome in </w:t>
      </w:r>
      <w:proofErr w:type="spellStart"/>
      <w:r w:rsidRPr="008357DD">
        <w:rPr>
          <w:bCs/>
        </w:rPr>
        <w:t>gynaecological</w:t>
      </w:r>
      <w:proofErr w:type="spellEnd"/>
      <w:r w:rsidRPr="008357DD">
        <w:rPr>
          <w:bCs/>
        </w:rPr>
        <w:t xml:space="preserve"> cancer. </w:t>
      </w:r>
      <w:r w:rsidRPr="008357DD">
        <w:rPr>
          <w:bCs/>
          <w:i/>
        </w:rPr>
        <w:t>BJOG</w:t>
      </w:r>
      <w:r w:rsidRPr="008357DD">
        <w:rPr>
          <w:bCs/>
        </w:rPr>
        <w:t>, 125(3), 309-315, 2018.</w:t>
      </w:r>
    </w:p>
    <w:p w14:paraId="52B7F2A1" w14:textId="77777777" w:rsidR="00716851" w:rsidRPr="008357DD" w:rsidRDefault="00716851" w:rsidP="00071785"/>
    <w:p w14:paraId="75E3FD80" w14:textId="19C05D5F" w:rsidR="00B95D35" w:rsidRPr="008357DD" w:rsidRDefault="00683CC2" w:rsidP="00071785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8357DD">
        <w:rPr>
          <w:rFonts w:ascii="Times New Roman" w:hAnsi="Times New Roman"/>
          <w:bCs/>
          <w:sz w:val="24"/>
          <w:szCs w:val="24"/>
        </w:rPr>
        <w:t>1</w:t>
      </w:r>
      <w:r w:rsidR="00D9438F" w:rsidRPr="008357DD">
        <w:rPr>
          <w:rFonts w:ascii="Times New Roman" w:hAnsi="Times New Roman"/>
          <w:bCs/>
          <w:sz w:val="24"/>
          <w:szCs w:val="24"/>
        </w:rPr>
        <w:t>6</w:t>
      </w:r>
      <w:r w:rsidRPr="008357DD">
        <w:rPr>
          <w:rFonts w:ascii="Times New Roman" w:hAnsi="Times New Roman"/>
          <w:bCs/>
          <w:sz w:val="24"/>
          <w:szCs w:val="24"/>
        </w:rPr>
        <w:t>.</w:t>
      </w:r>
      <w:r w:rsidRPr="008357D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57BFB" w:rsidRPr="008357DD">
        <w:rPr>
          <w:rFonts w:ascii="Times New Roman" w:hAnsi="Times New Roman"/>
          <w:b/>
          <w:bCs/>
          <w:sz w:val="24"/>
          <w:szCs w:val="24"/>
        </w:rPr>
        <w:t>Champer J</w:t>
      </w:r>
      <w:r w:rsidR="008357DD" w:rsidRPr="008357DD">
        <w:rPr>
          <w:rFonts w:ascii="Times New Roman" w:hAnsi="Times New Roman"/>
          <w:bCs/>
          <w:sz w:val="24"/>
          <w:szCs w:val="24"/>
        </w:rPr>
        <w:t>*</w:t>
      </w:r>
      <w:r w:rsidR="00457BFB" w:rsidRPr="008357DD">
        <w:rPr>
          <w:rFonts w:ascii="Times New Roman" w:hAnsi="Times New Roman"/>
          <w:bCs/>
          <w:sz w:val="24"/>
          <w:szCs w:val="24"/>
        </w:rPr>
        <w:t xml:space="preserve">, </w:t>
      </w:r>
      <w:r w:rsidR="00457BFB" w:rsidRPr="008357DD">
        <w:rPr>
          <w:rFonts w:ascii="Times New Roman" w:hAnsi="Times New Roman"/>
          <w:bCs/>
          <w:i/>
          <w:iCs/>
          <w:sz w:val="24"/>
          <w:szCs w:val="24"/>
        </w:rPr>
        <w:t>Reeves R</w:t>
      </w:r>
      <w:r w:rsidR="00457BFB" w:rsidRPr="008357DD">
        <w:rPr>
          <w:rFonts w:ascii="Times New Roman" w:hAnsi="Times New Roman"/>
          <w:bCs/>
          <w:sz w:val="24"/>
          <w:szCs w:val="24"/>
        </w:rPr>
        <w:t xml:space="preserve">, </w:t>
      </w:r>
      <w:r w:rsidR="00457BFB" w:rsidRPr="008357DD">
        <w:rPr>
          <w:rFonts w:ascii="Times New Roman" w:hAnsi="Times New Roman"/>
          <w:bCs/>
          <w:i/>
          <w:iCs/>
          <w:sz w:val="24"/>
          <w:szCs w:val="24"/>
        </w:rPr>
        <w:t>Oh SY</w:t>
      </w:r>
      <w:r w:rsidR="00457BFB" w:rsidRPr="008357DD">
        <w:rPr>
          <w:rFonts w:ascii="Times New Roman" w:hAnsi="Times New Roman"/>
          <w:bCs/>
          <w:sz w:val="24"/>
          <w:szCs w:val="24"/>
        </w:rPr>
        <w:t xml:space="preserve">, </w:t>
      </w:r>
      <w:r w:rsidR="00457BFB" w:rsidRPr="008357DD">
        <w:rPr>
          <w:rFonts w:ascii="Times New Roman" w:hAnsi="Times New Roman"/>
          <w:bCs/>
          <w:i/>
          <w:iCs/>
          <w:sz w:val="24"/>
          <w:szCs w:val="24"/>
        </w:rPr>
        <w:t>Liu C</w:t>
      </w:r>
      <w:r w:rsidR="00457BFB" w:rsidRPr="008357DD">
        <w:rPr>
          <w:rFonts w:ascii="Times New Roman" w:hAnsi="Times New Roman"/>
          <w:bCs/>
          <w:sz w:val="24"/>
          <w:szCs w:val="24"/>
        </w:rPr>
        <w:t xml:space="preserve">, </w:t>
      </w:r>
      <w:r w:rsidR="00457BFB" w:rsidRPr="008357DD">
        <w:rPr>
          <w:rFonts w:ascii="Times New Roman" w:hAnsi="Times New Roman"/>
          <w:bCs/>
          <w:i/>
          <w:iCs/>
          <w:sz w:val="24"/>
          <w:szCs w:val="24"/>
        </w:rPr>
        <w:t>Liu J</w:t>
      </w:r>
      <w:r w:rsidR="00457BFB" w:rsidRPr="008357DD">
        <w:rPr>
          <w:rFonts w:ascii="Times New Roman" w:hAnsi="Times New Roman"/>
          <w:bCs/>
          <w:sz w:val="24"/>
          <w:szCs w:val="24"/>
        </w:rPr>
        <w:t>, Clark AG, Messer PW</w:t>
      </w:r>
      <w:r w:rsidR="008357DD" w:rsidRPr="008357DD">
        <w:rPr>
          <w:rFonts w:ascii="Times New Roman" w:hAnsi="Times New Roman"/>
          <w:bCs/>
          <w:sz w:val="24"/>
          <w:szCs w:val="24"/>
        </w:rPr>
        <w:t>*</w:t>
      </w:r>
      <w:r w:rsidR="00457BFB" w:rsidRPr="008357DD">
        <w:rPr>
          <w:rFonts w:ascii="Times New Roman" w:hAnsi="Times New Roman"/>
          <w:bCs/>
          <w:sz w:val="24"/>
          <w:szCs w:val="24"/>
        </w:rPr>
        <w:t>.</w:t>
      </w:r>
      <w:r w:rsidR="00457BFB" w:rsidRPr="008357DD">
        <w:rPr>
          <w:rFonts w:ascii="Times New Roman" w:eastAsia="Times New Roman" w:hAnsi="Times New Roman"/>
          <w:sz w:val="24"/>
          <w:szCs w:val="24"/>
        </w:rPr>
        <w:t xml:space="preserve"> Novel CRISPR/Cas9 gene drive constructs reveal insights into mechanisms of resistance allele formation and drive efficiency in genetically diverse populations. </w:t>
      </w:r>
      <w:proofErr w:type="spellStart"/>
      <w:r w:rsidR="00457BFB" w:rsidRPr="008357DD">
        <w:rPr>
          <w:rFonts w:ascii="Times New Roman" w:eastAsia="Times New Roman" w:hAnsi="Times New Roman"/>
          <w:i/>
          <w:sz w:val="24"/>
          <w:szCs w:val="24"/>
        </w:rPr>
        <w:t>PLoS</w:t>
      </w:r>
      <w:proofErr w:type="spellEnd"/>
      <w:r w:rsidR="00457BFB" w:rsidRPr="008357DD">
        <w:rPr>
          <w:rFonts w:ascii="Times New Roman" w:eastAsia="Times New Roman" w:hAnsi="Times New Roman"/>
          <w:i/>
          <w:sz w:val="24"/>
          <w:szCs w:val="24"/>
        </w:rPr>
        <w:t xml:space="preserve"> Genetics</w:t>
      </w:r>
      <w:r w:rsidR="00457BFB" w:rsidRPr="008357DD">
        <w:rPr>
          <w:rFonts w:ascii="Times New Roman" w:eastAsia="Times New Roman" w:hAnsi="Times New Roman"/>
          <w:sz w:val="24"/>
          <w:szCs w:val="24"/>
        </w:rPr>
        <w:t>, 13(7), e1006796</w:t>
      </w:r>
      <w:r w:rsidR="00901D7F" w:rsidRPr="008357DD">
        <w:rPr>
          <w:rFonts w:ascii="Times New Roman" w:eastAsia="Times New Roman" w:hAnsi="Times New Roman"/>
          <w:sz w:val="24"/>
          <w:szCs w:val="24"/>
        </w:rPr>
        <w:t>,</w:t>
      </w:r>
      <w:r w:rsidR="00457BFB" w:rsidRPr="008357DD">
        <w:rPr>
          <w:rFonts w:ascii="Times New Roman" w:eastAsia="Times New Roman" w:hAnsi="Times New Roman"/>
          <w:sz w:val="24"/>
          <w:szCs w:val="24"/>
        </w:rPr>
        <w:t xml:space="preserve"> 2017.</w:t>
      </w:r>
    </w:p>
    <w:p w14:paraId="606BD23D" w14:textId="77777777" w:rsidR="00901D7F" w:rsidRPr="008357DD" w:rsidRDefault="00901D7F" w:rsidP="00071785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236D551D" w14:textId="1731F694" w:rsidR="00EC7393" w:rsidRPr="008357DD" w:rsidRDefault="00683CC2" w:rsidP="00071785">
      <w:pPr>
        <w:rPr>
          <w:bCs/>
        </w:rPr>
      </w:pPr>
      <w:r w:rsidRPr="008357DD">
        <w:rPr>
          <w:bCs/>
        </w:rPr>
        <w:t>1</w:t>
      </w:r>
      <w:r w:rsidR="00D9438F" w:rsidRPr="008357DD">
        <w:rPr>
          <w:bCs/>
        </w:rPr>
        <w:t>5</w:t>
      </w:r>
      <w:r w:rsidRPr="008357DD">
        <w:rPr>
          <w:bCs/>
        </w:rPr>
        <w:t>.</w:t>
      </w:r>
      <w:r w:rsidRPr="008357DD">
        <w:rPr>
          <w:b/>
          <w:bCs/>
        </w:rPr>
        <w:t xml:space="preserve"> </w:t>
      </w:r>
      <w:r w:rsidR="00B31967" w:rsidRPr="008357DD">
        <w:rPr>
          <w:b/>
          <w:bCs/>
        </w:rPr>
        <w:t>Champer J</w:t>
      </w:r>
      <w:r w:rsidR="008357DD" w:rsidRPr="008357DD">
        <w:rPr>
          <w:vertAlign w:val="superscript"/>
        </w:rPr>
        <w:t>#</w:t>
      </w:r>
      <w:r w:rsidR="00B31967" w:rsidRPr="008357DD">
        <w:rPr>
          <w:bCs/>
        </w:rPr>
        <w:t>, Buchman A</w:t>
      </w:r>
      <w:r w:rsidR="008357DD" w:rsidRPr="008357DD">
        <w:rPr>
          <w:vertAlign w:val="superscript"/>
        </w:rPr>
        <w:t>#</w:t>
      </w:r>
      <w:r w:rsidR="00B31967" w:rsidRPr="008357DD">
        <w:rPr>
          <w:bCs/>
        </w:rPr>
        <w:t>, Akbari OS</w:t>
      </w:r>
      <w:r w:rsidR="008357DD" w:rsidRPr="008357DD">
        <w:rPr>
          <w:bCs/>
        </w:rPr>
        <w:t>*</w:t>
      </w:r>
      <w:r w:rsidR="00B31967" w:rsidRPr="008357DD">
        <w:rPr>
          <w:bCs/>
        </w:rPr>
        <w:t>.</w:t>
      </w:r>
      <w:r w:rsidR="00B31967" w:rsidRPr="008357DD">
        <w:t xml:space="preserve"> </w:t>
      </w:r>
      <w:r w:rsidR="00A7445F" w:rsidRPr="008357DD">
        <w:rPr>
          <w:bCs/>
        </w:rPr>
        <w:t>Cheating evolution: Engineering gene drives to manipulate the fate of wild populations</w:t>
      </w:r>
      <w:r w:rsidR="00B31967" w:rsidRPr="008357DD">
        <w:rPr>
          <w:bCs/>
        </w:rPr>
        <w:t xml:space="preserve">. </w:t>
      </w:r>
      <w:r w:rsidR="00015B5E" w:rsidRPr="008357DD">
        <w:rPr>
          <w:bCs/>
          <w:i/>
        </w:rPr>
        <w:t>Nat Rev Genet</w:t>
      </w:r>
      <w:r w:rsidR="009E5B99" w:rsidRPr="008357DD">
        <w:rPr>
          <w:bCs/>
        </w:rPr>
        <w:t xml:space="preserve">, </w:t>
      </w:r>
      <w:r w:rsidR="00B71971" w:rsidRPr="008357DD">
        <w:rPr>
          <w:bCs/>
        </w:rPr>
        <w:t>17, 146-159, 2016.</w:t>
      </w:r>
    </w:p>
    <w:p w14:paraId="7D893156" w14:textId="77777777" w:rsidR="00B752F4" w:rsidRPr="008357DD" w:rsidRDefault="00B752F4" w:rsidP="00635BC0">
      <w:pPr>
        <w:rPr>
          <w:bCs/>
        </w:rPr>
      </w:pPr>
    </w:p>
    <w:p w14:paraId="404D7A56" w14:textId="5469DB33" w:rsidR="00B752F4" w:rsidRPr="008357DD" w:rsidRDefault="00B752F4" w:rsidP="00B752F4">
      <w:r w:rsidRPr="008357DD">
        <w:rPr>
          <w:bCs/>
        </w:rPr>
        <w:t>14.</w:t>
      </w:r>
      <w:r w:rsidRPr="008357DD">
        <w:rPr>
          <w:b/>
          <w:bCs/>
        </w:rPr>
        <w:t xml:space="preserve"> Champer J</w:t>
      </w:r>
      <w:r w:rsidRPr="008357DD">
        <w:t xml:space="preserve">, Ito JI, Clemons KV, Stevens DA, </w:t>
      </w:r>
      <w:proofErr w:type="spellStart"/>
      <w:r w:rsidRPr="008357DD">
        <w:t>Kalkum</w:t>
      </w:r>
      <w:proofErr w:type="spellEnd"/>
      <w:r w:rsidRPr="008357DD">
        <w:t xml:space="preserve"> M</w:t>
      </w:r>
      <w:r w:rsidR="008357DD" w:rsidRPr="008357DD">
        <w:rPr>
          <w:bCs/>
        </w:rPr>
        <w:t>*</w:t>
      </w:r>
      <w:r w:rsidRPr="008357DD">
        <w:t xml:space="preserve">. Proteomic analysis of pathogenic fungi reveals highly expressed conserved cell wall proteins. </w:t>
      </w:r>
      <w:r w:rsidRPr="008357DD">
        <w:rPr>
          <w:i/>
        </w:rPr>
        <w:t>J. Fungi</w:t>
      </w:r>
      <w:r w:rsidRPr="008357DD">
        <w:t>, 2(1), 6, 2016.</w:t>
      </w:r>
    </w:p>
    <w:p w14:paraId="03BB65C2" w14:textId="77777777" w:rsidR="002775F9" w:rsidRPr="008357DD" w:rsidRDefault="002775F9" w:rsidP="002775F9"/>
    <w:p w14:paraId="7A4E88B4" w14:textId="30BBC87D" w:rsidR="002775F9" w:rsidRPr="008357DD" w:rsidRDefault="00683CC2" w:rsidP="002775F9">
      <w:r w:rsidRPr="008357DD">
        <w:rPr>
          <w:bCs/>
        </w:rPr>
        <w:t>1</w:t>
      </w:r>
      <w:r w:rsidR="00B752F4" w:rsidRPr="008357DD">
        <w:rPr>
          <w:bCs/>
        </w:rPr>
        <w:t>3</w:t>
      </w:r>
      <w:r w:rsidRPr="008357DD">
        <w:rPr>
          <w:bCs/>
        </w:rPr>
        <w:t>.</w:t>
      </w:r>
      <w:r w:rsidRPr="008357DD">
        <w:rPr>
          <w:b/>
          <w:bCs/>
        </w:rPr>
        <w:t xml:space="preserve"> </w:t>
      </w:r>
      <w:r w:rsidR="002775F9" w:rsidRPr="008357DD">
        <w:rPr>
          <w:i/>
          <w:iCs/>
        </w:rPr>
        <w:t>Yu Y</w:t>
      </w:r>
      <w:r w:rsidR="001F3CED" w:rsidRPr="008357DD">
        <w:rPr>
          <w:vertAlign w:val="superscript"/>
        </w:rPr>
        <w:t>#</w:t>
      </w:r>
      <w:r w:rsidR="002775F9" w:rsidRPr="008357DD">
        <w:t xml:space="preserve">, </w:t>
      </w:r>
      <w:r w:rsidR="002775F9" w:rsidRPr="008357DD">
        <w:rPr>
          <w:b/>
        </w:rPr>
        <w:t>Champer J</w:t>
      </w:r>
      <w:r w:rsidR="001F3CED" w:rsidRPr="008357DD">
        <w:rPr>
          <w:vertAlign w:val="superscript"/>
        </w:rPr>
        <w:t>#</w:t>
      </w:r>
      <w:r w:rsidR="002775F9" w:rsidRPr="008357DD">
        <w:t xml:space="preserve">, </w:t>
      </w:r>
      <w:proofErr w:type="spellStart"/>
      <w:r w:rsidR="002775F9" w:rsidRPr="008357DD">
        <w:t>Agak</w:t>
      </w:r>
      <w:proofErr w:type="spellEnd"/>
      <w:r w:rsidR="002775F9" w:rsidRPr="008357DD">
        <w:t xml:space="preserve"> GW, Kao S, </w:t>
      </w:r>
      <w:proofErr w:type="spellStart"/>
      <w:r w:rsidR="002775F9" w:rsidRPr="008357DD">
        <w:t>Modlin</w:t>
      </w:r>
      <w:proofErr w:type="spellEnd"/>
      <w:r w:rsidR="002775F9" w:rsidRPr="008357DD">
        <w:t xml:space="preserve"> RL, Kim J</w:t>
      </w:r>
      <w:r w:rsidR="00A52DE0" w:rsidRPr="008357DD">
        <w:rPr>
          <w:bCs/>
        </w:rPr>
        <w:t>*</w:t>
      </w:r>
      <w:r w:rsidR="002775F9" w:rsidRPr="008357DD">
        <w:t xml:space="preserve">. Different </w:t>
      </w:r>
      <w:r w:rsidR="002775F9" w:rsidRPr="008357DD">
        <w:rPr>
          <w:i/>
        </w:rPr>
        <w:t>Propionibacterium acnes</w:t>
      </w:r>
      <w:r w:rsidR="002775F9" w:rsidRPr="008357DD">
        <w:t xml:space="preserve"> phylotypes induce distinct immune responses and express unique surface and secreted proteomes.</w:t>
      </w:r>
      <w:r w:rsidR="002775F9" w:rsidRPr="008357DD">
        <w:rPr>
          <w:i/>
        </w:rPr>
        <w:t xml:space="preserve"> J Invest Dermatol</w:t>
      </w:r>
      <w:r w:rsidR="002775F9" w:rsidRPr="008357DD">
        <w:t>, 136(11), 2221-2228, 2016.</w:t>
      </w:r>
    </w:p>
    <w:p w14:paraId="6B806196" w14:textId="77777777" w:rsidR="00F155EA" w:rsidRPr="008357DD" w:rsidRDefault="00F155EA" w:rsidP="002775F9"/>
    <w:p w14:paraId="00D6A490" w14:textId="6B8AC07F" w:rsidR="002775F9" w:rsidRPr="008357DD" w:rsidRDefault="00683CC2" w:rsidP="002775F9">
      <w:r w:rsidRPr="008357DD">
        <w:rPr>
          <w:bCs/>
        </w:rPr>
        <w:t>1</w:t>
      </w:r>
      <w:r w:rsidR="00B752F4" w:rsidRPr="008357DD">
        <w:rPr>
          <w:bCs/>
        </w:rPr>
        <w:t>2</w:t>
      </w:r>
      <w:r w:rsidRPr="008357DD">
        <w:rPr>
          <w:bCs/>
        </w:rPr>
        <w:t>.</w:t>
      </w:r>
      <w:r w:rsidRPr="008357DD">
        <w:rPr>
          <w:b/>
          <w:bCs/>
        </w:rPr>
        <w:t xml:space="preserve"> </w:t>
      </w:r>
      <w:r w:rsidR="002775F9" w:rsidRPr="008357DD">
        <w:rPr>
          <w:i/>
          <w:iCs/>
        </w:rPr>
        <w:t>Yu Y</w:t>
      </w:r>
      <w:r w:rsidR="002775F9" w:rsidRPr="008357DD">
        <w:t xml:space="preserve">, </w:t>
      </w:r>
      <w:r w:rsidR="002775F9" w:rsidRPr="008357DD">
        <w:rPr>
          <w:b/>
        </w:rPr>
        <w:t>Champer J</w:t>
      </w:r>
      <w:r w:rsidR="002775F9" w:rsidRPr="008357DD">
        <w:t>, Kim J</w:t>
      </w:r>
      <w:r w:rsidR="00A52DE0" w:rsidRPr="008357DD">
        <w:rPr>
          <w:bCs/>
        </w:rPr>
        <w:t>*</w:t>
      </w:r>
      <w:r w:rsidR="002775F9" w:rsidRPr="008357DD">
        <w:t xml:space="preserve">. Analysis of the surface, secreted, and intracellular proteome of </w:t>
      </w:r>
      <w:r w:rsidR="002775F9" w:rsidRPr="008357DD">
        <w:rPr>
          <w:i/>
        </w:rPr>
        <w:t>Propionibacterium acnes</w:t>
      </w:r>
      <w:r w:rsidR="002775F9" w:rsidRPr="008357DD">
        <w:t xml:space="preserve">. </w:t>
      </w:r>
      <w:proofErr w:type="spellStart"/>
      <w:r w:rsidR="002775F9" w:rsidRPr="008357DD">
        <w:rPr>
          <w:i/>
        </w:rPr>
        <w:t>EuPA</w:t>
      </w:r>
      <w:proofErr w:type="spellEnd"/>
      <w:r w:rsidR="002775F9" w:rsidRPr="008357DD">
        <w:rPr>
          <w:i/>
        </w:rPr>
        <w:t xml:space="preserve"> Open </w:t>
      </w:r>
      <w:proofErr w:type="spellStart"/>
      <w:r w:rsidR="002775F9" w:rsidRPr="008357DD">
        <w:rPr>
          <w:i/>
        </w:rPr>
        <w:t>Proteom</w:t>
      </w:r>
      <w:proofErr w:type="spellEnd"/>
      <w:r w:rsidR="002775F9" w:rsidRPr="008357DD">
        <w:t>, 9, 1-7, 2015.</w:t>
      </w:r>
    </w:p>
    <w:p w14:paraId="4573D9FD" w14:textId="77777777" w:rsidR="002775F9" w:rsidRPr="008357DD" w:rsidRDefault="002775F9" w:rsidP="002775F9"/>
    <w:p w14:paraId="087EA92A" w14:textId="497EA893" w:rsidR="002775F9" w:rsidRPr="008357DD" w:rsidRDefault="00683CC2" w:rsidP="002775F9">
      <w:r w:rsidRPr="008357DD">
        <w:rPr>
          <w:bCs/>
        </w:rPr>
        <w:t>1</w:t>
      </w:r>
      <w:r w:rsidR="00B752F4" w:rsidRPr="008357DD">
        <w:rPr>
          <w:bCs/>
        </w:rPr>
        <w:t>1</w:t>
      </w:r>
      <w:r w:rsidRPr="008357DD">
        <w:rPr>
          <w:bCs/>
        </w:rPr>
        <w:t>.</w:t>
      </w:r>
      <w:r w:rsidRPr="008357DD">
        <w:rPr>
          <w:b/>
          <w:bCs/>
        </w:rPr>
        <w:t xml:space="preserve"> </w:t>
      </w:r>
      <w:r w:rsidR="002775F9" w:rsidRPr="008357DD">
        <w:rPr>
          <w:i/>
          <w:iCs/>
        </w:rPr>
        <w:t>Yu Y</w:t>
      </w:r>
      <w:r w:rsidR="002775F9" w:rsidRPr="008357DD">
        <w:t xml:space="preserve">, </w:t>
      </w:r>
      <w:r w:rsidR="002775F9" w:rsidRPr="008357DD">
        <w:rPr>
          <w:b/>
        </w:rPr>
        <w:t>Champer J</w:t>
      </w:r>
      <w:r w:rsidR="002775F9" w:rsidRPr="008357DD">
        <w:t xml:space="preserve">, </w:t>
      </w:r>
      <w:proofErr w:type="spellStart"/>
      <w:r w:rsidR="002775F9" w:rsidRPr="008357DD">
        <w:t>Beynet</w:t>
      </w:r>
      <w:proofErr w:type="spellEnd"/>
      <w:r w:rsidR="002775F9" w:rsidRPr="008357DD">
        <w:t xml:space="preserve"> DP, Kim J, Friedman AJ</w:t>
      </w:r>
      <w:r w:rsidR="00A52DE0" w:rsidRPr="008357DD">
        <w:rPr>
          <w:bCs/>
        </w:rPr>
        <w:t>*</w:t>
      </w:r>
      <w:r w:rsidR="002775F9" w:rsidRPr="008357DD">
        <w:t xml:space="preserve">. The role of the cutaneous microbiome in skin cancer: Lessons learned from the gut. </w:t>
      </w:r>
      <w:r w:rsidR="002775F9" w:rsidRPr="008357DD">
        <w:rPr>
          <w:rStyle w:val="jrnl"/>
          <w:i/>
          <w:iCs/>
          <w:shd w:val="clear" w:color="auto" w:fill="FFFFFF"/>
        </w:rPr>
        <w:t>J Drugs Dermatol</w:t>
      </w:r>
      <w:r w:rsidR="002775F9" w:rsidRPr="008357DD">
        <w:rPr>
          <w:rStyle w:val="jrnl"/>
          <w:iCs/>
          <w:shd w:val="clear" w:color="auto" w:fill="FFFFFF"/>
        </w:rPr>
        <w:t>, 14(5), 461-465, 2015.</w:t>
      </w:r>
    </w:p>
    <w:p w14:paraId="7E2C5E8F" w14:textId="77777777" w:rsidR="002775F9" w:rsidRPr="008357DD" w:rsidRDefault="002775F9" w:rsidP="002775F9"/>
    <w:p w14:paraId="07349DE5" w14:textId="1B15E918" w:rsidR="002775F9" w:rsidRPr="008357DD" w:rsidRDefault="00683CC2" w:rsidP="002775F9">
      <w:r w:rsidRPr="008357DD">
        <w:rPr>
          <w:bCs/>
        </w:rPr>
        <w:t>1</w:t>
      </w:r>
      <w:r w:rsidR="00B752F4" w:rsidRPr="008357DD">
        <w:rPr>
          <w:bCs/>
        </w:rPr>
        <w:t>0</w:t>
      </w:r>
      <w:r w:rsidRPr="008357DD">
        <w:rPr>
          <w:bCs/>
        </w:rPr>
        <w:t>.</w:t>
      </w:r>
      <w:r w:rsidRPr="008357DD">
        <w:rPr>
          <w:b/>
          <w:bCs/>
        </w:rPr>
        <w:t xml:space="preserve"> </w:t>
      </w:r>
      <w:r w:rsidR="002775F9" w:rsidRPr="008357DD">
        <w:rPr>
          <w:i/>
          <w:iCs/>
        </w:rPr>
        <w:t>Yu Y</w:t>
      </w:r>
      <w:r w:rsidR="002775F9" w:rsidRPr="008357DD">
        <w:t xml:space="preserve">, </w:t>
      </w:r>
      <w:r w:rsidR="002775F9" w:rsidRPr="008357DD">
        <w:rPr>
          <w:b/>
        </w:rPr>
        <w:t>Champer J</w:t>
      </w:r>
      <w:r w:rsidR="002775F9" w:rsidRPr="008357DD">
        <w:t xml:space="preserve">, </w:t>
      </w:r>
      <w:proofErr w:type="spellStart"/>
      <w:r w:rsidR="002775F9" w:rsidRPr="008357DD">
        <w:t>Garbán</w:t>
      </w:r>
      <w:proofErr w:type="spellEnd"/>
      <w:r w:rsidR="002775F9" w:rsidRPr="008357DD">
        <w:t xml:space="preserve"> H, Kim J</w:t>
      </w:r>
      <w:r w:rsidR="00A52DE0" w:rsidRPr="008357DD">
        <w:rPr>
          <w:bCs/>
        </w:rPr>
        <w:t>*</w:t>
      </w:r>
      <w:r w:rsidR="002775F9" w:rsidRPr="008357DD">
        <w:t xml:space="preserve">. Typing of </w:t>
      </w:r>
      <w:r w:rsidR="002775F9" w:rsidRPr="008357DD">
        <w:rPr>
          <w:i/>
        </w:rPr>
        <w:t>Propionibacterium acnes</w:t>
      </w:r>
      <w:r w:rsidR="002775F9" w:rsidRPr="008357DD">
        <w:t xml:space="preserve">: A review of methods and comparative analysis. </w:t>
      </w:r>
      <w:r w:rsidR="002775F9" w:rsidRPr="008357DD">
        <w:rPr>
          <w:i/>
          <w:shd w:val="clear" w:color="auto" w:fill="FFFFFF"/>
        </w:rPr>
        <w:t>Br J Dermatol</w:t>
      </w:r>
      <w:r w:rsidR="002775F9" w:rsidRPr="008357DD">
        <w:rPr>
          <w:shd w:val="clear" w:color="auto" w:fill="FFFFFF"/>
        </w:rPr>
        <w:t>, 172(5), 1204-1209, 2015.</w:t>
      </w:r>
    </w:p>
    <w:p w14:paraId="58523981" w14:textId="1682EDC4" w:rsidR="00334126" w:rsidRPr="008357DD" w:rsidRDefault="00334126" w:rsidP="00071785"/>
    <w:p w14:paraId="07F22672" w14:textId="329C0174" w:rsidR="002775F9" w:rsidRPr="008357DD" w:rsidRDefault="00B752F4" w:rsidP="002775F9">
      <w:r w:rsidRPr="008357DD">
        <w:rPr>
          <w:bCs/>
        </w:rPr>
        <w:t>9</w:t>
      </w:r>
      <w:r w:rsidR="00683CC2" w:rsidRPr="008357DD">
        <w:rPr>
          <w:bCs/>
        </w:rPr>
        <w:t>.</w:t>
      </w:r>
      <w:r w:rsidR="00683CC2" w:rsidRPr="008357DD">
        <w:rPr>
          <w:b/>
          <w:bCs/>
        </w:rPr>
        <w:t xml:space="preserve"> </w:t>
      </w:r>
      <w:r w:rsidR="002775F9" w:rsidRPr="008357DD">
        <w:t xml:space="preserve">Schmidt NW, </w:t>
      </w:r>
      <w:proofErr w:type="spellStart"/>
      <w:r w:rsidR="002775F9" w:rsidRPr="008357DD">
        <w:t>Agak</w:t>
      </w:r>
      <w:proofErr w:type="spellEnd"/>
      <w:r w:rsidR="002775F9" w:rsidRPr="008357DD">
        <w:t xml:space="preserve"> GW, </w:t>
      </w:r>
      <w:proofErr w:type="spellStart"/>
      <w:r w:rsidR="002775F9" w:rsidRPr="008357DD">
        <w:t>Deshayes</w:t>
      </w:r>
      <w:proofErr w:type="spellEnd"/>
      <w:r w:rsidR="002775F9" w:rsidRPr="008357DD">
        <w:t xml:space="preserve"> S, </w:t>
      </w:r>
      <w:r w:rsidR="002775F9" w:rsidRPr="008357DD">
        <w:rPr>
          <w:i/>
          <w:iCs/>
        </w:rPr>
        <w:t>Yu Y</w:t>
      </w:r>
      <w:r w:rsidR="002775F9" w:rsidRPr="008357DD">
        <w:t xml:space="preserve">, Blacker A, </w:t>
      </w:r>
      <w:r w:rsidR="002775F9" w:rsidRPr="008357DD">
        <w:rPr>
          <w:b/>
        </w:rPr>
        <w:t>Champer J</w:t>
      </w:r>
      <w:r w:rsidR="002775F9" w:rsidRPr="008357DD">
        <w:t xml:space="preserve">, Xian W, </w:t>
      </w:r>
      <w:proofErr w:type="spellStart"/>
      <w:r w:rsidR="002775F9" w:rsidRPr="008357DD">
        <w:t>Kasko</w:t>
      </w:r>
      <w:proofErr w:type="spellEnd"/>
      <w:r w:rsidR="002775F9" w:rsidRPr="008357DD">
        <w:t xml:space="preserve"> AM, Kim J, Wong GC</w:t>
      </w:r>
      <w:r w:rsidR="00A52DE0" w:rsidRPr="008357DD">
        <w:rPr>
          <w:bCs/>
        </w:rPr>
        <w:t>*</w:t>
      </w:r>
      <w:r w:rsidR="002775F9" w:rsidRPr="008357DD">
        <w:t xml:space="preserve">. </w:t>
      </w:r>
      <w:proofErr w:type="spellStart"/>
      <w:r w:rsidR="002775F9" w:rsidRPr="008357DD">
        <w:t>PenTobra</w:t>
      </w:r>
      <w:proofErr w:type="spellEnd"/>
      <w:r w:rsidR="002775F9" w:rsidRPr="008357DD">
        <w:t xml:space="preserve">: An aminoglycoside with robust antimicrobial &amp; membrane activity against </w:t>
      </w:r>
      <w:r w:rsidR="002775F9" w:rsidRPr="008357DD">
        <w:rPr>
          <w:i/>
        </w:rPr>
        <w:t>Propionibacterium</w:t>
      </w:r>
      <w:r w:rsidR="002775F9" w:rsidRPr="008357DD">
        <w:t xml:space="preserve"> </w:t>
      </w:r>
      <w:r w:rsidR="002775F9" w:rsidRPr="008357DD">
        <w:rPr>
          <w:i/>
        </w:rPr>
        <w:t>acnes</w:t>
      </w:r>
      <w:r w:rsidR="002775F9" w:rsidRPr="008357DD">
        <w:t>.</w:t>
      </w:r>
      <w:r w:rsidR="002775F9" w:rsidRPr="008357DD">
        <w:rPr>
          <w:iCs/>
        </w:rPr>
        <w:t xml:space="preserve"> </w:t>
      </w:r>
      <w:r w:rsidR="002775F9" w:rsidRPr="008357DD">
        <w:rPr>
          <w:i/>
        </w:rPr>
        <w:t>J Invest Dermatol</w:t>
      </w:r>
      <w:r w:rsidR="002775F9" w:rsidRPr="008357DD">
        <w:t>, 135(6), 1581-1589, 2015.</w:t>
      </w:r>
    </w:p>
    <w:p w14:paraId="57046250" w14:textId="77777777" w:rsidR="00B752F4" w:rsidRPr="008357DD" w:rsidRDefault="00B752F4" w:rsidP="002775F9"/>
    <w:p w14:paraId="439390E1" w14:textId="25F0A0C6" w:rsidR="00B752F4" w:rsidRPr="008357DD" w:rsidRDefault="00B752F4" w:rsidP="00B752F4">
      <w:pPr>
        <w:rPr>
          <w:bCs/>
        </w:rPr>
      </w:pPr>
      <w:r w:rsidRPr="008357DD">
        <w:rPr>
          <w:bCs/>
        </w:rPr>
        <w:t>8.</w:t>
      </w:r>
      <w:r w:rsidRPr="008357DD">
        <w:rPr>
          <w:b/>
          <w:bCs/>
        </w:rPr>
        <w:t xml:space="preserve"> </w:t>
      </w:r>
      <w:r w:rsidRPr="008357DD">
        <w:rPr>
          <w:bCs/>
        </w:rPr>
        <w:t xml:space="preserve">Chow A, Zhou W, Liu L, Fong MY, </w:t>
      </w:r>
      <w:r w:rsidRPr="008357DD">
        <w:rPr>
          <w:b/>
          <w:bCs/>
        </w:rPr>
        <w:t>Champer J,</w:t>
      </w:r>
      <w:r w:rsidRPr="008357DD">
        <w:rPr>
          <w:bCs/>
        </w:rPr>
        <w:t xml:space="preserve"> Van Haute D, Chin AR, Ren X, </w:t>
      </w:r>
      <w:proofErr w:type="spellStart"/>
      <w:r w:rsidRPr="008357DD">
        <w:rPr>
          <w:bCs/>
        </w:rPr>
        <w:t>Gugiu</w:t>
      </w:r>
      <w:proofErr w:type="spellEnd"/>
      <w:r w:rsidRPr="008357DD">
        <w:rPr>
          <w:bCs/>
        </w:rPr>
        <w:t xml:space="preserve"> BG, Meng Z, Huang W, Ngo V, </w:t>
      </w:r>
      <w:proofErr w:type="spellStart"/>
      <w:r w:rsidRPr="008357DD">
        <w:rPr>
          <w:bCs/>
        </w:rPr>
        <w:t>Kortylewski</w:t>
      </w:r>
      <w:proofErr w:type="spellEnd"/>
      <w:r w:rsidRPr="008357DD">
        <w:rPr>
          <w:bCs/>
        </w:rPr>
        <w:t xml:space="preserve"> M, Wang SE</w:t>
      </w:r>
      <w:r w:rsidR="00A52DE0" w:rsidRPr="008357DD">
        <w:rPr>
          <w:bCs/>
        </w:rPr>
        <w:t>*</w:t>
      </w:r>
      <w:r w:rsidRPr="008357DD">
        <w:rPr>
          <w:bCs/>
        </w:rPr>
        <w:t>. Macrophage immunomodulation by breast cancer-derived exosomes requires Toll-like receptor 2-mediated activation of NF-</w:t>
      </w:r>
      <w:proofErr w:type="spellStart"/>
      <w:r w:rsidRPr="008357DD">
        <w:rPr>
          <w:bCs/>
        </w:rPr>
        <w:t>κB</w:t>
      </w:r>
      <w:proofErr w:type="spellEnd"/>
      <w:r w:rsidRPr="008357DD">
        <w:rPr>
          <w:bCs/>
        </w:rPr>
        <w:t xml:space="preserve">. </w:t>
      </w:r>
      <w:r w:rsidRPr="008357DD">
        <w:rPr>
          <w:bCs/>
          <w:i/>
        </w:rPr>
        <w:t>Sci Rep</w:t>
      </w:r>
      <w:r w:rsidRPr="008357DD">
        <w:rPr>
          <w:bCs/>
          <w:iCs/>
        </w:rPr>
        <w:t>,</w:t>
      </w:r>
      <w:r w:rsidRPr="008357DD">
        <w:rPr>
          <w:bCs/>
        </w:rPr>
        <w:t xml:space="preserve"> 4, 5750, 2014.</w:t>
      </w:r>
    </w:p>
    <w:p w14:paraId="6FB994CA" w14:textId="77777777" w:rsidR="002775F9" w:rsidRPr="008357DD" w:rsidRDefault="002775F9" w:rsidP="002775F9"/>
    <w:p w14:paraId="37E837AB" w14:textId="3D45E597" w:rsidR="002775F9" w:rsidRPr="008357DD" w:rsidRDefault="00B752F4" w:rsidP="00071785">
      <w:pPr>
        <w:rPr>
          <w:bCs/>
        </w:rPr>
      </w:pPr>
      <w:r w:rsidRPr="008357DD">
        <w:rPr>
          <w:bCs/>
        </w:rPr>
        <w:lastRenderedPageBreak/>
        <w:t>7</w:t>
      </w:r>
      <w:r w:rsidR="00683CC2" w:rsidRPr="008357DD">
        <w:rPr>
          <w:bCs/>
        </w:rPr>
        <w:t>.</w:t>
      </w:r>
      <w:r w:rsidR="00683CC2" w:rsidRPr="008357DD">
        <w:rPr>
          <w:b/>
          <w:bCs/>
        </w:rPr>
        <w:t xml:space="preserve"> </w:t>
      </w:r>
      <w:r w:rsidR="002775F9" w:rsidRPr="008357DD">
        <w:rPr>
          <w:i/>
          <w:iCs/>
        </w:rPr>
        <w:t>Taylor EJM</w:t>
      </w:r>
      <w:r w:rsidR="00A52DE0" w:rsidRPr="008357DD">
        <w:rPr>
          <w:bCs/>
        </w:rPr>
        <w:t>*</w:t>
      </w:r>
      <w:r w:rsidR="002775F9" w:rsidRPr="008357DD">
        <w:t xml:space="preserve">, </w:t>
      </w:r>
      <w:r w:rsidR="002775F9" w:rsidRPr="008357DD">
        <w:rPr>
          <w:i/>
          <w:iCs/>
        </w:rPr>
        <w:t>Yu Y</w:t>
      </w:r>
      <w:r w:rsidR="002775F9" w:rsidRPr="008357DD">
        <w:t xml:space="preserve">, </w:t>
      </w:r>
      <w:r w:rsidR="002775F9" w:rsidRPr="008357DD">
        <w:rPr>
          <w:b/>
          <w:bCs/>
        </w:rPr>
        <w:t>Champer J</w:t>
      </w:r>
      <w:r w:rsidR="002775F9" w:rsidRPr="008357DD">
        <w:t xml:space="preserve">, Kim J. Resveratrol demonstrates antimicrobial effects against </w:t>
      </w:r>
      <w:r w:rsidR="002775F9" w:rsidRPr="008357DD">
        <w:rPr>
          <w:i/>
        </w:rPr>
        <w:t>Propionibacterium acnes</w:t>
      </w:r>
      <w:r w:rsidR="002775F9" w:rsidRPr="008357DD">
        <w:t>.</w:t>
      </w:r>
      <w:r w:rsidR="002775F9" w:rsidRPr="008357DD">
        <w:rPr>
          <w:bCs/>
        </w:rPr>
        <w:t xml:space="preserve"> </w:t>
      </w:r>
      <w:r w:rsidR="002775F9" w:rsidRPr="008357DD">
        <w:rPr>
          <w:bCs/>
          <w:i/>
        </w:rPr>
        <w:t xml:space="preserve">Dermatol </w:t>
      </w:r>
      <w:proofErr w:type="spellStart"/>
      <w:r w:rsidR="002775F9" w:rsidRPr="008357DD">
        <w:rPr>
          <w:bCs/>
          <w:i/>
        </w:rPr>
        <w:t>Ther</w:t>
      </w:r>
      <w:proofErr w:type="spellEnd"/>
      <w:r w:rsidR="002775F9" w:rsidRPr="008357DD">
        <w:rPr>
          <w:bCs/>
        </w:rPr>
        <w:t>, 4, 249-257, 2014.</w:t>
      </w:r>
    </w:p>
    <w:p w14:paraId="392BDD3C" w14:textId="77777777" w:rsidR="00B752F4" w:rsidRPr="008357DD" w:rsidRDefault="00B752F4" w:rsidP="00071785">
      <w:pPr>
        <w:rPr>
          <w:bCs/>
        </w:rPr>
      </w:pPr>
    </w:p>
    <w:p w14:paraId="43B2023B" w14:textId="3D85AEFE" w:rsidR="00B752F4" w:rsidRPr="008357DD" w:rsidRDefault="00B752F4" w:rsidP="00B752F4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8357DD">
        <w:rPr>
          <w:rFonts w:ascii="Times New Roman" w:hAnsi="Times New Roman"/>
          <w:bCs/>
          <w:sz w:val="24"/>
          <w:szCs w:val="24"/>
        </w:rPr>
        <w:t>6.</w:t>
      </w:r>
      <w:r w:rsidRPr="008357DD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8357DD">
        <w:rPr>
          <w:rFonts w:ascii="Times New Roman" w:hAnsi="Times New Roman"/>
          <w:bCs/>
          <w:sz w:val="24"/>
          <w:szCs w:val="24"/>
        </w:rPr>
        <w:t>Lehrnbecher</w:t>
      </w:r>
      <w:proofErr w:type="spellEnd"/>
      <w:r w:rsidRPr="008357DD">
        <w:rPr>
          <w:rFonts w:ascii="Times New Roman" w:hAnsi="Times New Roman"/>
          <w:bCs/>
          <w:sz w:val="24"/>
          <w:szCs w:val="24"/>
        </w:rPr>
        <w:t xml:space="preserve"> T</w:t>
      </w:r>
      <w:r w:rsidR="00A52DE0" w:rsidRPr="008357DD">
        <w:rPr>
          <w:rFonts w:ascii="Times New Roman" w:hAnsi="Times New Roman"/>
          <w:bCs/>
          <w:sz w:val="24"/>
          <w:szCs w:val="24"/>
        </w:rPr>
        <w:t>*</w:t>
      </w:r>
      <w:r w:rsidRPr="008357DD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8357DD">
        <w:rPr>
          <w:rFonts w:ascii="Times New Roman" w:hAnsi="Times New Roman"/>
          <w:bCs/>
          <w:sz w:val="24"/>
          <w:szCs w:val="24"/>
        </w:rPr>
        <w:t>Kalkum</w:t>
      </w:r>
      <w:proofErr w:type="spellEnd"/>
      <w:r w:rsidRPr="008357DD">
        <w:rPr>
          <w:rFonts w:ascii="Times New Roman" w:hAnsi="Times New Roman"/>
          <w:bCs/>
          <w:sz w:val="24"/>
          <w:szCs w:val="24"/>
        </w:rPr>
        <w:t xml:space="preserve"> M, </w:t>
      </w:r>
      <w:r w:rsidRPr="008357DD">
        <w:rPr>
          <w:rFonts w:ascii="Times New Roman" w:hAnsi="Times New Roman"/>
          <w:b/>
          <w:sz w:val="24"/>
          <w:szCs w:val="24"/>
        </w:rPr>
        <w:t>Champer J</w:t>
      </w:r>
      <w:r w:rsidRPr="008357DD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8357DD">
        <w:rPr>
          <w:rFonts w:ascii="Times New Roman" w:hAnsi="Times New Roman"/>
          <w:bCs/>
          <w:sz w:val="24"/>
          <w:szCs w:val="24"/>
        </w:rPr>
        <w:t>Tramsen</w:t>
      </w:r>
      <w:proofErr w:type="spellEnd"/>
      <w:r w:rsidRPr="008357DD">
        <w:rPr>
          <w:rFonts w:ascii="Times New Roman" w:hAnsi="Times New Roman"/>
          <w:bCs/>
          <w:sz w:val="24"/>
          <w:szCs w:val="24"/>
        </w:rPr>
        <w:t xml:space="preserve"> L, Schmidt S, </w:t>
      </w:r>
      <w:proofErr w:type="spellStart"/>
      <w:r w:rsidRPr="008357DD">
        <w:rPr>
          <w:rFonts w:ascii="Times New Roman" w:hAnsi="Times New Roman"/>
          <w:bCs/>
          <w:sz w:val="24"/>
          <w:szCs w:val="24"/>
        </w:rPr>
        <w:t>Klingebiel</w:t>
      </w:r>
      <w:proofErr w:type="spellEnd"/>
      <w:r w:rsidRPr="008357DD">
        <w:rPr>
          <w:rFonts w:ascii="Times New Roman" w:hAnsi="Times New Roman"/>
          <w:bCs/>
          <w:sz w:val="24"/>
          <w:szCs w:val="24"/>
        </w:rPr>
        <w:t xml:space="preserve"> T. Immunotherapy in invasive fungal infection-focus on invasive aspergillosis.</w:t>
      </w:r>
      <w:r w:rsidRPr="008357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57DD">
        <w:rPr>
          <w:rFonts w:ascii="Times New Roman" w:hAnsi="Times New Roman"/>
          <w:bCs/>
          <w:i/>
          <w:iCs/>
          <w:sz w:val="24"/>
          <w:szCs w:val="24"/>
        </w:rPr>
        <w:t>Curr</w:t>
      </w:r>
      <w:proofErr w:type="spellEnd"/>
      <w:r w:rsidRPr="008357DD">
        <w:rPr>
          <w:rFonts w:ascii="Times New Roman" w:hAnsi="Times New Roman"/>
          <w:bCs/>
          <w:i/>
          <w:iCs/>
          <w:sz w:val="24"/>
          <w:szCs w:val="24"/>
        </w:rPr>
        <w:t xml:space="preserve"> Pharm Des</w:t>
      </w:r>
      <w:r w:rsidRPr="008357DD">
        <w:rPr>
          <w:rFonts w:ascii="Times New Roman" w:hAnsi="Times New Roman"/>
          <w:bCs/>
          <w:iCs/>
          <w:sz w:val="24"/>
          <w:szCs w:val="24"/>
        </w:rPr>
        <w:t>,</w:t>
      </w:r>
      <w:r w:rsidRPr="008357DD">
        <w:rPr>
          <w:rFonts w:ascii="Times New Roman" w:hAnsi="Times New Roman"/>
          <w:bCs/>
          <w:sz w:val="24"/>
          <w:szCs w:val="24"/>
        </w:rPr>
        <w:t xml:space="preserve"> </w:t>
      </w:r>
      <w:r w:rsidRPr="008357DD">
        <w:rPr>
          <w:rFonts w:ascii="Times New Roman" w:hAnsi="Times New Roman"/>
          <w:sz w:val="24"/>
          <w:szCs w:val="24"/>
        </w:rPr>
        <w:t>19</w:t>
      </w:r>
      <w:r w:rsidRPr="008357DD">
        <w:rPr>
          <w:rFonts w:ascii="Times New Roman" w:hAnsi="Times New Roman"/>
          <w:bCs/>
          <w:sz w:val="24"/>
          <w:szCs w:val="24"/>
        </w:rPr>
        <w:t>(20), 3689-3712, 2013.</w:t>
      </w:r>
    </w:p>
    <w:p w14:paraId="77A89460" w14:textId="77777777" w:rsidR="00E909BB" w:rsidRPr="008357DD" w:rsidRDefault="00E909BB" w:rsidP="00071785">
      <w:pPr>
        <w:rPr>
          <w:bCs/>
        </w:rPr>
      </w:pPr>
    </w:p>
    <w:p w14:paraId="778AA5C4" w14:textId="4C9717A5" w:rsidR="00E909BB" w:rsidRPr="008357DD" w:rsidRDefault="00B752F4" w:rsidP="00E909BB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8357DD">
        <w:rPr>
          <w:rFonts w:ascii="Times New Roman" w:hAnsi="Times New Roman"/>
          <w:bCs/>
          <w:sz w:val="24"/>
          <w:szCs w:val="24"/>
        </w:rPr>
        <w:t>5</w:t>
      </w:r>
      <w:r w:rsidR="00E909BB" w:rsidRPr="008357DD">
        <w:rPr>
          <w:rFonts w:ascii="Times New Roman" w:hAnsi="Times New Roman"/>
          <w:bCs/>
          <w:sz w:val="24"/>
          <w:szCs w:val="24"/>
        </w:rPr>
        <w:t>.</w:t>
      </w:r>
      <w:r w:rsidR="00E909BB" w:rsidRPr="008357DD">
        <w:rPr>
          <w:rFonts w:ascii="Times New Roman" w:hAnsi="Times New Roman"/>
          <w:b/>
          <w:bCs/>
          <w:sz w:val="24"/>
          <w:szCs w:val="24"/>
        </w:rPr>
        <w:t xml:space="preserve"> Champer J</w:t>
      </w:r>
      <w:r w:rsidR="00A52DE0" w:rsidRPr="008357DD">
        <w:rPr>
          <w:rFonts w:ascii="Times New Roman" w:hAnsi="Times New Roman"/>
          <w:bCs/>
          <w:sz w:val="24"/>
          <w:szCs w:val="24"/>
        </w:rPr>
        <w:t>*</w:t>
      </w:r>
      <w:r w:rsidR="00E909BB" w:rsidRPr="008357DD">
        <w:rPr>
          <w:rFonts w:ascii="Times New Roman" w:hAnsi="Times New Roman"/>
          <w:sz w:val="24"/>
          <w:szCs w:val="24"/>
        </w:rPr>
        <w:t xml:space="preserve">, </w:t>
      </w:r>
      <w:r w:rsidR="00E909BB" w:rsidRPr="008357DD">
        <w:rPr>
          <w:rFonts w:ascii="Times New Roman" w:hAnsi="Times New Roman"/>
          <w:i/>
          <w:iCs/>
          <w:sz w:val="24"/>
          <w:szCs w:val="24"/>
        </w:rPr>
        <w:t>Patel J</w:t>
      </w:r>
      <w:r w:rsidR="00E909BB" w:rsidRPr="008357DD">
        <w:rPr>
          <w:rFonts w:ascii="Times New Roman" w:hAnsi="Times New Roman"/>
          <w:sz w:val="24"/>
          <w:szCs w:val="24"/>
        </w:rPr>
        <w:t xml:space="preserve">, </w:t>
      </w:r>
      <w:r w:rsidR="00E909BB" w:rsidRPr="008357DD">
        <w:rPr>
          <w:rFonts w:ascii="Times New Roman" w:hAnsi="Times New Roman"/>
          <w:i/>
          <w:iCs/>
          <w:sz w:val="24"/>
          <w:szCs w:val="24"/>
        </w:rPr>
        <w:t>Fernando N</w:t>
      </w:r>
      <w:r w:rsidR="00E909BB" w:rsidRPr="008357DD">
        <w:rPr>
          <w:rFonts w:ascii="Times New Roman" w:hAnsi="Times New Roman"/>
          <w:sz w:val="24"/>
          <w:szCs w:val="24"/>
        </w:rPr>
        <w:t xml:space="preserve">, </w:t>
      </w:r>
      <w:r w:rsidR="00E909BB" w:rsidRPr="008357DD">
        <w:rPr>
          <w:rFonts w:ascii="Times New Roman" w:hAnsi="Times New Roman"/>
          <w:i/>
          <w:iCs/>
          <w:sz w:val="24"/>
          <w:szCs w:val="24"/>
        </w:rPr>
        <w:t>Salehi E</w:t>
      </w:r>
      <w:r w:rsidR="00E909BB" w:rsidRPr="008357DD">
        <w:rPr>
          <w:rFonts w:ascii="Times New Roman" w:hAnsi="Times New Roman"/>
          <w:sz w:val="24"/>
          <w:szCs w:val="24"/>
        </w:rPr>
        <w:t xml:space="preserve">, </w:t>
      </w:r>
      <w:r w:rsidR="00E909BB" w:rsidRPr="008357DD">
        <w:rPr>
          <w:rFonts w:ascii="Times New Roman" w:hAnsi="Times New Roman"/>
          <w:i/>
          <w:iCs/>
          <w:sz w:val="24"/>
          <w:szCs w:val="24"/>
        </w:rPr>
        <w:t>Wong V</w:t>
      </w:r>
      <w:r w:rsidR="00E909BB" w:rsidRPr="008357DD">
        <w:rPr>
          <w:rFonts w:ascii="Times New Roman" w:hAnsi="Times New Roman"/>
          <w:sz w:val="24"/>
          <w:szCs w:val="24"/>
        </w:rPr>
        <w:t xml:space="preserve">, Kim J. </w:t>
      </w:r>
      <w:r w:rsidR="00E909BB" w:rsidRPr="008357DD">
        <w:rPr>
          <w:rFonts w:ascii="Times New Roman" w:hAnsi="Times New Roman"/>
          <w:bCs/>
          <w:sz w:val="24"/>
          <w:szCs w:val="24"/>
        </w:rPr>
        <w:t xml:space="preserve">Chitosan against cutaneous pathogens. </w:t>
      </w:r>
      <w:r w:rsidR="00E909BB" w:rsidRPr="008357DD">
        <w:rPr>
          <w:rFonts w:ascii="Times New Roman" w:hAnsi="Times New Roman"/>
          <w:bCs/>
          <w:i/>
          <w:iCs/>
          <w:sz w:val="24"/>
          <w:szCs w:val="24"/>
        </w:rPr>
        <w:t>AMB Express</w:t>
      </w:r>
      <w:r w:rsidR="00E909BB" w:rsidRPr="008357DD">
        <w:rPr>
          <w:rFonts w:ascii="Times New Roman" w:hAnsi="Times New Roman"/>
          <w:bCs/>
          <w:iCs/>
          <w:sz w:val="24"/>
          <w:szCs w:val="24"/>
        </w:rPr>
        <w:t>,</w:t>
      </w:r>
      <w:r w:rsidR="00E909BB" w:rsidRPr="008357DD">
        <w:rPr>
          <w:rFonts w:ascii="Times New Roman" w:hAnsi="Times New Roman"/>
          <w:bCs/>
          <w:sz w:val="24"/>
          <w:szCs w:val="24"/>
        </w:rPr>
        <w:t xml:space="preserve"> </w:t>
      </w:r>
      <w:r w:rsidR="00E909BB" w:rsidRPr="008357DD">
        <w:rPr>
          <w:rFonts w:ascii="Times New Roman" w:hAnsi="Times New Roman"/>
          <w:sz w:val="24"/>
          <w:szCs w:val="24"/>
        </w:rPr>
        <w:t>3</w:t>
      </w:r>
      <w:r w:rsidR="00E909BB" w:rsidRPr="008357DD">
        <w:rPr>
          <w:rFonts w:ascii="Times New Roman" w:hAnsi="Times New Roman"/>
          <w:bCs/>
          <w:sz w:val="24"/>
          <w:szCs w:val="24"/>
        </w:rPr>
        <w:t>(1), 37, 2013.</w:t>
      </w:r>
    </w:p>
    <w:p w14:paraId="1D0639DB" w14:textId="77777777" w:rsidR="00E909BB" w:rsidRPr="00C91E11" w:rsidRDefault="00E909BB" w:rsidP="00E909BB">
      <w:pPr>
        <w:pStyle w:val="NoSpacing"/>
        <w:rPr>
          <w:rFonts w:ascii="Times New Roman" w:hAnsi="Times New Roman"/>
          <w:bCs/>
          <w:sz w:val="24"/>
          <w:szCs w:val="24"/>
        </w:rPr>
      </w:pPr>
    </w:p>
    <w:p w14:paraId="584A5CD1" w14:textId="5B72F8D2" w:rsidR="00E909BB" w:rsidRPr="00B752F4" w:rsidRDefault="00B752F4" w:rsidP="00B752F4">
      <w:pPr>
        <w:pStyle w:val="NoSpacing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4</w:t>
      </w:r>
      <w:r w:rsidR="00E909BB" w:rsidRPr="00C91E11">
        <w:rPr>
          <w:rFonts w:ascii="Times New Roman" w:hAnsi="Times New Roman"/>
          <w:bCs/>
          <w:sz w:val="24"/>
          <w:szCs w:val="24"/>
        </w:rPr>
        <w:t xml:space="preserve">. Friedman AJ, Phan J, </w:t>
      </w:r>
      <w:proofErr w:type="spellStart"/>
      <w:r w:rsidR="00E909BB" w:rsidRPr="00C91E11">
        <w:rPr>
          <w:rFonts w:ascii="Times New Roman" w:hAnsi="Times New Roman"/>
          <w:bCs/>
          <w:sz w:val="24"/>
          <w:szCs w:val="24"/>
        </w:rPr>
        <w:t>Schairer</w:t>
      </w:r>
      <w:proofErr w:type="spellEnd"/>
      <w:r w:rsidR="00E909BB" w:rsidRPr="00C91E11">
        <w:rPr>
          <w:rFonts w:ascii="Times New Roman" w:hAnsi="Times New Roman"/>
          <w:bCs/>
          <w:sz w:val="24"/>
          <w:szCs w:val="24"/>
        </w:rPr>
        <w:t xml:space="preserve"> DO, </w:t>
      </w:r>
      <w:r w:rsidR="00E909BB" w:rsidRPr="00C91E11">
        <w:rPr>
          <w:rFonts w:ascii="Times New Roman" w:hAnsi="Times New Roman"/>
          <w:b/>
          <w:sz w:val="24"/>
          <w:szCs w:val="24"/>
        </w:rPr>
        <w:t>Champer J</w:t>
      </w:r>
      <w:r w:rsidR="00E909BB" w:rsidRPr="00C91E11">
        <w:rPr>
          <w:rFonts w:ascii="Times New Roman" w:hAnsi="Times New Roman"/>
          <w:bCs/>
          <w:sz w:val="24"/>
          <w:szCs w:val="24"/>
        </w:rPr>
        <w:t xml:space="preserve">, Qin M, </w:t>
      </w:r>
      <w:proofErr w:type="spellStart"/>
      <w:r w:rsidR="00E909BB" w:rsidRPr="00C91E11">
        <w:rPr>
          <w:rFonts w:ascii="Times New Roman" w:hAnsi="Times New Roman"/>
          <w:bCs/>
          <w:sz w:val="24"/>
          <w:szCs w:val="24"/>
        </w:rPr>
        <w:t>Pirouz</w:t>
      </w:r>
      <w:proofErr w:type="spellEnd"/>
      <w:r w:rsidR="00E909BB" w:rsidRPr="00C91E11">
        <w:rPr>
          <w:rFonts w:ascii="Times New Roman" w:hAnsi="Times New Roman"/>
          <w:bCs/>
          <w:sz w:val="24"/>
          <w:szCs w:val="24"/>
        </w:rPr>
        <w:t xml:space="preserve"> A, </w:t>
      </w:r>
      <w:proofErr w:type="spellStart"/>
      <w:r w:rsidR="00E909BB" w:rsidRPr="00C91E11">
        <w:rPr>
          <w:rFonts w:ascii="Times New Roman" w:hAnsi="Times New Roman"/>
          <w:bCs/>
          <w:sz w:val="24"/>
          <w:szCs w:val="24"/>
        </w:rPr>
        <w:t>Blecher</w:t>
      </w:r>
      <w:proofErr w:type="spellEnd"/>
      <w:r w:rsidR="00E909BB" w:rsidRPr="00C91E11">
        <w:rPr>
          <w:rFonts w:ascii="Times New Roman" w:hAnsi="Times New Roman"/>
          <w:bCs/>
          <w:sz w:val="24"/>
          <w:szCs w:val="24"/>
        </w:rPr>
        <w:t xml:space="preserve">-Paz K, Oren A, Liu PT, </w:t>
      </w:r>
      <w:proofErr w:type="spellStart"/>
      <w:r w:rsidR="00E909BB" w:rsidRPr="00C91E11">
        <w:rPr>
          <w:rFonts w:ascii="Times New Roman" w:hAnsi="Times New Roman"/>
          <w:bCs/>
          <w:sz w:val="24"/>
          <w:szCs w:val="24"/>
        </w:rPr>
        <w:t>Modlin</w:t>
      </w:r>
      <w:proofErr w:type="spellEnd"/>
      <w:r w:rsidR="00E909BB" w:rsidRPr="00C91E11">
        <w:rPr>
          <w:rFonts w:ascii="Times New Roman" w:hAnsi="Times New Roman"/>
          <w:bCs/>
          <w:sz w:val="24"/>
          <w:szCs w:val="24"/>
        </w:rPr>
        <w:t xml:space="preserve"> RL, Kim J</w:t>
      </w:r>
      <w:r w:rsidR="00A52DE0" w:rsidRPr="008357DD">
        <w:rPr>
          <w:rFonts w:ascii="Times New Roman" w:hAnsi="Times New Roman"/>
          <w:bCs/>
          <w:sz w:val="24"/>
          <w:szCs w:val="24"/>
        </w:rPr>
        <w:t>*</w:t>
      </w:r>
      <w:r w:rsidR="00E909BB" w:rsidRPr="00C91E11">
        <w:rPr>
          <w:rFonts w:ascii="Times New Roman" w:hAnsi="Times New Roman"/>
          <w:bCs/>
          <w:sz w:val="24"/>
          <w:szCs w:val="24"/>
        </w:rPr>
        <w:t>. Antimicrobial and anti-inflammatory activity of chitosan-alginate nanoparticles: a targeted therapy for cutaneous pathogens</w:t>
      </w:r>
      <w:r w:rsidR="00E909BB" w:rsidRPr="00C91E11">
        <w:rPr>
          <w:rFonts w:ascii="Times New Roman" w:hAnsi="Times New Roman"/>
          <w:bCs/>
          <w:i/>
          <w:iCs/>
          <w:sz w:val="24"/>
          <w:szCs w:val="24"/>
        </w:rPr>
        <w:t>. J Invest Dermatol</w:t>
      </w:r>
      <w:r w:rsidR="00E909BB" w:rsidRPr="00C91E11">
        <w:rPr>
          <w:rFonts w:ascii="Times New Roman" w:hAnsi="Times New Roman"/>
          <w:bCs/>
          <w:iCs/>
          <w:sz w:val="24"/>
          <w:szCs w:val="24"/>
        </w:rPr>
        <w:t>,</w:t>
      </w:r>
      <w:r w:rsidR="00E909BB" w:rsidRPr="00C91E11">
        <w:rPr>
          <w:rFonts w:ascii="Times New Roman" w:hAnsi="Times New Roman"/>
          <w:bCs/>
          <w:sz w:val="24"/>
          <w:szCs w:val="24"/>
        </w:rPr>
        <w:t xml:space="preserve"> </w:t>
      </w:r>
      <w:r w:rsidR="00E909BB" w:rsidRPr="00C91E11">
        <w:rPr>
          <w:rFonts w:ascii="Times New Roman" w:hAnsi="Times New Roman"/>
          <w:sz w:val="24"/>
          <w:szCs w:val="24"/>
        </w:rPr>
        <w:t>133</w:t>
      </w:r>
      <w:r w:rsidR="00E909BB" w:rsidRPr="00C91E11">
        <w:rPr>
          <w:rFonts w:ascii="Times New Roman" w:hAnsi="Times New Roman"/>
          <w:bCs/>
          <w:sz w:val="24"/>
          <w:szCs w:val="24"/>
        </w:rPr>
        <w:t>(5), 1231-1239, 2013.</w:t>
      </w:r>
    </w:p>
    <w:p w14:paraId="4FDBD756" w14:textId="77777777" w:rsidR="00334126" w:rsidRPr="00C91E11" w:rsidRDefault="00334126" w:rsidP="00071785"/>
    <w:p w14:paraId="2233F9BA" w14:textId="64C06EFF" w:rsidR="00E909BB" w:rsidRPr="00E46C3C" w:rsidRDefault="00E46C3C" w:rsidP="00E46C3C">
      <w:pPr>
        <w:pStyle w:val="NoSpacing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</w:t>
      </w:r>
      <w:r w:rsidR="00683CC2" w:rsidRPr="00C91E11">
        <w:rPr>
          <w:rFonts w:ascii="Times New Roman" w:hAnsi="Times New Roman"/>
          <w:bCs/>
          <w:sz w:val="24"/>
          <w:szCs w:val="24"/>
        </w:rPr>
        <w:t>.</w:t>
      </w:r>
      <w:r w:rsidR="00683CC2" w:rsidRPr="00C91E1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34126" w:rsidRPr="00C91E11">
        <w:rPr>
          <w:rFonts w:ascii="Times New Roman" w:hAnsi="Times New Roman"/>
          <w:b/>
          <w:sz w:val="24"/>
          <w:szCs w:val="24"/>
        </w:rPr>
        <w:t>Champer J</w:t>
      </w:r>
      <w:r w:rsidR="00334126" w:rsidRPr="00C91E11">
        <w:rPr>
          <w:rFonts w:ascii="Times New Roman" w:hAnsi="Times New Roman"/>
          <w:bCs/>
          <w:sz w:val="24"/>
          <w:szCs w:val="24"/>
        </w:rPr>
        <w:t xml:space="preserve">, Diaz-Arevalo D, </w:t>
      </w:r>
      <w:r w:rsidR="00334126" w:rsidRPr="00BB2D7F">
        <w:rPr>
          <w:rFonts w:ascii="Times New Roman" w:hAnsi="Times New Roman"/>
          <w:bCs/>
          <w:i/>
          <w:iCs/>
          <w:sz w:val="24"/>
          <w:szCs w:val="24"/>
        </w:rPr>
        <w:t>Champer M</w:t>
      </w:r>
      <w:r w:rsidR="00334126" w:rsidRPr="00C91E11">
        <w:rPr>
          <w:rFonts w:ascii="Times New Roman" w:hAnsi="Times New Roman"/>
          <w:bCs/>
          <w:sz w:val="24"/>
          <w:szCs w:val="24"/>
        </w:rPr>
        <w:t xml:space="preserve">, Hong TB, </w:t>
      </w:r>
      <w:r w:rsidR="00334126" w:rsidRPr="00BB2D7F">
        <w:rPr>
          <w:rFonts w:ascii="Times New Roman" w:hAnsi="Times New Roman"/>
          <w:bCs/>
          <w:i/>
          <w:iCs/>
          <w:sz w:val="24"/>
          <w:szCs w:val="24"/>
        </w:rPr>
        <w:t>Wong M</w:t>
      </w:r>
      <w:r w:rsidR="00334126" w:rsidRPr="00C91E11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334126" w:rsidRPr="00BB2D7F">
        <w:rPr>
          <w:rFonts w:ascii="Times New Roman" w:hAnsi="Times New Roman"/>
          <w:bCs/>
          <w:i/>
          <w:iCs/>
          <w:sz w:val="24"/>
          <w:szCs w:val="24"/>
        </w:rPr>
        <w:t>Shannahoff</w:t>
      </w:r>
      <w:proofErr w:type="spellEnd"/>
      <w:r w:rsidR="00334126" w:rsidRPr="00BB2D7F">
        <w:rPr>
          <w:rFonts w:ascii="Times New Roman" w:hAnsi="Times New Roman"/>
          <w:bCs/>
          <w:i/>
          <w:iCs/>
          <w:sz w:val="24"/>
          <w:szCs w:val="24"/>
        </w:rPr>
        <w:t xml:space="preserve"> M</w:t>
      </w:r>
      <w:r w:rsidR="00334126" w:rsidRPr="00C91E11">
        <w:rPr>
          <w:rFonts w:ascii="Times New Roman" w:hAnsi="Times New Roman"/>
          <w:bCs/>
          <w:sz w:val="24"/>
          <w:szCs w:val="24"/>
        </w:rPr>
        <w:t xml:space="preserve">, Ito JI, Clemons KV, Stevens DA, </w:t>
      </w:r>
      <w:proofErr w:type="spellStart"/>
      <w:r w:rsidR="00334126" w:rsidRPr="00C91E11">
        <w:rPr>
          <w:rFonts w:ascii="Times New Roman" w:hAnsi="Times New Roman"/>
          <w:bCs/>
          <w:sz w:val="24"/>
          <w:szCs w:val="24"/>
        </w:rPr>
        <w:t>Kalkum</w:t>
      </w:r>
      <w:proofErr w:type="spellEnd"/>
      <w:r w:rsidR="00334126" w:rsidRPr="00C91E11">
        <w:rPr>
          <w:rFonts w:ascii="Times New Roman" w:hAnsi="Times New Roman"/>
          <w:bCs/>
          <w:sz w:val="24"/>
          <w:szCs w:val="24"/>
        </w:rPr>
        <w:t xml:space="preserve"> M</w:t>
      </w:r>
      <w:r w:rsidR="00A52DE0" w:rsidRPr="008357DD">
        <w:rPr>
          <w:rFonts w:ascii="Times New Roman" w:hAnsi="Times New Roman"/>
          <w:bCs/>
          <w:sz w:val="24"/>
          <w:szCs w:val="24"/>
        </w:rPr>
        <w:t>*</w:t>
      </w:r>
      <w:r w:rsidR="00334126" w:rsidRPr="00C91E11">
        <w:rPr>
          <w:rFonts w:ascii="Times New Roman" w:hAnsi="Times New Roman"/>
          <w:bCs/>
          <w:sz w:val="24"/>
          <w:szCs w:val="24"/>
        </w:rPr>
        <w:t xml:space="preserve">. Protein targets for broad-spectrum mycosis vaccines: quantitative proteomic analysis of </w:t>
      </w:r>
      <w:r w:rsidR="00334126" w:rsidRPr="00C91E11">
        <w:rPr>
          <w:rFonts w:ascii="Times New Roman" w:hAnsi="Times New Roman"/>
          <w:bCs/>
          <w:i/>
          <w:iCs/>
          <w:sz w:val="24"/>
          <w:szCs w:val="24"/>
        </w:rPr>
        <w:t>Aspergillus</w:t>
      </w:r>
      <w:r w:rsidR="00334126" w:rsidRPr="00C91E11">
        <w:rPr>
          <w:rFonts w:ascii="Times New Roman" w:hAnsi="Times New Roman"/>
          <w:bCs/>
          <w:sz w:val="24"/>
          <w:szCs w:val="24"/>
        </w:rPr>
        <w:t xml:space="preserve"> and </w:t>
      </w:r>
      <w:r w:rsidR="00334126" w:rsidRPr="00C91E11">
        <w:rPr>
          <w:rFonts w:ascii="Times New Roman" w:hAnsi="Times New Roman"/>
          <w:bCs/>
          <w:i/>
          <w:iCs/>
          <w:sz w:val="24"/>
          <w:szCs w:val="24"/>
        </w:rPr>
        <w:t>Coccidioides</w:t>
      </w:r>
      <w:r w:rsidR="00334126" w:rsidRPr="00C91E11">
        <w:rPr>
          <w:rFonts w:ascii="Times New Roman" w:hAnsi="Times New Roman"/>
          <w:bCs/>
          <w:sz w:val="24"/>
          <w:szCs w:val="24"/>
        </w:rPr>
        <w:t xml:space="preserve"> and comparisons with other fungal pathogens. </w:t>
      </w:r>
      <w:r w:rsidR="00334126" w:rsidRPr="00C91E11">
        <w:rPr>
          <w:rFonts w:ascii="Times New Roman" w:hAnsi="Times New Roman"/>
          <w:bCs/>
          <w:i/>
          <w:iCs/>
          <w:sz w:val="24"/>
          <w:szCs w:val="24"/>
        </w:rPr>
        <w:t xml:space="preserve">Ann N Y </w:t>
      </w:r>
      <w:proofErr w:type="spellStart"/>
      <w:r w:rsidR="00334126" w:rsidRPr="00C91E11">
        <w:rPr>
          <w:rFonts w:ascii="Times New Roman" w:hAnsi="Times New Roman"/>
          <w:bCs/>
          <w:i/>
          <w:iCs/>
          <w:sz w:val="24"/>
          <w:szCs w:val="24"/>
        </w:rPr>
        <w:t>Acad</w:t>
      </w:r>
      <w:proofErr w:type="spellEnd"/>
      <w:r w:rsidR="00334126" w:rsidRPr="00C91E11">
        <w:rPr>
          <w:rFonts w:ascii="Times New Roman" w:hAnsi="Times New Roman"/>
          <w:bCs/>
          <w:i/>
          <w:iCs/>
          <w:sz w:val="24"/>
          <w:szCs w:val="24"/>
        </w:rPr>
        <w:t xml:space="preserve"> Sci</w:t>
      </w:r>
      <w:r w:rsidR="00EE15C5" w:rsidRPr="00C91E11">
        <w:rPr>
          <w:rFonts w:ascii="Times New Roman" w:hAnsi="Times New Roman"/>
          <w:bCs/>
          <w:iCs/>
          <w:sz w:val="24"/>
          <w:szCs w:val="24"/>
        </w:rPr>
        <w:t>,</w:t>
      </w:r>
      <w:r w:rsidR="00334126" w:rsidRPr="00C91E11">
        <w:rPr>
          <w:rFonts w:ascii="Times New Roman" w:hAnsi="Times New Roman"/>
          <w:bCs/>
          <w:sz w:val="24"/>
          <w:szCs w:val="24"/>
        </w:rPr>
        <w:t xml:space="preserve"> </w:t>
      </w:r>
      <w:r w:rsidR="00334126" w:rsidRPr="00C91E11">
        <w:rPr>
          <w:rFonts w:ascii="Times New Roman" w:hAnsi="Times New Roman"/>
          <w:sz w:val="24"/>
          <w:szCs w:val="24"/>
        </w:rPr>
        <w:t>1273</w:t>
      </w:r>
      <w:r w:rsidR="00334126" w:rsidRPr="00C91E11">
        <w:rPr>
          <w:rFonts w:ascii="Times New Roman" w:hAnsi="Times New Roman"/>
          <w:bCs/>
          <w:sz w:val="24"/>
          <w:szCs w:val="24"/>
        </w:rPr>
        <w:t>, 44-51, 2012.</w:t>
      </w:r>
    </w:p>
    <w:p w14:paraId="1FD9F1E9" w14:textId="77777777" w:rsidR="00E909BB" w:rsidRPr="00C91E11" w:rsidRDefault="00E909BB" w:rsidP="00071785">
      <w:pPr>
        <w:pStyle w:val="NoSpacing"/>
        <w:rPr>
          <w:rFonts w:ascii="Times New Roman" w:hAnsi="Times New Roman"/>
          <w:bCs/>
          <w:sz w:val="24"/>
          <w:szCs w:val="24"/>
        </w:rPr>
      </w:pPr>
    </w:p>
    <w:p w14:paraId="6EC3FADB" w14:textId="456F1D41" w:rsidR="003874BC" w:rsidRPr="00C91E11" w:rsidRDefault="00683CC2" w:rsidP="00071785">
      <w:pPr>
        <w:rPr>
          <w:bCs/>
        </w:rPr>
      </w:pPr>
      <w:r w:rsidRPr="00C91E11">
        <w:t xml:space="preserve">2. </w:t>
      </w:r>
      <w:r w:rsidR="00CD533A" w:rsidRPr="00C91E11">
        <w:t xml:space="preserve">Chandra M, Zang S, Li H, Zimmerman L, </w:t>
      </w:r>
      <w:r w:rsidR="00CD533A" w:rsidRPr="00C91E11">
        <w:rPr>
          <w:b/>
          <w:bCs/>
        </w:rPr>
        <w:t>Champer J</w:t>
      </w:r>
      <w:r w:rsidR="00CD533A" w:rsidRPr="00C91E11">
        <w:t xml:space="preserve">, Chow A, Zhou W, </w:t>
      </w:r>
      <w:proofErr w:type="spellStart"/>
      <w:r w:rsidR="00CD533A" w:rsidRPr="00C91E11">
        <w:t>Tsuyada</w:t>
      </w:r>
      <w:proofErr w:type="spellEnd"/>
      <w:r w:rsidR="00CD533A" w:rsidRPr="00C91E11">
        <w:t xml:space="preserve"> A, Yu Y, Gao H, Ren X, Lin RJ, Wang SE</w:t>
      </w:r>
      <w:r w:rsidR="00A52DE0" w:rsidRPr="008357DD">
        <w:rPr>
          <w:bCs/>
        </w:rPr>
        <w:t>*</w:t>
      </w:r>
      <w:r w:rsidR="00CD533A" w:rsidRPr="00C91E11">
        <w:t xml:space="preserve">. Nuclear translocation of type I TGF-β receptor confers a novel function in RNA splicing. </w:t>
      </w:r>
      <w:r w:rsidR="00FE0F56" w:rsidRPr="00C91E11">
        <w:rPr>
          <w:bCs/>
          <w:i/>
          <w:iCs/>
        </w:rPr>
        <w:t>Mol Cell Biol</w:t>
      </w:r>
      <w:r w:rsidR="00EE15C5" w:rsidRPr="00C91E11">
        <w:rPr>
          <w:bCs/>
          <w:iCs/>
        </w:rPr>
        <w:t>,</w:t>
      </w:r>
      <w:r w:rsidR="00DE0F30" w:rsidRPr="00C91E11">
        <w:rPr>
          <w:bCs/>
        </w:rPr>
        <w:t xml:space="preserve"> </w:t>
      </w:r>
      <w:r w:rsidR="00DE0F30" w:rsidRPr="00C91E11">
        <w:t>32</w:t>
      </w:r>
      <w:r w:rsidR="00DE0F30" w:rsidRPr="00C91E11">
        <w:rPr>
          <w:bCs/>
        </w:rPr>
        <w:t>(12),</w:t>
      </w:r>
      <w:r w:rsidR="00FE0F56" w:rsidRPr="00C91E11">
        <w:rPr>
          <w:bCs/>
        </w:rPr>
        <w:t xml:space="preserve"> 2183-</w:t>
      </w:r>
      <w:r w:rsidR="0059656D" w:rsidRPr="00C91E11">
        <w:rPr>
          <w:bCs/>
        </w:rPr>
        <w:t>21</w:t>
      </w:r>
      <w:r w:rsidR="00FE0F56" w:rsidRPr="00C91E11">
        <w:rPr>
          <w:bCs/>
        </w:rPr>
        <w:t>95, 2012.</w:t>
      </w:r>
    </w:p>
    <w:p w14:paraId="6F7B9825" w14:textId="77777777" w:rsidR="00647024" w:rsidRPr="00C91E11" w:rsidRDefault="00647024" w:rsidP="00071785">
      <w:pPr>
        <w:rPr>
          <w:bCs/>
        </w:rPr>
      </w:pPr>
    </w:p>
    <w:p w14:paraId="0780B2E2" w14:textId="4E86C7B0" w:rsidR="0064544A" w:rsidRDefault="00683CC2" w:rsidP="00071785">
      <w:r w:rsidRPr="00C91E11">
        <w:t xml:space="preserve">1. </w:t>
      </w:r>
      <w:proofErr w:type="spellStart"/>
      <w:r w:rsidR="00CD533A" w:rsidRPr="00C91E11">
        <w:t>Bungau</w:t>
      </w:r>
      <w:proofErr w:type="spellEnd"/>
      <w:r w:rsidR="00CD533A" w:rsidRPr="00C91E11">
        <w:t xml:space="preserve"> C, </w:t>
      </w:r>
      <w:proofErr w:type="spellStart"/>
      <w:r w:rsidR="00CD533A" w:rsidRPr="00C91E11">
        <w:t>Camanzi</w:t>
      </w:r>
      <w:proofErr w:type="spellEnd"/>
      <w:r w:rsidR="00CD533A" w:rsidRPr="00C91E11">
        <w:t xml:space="preserve"> B, </w:t>
      </w:r>
      <w:r w:rsidR="00CD533A" w:rsidRPr="00C91E11">
        <w:rPr>
          <w:b/>
          <w:bCs/>
        </w:rPr>
        <w:t>Champer J</w:t>
      </w:r>
      <w:r w:rsidR="00CD533A" w:rsidRPr="00C91E11">
        <w:t xml:space="preserve">, Chen Y, Cline DB, </w:t>
      </w:r>
      <w:proofErr w:type="spellStart"/>
      <w:r w:rsidR="00CD533A" w:rsidRPr="00C91E11">
        <w:t>Luscher</w:t>
      </w:r>
      <w:proofErr w:type="spellEnd"/>
      <w:r w:rsidR="00CD533A" w:rsidRPr="00C91E11">
        <w:t xml:space="preserve"> R, Lewin JD, Smith</w:t>
      </w:r>
      <w:r w:rsidR="00CD533A" w:rsidRPr="008D34FB">
        <w:t xml:space="preserve"> PF</w:t>
      </w:r>
      <w:r w:rsidR="00A52DE0" w:rsidRPr="008357DD">
        <w:rPr>
          <w:bCs/>
        </w:rPr>
        <w:t>*</w:t>
      </w:r>
      <w:r w:rsidR="00CD533A" w:rsidRPr="008D34FB">
        <w:t xml:space="preserve">, Smith NJT, Wang H. Monte Carlo studies of combined shielding and veto techniques for neutron background reduction in underground dark matter experiments based on liquid noble gas targets. </w:t>
      </w:r>
      <w:proofErr w:type="spellStart"/>
      <w:r w:rsidR="00CD533A" w:rsidRPr="008D34FB">
        <w:rPr>
          <w:i/>
          <w:iCs/>
        </w:rPr>
        <w:t>Astroparticle</w:t>
      </w:r>
      <w:proofErr w:type="spellEnd"/>
      <w:r w:rsidR="00CD533A" w:rsidRPr="008D34FB">
        <w:rPr>
          <w:i/>
          <w:iCs/>
        </w:rPr>
        <w:t xml:space="preserve"> Physics</w:t>
      </w:r>
      <w:r w:rsidR="00EE15C5">
        <w:rPr>
          <w:iCs/>
        </w:rPr>
        <w:t>,</w:t>
      </w:r>
      <w:r w:rsidR="00CD533A" w:rsidRPr="008D34FB">
        <w:t xml:space="preserve"> </w:t>
      </w:r>
      <w:r w:rsidR="00CD533A" w:rsidRPr="008D34FB">
        <w:rPr>
          <w:bCs/>
        </w:rPr>
        <w:t>23</w:t>
      </w:r>
      <w:r w:rsidR="00DE0F30" w:rsidRPr="008D34FB">
        <w:t>,</w:t>
      </w:r>
      <w:r w:rsidR="00CD533A" w:rsidRPr="008D34FB">
        <w:t xml:space="preserve"> 97</w:t>
      </w:r>
      <w:r w:rsidR="00DE0F30" w:rsidRPr="008D34FB">
        <w:t>-</w:t>
      </w:r>
      <w:r w:rsidR="00CD533A" w:rsidRPr="008D34FB">
        <w:t>115</w:t>
      </w:r>
      <w:r w:rsidR="00FE0F56" w:rsidRPr="008D34FB">
        <w:t>, 2005</w:t>
      </w:r>
      <w:r w:rsidR="00CD533A" w:rsidRPr="008D34FB">
        <w:t>.</w:t>
      </w:r>
    </w:p>
    <w:p w14:paraId="4AD7E0FE" w14:textId="77777777" w:rsidR="00DF2E7F" w:rsidRDefault="00DF2E7F" w:rsidP="00071785"/>
    <w:p w14:paraId="6559D63C" w14:textId="792AFE19" w:rsidR="00615A2B" w:rsidRPr="00DF2E7F" w:rsidRDefault="00615A2B" w:rsidP="00615A2B">
      <w:pPr>
        <w:rPr>
          <w:b/>
        </w:rPr>
      </w:pPr>
      <w:r>
        <w:rPr>
          <w:b/>
        </w:rPr>
        <w:t>Book Chapters</w:t>
      </w:r>
    </w:p>
    <w:p w14:paraId="72594285" w14:textId="39E42371" w:rsidR="00615A2B" w:rsidRDefault="00615A2B" w:rsidP="00071785"/>
    <w:p w14:paraId="00308969" w14:textId="2466BC84" w:rsidR="008B5900" w:rsidRDefault="00D47D4F" w:rsidP="008B5900">
      <w:r>
        <w:rPr>
          <w:bCs/>
        </w:rPr>
        <w:t xml:space="preserve">3. </w:t>
      </w:r>
      <w:r w:rsidR="008B5900" w:rsidRPr="008B5900">
        <w:rPr>
          <w:bCs/>
        </w:rPr>
        <w:t>Clark AC,</w:t>
      </w:r>
      <w:r w:rsidR="008B5900">
        <w:rPr>
          <w:b/>
          <w:bCs/>
        </w:rPr>
        <w:t xml:space="preserve"> </w:t>
      </w:r>
      <w:r w:rsidR="008B5900" w:rsidRPr="008B5900">
        <w:rPr>
          <w:bCs/>
        </w:rPr>
        <w:t>Alexander A,</w:t>
      </w:r>
      <w:r w:rsidR="008B5900">
        <w:rPr>
          <w:b/>
          <w:bCs/>
        </w:rPr>
        <w:t xml:space="preserve"> </w:t>
      </w:r>
      <w:r w:rsidR="008B5900" w:rsidRPr="008D34FB">
        <w:rPr>
          <w:b/>
          <w:bCs/>
        </w:rPr>
        <w:t>Champer J</w:t>
      </w:r>
      <w:r w:rsidR="008B5900" w:rsidRPr="008B5900">
        <w:rPr>
          <w:bCs/>
        </w:rPr>
        <w:t xml:space="preserve">, </w:t>
      </w:r>
      <w:r w:rsidR="008B5900">
        <w:rPr>
          <w:bCs/>
        </w:rPr>
        <w:t xml:space="preserve">Edison R, </w:t>
      </w:r>
      <w:proofErr w:type="spellStart"/>
      <w:r w:rsidR="008B5900">
        <w:rPr>
          <w:bCs/>
        </w:rPr>
        <w:t>Katuwal</w:t>
      </w:r>
      <w:proofErr w:type="spellEnd"/>
      <w:r w:rsidR="008B5900">
        <w:rPr>
          <w:bCs/>
        </w:rPr>
        <w:t xml:space="preserve"> M, Gemmell NJ</w:t>
      </w:r>
      <w:r w:rsidR="008B5900" w:rsidRPr="008B5900">
        <w:t>.</w:t>
      </w:r>
      <w:r w:rsidR="008B5900" w:rsidRPr="008D34FB">
        <w:t xml:space="preserve"> </w:t>
      </w:r>
      <w:r w:rsidR="008B5900" w:rsidRPr="008B5900">
        <w:t>Management of vertebrate pests using genetic control techniques</w:t>
      </w:r>
      <w:r w:rsidR="008B5900" w:rsidRPr="008D34FB">
        <w:t xml:space="preserve">. </w:t>
      </w:r>
      <w:r w:rsidR="008B5900">
        <w:t>Published in: “Applied Environmental Genomics</w:t>
      </w:r>
      <w:r w:rsidR="008B5900">
        <w:rPr>
          <w:rStyle w:val="Subtitle1"/>
        </w:rPr>
        <w:t xml:space="preserve">.” </w:t>
      </w:r>
      <w:r w:rsidR="008B5900">
        <w:rPr>
          <w:rStyle w:val="Subtitle1"/>
          <w:i/>
        </w:rPr>
        <w:t>CSIRO</w:t>
      </w:r>
      <w:r w:rsidR="008B5900" w:rsidRPr="00D3018B">
        <w:rPr>
          <w:rStyle w:val="Subtitle1"/>
          <w:i/>
        </w:rPr>
        <w:t xml:space="preserve"> Publishing</w:t>
      </w:r>
      <w:r w:rsidR="008B5900">
        <w:rPr>
          <w:rStyle w:val="Subtitle1"/>
        </w:rPr>
        <w:t xml:space="preserve">, </w:t>
      </w:r>
      <w:r w:rsidR="008B5900" w:rsidRPr="008D34FB">
        <w:t>20</w:t>
      </w:r>
      <w:r w:rsidR="008B5900">
        <w:t>23</w:t>
      </w:r>
      <w:r w:rsidR="008B5900" w:rsidRPr="008D34FB">
        <w:t>.</w:t>
      </w:r>
    </w:p>
    <w:p w14:paraId="5E5ED301" w14:textId="77777777" w:rsidR="008B5900" w:rsidRDefault="008B5900" w:rsidP="00071785"/>
    <w:p w14:paraId="37D7A529" w14:textId="7DBDA94C" w:rsidR="00D3018B" w:rsidRDefault="00D47D4F" w:rsidP="00071785">
      <w:r>
        <w:rPr>
          <w:bCs/>
        </w:rPr>
        <w:t xml:space="preserve">2. </w:t>
      </w:r>
      <w:r w:rsidR="00D3018B" w:rsidRPr="008D34FB">
        <w:rPr>
          <w:b/>
          <w:bCs/>
        </w:rPr>
        <w:t>Champer J</w:t>
      </w:r>
      <w:r w:rsidR="00D3018B" w:rsidRPr="008D34FB">
        <w:t xml:space="preserve">. </w:t>
      </w:r>
      <w:r w:rsidR="00D3018B" w:rsidRPr="00D3018B">
        <w:t xml:space="preserve">Gene Drives for </w:t>
      </w:r>
      <w:r w:rsidR="00D3018B" w:rsidRPr="00D3018B">
        <w:rPr>
          <w:i/>
        </w:rPr>
        <w:t>Anopheles</w:t>
      </w:r>
      <w:r w:rsidR="00D3018B" w:rsidRPr="00D3018B">
        <w:t xml:space="preserve"> Mosquitoes</w:t>
      </w:r>
      <w:r w:rsidR="00D3018B" w:rsidRPr="008D34FB">
        <w:t xml:space="preserve">. </w:t>
      </w:r>
      <w:r w:rsidR="00D3018B">
        <w:t>Published in: “</w:t>
      </w:r>
      <w:r w:rsidR="00D3018B" w:rsidRPr="00D3018B">
        <w:t>Mosquito Gene Drives and the Malaria Eradication Agenda</w:t>
      </w:r>
      <w:r w:rsidR="00D3018B">
        <w:rPr>
          <w:rStyle w:val="Subtitle1"/>
        </w:rPr>
        <w:t xml:space="preserve">.” </w:t>
      </w:r>
      <w:r w:rsidR="00D3018B" w:rsidRPr="00D3018B">
        <w:rPr>
          <w:rStyle w:val="Subtitle1"/>
          <w:i/>
        </w:rPr>
        <w:t>Jenny Stanford Publishing</w:t>
      </w:r>
      <w:r w:rsidR="00D3018B">
        <w:rPr>
          <w:rStyle w:val="Subtitle1"/>
        </w:rPr>
        <w:t xml:space="preserve">, </w:t>
      </w:r>
      <w:r w:rsidR="00D3018B" w:rsidRPr="008D34FB">
        <w:t>20</w:t>
      </w:r>
      <w:r w:rsidR="00D3018B">
        <w:t>23</w:t>
      </w:r>
      <w:r w:rsidR="00D3018B" w:rsidRPr="008D34FB">
        <w:t>.</w:t>
      </w:r>
    </w:p>
    <w:p w14:paraId="692D04C1" w14:textId="77777777" w:rsidR="00D3018B" w:rsidRDefault="00D3018B" w:rsidP="00071785"/>
    <w:p w14:paraId="433740D9" w14:textId="6685BB09" w:rsidR="00615A2B" w:rsidRDefault="00D47D4F" w:rsidP="00071785">
      <w:r>
        <w:rPr>
          <w:bCs/>
        </w:rPr>
        <w:t xml:space="preserve">1. </w:t>
      </w:r>
      <w:r w:rsidR="00615A2B" w:rsidRPr="008D34FB">
        <w:rPr>
          <w:b/>
          <w:bCs/>
        </w:rPr>
        <w:t>Champer J</w:t>
      </w:r>
      <w:r w:rsidR="00615A2B" w:rsidRPr="008D34FB">
        <w:t xml:space="preserve">. </w:t>
      </w:r>
      <w:r w:rsidR="00615A2B" w:rsidRPr="00615A2B">
        <w:rPr>
          <w:i/>
        </w:rPr>
        <w:t>Drosophila melanogaster</w:t>
      </w:r>
      <w:r w:rsidR="00615A2B" w:rsidRPr="00615A2B">
        <w:t xml:space="preserve"> as a Model for Gene Drive Systems</w:t>
      </w:r>
      <w:r w:rsidR="00615A2B" w:rsidRPr="008D34FB">
        <w:t xml:space="preserve">. </w:t>
      </w:r>
      <w:r w:rsidR="004D3BCC">
        <w:t>Published in: “</w:t>
      </w:r>
      <w:r w:rsidR="004D3BCC" w:rsidRPr="004D3BCC">
        <w:t xml:space="preserve">Transgenic Insects: </w:t>
      </w:r>
      <w:r w:rsidR="004D3BCC" w:rsidRPr="004D3BCC">
        <w:rPr>
          <w:rStyle w:val="Subtitle1"/>
        </w:rPr>
        <w:t>Techniques and Applications</w:t>
      </w:r>
      <w:r w:rsidR="004D3BCC">
        <w:rPr>
          <w:rStyle w:val="Subtitle1"/>
        </w:rPr>
        <w:t xml:space="preserve">.” </w:t>
      </w:r>
      <w:r w:rsidR="004D3BCC" w:rsidRPr="004D3BCC">
        <w:rPr>
          <w:rStyle w:val="Subtitle1"/>
          <w:i/>
        </w:rPr>
        <w:t>CABI</w:t>
      </w:r>
      <w:r w:rsidR="004D3BCC">
        <w:rPr>
          <w:rStyle w:val="Subtitle1"/>
        </w:rPr>
        <w:t xml:space="preserve">, </w:t>
      </w:r>
      <w:r w:rsidR="00615A2B" w:rsidRPr="008D34FB">
        <w:t>20</w:t>
      </w:r>
      <w:r w:rsidR="00615A2B">
        <w:t>22</w:t>
      </w:r>
      <w:r w:rsidR="00615A2B" w:rsidRPr="008D34FB">
        <w:t>.</w:t>
      </w:r>
    </w:p>
    <w:p w14:paraId="5DA5B955" w14:textId="77777777" w:rsidR="00615A2B" w:rsidRDefault="00615A2B" w:rsidP="00615A2B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39C3E8F1" w14:textId="77777777" w:rsidR="00615A2B" w:rsidRPr="00791413" w:rsidRDefault="00615A2B" w:rsidP="00615A2B">
      <w:r w:rsidRPr="008D34FB">
        <w:rPr>
          <w:b/>
        </w:rPr>
        <w:t>Patents</w:t>
      </w:r>
    </w:p>
    <w:p w14:paraId="5DAF0952" w14:textId="77777777" w:rsidR="00615A2B" w:rsidRDefault="00615A2B" w:rsidP="00615A2B">
      <w:pPr>
        <w:rPr>
          <w:i/>
          <w:iCs/>
        </w:rPr>
      </w:pPr>
    </w:p>
    <w:p w14:paraId="2BCC3114" w14:textId="181D549E" w:rsidR="00615A2B" w:rsidRDefault="00D47D4F" w:rsidP="00615A2B">
      <w:r>
        <w:rPr>
          <w:iCs/>
        </w:rPr>
        <w:t xml:space="preserve">2. </w:t>
      </w:r>
      <w:r w:rsidR="00615A2B" w:rsidRPr="0053788A">
        <w:rPr>
          <w:i/>
          <w:iCs/>
        </w:rPr>
        <w:t>Yu Y</w:t>
      </w:r>
      <w:r w:rsidR="00615A2B" w:rsidRPr="008D34FB">
        <w:t xml:space="preserve">, </w:t>
      </w:r>
      <w:r w:rsidR="00615A2B" w:rsidRPr="008D34FB">
        <w:rPr>
          <w:b/>
          <w:bCs/>
        </w:rPr>
        <w:t>Champer J</w:t>
      </w:r>
      <w:r w:rsidR="00615A2B" w:rsidRPr="008D34FB">
        <w:t>, Kim J. Compositions and Methods for Treating Skin and Mucus Membrane Diseases. US 20170065647. Published November 2015.</w:t>
      </w:r>
    </w:p>
    <w:p w14:paraId="3C2CC1D3" w14:textId="77777777" w:rsidR="00615A2B" w:rsidRPr="00791413" w:rsidRDefault="00615A2B" w:rsidP="00615A2B"/>
    <w:p w14:paraId="345D35D4" w14:textId="2ECE5E73" w:rsidR="003602F1" w:rsidRPr="00615A2B" w:rsidRDefault="00D47D4F" w:rsidP="00615A2B">
      <w:pPr>
        <w:pStyle w:val="NoSpacing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lastRenderedPageBreak/>
        <w:t xml:space="preserve">1. </w:t>
      </w:r>
      <w:r w:rsidR="00615A2B" w:rsidRPr="0053788A">
        <w:rPr>
          <w:rFonts w:ascii="Times New Roman" w:hAnsi="Times New Roman"/>
          <w:bCs/>
          <w:i/>
          <w:iCs/>
          <w:sz w:val="24"/>
          <w:szCs w:val="24"/>
        </w:rPr>
        <w:t>Taylor E</w:t>
      </w:r>
      <w:r w:rsidR="00615A2B" w:rsidRPr="004475E2">
        <w:rPr>
          <w:rFonts w:ascii="Times New Roman" w:hAnsi="Times New Roman"/>
          <w:bCs/>
          <w:sz w:val="24"/>
          <w:szCs w:val="24"/>
        </w:rPr>
        <w:t xml:space="preserve">, </w:t>
      </w:r>
      <w:r w:rsidR="00615A2B" w:rsidRPr="004475E2">
        <w:rPr>
          <w:rFonts w:ascii="Times New Roman" w:hAnsi="Times New Roman"/>
          <w:b/>
          <w:bCs/>
          <w:sz w:val="24"/>
          <w:szCs w:val="24"/>
        </w:rPr>
        <w:t>Champer J</w:t>
      </w:r>
      <w:r w:rsidR="00615A2B" w:rsidRPr="004475E2">
        <w:rPr>
          <w:rFonts w:ascii="Times New Roman" w:hAnsi="Times New Roman"/>
          <w:bCs/>
          <w:sz w:val="24"/>
          <w:szCs w:val="24"/>
        </w:rPr>
        <w:t>, Kim J. Treatment of inflammatory and infectious skin disorders. US 20140018437 A1. Published January 2014.</w:t>
      </w:r>
    </w:p>
    <w:p w14:paraId="10EA78B3" w14:textId="33D9FBC0" w:rsidR="00424490" w:rsidRDefault="00424490">
      <w:pPr>
        <w:rPr>
          <w:b/>
          <w:u w:val="single"/>
        </w:rPr>
      </w:pPr>
    </w:p>
    <w:p w14:paraId="4C9BC885" w14:textId="77777777" w:rsidR="007F6FEC" w:rsidRDefault="007F6FEC">
      <w:pPr>
        <w:rPr>
          <w:b/>
          <w:u w:val="single"/>
        </w:rPr>
      </w:pPr>
    </w:p>
    <w:p w14:paraId="7CCBB26E" w14:textId="457E14A3" w:rsidR="00EA1E57" w:rsidRPr="003B7662" w:rsidRDefault="00EA1E57" w:rsidP="00071785">
      <w:pPr>
        <w:rPr>
          <w:b/>
          <w:u w:val="single"/>
        </w:rPr>
      </w:pPr>
      <w:r w:rsidRPr="003B7662">
        <w:rPr>
          <w:b/>
          <w:u w:val="single"/>
        </w:rPr>
        <w:t>RESEARCH SUPPORT</w:t>
      </w:r>
    </w:p>
    <w:p w14:paraId="4147DA36" w14:textId="3AD433CD" w:rsidR="003A2889" w:rsidRDefault="003A2889" w:rsidP="00EA1E57"/>
    <w:p w14:paraId="79D41C3B" w14:textId="2FD8D1E1" w:rsidR="006825E8" w:rsidRDefault="006825E8" w:rsidP="00EA1E57">
      <w:r>
        <w:rPr>
          <w:rStyle w:val="rynqvb"/>
          <w:lang w:val="en"/>
        </w:rPr>
        <w:t xml:space="preserve">Li Ge Zhao Ning </w:t>
      </w:r>
      <w:r w:rsidRPr="0085581C">
        <w:t>Life Science Research Fund</w:t>
      </w:r>
      <w:r>
        <w:tab/>
        <w:t>Champer</w:t>
      </w:r>
      <w:r>
        <w:tab/>
      </w:r>
      <w:r>
        <w:tab/>
        <w:t xml:space="preserve">          2025.3 -</w:t>
      </w:r>
      <w:r w:rsidRPr="009E00EF">
        <w:t xml:space="preserve"> </w:t>
      </w:r>
      <w:r>
        <w:t>2027.2</w:t>
      </w:r>
    </w:p>
    <w:p w14:paraId="53769E7F" w14:textId="77777777" w:rsidR="006825E8" w:rsidRDefault="006825E8" w:rsidP="00EA1E57"/>
    <w:p w14:paraId="39E49B34" w14:textId="42B5674B" w:rsidR="001436A8" w:rsidRDefault="001436A8" w:rsidP="00EA1E57">
      <w:r>
        <w:t>Frontier Innovation Fund of Chengdu</w:t>
      </w:r>
      <w:r>
        <w:tab/>
      </w:r>
      <w:r>
        <w:tab/>
        <w:t>Champer</w:t>
      </w:r>
      <w:r>
        <w:tab/>
      </w:r>
      <w:r>
        <w:tab/>
        <w:t xml:space="preserve">          2025.2 - 2027.1</w:t>
      </w:r>
    </w:p>
    <w:p w14:paraId="62E1739C" w14:textId="77777777" w:rsidR="001436A8" w:rsidRDefault="001436A8" w:rsidP="00EA1E57"/>
    <w:p w14:paraId="1BBF9771" w14:textId="3B06A6AB" w:rsidR="00D01EE9" w:rsidRDefault="00D01EE9" w:rsidP="00EA1E57">
      <w:r>
        <w:t>NSFC RFIS</w:t>
      </w:r>
      <w:r w:rsidR="008222B8">
        <w:t xml:space="preserve"> II</w:t>
      </w:r>
      <w:r>
        <w:tab/>
      </w:r>
      <w:r>
        <w:tab/>
      </w:r>
      <w:r>
        <w:tab/>
      </w:r>
      <w:r>
        <w:tab/>
      </w:r>
      <w:r>
        <w:tab/>
      </w:r>
      <w:r>
        <w:tab/>
        <w:t>Champer</w:t>
      </w:r>
      <w:r>
        <w:tab/>
      </w:r>
      <w:r>
        <w:tab/>
        <w:t xml:space="preserve">       </w:t>
      </w:r>
      <w:r w:rsidR="00500CC5">
        <w:t xml:space="preserve"> </w:t>
      </w:r>
      <w:r>
        <w:t>202</w:t>
      </w:r>
      <w:r w:rsidR="006E457A">
        <w:t>4</w:t>
      </w:r>
      <w:r w:rsidR="008222B8">
        <w:t>.10</w:t>
      </w:r>
      <w:r>
        <w:t xml:space="preserve"> - </w:t>
      </w:r>
      <w:r w:rsidR="008222B8">
        <w:t>2026.9</w:t>
      </w:r>
    </w:p>
    <w:p w14:paraId="412126F9" w14:textId="77777777" w:rsidR="00D01EE9" w:rsidRDefault="00D01EE9" w:rsidP="00EA1E57"/>
    <w:p w14:paraId="75A13F8C" w14:textId="7EF483A9" w:rsidR="00033993" w:rsidRDefault="00DB2D2D" w:rsidP="00EA1E57">
      <w:r>
        <w:t>Beijing City Project</w:t>
      </w:r>
      <w:r>
        <w:tab/>
      </w:r>
      <w:r>
        <w:tab/>
      </w:r>
      <w:r>
        <w:tab/>
      </w:r>
      <w:r>
        <w:tab/>
      </w:r>
      <w:r>
        <w:tab/>
        <w:t>Champer</w:t>
      </w:r>
      <w:r>
        <w:tab/>
      </w:r>
      <w:r>
        <w:tab/>
      </w:r>
      <w:r w:rsidR="008222B8">
        <w:t xml:space="preserve">          </w:t>
      </w:r>
      <w:r>
        <w:t>2024</w:t>
      </w:r>
      <w:r w:rsidR="008222B8">
        <w:t>.7</w:t>
      </w:r>
      <w:r>
        <w:t xml:space="preserve"> -</w:t>
      </w:r>
      <w:r w:rsidRPr="009E00EF">
        <w:t xml:space="preserve"> </w:t>
      </w:r>
      <w:r w:rsidR="008222B8">
        <w:t>2026.6</w:t>
      </w:r>
    </w:p>
    <w:p w14:paraId="05617014" w14:textId="061556E8" w:rsidR="007F6FEC" w:rsidRDefault="007F6FEC" w:rsidP="00EA1E57"/>
    <w:p w14:paraId="7BB3B920" w14:textId="520BDF01" w:rsidR="007F6FEC" w:rsidRDefault="007F6FEC" w:rsidP="00EA1E57">
      <w:r>
        <w:t>Beijing</w:t>
      </w:r>
      <w:r w:rsidRPr="00B34B70">
        <w:t xml:space="preserve"> Foreign Talents Program</w:t>
      </w:r>
      <w:r>
        <w:tab/>
      </w:r>
      <w:r>
        <w:tab/>
      </w:r>
      <w:r>
        <w:tab/>
        <w:t>Champer</w:t>
      </w:r>
      <w:r>
        <w:tab/>
      </w:r>
      <w:r>
        <w:tab/>
      </w:r>
      <w:r w:rsidR="00500CC5">
        <w:t xml:space="preserve">      </w:t>
      </w:r>
      <w:r>
        <w:t>202</w:t>
      </w:r>
      <w:r w:rsidR="00500CC5">
        <w:t>3.11</w:t>
      </w:r>
      <w:r>
        <w:t xml:space="preserve"> -</w:t>
      </w:r>
      <w:r w:rsidRPr="009E00EF">
        <w:t xml:space="preserve"> </w:t>
      </w:r>
      <w:r w:rsidR="00500CC5">
        <w:t>2024.10</w:t>
      </w:r>
    </w:p>
    <w:p w14:paraId="6B08CF13" w14:textId="77777777" w:rsidR="00033993" w:rsidRDefault="00033993" w:rsidP="00EA1E57"/>
    <w:p w14:paraId="26EBAD7C" w14:textId="54CF5A4B" w:rsidR="0085581C" w:rsidRDefault="00653DDA" w:rsidP="00EA1E57">
      <w:r>
        <w:rPr>
          <w:rStyle w:val="rynqvb"/>
          <w:lang w:val="en"/>
        </w:rPr>
        <w:t xml:space="preserve">Li Ge Zhao Ning </w:t>
      </w:r>
      <w:r w:rsidR="0085581C" w:rsidRPr="0085581C">
        <w:t>Life Science Research Fund</w:t>
      </w:r>
      <w:r>
        <w:tab/>
      </w:r>
      <w:r w:rsidR="0085581C">
        <w:t>Champer</w:t>
      </w:r>
      <w:r w:rsidR="0085581C">
        <w:tab/>
      </w:r>
      <w:r w:rsidR="0085581C">
        <w:tab/>
        <w:t xml:space="preserve">         </w:t>
      </w:r>
      <w:r w:rsidR="00500CC5">
        <w:t xml:space="preserve"> </w:t>
      </w:r>
      <w:r w:rsidR="0085581C">
        <w:t>202</w:t>
      </w:r>
      <w:r w:rsidR="0018441B">
        <w:t>3</w:t>
      </w:r>
      <w:r w:rsidR="0085581C">
        <w:t>.</w:t>
      </w:r>
      <w:r w:rsidR="009E00EF">
        <w:t>3</w:t>
      </w:r>
      <w:r w:rsidR="0085581C">
        <w:t xml:space="preserve"> -</w:t>
      </w:r>
      <w:r w:rsidR="009E00EF" w:rsidRPr="009E00EF">
        <w:t xml:space="preserve"> </w:t>
      </w:r>
      <w:r w:rsidR="008222B8">
        <w:t>2025.2</w:t>
      </w:r>
    </w:p>
    <w:p w14:paraId="74CD20E3" w14:textId="77777777" w:rsidR="00615A2B" w:rsidRDefault="00615A2B" w:rsidP="00615A2B"/>
    <w:p w14:paraId="3FE7C05D" w14:textId="55F8C8EB" w:rsidR="00615A2B" w:rsidRDefault="00615A2B" w:rsidP="00615A2B">
      <w:r>
        <w:t>NSFC General Project</w:t>
      </w:r>
      <w:r>
        <w:tab/>
      </w:r>
      <w:r>
        <w:tab/>
      </w:r>
      <w:r>
        <w:tab/>
      </w:r>
      <w:r>
        <w:tab/>
      </w:r>
      <w:r>
        <w:tab/>
        <w:t>Champer</w:t>
      </w:r>
      <w:r>
        <w:tab/>
      </w:r>
      <w:r>
        <w:tab/>
        <w:t xml:space="preserve">      2022.11 - </w:t>
      </w:r>
      <w:r w:rsidR="008222B8">
        <w:t>2026.10</w:t>
      </w:r>
    </w:p>
    <w:p w14:paraId="3EAC386A" w14:textId="77777777" w:rsidR="0085581C" w:rsidRDefault="0085581C" w:rsidP="00EA1E57"/>
    <w:p w14:paraId="7E423CDA" w14:textId="3510439E" w:rsidR="003602F1" w:rsidRDefault="003602F1" w:rsidP="00EA1E57">
      <w:r>
        <w:t>NSFC Overseas Youth Program</w:t>
      </w:r>
      <w:r>
        <w:tab/>
      </w:r>
      <w:r>
        <w:tab/>
      </w:r>
      <w:r>
        <w:tab/>
        <w:t>Champer</w:t>
      </w:r>
      <w:r>
        <w:tab/>
      </w:r>
      <w:r>
        <w:tab/>
        <w:t xml:space="preserve">       </w:t>
      </w:r>
      <w:r w:rsidR="003E402B">
        <w:t xml:space="preserve">  </w:t>
      </w:r>
      <w:r w:rsidR="008222B8">
        <w:t xml:space="preserve"> </w:t>
      </w:r>
      <w:r>
        <w:t>2022.</w:t>
      </w:r>
      <w:r w:rsidR="003E402B">
        <w:t>9</w:t>
      </w:r>
      <w:r>
        <w:t xml:space="preserve"> - </w:t>
      </w:r>
      <w:r w:rsidR="008222B8">
        <w:t>2025.8</w:t>
      </w:r>
    </w:p>
    <w:p w14:paraId="0BF571BD" w14:textId="77777777" w:rsidR="003602F1" w:rsidRDefault="003602F1" w:rsidP="00EA1E57"/>
    <w:p w14:paraId="635D4C08" w14:textId="59632F4E" w:rsidR="004F4BA9" w:rsidRDefault="004F4BA9" w:rsidP="004F4BA9">
      <w:r>
        <w:t>SLS-Qidong Innovation Fund</w:t>
      </w:r>
      <w:r>
        <w:tab/>
      </w:r>
      <w:r>
        <w:tab/>
      </w:r>
      <w:r>
        <w:tab/>
      </w:r>
      <w:r>
        <w:tab/>
        <w:t>Champer</w:t>
      </w:r>
      <w:r>
        <w:tab/>
      </w:r>
      <w:r>
        <w:tab/>
        <w:t xml:space="preserve">       </w:t>
      </w:r>
      <w:r w:rsidR="002017B2">
        <w:t xml:space="preserve"> </w:t>
      </w:r>
      <w:r>
        <w:t xml:space="preserve">2021.10 - </w:t>
      </w:r>
      <w:r w:rsidR="002017B2">
        <w:t>2023.9</w:t>
      </w:r>
    </w:p>
    <w:p w14:paraId="78B67EA1" w14:textId="77777777" w:rsidR="004F4BA9" w:rsidRDefault="004F4BA9" w:rsidP="00EA1E57"/>
    <w:p w14:paraId="17D0480C" w14:textId="475EAFBB" w:rsidR="0064544A" w:rsidRDefault="00225307" w:rsidP="00EA1E57">
      <w:r>
        <w:t xml:space="preserve">Peking University </w:t>
      </w:r>
      <w:r w:rsidR="002017B2">
        <w:t>Initial</w:t>
      </w:r>
      <w:r w:rsidR="0064544A">
        <w:t xml:space="preserve"> Fund</w:t>
      </w:r>
      <w:r w:rsidR="002017B2">
        <w:t>ing</w:t>
      </w:r>
      <w:r w:rsidR="0064544A">
        <w:tab/>
      </w:r>
      <w:r w:rsidR="0064544A">
        <w:tab/>
      </w:r>
      <w:r w:rsidR="0064544A">
        <w:tab/>
        <w:t>Champer</w:t>
      </w:r>
      <w:r w:rsidR="0064544A">
        <w:tab/>
      </w:r>
      <w:r w:rsidR="0064544A">
        <w:tab/>
        <w:t xml:space="preserve">         </w:t>
      </w:r>
      <w:r w:rsidR="008222B8">
        <w:t xml:space="preserve"> </w:t>
      </w:r>
      <w:r w:rsidR="0064544A">
        <w:t>2021</w:t>
      </w:r>
      <w:r w:rsidR="00B752F4">
        <w:t>.5</w:t>
      </w:r>
      <w:r w:rsidR="004F4BA9">
        <w:t xml:space="preserve"> </w:t>
      </w:r>
      <w:r w:rsidR="0064544A">
        <w:t>-</w:t>
      </w:r>
      <w:r w:rsidR="004F4BA9">
        <w:t xml:space="preserve"> </w:t>
      </w:r>
      <w:r w:rsidR="008222B8">
        <w:t>2026.5</w:t>
      </w:r>
    </w:p>
    <w:p w14:paraId="23324F2E" w14:textId="46B30C9B" w:rsidR="0064544A" w:rsidRDefault="0064544A" w:rsidP="00EA1E57">
      <w:r>
        <w:t>School of Life Sciences and Center for Life Sciences lab</w:t>
      </w:r>
      <w:r w:rsidR="00225307">
        <w:t>oratory</w:t>
      </w:r>
      <w:r>
        <w:t xml:space="preserve"> startup funding</w:t>
      </w:r>
    </w:p>
    <w:p w14:paraId="4776FD58" w14:textId="77777777" w:rsidR="0064544A" w:rsidRPr="008D34FB" w:rsidRDefault="0064544A" w:rsidP="00EA1E57"/>
    <w:p w14:paraId="7D71CE9F" w14:textId="5E222C2D" w:rsidR="001B396B" w:rsidRPr="008D34FB" w:rsidRDefault="00791413" w:rsidP="001B396B">
      <w:r w:rsidRPr="008D34FB">
        <w:t>NIH/NIAID</w:t>
      </w:r>
      <w:r w:rsidRPr="001215ED">
        <w:t xml:space="preserve"> </w:t>
      </w:r>
      <w:r w:rsidR="001B396B" w:rsidRPr="001215ED">
        <w:t>K22AI146276</w:t>
      </w:r>
      <w:r w:rsidR="003602F1">
        <w:tab/>
      </w:r>
      <w:r w:rsidR="001B396B">
        <w:tab/>
      </w:r>
      <w:r w:rsidR="003602F1">
        <w:tab/>
      </w:r>
      <w:r w:rsidR="003602F1">
        <w:tab/>
      </w:r>
      <w:r w:rsidR="001B396B" w:rsidRPr="008D34FB">
        <w:t>Champer</w:t>
      </w:r>
      <w:r w:rsidR="0064544A">
        <w:tab/>
      </w:r>
      <w:r w:rsidR="00950288">
        <w:tab/>
        <w:t xml:space="preserve">         award declined</w:t>
      </w:r>
      <w:r w:rsidR="00E909BB">
        <w:t>*</w:t>
      </w:r>
    </w:p>
    <w:p w14:paraId="1210A672" w14:textId="7962B02A" w:rsidR="001B396B" w:rsidRDefault="001B396B" w:rsidP="001B396B">
      <w:r w:rsidRPr="008D34FB">
        <w:t xml:space="preserve">Engineering and </w:t>
      </w:r>
      <w:r>
        <w:t xml:space="preserve">modeling </w:t>
      </w:r>
      <w:r w:rsidRPr="008D34FB">
        <w:t>improved CRISPR</w:t>
      </w:r>
      <w:r>
        <w:t xml:space="preserve"> </w:t>
      </w:r>
      <w:r w:rsidRPr="008D34FB">
        <w:t>gene drive</w:t>
      </w:r>
      <w:r>
        <w:t xml:space="preserve"> systems</w:t>
      </w:r>
    </w:p>
    <w:p w14:paraId="5A0D3B89" w14:textId="1F4ADE74" w:rsidR="00E909BB" w:rsidRDefault="00E909BB" w:rsidP="001B396B">
      <w:r>
        <w:t>*award only available for new faculty at domestic institutions</w:t>
      </w:r>
    </w:p>
    <w:p w14:paraId="44DBCBE5" w14:textId="77777777" w:rsidR="001B396B" w:rsidRDefault="001B396B" w:rsidP="00EA1E57"/>
    <w:p w14:paraId="0058622A" w14:textId="600599F4" w:rsidR="00EA1E57" w:rsidRPr="008D34FB" w:rsidRDefault="00791413" w:rsidP="00EA1E57">
      <w:r w:rsidRPr="008D34FB">
        <w:t xml:space="preserve">NIH/NIAID </w:t>
      </w:r>
      <w:r w:rsidR="00EA1E57" w:rsidRPr="008D34FB">
        <w:t>F32AI138476</w:t>
      </w:r>
      <w:r w:rsidR="003602F1">
        <w:tab/>
      </w:r>
      <w:r w:rsidR="00EA1E57" w:rsidRPr="008D34FB">
        <w:tab/>
      </w:r>
      <w:r w:rsidR="003602F1">
        <w:tab/>
      </w:r>
      <w:r w:rsidR="003602F1">
        <w:tab/>
      </w:r>
      <w:r w:rsidR="00EA1E57" w:rsidRPr="008D34FB">
        <w:t>Champer</w:t>
      </w:r>
      <w:r w:rsidR="00EA1E57" w:rsidRPr="008D34FB">
        <w:tab/>
      </w:r>
      <w:r w:rsidR="00DA3071">
        <w:tab/>
      </w:r>
      <w:r w:rsidR="00950288">
        <w:t xml:space="preserve">          </w:t>
      </w:r>
      <w:r w:rsidR="00EA1E57" w:rsidRPr="008D34FB">
        <w:t>2018</w:t>
      </w:r>
      <w:r w:rsidR="00B752F4">
        <w:t>.4</w:t>
      </w:r>
      <w:r w:rsidR="00EA1E57" w:rsidRPr="008D34FB">
        <w:t xml:space="preserve"> </w:t>
      </w:r>
      <w:r w:rsidR="004F4BA9">
        <w:t>-</w:t>
      </w:r>
      <w:r w:rsidR="00EA1E57" w:rsidRPr="008D34FB">
        <w:t xml:space="preserve"> </w:t>
      </w:r>
      <w:r w:rsidR="001B396B">
        <w:t>2021</w:t>
      </w:r>
      <w:r w:rsidR="00B752F4">
        <w:t>.3</w:t>
      </w:r>
    </w:p>
    <w:p w14:paraId="59BAA88B" w14:textId="77777777" w:rsidR="00EA1E57" w:rsidRPr="008D34FB" w:rsidRDefault="00EA1E57" w:rsidP="00EA1E57">
      <w:r w:rsidRPr="008D34FB">
        <w:t xml:space="preserve">Dynamics of </w:t>
      </w:r>
      <w:r w:rsidR="00954588" w:rsidRPr="008D34FB">
        <w:t>g</w:t>
      </w:r>
      <w:r w:rsidRPr="008D34FB">
        <w:t xml:space="preserve">ene </w:t>
      </w:r>
      <w:r w:rsidR="00954588" w:rsidRPr="008D34FB">
        <w:t>d</w:t>
      </w:r>
      <w:r w:rsidRPr="008D34FB">
        <w:t xml:space="preserve">rives in </w:t>
      </w:r>
      <w:r w:rsidR="00954588" w:rsidRPr="008D34FB">
        <w:t>n</w:t>
      </w:r>
      <w:r w:rsidRPr="008D34FB">
        <w:t xml:space="preserve">atural </w:t>
      </w:r>
      <w:r w:rsidR="00954588" w:rsidRPr="008D34FB">
        <w:t>p</w:t>
      </w:r>
      <w:r w:rsidRPr="008D34FB">
        <w:t>opulations</w:t>
      </w:r>
    </w:p>
    <w:p w14:paraId="68E0C62E" w14:textId="77777777" w:rsidR="00EA1E57" w:rsidRPr="008D34FB" w:rsidRDefault="00EA1E57" w:rsidP="00EA1E57"/>
    <w:p w14:paraId="6533E2FF" w14:textId="3E6043C6" w:rsidR="00EA1E57" w:rsidRPr="008D34FB" w:rsidRDefault="00791413" w:rsidP="00EA1E57">
      <w:r w:rsidRPr="008D34FB">
        <w:t xml:space="preserve">NIH/NIAID </w:t>
      </w:r>
      <w:r w:rsidR="00EA1E57" w:rsidRPr="008D34FB">
        <w:t>R21AI130635</w:t>
      </w:r>
      <w:r w:rsidR="003602F1">
        <w:tab/>
      </w:r>
      <w:r w:rsidR="00EA1E57" w:rsidRPr="008D34FB">
        <w:tab/>
      </w:r>
      <w:r w:rsidR="003602F1">
        <w:tab/>
      </w:r>
      <w:r w:rsidR="003602F1">
        <w:tab/>
      </w:r>
      <w:r w:rsidR="00401169" w:rsidRPr="008D34FB">
        <w:t>Messer, Clark, Champer</w:t>
      </w:r>
      <w:r w:rsidR="008B5900">
        <w:t>*</w:t>
      </w:r>
      <w:r w:rsidR="006D63ED">
        <w:t xml:space="preserve">     </w:t>
      </w:r>
      <w:r w:rsidR="00EA1E57" w:rsidRPr="008D34FB">
        <w:t>2017</w:t>
      </w:r>
      <w:r w:rsidR="00B752F4">
        <w:t>.9</w:t>
      </w:r>
      <w:r w:rsidR="00EA1E57" w:rsidRPr="008D34FB">
        <w:t xml:space="preserve"> </w:t>
      </w:r>
      <w:r w:rsidR="004F4BA9">
        <w:t>-</w:t>
      </w:r>
      <w:r w:rsidR="00EA1E57" w:rsidRPr="008D34FB">
        <w:t xml:space="preserve"> </w:t>
      </w:r>
      <w:r w:rsidR="001B396B">
        <w:t>2020</w:t>
      </w:r>
      <w:r w:rsidR="00B752F4">
        <w:t>.9</w:t>
      </w:r>
    </w:p>
    <w:p w14:paraId="12982E86" w14:textId="0E14E098" w:rsidR="00830C06" w:rsidRDefault="00EA1E57" w:rsidP="00EA1E57">
      <w:r w:rsidRPr="008D34FB">
        <w:t>Improved CRISPR gene drive systems with reduced resistance allele formation</w:t>
      </w:r>
    </w:p>
    <w:p w14:paraId="51F8DCA4" w14:textId="493C0EBE" w:rsidR="008B5900" w:rsidRPr="008D34FB" w:rsidRDefault="008B5900" w:rsidP="00EA1E57">
      <w:r>
        <w:t>*key personnel</w:t>
      </w:r>
    </w:p>
    <w:p w14:paraId="741CFD6D" w14:textId="703FA84C" w:rsidR="007E10C0" w:rsidRDefault="007E10C0"/>
    <w:p w14:paraId="55286C1C" w14:textId="77777777" w:rsidR="007521A4" w:rsidRDefault="007521A4"/>
    <w:p w14:paraId="10FE56BE" w14:textId="77777777" w:rsidR="007521A4" w:rsidRPr="003B7662" w:rsidRDefault="007521A4" w:rsidP="007521A4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u w:val="single"/>
        </w:rPr>
      </w:pPr>
      <w:bookmarkStart w:id="1" w:name="_Hlk130817057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CLASSROOM </w:t>
      </w:r>
      <w:r w:rsidRPr="003B7662">
        <w:rPr>
          <w:rFonts w:ascii="Times New Roman" w:hAnsi="Times New Roman" w:cs="Times New Roman"/>
          <w:b/>
          <w:sz w:val="24"/>
          <w:szCs w:val="24"/>
          <w:u w:val="single"/>
        </w:rPr>
        <w:t>TEACHING</w:t>
      </w:r>
    </w:p>
    <w:p w14:paraId="08528255" w14:textId="18256FF2" w:rsidR="007521A4" w:rsidRDefault="007521A4" w:rsidP="007521A4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6F4463DD" w14:textId="68C4BEB0" w:rsidR="00757D28" w:rsidRDefault="00757D28" w:rsidP="007521A4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Co-</w:t>
      </w:r>
      <w:r w:rsidRPr="00D817F5">
        <w:rPr>
          <w:rFonts w:ascii="Times New Roman" w:hAnsi="Times New Roman" w:cs="Times New Roman"/>
          <w:b/>
          <w:sz w:val="24"/>
          <w:szCs w:val="24"/>
        </w:rPr>
        <w:t>Lecturer</w:t>
      </w:r>
      <w:r w:rsidRPr="0022530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Fundamentals of Genetics, </w:t>
      </w:r>
      <w:r w:rsidRPr="00D817F5">
        <w:rPr>
          <w:rFonts w:ascii="Times New Roman" w:hAnsi="Times New Roman" w:cs="Times New Roman"/>
          <w:bCs/>
          <w:sz w:val="24"/>
          <w:szCs w:val="24"/>
        </w:rPr>
        <w:t>Peking University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D817F5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817F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D817F5">
        <w:rPr>
          <w:rFonts w:ascii="Times New Roman" w:hAnsi="Times New Roman" w:cs="Times New Roman"/>
          <w:sz w:val="24"/>
          <w:szCs w:val="24"/>
        </w:rPr>
        <w:t xml:space="preserve"> - Present</w:t>
      </w:r>
    </w:p>
    <w:p w14:paraId="5EC99005" w14:textId="7B84E8C1" w:rsidR="00E348BF" w:rsidRPr="007521A4" w:rsidRDefault="00E348BF" w:rsidP="00E348BF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Session Host/Coordinator</w:t>
      </w:r>
      <w:r w:rsidRPr="0022530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Frontiers </w:t>
      </w:r>
      <w:r w:rsidR="002017B2">
        <w:rPr>
          <w:rFonts w:ascii="Times New Roman" w:hAnsi="Times New Roman" w:cs="Times New Roman"/>
          <w:sz w:val="24"/>
          <w:szCs w:val="24"/>
        </w:rPr>
        <w:t>Literature Review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817F5">
        <w:rPr>
          <w:rFonts w:ascii="Times New Roman" w:hAnsi="Times New Roman" w:cs="Times New Roman"/>
          <w:bCs/>
          <w:sz w:val="24"/>
          <w:szCs w:val="24"/>
        </w:rPr>
        <w:t>Peking University</w:t>
      </w:r>
      <w:r w:rsidR="002017B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817F5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817F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817F5">
        <w:rPr>
          <w:rFonts w:ascii="Times New Roman" w:hAnsi="Times New Roman" w:cs="Times New Roman"/>
          <w:sz w:val="24"/>
          <w:szCs w:val="24"/>
        </w:rPr>
        <w:t xml:space="preserve"> - Present</w:t>
      </w:r>
    </w:p>
    <w:p w14:paraId="605E990B" w14:textId="77777777" w:rsidR="007521A4" w:rsidRPr="00E6546B" w:rsidRDefault="007521A4" w:rsidP="007521A4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Lecturer</w:t>
      </w:r>
      <w:r>
        <w:rPr>
          <w:rFonts w:ascii="Times New Roman" w:hAnsi="Times New Roman" w:cs="Times New Roman"/>
          <w:sz w:val="24"/>
          <w:szCs w:val="24"/>
        </w:rPr>
        <w:t xml:space="preserve">, Population Genetic Engineering, </w:t>
      </w:r>
      <w:r w:rsidRPr="00D817F5">
        <w:rPr>
          <w:rFonts w:ascii="Times New Roman" w:hAnsi="Times New Roman" w:cs="Times New Roman"/>
          <w:bCs/>
          <w:sz w:val="24"/>
          <w:szCs w:val="24"/>
        </w:rPr>
        <w:t>Peking University</w:t>
      </w:r>
      <w:r w:rsidRPr="00D817F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2022.9 - Present</w:t>
      </w:r>
    </w:p>
    <w:p w14:paraId="2822349B" w14:textId="7676C848" w:rsidR="007521A4" w:rsidRPr="002C62C5" w:rsidRDefault="007521A4" w:rsidP="007521A4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Co-</w:t>
      </w:r>
      <w:r w:rsidRPr="00D817F5">
        <w:rPr>
          <w:rFonts w:ascii="Times New Roman" w:hAnsi="Times New Roman" w:cs="Times New Roman"/>
          <w:b/>
          <w:sz w:val="24"/>
          <w:szCs w:val="24"/>
        </w:rPr>
        <w:t>Lecturer</w:t>
      </w:r>
      <w:r w:rsidRPr="00225307">
        <w:rPr>
          <w:rFonts w:ascii="Times New Roman" w:hAnsi="Times New Roman" w:cs="Times New Roman"/>
          <w:sz w:val="24"/>
          <w:szCs w:val="24"/>
        </w:rPr>
        <w:t>, Mathematical Modeling in the Life Sciences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817F5">
        <w:rPr>
          <w:rFonts w:ascii="Times New Roman" w:hAnsi="Times New Roman" w:cs="Times New Roman"/>
          <w:bCs/>
          <w:sz w:val="24"/>
          <w:szCs w:val="24"/>
        </w:rPr>
        <w:t>Peking University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817F5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817F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817F5">
        <w:rPr>
          <w:rFonts w:ascii="Times New Roman" w:hAnsi="Times New Roman" w:cs="Times New Roman"/>
          <w:sz w:val="24"/>
          <w:szCs w:val="24"/>
        </w:rPr>
        <w:t xml:space="preserve"> - Present</w:t>
      </w:r>
    </w:p>
    <w:p w14:paraId="4348F094" w14:textId="6403BAEE" w:rsidR="007521A4" w:rsidRDefault="002017B2" w:rsidP="007521A4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Co-</w:t>
      </w:r>
      <w:r w:rsidR="007521A4" w:rsidRPr="00D817F5">
        <w:rPr>
          <w:rFonts w:ascii="Times New Roman" w:hAnsi="Times New Roman" w:cs="Times New Roman"/>
          <w:b/>
          <w:sz w:val="24"/>
          <w:szCs w:val="24"/>
        </w:rPr>
        <w:t>Lecturer</w:t>
      </w:r>
      <w:r w:rsidR="007521A4" w:rsidRPr="00D817F5">
        <w:rPr>
          <w:rFonts w:ascii="Times New Roman" w:hAnsi="Times New Roman" w:cs="Times New Roman"/>
          <w:sz w:val="24"/>
          <w:szCs w:val="24"/>
        </w:rPr>
        <w:t xml:space="preserve">, Various </w:t>
      </w:r>
      <w:r>
        <w:rPr>
          <w:rFonts w:ascii="Times New Roman" w:hAnsi="Times New Roman" w:cs="Times New Roman"/>
          <w:sz w:val="24"/>
          <w:szCs w:val="24"/>
        </w:rPr>
        <w:t>Short</w:t>
      </w:r>
      <w:r w:rsidR="007521A4" w:rsidRPr="00D817F5">
        <w:rPr>
          <w:rFonts w:ascii="Times New Roman" w:hAnsi="Times New Roman" w:cs="Times New Roman"/>
          <w:sz w:val="24"/>
          <w:szCs w:val="24"/>
        </w:rPr>
        <w:t xml:space="preserve"> Classes,</w:t>
      </w:r>
      <w:r w:rsidR="007521A4" w:rsidRPr="00D817F5">
        <w:rPr>
          <w:rFonts w:ascii="Times New Roman" w:hAnsi="Times New Roman" w:cs="Times New Roman"/>
          <w:bCs/>
          <w:sz w:val="24"/>
          <w:szCs w:val="24"/>
        </w:rPr>
        <w:t xml:space="preserve"> Peking University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7521A4" w:rsidRPr="00D817F5">
        <w:rPr>
          <w:rFonts w:ascii="Times New Roman" w:hAnsi="Times New Roman" w:cs="Times New Roman"/>
          <w:sz w:val="24"/>
          <w:szCs w:val="24"/>
        </w:rPr>
        <w:t>2021.10 - Present</w:t>
      </w:r>
    </w:p>
    <w:p w14:paraId="60424889" w14:textId="77777777" w:rsidR="007521A4" w:rsidRPr="00D817F5" w:rsidRDefault="007521A4" w:rsidP="007521A4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Visiting</w:t>
      </w:r>
      <w:r w:rsidRPr="00D817F5">
        <w:rPr>
          <w:rFonts w:ascii="Times New Roman" w:hAnsi="Times New Roman" w:cs="Times New Roman"/>
          <w:b/>
          <w:sz w:val="24"/>
          <w:szCs w:val="24"/>
        </w:rPr>
        <w:t xml:space="preserve"> Lecturer</w:t>
      </w:r>
      <w:r w:rsidRPr="00D817F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General Academics</w:t>
      </w:r>
      <w:r w:rsidRPr="00D817F5">
        <w:rPr>
          <w:rFonts w:ascii="Times New Roman" w:hAnsi="Times New Roman" w:cs="Times New Roman"/>
          <w:sz w:val="24"/>
          <w:szCs w:val="24"/>
        </w:rPr>
        <w:t>,</w:t>
      </w:r>
      <w:r w:rsidRPr="00D817F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3141B">
        <w:rPr>
          <w:rFonts w:ascii="Times New Roman" w:hAnsi="Times New Roman" w:cs="Times New Roman"/>
          <w:bCs/>
          <w:sz w:val="24"/>
          <w:szCs w:val="24"/>
        </w:rPr>
        <w:t>Peking Union Medical College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D817F5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817F5">
        <w:rPr>
          <w:rFonts w:ascii="Times New Roman" w:hAnsi="Times New Roman" w:cs="Times New Roman"/>
          <w:sz w:val="24"/>
          <w:szCs w:val="24"/>
        </w:rPr>
        <w:t>.10</w:t>
      </w:r>
    </w:p>
    <w:p w14:paraId="69E5A9C0" w14:textId="77777777" w:rsidR="007521A4" w:rsidRPr="00D817F5" w:rsidRDefault="007521A4" w:rsidP="007521A4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D817F5">
        <w:rPr>
          <w:rFonts w:ascii="Times New Roman" w:hAnsi="Times New Roman" w:cs="Times New Roman"/>
          <w:b/>
          <w:sz w:val="24"/>
          <w:szCs w:val="24"/>
        </w:rPr>
        <w:t>Guest Lecturer</w:t>
      </w:r>
      <w:r w:rsidRPr="00D817F5">
        <w:rPr>
          <w:rFonts w:ascii="Times New Roman" w:hAnsi="Times New Roman" w:cs="Times New Roman"/>
          <w:sz w:val="24"/>
          <w:szCs w:val="24"/>
        </w:rPr>
        <w:t>, Population Genetics and CRISPR classes,</w:t>
      </w:r>
      <w:r w:rsidRPr="00D817F5">
        <w:rPr>
          <w:rFonts w:ascii="Times New Roman" w:hAnsi="Times New Roman" w:cs="Times New Roman"/>
          <w:bCs/>
          <w:sz w:val="24"/>
          <w:szCs w:val="24"/>
        </w:rPr>
        <w:t xml:space="preserve"> Cornell University</w:t>
      </w:r>
      <w:r w:rsidRPr="00D817F5">
        <w:rPr>
          <w:rFonts w:ascii="Times New Roman" w:hAnsi="Times New Roman" w:cs="Times New Roman"/>
          <w:sz w:val="24"/>
          <w:szCs w:val="24"/>
        </w:rPr>
        <w:t xml:space="preserve">    2017.9 - 2020.3</w:t>
      </w:r>
    </w:p>
    <w:p w14:paraId="2AAE1FDD" w14:textId="77777777" w:rsidR="007521A4" w:rsidRPr="00D817F5" w:rsidRDefault="007521A4" w:rsidP="007521A4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D817F5">
        <w:rPr>
          <w:rFonts w:ascii="Times New Roman" w:hAnsi="Times New Roman" w:cs="Times New Roman"/>
          <w:b/>
          <w:sz w:val="24"/>
          <w:szCs w:val="24"/>
        </w:rPr>
        <w:t>Teaching Fellow</w:t>
      </w:r>
      <w:r w:rsidRPr="00D817F5">
        <w:rPr>
          <w:rFonts w:ascii="Times New Roman" w:hAnsi="Times New Roman" w:cs="Times New Roman"/>
          <w:sz w:val="24"/>
          <w:szCs w:val="24"/>
        </w:rPr>
        <w:t>, Current Topics in Biology,</w:t>
      </w:r>
      <w:r w:rsidRPr="00D817F5">
        <w:rPr>
          <w:rFonts w:ascii="Times New Roman" w:hAnsi="Times New Roman" w:cs="Times New Roman"/>
          <w:bCs/>
          <w:sz w:val="24"/>
          <w:szCs w:val="24"/>
        </w:rPr>
        <w:t xml:space="preserve"> City of Hope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817F5">
        <w:rPr>
          <w:rFonts w:ascii="Times New Roman" w:hAnsi="Times New Roman" w:cs="Times New Roman"/>
          <w:sz w:val="24"/>
          <w:szCs w:val="24"/>
        </w:rPr>
        <w:t xml:space="preserve">          2014.3 - 2014.4</w:t>
      </w:r>
    </w:p>
    <w:p w14:paraId="311009D8" w14:textId="1DC0913C" w:rsidR="007F6FEC" w:rsidRDefault="007521A4" w:rsidP="007F6FEC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D817F5">
        <w:rPr>
          <w:rFonts w:ascii="Times New Roman" w:hAnsi="Times New Roman" w:cs="Times New Roman"/>
          <w:b/>
          <w:sz w:val="24"/>
          <w:szCs w:val="24"/>
        </w:rPr>
        <w:t>Physics Teaching Assistant</w:t>
      </w:r>
      <w:r w:rsidRPr="00D817F5">
        <w:rPr>
          <w:rFonts w:ascii="Times New Roman" w:hAnsi="Times New Roman" w:cs="Times New Roman"/>
          <w:sz w:val="24"/>
          <w:szCs w:val="24"/>
        </w:rPr>
        <w:t xml:space="preserve">, </w:t>
      </w:r>
      <w:r w:rsidRPr="00D817F5">
        <w:rPr>
          <w:rFonts w:ascii="Times New Roman" w:hAnsi="Times New Roman" w:cs="Times New Roman"/>
          <w:bCs/>
          <w:sz w:val="24"/>
          <w:szCs w:val="24"/>
        </w:rPr>
        <w:t>University of California, Los Angeles</w:t>
      </w:r>
      <w:r w:rsidRPr="00D817F5">
        <w:rPr>
          <w:rFonts w:ascii="Times New Roman" w:hAnsi="Times New Roman" w:cs="Times New Roman"/>
          <w:sz w:val="24"/>
          <w:szCs w:val="24"/>
        </w:rPr>
        <w:tab/>
        <w:t xml:space="preserve">        2004.9 - 2006.12</w:t>
      </w:r>
      <w:bookmarkEnd w:id="1"/>
    </w:p>
    <w:p w14:paraId="7F906FF4" w14:textId="6323D694" w:rsidR="006839B9" w:rsidRDefault="006839B9" w:rsidP="007F6FEC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70EBDE2E" w14:textId="77777777" w:rsidR="006839B9" w:rsidRPr="007F6FEC" w:rsidRDefault="006839B9" w:rsidP="007F6FEC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78B35D9B" w14:textId="53846714" w:rsidR="00483613" w:rsidRPr="00483613" w:rsidRDefault="00483613" w:rsidP="00483613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3613">
        <w:rPr>
          <w:rFonts w:ascii="Times New Roman" w:hAnsi="Times New Roman" w:cs="Times New Roman"/>
          <w:b/>
          <w:sz w:val="24"/>
          <w:szCs w:val="24"/>
          <w:u w:val="single"/>
        </w:rPr>
        <w:t>RESEARCHERS MENTORED</w:t>
      </w:r>
    </w:p>
    <w:p w14:paraId="7155DF6E" w14:textId="06696158" w:rsidR="007521A4" w:rsidRDefault="007521A4" w:rsidP="00483613"/>
    <w:p w14:paraId="13C8337B" w14:textId="0ED248EF" w:rsidR="007521A4" w:rsidRPr="007521A4" w:rsidRDefault="007521A4" w:rsidP="00483613">
      <w:pPr>
        <w:rPr>
          <w:b/>
        </w:rPr>
      </w:pPr>
      <w:bookmarkStart w:id="2" w:name="_Hlk130817049"/>
      <w:r w:rsidRPr="007521A4">
        <w:rPr>
          <w:b/>
        </w:rPr>
        <w:t>Current Lab Members at Peking University</w:t>
      </w:r>
    </w:p>
    <w:p w14:paraId="76D5409B" w14:textId="77777777" w:rsidR="007521A4" w:rsidRPr="00483613" w:rsidRDefault="007521A4" w:rsidP="00483613"/>
    <w:p w14:paraId="141B0BFB" w14:textId="045D93D0" w:rsidR="00483613" w:rsidRDefault="00483613" w:rsidP="00483613">
      <w:pPr>
        <w:rPr>
          <w:color w:val="000000"/>
        </w:rPr>
      </w:pPr>
      <w:bookmarkStart w:id="3" w:name="_Hlk172555844"/>
      <w:r>
        <w:rPr>
          <w:b/>
        </w:rPr>
        <w:t>Postdocs:</w:t>
      </w:r>
      <w:r>
        <w:rPr>
          <w:color w:val="000000"/>
        </w:rPr>
        <w:t xml:space="preserve"> </w:t>
      </w:r>
      <w:r w:rsidRPr="00D817F5">
        <w:rPr>
          <w:color w:val="000000"/>
        </w:rPr>
        <w:t>Jie Du</w:t>
      </w:r>
      <w:r>
        <w:rPr>
          <w:color w:val="000000"/>
        </w:rPr>
        <w:t>,</w:t>
      </w:r>
      <w:r w:rsidR="002017B2">
        <w:rPr>
          <w:color w:val="000000"/>
        </w:rPr>
        <w:t xml:space="preserve"> Jie Yang,</w:t>
      </w:r>
      <w:r>
        <w:rPr>
          <w:color w:val="000000"/>
        </w:rPr>
        <w:t xml:space="preserve"> </w:t>
      </w:r>
      <w:r w:rsidRPr="00D817F5">
        <w:rPr>
          <w:color w:val="000000"/>
        </w:rPr>
        <w:t>Xuejiao Xu</w:t>
      </w:r>
      <w:r w:rsidR="006322FC">
        <w:rPr>
          <w:color w:val="000000"/>
        </w:rPr>
        <w:t>, Christopher Krueger (co-mentored with Bo Zhang)</w:t>
      </w:r>
    </w:p>
    <w:p w14:paraId="2D6C35BB" w14:textId="77777777" w:rsidR="003A2889" w:rsidRDefault="003A2889" w:rsidP="00483613">
      <w:pPr>
        <w:rPr>
          <w:color w:val="000000"/>
        </w:rPr>
      </w:pPr>
    </w:p>
    <w:p w14:paraId="7D42F831" w14:textId="6679992F" w:rsidR="00CF4658" w:rsidRDefault="00CF4658" w:rsidP="00CF4658">
      <w:pPr>
        <w:rPr>
          <w:color w:val="000000"/>
        </w:rPr>
      </w:pPr>
      <w:r>
        <w:rPr>
          <w:b/>
        </w:rPr>
        <w:t>Graduate Students:</w:t>
      </w:r>
      <w:r>
        <w:t xml:space="preserve"> </w:t>
      </w:r>
      <w:proofErr w:type="spellStart"/>
      <w:r w:rsidR="00D01EE9" w:rsidRPr="00615A2B">
        <w:rPr>
          <w:color w:val="000000"/>
        </w:rPr>
        <w:t>Jialiang</w:t>
      </w:r>
      <w:proofErr w:type="spellEnd"/>
      <w:r w:rsidR="00D01EE9" w:rsidRPr="00615A2B">
        <w:rPr>
          <w:color w:val="000000"/>
        </w:rPr>
        <w:t xml:space="preserve"> Guo</w:t>
      </w:r>
      <w:r w:rsidR="00D01EE9">
        <w:rPr>
          <w:color w:val="000000"/>
        </w:rPr>
        <w:t>,</w:t>
      </w:r>
      <w:r w:rsidR="00D01EE9" w:rsidRPr="00D817F5">
        <w:rPr>
          <w:color w:val="000000"/>
        </w:rPr>
        <w:t xml:space="preserve"> </w:t>
      </w:r>
      <w:proofErr w:type="spellStart"/>
      <w:r w:rsidR="00D01EE9">
        <w:rPr>
          <w:color w:val="000000"/>
        </w:rPr>
        <w:t>Jinyu</w:t>
      </w:r>
      <w:proofErr w:type="spellEnd"/>
      <w:r w:rsidR="00D01EE9">
        <w:rPr>
          <w:color w:val="000000"/>
        </w:rPr>
        <w:t xml:space="preserve"> Zhu, </w:t>
      </w:r>
      <w:r>
        <w:rPr>
          <w:color w:val="000000"/>
        </w:rPr>
        <w:t>Nicky Faber (</w:t>
      </w:r>
      <w:r w:rsidR="006322FC">
        <w:rPr>
          <w:color w:val="000000"/>
        </w:rPr>
        <w:t xml:space="preserve">co-mentored, </w:t>
      </w:r>
      <w:r>
        <w:rPr>
          <w:color w:val="000000"/>
        </w:rPr>
        <w:t>W</w:t>
      </w:r>
      <w:r w:rsidRPr="00424490">
        <w:rPr>
          <w:color w:val="000000"/>
        </w:rPr>
        <w:t xml:space="preserve">ageningen </w:t>
      </w:r>
      <w:r>
        <w:rPr>
          <w:color w:val="000000"/>
        </w:rPr>
        <w:t>University),</w:t>
      </w:r>
      <w:r w:rsidRPr="00E6546B">
        <w:rPr>
          <w:color w:val="000000"/>
        </w:rPr>
        <w:t xml:space="preserve"> </w:t>
      </w:r>
      <w:proofErr w:type="spellStart"/>
      <w:r w:rsidRPr="003473EF">
        <w:rPr>
          <w:color w:val="000000"/>
        </w:rPr>
        <w:t>Ruobing</w:t>
      </w:r>
      <w:proofErr w:type="spellEnd"/>
      <w:r w:rsidRPr="003473EF">
        <w:rPr>
          <w:color w:val="000000"/>
        </w:rPr>
        <w:t xml:space="preserve"> Feng</w:t>
      </w:r>
      <w:r>
        <w:rPr>
          <w:color w:val="000000"/>
        </w:rPr>
        <w:t>,</w:t>
      </w:r>
      <w:r w:rsidRPr="00D817F5">
        <w:rPr>
          <w:color w:val="000000"/>
        </w:rPr>
        <w:t xml:space="preserve"> Weizhe Chen</w:t>
      </w:r>
      <w:r>
        <w:rPr>
          <w:color w:val="000000"/>
        </w:rPr>
        <w:t>,</w:t>
      </w:r>
      <w:r w:rsidRPr="00D817F5">
        <w:rPr>
          <w:color w:val="000000"/>
        </w:rPr>
        <w:t xml:space="preserve"> </w:t>
      </w:r>
      <w:proofErr w:type="spellStart"/>
      <w:r>
        <w:rPr>
          <w:color w:val="000000"/>
        </w:rPr>
        <w:t>Xiaozhen</w:t>
      </w:r>
      <w:proofErr w:type="spellEnd"/>
      <w:r>
        <w:rPr>
          <w:color w:val="000000"/>
        </w:rPr>
        <w:t xml:space="preserve"> Yang (visiting, M.S.), </w:t>
      </w:r>
      <w:r w:rsidRPr="00D817F5">
        <w:rPr>
          <w:color w:val="000000"/>
        </w:rPr>
        <w:t>Xinyue Zhang</w:t>
      </w:r>
      <w:r>
        <w:rPr>
          <w:color w:val="000000"/>
        </w:rPr>
        <w:t xml:space="preserve">, </w:t>
      </w:r>
      <w:r w:rsidRPr="003473EF">
        <w:rPr>
          <w:color w:val="000000"/>
        </w:rPr>
        <w:t>Yingke Wu</w:t>
      </w:r>
      <w:r>
        <w:rPr>
          <w:color w:val="000000"/>
        </w:rPr>
        <w:t>,</w:t>
      </w:r>
      <w:r w:rsidRPr="00D817F5">
        <w:rPr>
          <w:color w:val="000000"/>
        </w:rPr>
        <w:t xml:space="preserve"> Yiran Liu</w:t>
      </w:r>
      <w:r>
        <w:rPr>
          <w:color w:val="000000"/>
        </w:rPr>
        <w:t>, Yue Han</w:t>
      </w:r>
    </w:p>
    <w:p w14:paraId="46E062B2" w14:textId="77777777" w:rsidR="00CF4658" w:rsidRDefault="00CF4658" w:rsidP="00CF4658">
      <w:pPr>
        <w:rPr>
          <w:color w:val="000000"/>
        </w:rPr>
      </w:pPr>
    </w:p>
    <w:p w14:paraId="6CA75BA5" w14:textId="1B56738E" w:rsidR="00483613" w:rsidRDefault="00424490" w:rsidP="00483613">
      <w:pPr>
        <w:rPr>
          <w:color w:val="000000"/>
        </w:rPr>
      </w:pPr>
      <w:r>
        <w:rPr>
          <w:b/>
        </w:rPr>
        <w:t>Staff Members</w:t>
      </w:r>
      <w:r w:rsidR="00483613">
        <w:rPr>
          <w:b/>
        </w:rPr>
        <w:t>:</w:t>
      </w:r>
      <w:r w:rsidR="00483613">
        <w:t xml:space="preserve"> </w:t>
      </w:r>
      <w:r w:rsidR="00483613" w:rsidRPr="00D817F5">
        <w:rPr>
          <w:color w:val="000000"/>
        </w:rPr>
        <w:t>Xihua Jia</w:t>
      </w:r>
      <w:r w:rsidR="00DF2E7F">
        <w:rPr>
          <w:color w:val="000000"/>
        </w:rPr>
        <w:t xml:space="preserve">, </w:t>
      </w:r>
      <w:r w:rsidR="00ED06AF">
        <w:rPr>
          <w:color w:val="000000"/>
        </w:rPr>
        <w:t>Yang Zhang</w:t>
      </w:r>
    </w:p>
    <w:p w14:paraId="067E9384" w14:textId="77777777" w:rsidR="00424490" w:rsidRPr="003473EF" w:rsidRDefault="00424490" w:rsidP="003473EF">
      <w:pPr>
        <w:rPr>
          <w:color w:val="000000"/>
        </w:rPr>
      </w:pPr>
    </w:p>
    <w:p w14:paraId="08BFF516" w14:textId="0B89F17B" w:rsidR="008D037E" w:rsidRDefault="00483613" w:rsidP="00483613">
      <w:pPr>
        <w:rPr>
          <w:color w:val="000000"/>
        </w:rPr>
      </w:pPr>
      <w:r>
        <w:rPr>
          <w:b/>
        </w:rPr>
        <w:t>Undergraduates and Volunteers:</w:t>
      </w:r>
      <w:r w:rsidRPr="00E6546B">
        <w:rPr>
          <w:color w:val="000000"/>
        </w:rPr>
        <w:t xml:space="preserve"> </w:t>
      </w:r>
      <w:proofErr w:type="spellStart"/>
      <w:r w:rsidR="0018441B">
        <w:rPr>
          <w:color w:val="000000"/>
        </w:rPr>
        <w:t>Chengwei</w:t>
      </w:r>
      <w:proofErr w:type="spellEnd"/>
      <w:r w:rsidR="0018441B">
        <w:rPr>
          <w:color w:val="000000"/>
        </w:rPr>
        <w:t xml:space="preserve"> Shi, </w:t>
      </w:r>
      <w:proofErr w:type="spellStart"/>
      <w:r w:rsidRPr="00D817F5">
        <w:rPr>
          <w:color w:val="000000"/>
        </w:rPr>
        <w:t>Jiahe</w:t>
      </w:r>
      <w:proofErr w:type="spellEnd"/>
      <w:r w:rsidRPr="00D817F5">
        <w:rPr>
          <w:color w:val="000000"/>
        </w:rPr>
        <w:t xml:space="preserve"> </w:t>
      </w:r>
      <w:r w:rsidR="00750DF0">
        <w:rPr>
          <w:color w:val="000000"/>
        </w:rPr>
        <w:t xml:space="preserve">(Carol) </w:t>
      </w:r>
      <w:r w:rsidRPr="00D817F5">
        <w:rPr>
          <w:color w:val="000000"/>
        </w:rPr>
        <w:t>Li</w:t>
      </w:r>
      <w:r>
        <w:rPr>
          <w:color w:val="000000"/>
        </w:rPr>
        <w:t>,</w:t>
      </w:r>
      <w:r w:rsidR="001B15C8">
        <w:rPr>
          <w:color w:val="000000"/>
        </w:rPr>
        <w:t xml:space="preserve"> </w:t>
      </w:r>
      <w:proofErr w:type="spellStart"/>
      <w:r w:rsidR="00CF4658" w:rsidRPr="00CF4658">
        <w:rPr>
          <w:color w:val="000000"/>
        </w:rPr>
        <w:t>Peixin</w:t>
      </w:r>
      <w:proofErr w:type="spellEnd"/>
      <w:r w:rsidR="00CF4658" w:rsidRPr="00CF4658">
        <w:rPr>
          <w:color w:val="000000"/>
        </w:rPr>
        <w:t xml:space="preserve"> Wu</w:t>
      </w:r>
      <w:r w:rsidR="00CF4658">
        <w:rPr>
          <w:color w:val="000000"/>
        </w:rPr>
        <w:t>,</w:t>
      </w:r>
      <w:r w:rsidR="00CF4658" w:rsidRPr="00CF4658">
        <w:rPr>
          <w:color w:val="000000"/>
        </w:rPr>
        <w:t xml:space="preserve"> </w:t>
      </w:r>
      <w:r w:rsidR="00CB7F89" w:rsidRPr="00CB7F89">
        <w:rPr>
          <w:color w:val="000000"/>
        </w:rPr>
        <w:t>Siyan Wu</w:t>
      </w:r>
      <w:r w:rsidR="00CB7F89">
        <w:rPr>
          <w:color w:val="000000"/>
        </w:rPr>
        <w:t xml:space="preserve">, </w:t>
      </w:r>
      <w:proofErr w:type="spellStart"/>
      <w:r>
        <w:rPr>
          <w:color w:val="000000"/>
        </w:rPr>
        <w:t>Weitang</w:t>
      </w:r>
      <w:proofErr w:type="spellEnd"/>
      <w:r>
        <w:rPr>
          <w:color w:val="000000"/>
        </w:rPr>
        <w:t xml:space="preserve"> Sun,</w:t>
      </w:r>
      <w:r w:rsidR="00CF4658" w:rsidRPr="00CF4658">
        <w:t xml:space="preserve"> </w:t>
      </w:r>
      <w:proofErr w:type="spellStart"/>
      <w:r w:rsidR="00A30CE7" w:rsidRPr="00A30CE7">
        <w:t>Xiaohan</w:t>
      </w:r>
      <w:proofErr w:type="spellEnd"/>
      <w:r w:rsidR="00A30CE7" w:rsidRPr="00A30CE7">
        <w:t xml:space="preserve"> </w:t>
      </w:r>
      <w:proofErr w:type="spellStart"/>
      <w:r w:rsidR="00A30CE7" w:rsidRPr="00A30CE7">
        <w:t>Xie</w:t>
      </w:r>
      <w:proofErr w:type="spellEnd"/>
      <w:r w:rsidR="00A30CE7">
        <w:t xml:space="preserve">, </w:t>
      </w:r>
      <w:proofErr w:type="spellStart"/>
      <w:r w:rsidR="00CF4658" w:rsidRPr="00CF4658">
        <w:rPr>
          <w:color w:val="000000"/>
        </w:rPr>
        <w:t>Xiaokuan</w:t>
      </w:r>
      <w:proofErr w:type="spellEnd"/>
      <w:r w:rsidR="00CF4658" w:rsidRPr="00CF4658">
        <w:rPr>
          <w:color w:val="000000"/>
        </w:rPr>
        <w:t xml:space="preserve"> Wang</w:t>
      </w:r>
      <w:r w:rsidR="00CF4658">
        <w:rPr>
          <w:color w:val="000000"/>
        </w:rPr>
        <w:t>,</w:t>
      </w:r>
      <w:r w:rsidR="007521A4">
        <w:rPr>
          <w:color w:val="000000"/>
        </w:rPr>
        <w:t xml:space="preserve"> </w:t>
      </w:r>
      <w:r w:rsidR="007C3B2C" w:rsidRPr="007C3B2C">
        <w:rPr>
          <w:color w:val="000000"/>
        </w:rPr>
        <w:t>Xinyue</w:t>
      </w:r>
      <w:r w:rsidR="007C3B2C">
        <w:rPr>
          <w:color w:val="000000"/>
        </w:rPr>
        <w:t xml:space="preserve"> </w:t>
      </w:r>
      <w:r w:rsidR="007C3B2C" w:rsidRPr="007C3B2C">
        <w:rPr>
          <w:color w:val="000000"/>
        </w:rPr>
        <w:t>(Elaine) Lu</w:t>
      </w:r>
      <w:r w:rsidR="007C3B2C">
        <w:rPr>
          <w:color w:val="000000"/>
        </w:rPr>
        <w:t xml:space="preserve">, </w:t>
      </w:r>
      <w:proofErr w:type="spellStart"/>
      <w:r w:rsidR="007521A4">
        <w:rPr>
          <w:color w:val="000000"/>
        </w:rPr>
        <w:t>Yuna</w:t>
      </w:r>
      <w:proofErr w:type="spellEnd"/>
      <w:r w:rsidR="007521A4">
        <w:rPr>
          <w:color w:val="000000"/>
        </w:rPr>
        <w:t xml:space="preserve"> Cho,</w:t>
      </w:r>
      <w:r w:rsidRPr="00E6546B">
        <w:rPr>
          <w:color w:val="000000"/>
        </w:rPr>
        <w:t xml:space="preserve"> </w:t>
      </w:r>
      <w:r>
        <w:rPr>
          <w:color w:val="000000"/>
        </w:rPr>
        <w:t>Yuqi Zhang</w:t>
      </w:r>
      <w:r w:rsidR="00C91F17">
        <w:rPr>
          <w:color w:val="000000"/>
        </w:rPr>
        <w:t xml:space="preserve">, </w:t>
      </w:r>
      <w:bookmarkStart w:id="4" w:name="_Hlk130817376"/>
      <w:proofErr w:type="spellStart"/>
      <w:r w:rsidR="00C91F17">
        <w:rPr>
          <w:color w:val="000000"/>
        </w:rPr>
        <w:t>Ziye</w:t>
      </w:r>
      <w:proofErr w:type="spellEnd"/>
      <w:r w:rsidR="00C91F17">
        <w:rPr>
          <w:color w:val="000000"/>
        </w:rPr>
        <w:t xml:space="preserve"> Wang</w:t>
      </w:r>
      <w:bookmarkEnd w:id="4"/>
    </w:p>
    <w:p w14:paraId="156F8F1A" w14:textId="73D19BF4" w:rsidR="007521A4" w:rsidRDefault="007521A4" w:rsidP="00483613">
      <w:pPr>
        <w:rPr>
          <w:color w:val="000000"/>
        </w:rPr>
      </w:pPr>
    </w:p>
    <w:p w14:paraId="4B58D2BB" w14:textId="7FEADD7B" w:rsidR="007521A4" w:rsidRPr="007521A4" w:rsidRDefault="007521A4" w:rsidP="00483613">
      <w:pPr>
        <w:rPr>
          <w:b/>
        </w:rPr>
      </w:pPr>
      <w:r>
        <w:rPr>
          <w:b/>
        </w:rPr>
        <w:t>Former Lab Members</w:t>
      </w:r>
    </w:p>
    <w:p w14:paraId="73E46299" w14:textId="60263788" w:rsidR="007521A4" w:rsidRDefault="007521A4" w:rsidP="00483613">
      <w:pPr>
        <w:rPr>
          <w:color w:val="000000"/>
        </w:rPr>
      </w:pPr>
    </w:p>
    <w:p w14:paraId="352D4AA0" w14:textId="6BAF90D9" w:rsidR="00DB2D2D" w:rsidRDefault="00DB2D2D" w:rsidP="00483613">
      <w:pPr>
        <w:rPr>
          <w:color w:val="000000"/>
        </w:rPr>
      </w:pPr>
      <w:r>
        <w:rPr>
          <w:b/>
        </w:rPr>
        <w:t>Peking University Postdocs:</w:t>
      </w:r>
      <w:r>
        <w:rPr>
          <w:color w:val="000000"/>
        </w:rPr>
        <w:t xml:space="preserve"> Yuan Hu </w:t>
      </w:r>
      <w:proofErr w:type="spellStart"/>
      <w:r>
        <w:rPr>
          <w:color w:val="000000"/>
        </w:rPr>
        <w:t>Allegretti</w:t>
      </w:r>
      <w:proofErr w:type="spellEnd"/>
    </w:p>
    <w:p w14:paraId="4954C06E" w14:textId="53670F81" w:rsidR="00CF4658" w:rsidRDefault="00CF4658" w:rsidP="00483613">
      <w:pPr>
        <w:rPr>
          <w:color w:val="000000"/>
        </w:rPr>
      </w:pPr>
    </w:p>
    <w:p w14:paraId="33CAB602" w14:textId="3361C0C1" w:rsidR="00CF4658" w:rsidRDefault="00CF4658" w:rsidP="00483613">
      <w:r>
        <w:rPr>
          <w:b/>
        </w:rPr>
        <w:t>Peking University Graduate Students: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Haonan</w:t>
      </w:r>
      <w:proofErr w:type="spellEnd"/>
      <w:r>
        <w:rPr>
          <w:color w:val="000000"/>
        </w:rPr>
        <w:t xml:space="preserve"> Yang (M.S.), </w:t>
      </w:r>
      <w:proofErr w:type="spellStart"/>
      <w:r>
        <w:t>Mollyann</w:t>
      </w:r>
      <w:proofErr w:type="spellEnd"/>
      <w:r>
        <w:t xml:space="preserve"> Qi (visiting)</w:t>
      </w:r>
    </w:p>
    <w:p w14:paraId="482C680E" w14:textId="77777777" w:rsidR="00CF4658" w:rsidRDefault="00CF4658" w:rsidP="00483613">
      <w:pPr>
        <w:rPr>
          <w:color w:val="000000"/>
        </w:rPr>
      </w:pPr>
    </w:p>
    <w:p w14:paraId="137CC1E5" w14:textId="16F04D1D" w:rsidR="00CF4658" w:rsidRDefault="00CF4658" w:rsidP="00CF4658">
      <w:pPr>
        <w:rPr>
          <w:color w:val="000000"/>
        </w:rPr>
      </w:pPr>
      <w:r>
        <w:rPr>
          <w:b/>
        </w:rPr>
        <w:t>Peking University Staff Members:</w:t>
      </w:r>
      <w:r w:rsidRPr="008D037E">
        <w:t xml:space="preserve"> </w:t>
      </w:r>
      <w:proofErr w:type="spellStart"/>
      <w:r w:rsidRPr="00D817F5">
        <w:t>Chenyi</w:t>
      </w:r>
      <w:proofErr w:type="spellEnd"/>
      <w:r w:rsidRPr="00D817F5">
        <w:t xml:space="preserve"> Chu</w:t>
      </w:r>
      <w:r>
        <w:t>,</w:t>
      </w:r>
      <w:r w:rsidRPr="002017B2">
        <w:rPr>
          <w:color w:val="000000"/>
        </w:rPr>
        <w:t xml:space="preserve"> </w:t>
      </w:r>
      <w:r w:rsidR="00D01EE9">
        <w:rPr>
          <w:color w:val="000000"/>
        </w:rPr>
        <w:t xml:space="preserve">Jingheng Chen, </w:t>
      </w:r>
      <w:r w:rsidRPr="00035C26">
        <w:rPr>
          <w:color w:val="000000"/>
        </w:rPr>
        <w:t>Li Yang</w:t>
      </w:r>
      <w:r>
        <w:rPr>
          <w:color w:val="000000"/>
        </w:rPr>
        <w:t>,</w:t>
      </w:r>
      <w:r w:rsidRPr="008D037E">
        <w:rPr>
          <w:color w:val="000000"/>
        </w:rPr>
        <w:t xml:space="preserve"> </w:t>
      </w:r>
      <w:r w:rsidR="00D01EE9" w:rsidRPr="00035C26">
        <w:rPr>
          <w:color w:val="000000"/>
        </w:rPr>
        <w:t>Ning Xia</w:t>
      </w:r>
      <w:r w:rsidR="00D01EE9">
        <w:rPr>
          <w:color w:val="000000"/>
        </w:rPr>
        <w:t xml:space="preserve">, Ruizhi (Rachel) Zhou, </w:t>
      </w:r>
      <w:proofErr w:type="spellStart"/>
      <w:r>
        <w:rPr>
          <w:color w:val="000000"/>
        </w:rPr>
        <w:t>Shibo</w:t>
      </w:r>
      <w:proofErr w:type="spellEnd"/>
      <w:r>
        <w:rPr>
          <w:color w:val="000000"/>
        </w:rPr>
        <w:t xml:space="preserve"> Hou, Weiwei </w:t>
      </w:r>
      <w:r w:rsidRPr="00D817F5">
        <w:rPr>
          <w:color w:val="000000"/>
        </w:rPr>
        <w:t>Chen</w:t>
      </w:r>
    </w:p>
    <w:p w14:paraId="1BCB1F8A" w14:textId="77777777" w:rsidR="00A30CE7" w:rsidRDefault="00A30CE7" w:rsidP="00CF4658">
      <w:pPr>
        <w:rPr>
          <w:color w:val="000000"/>
        </w:rPr>
      </w:pPr>
    </w:p>
    <w:p w14:paraId="3C2B715E" w14:textId="23C7F819" w:rsidR="00CF4658" w:rsidRDefault="00CF4658" w:rsidP="00CF4658">
      <w:pPr>
        <w:rPr>
          <w:color w:val="000000"/>
        </w:rPr>
      </w:pPr>
      <w:r>
        <w:rPr>
          <w:b/>
        </w:rPr>
        <w:t>Peking University Undergraduates</w:t>
      </w:r>
      <w:r w:rsidRPr="007D750C">
        <w:rPr>
          <w:b/>
        </w:rPr>
        <w:t xml:space="preserve"> </w:t>
      </w:r>
      <w:r>
        <w:rPr>
          <w:b/>
        </w:rPr>
        <w:t>and Volunteers:</w:t>
      </w:r>
      <w:r w:rsidRPr="000A1A63">
        <w:rPr>
          <w:color w:val="000000"/>
        </w:rPr>
        <w:t xml:space="preserve"> </w:t>
      </w:r>
      <w:proofErr w:type="spellStart"/>
      <w:r>
        <w:rPr>
          <w:color w:val="000000"/>
        </w:rPr>
        <w:t>Haochen</w:t>
      </w:r>
      <w:proofErr w:type="spellEnd"/>
      <w:r>
        <w:rPr>
          <w:color w:val="000000"/>
        </w:rPr>
        <w:t xml:space="preserve"> Yang,</w:t>
      </w:r>
      <w:r w:rsidR="006322FC" w:rsidRPr="006322FC">
        <w:rPr>
          <w:color w:val="000000"/>
        </w:rPr>
        <w:t xml:space="preserve"> </w:t>
      </w:r>
      <w:r w:rsidR="006322FC">
        <w:rPr>
          <w:color w:val="000000"/>
        </w:rPr>
        <w:t>Jialing Fang,</w:t>
      </w:r>
      <w:r w:rsidRPr="00750DF0">
        <w:rPr>
          <w:color w:val="000000"/>
        </w:rPr>
        <w:t xml:space="preserve"> </w:t>
      </w:r>
      <w:r w:rsidRPr="00594D93">
        <w:rPr>
          <w:color w:val="000000"/>
        </w:rPr>
        <w:t>Mingzuyu Pan</w:t>
      </w:r>
      <w:r>
        <w:rPr>
          <w:color w:val="000000"/>
        </w:rPr>
        <w:t>,</w:t>
      </w:r>
      <w:r w:rsidRPr="00D817F5">
        <w:rPr>
          <w:color w:val="000000"/>
        </w:rPr>
        <w:t xml:space="preserve"> </w:t>
      </w:r>
      <w:proofErr w:type="spellStart"/>
      <w:r w:rsidR="000543FD" w:rsidRPr="000543FD">
        <w:rPr>
          <w:color w:val="000000"/>
        </w:rPr>
        <w:t>Peixin</w:t>
      </w:r>
      <w:proofErr w:type="spellEnd"/>
      <w:r w:rsidR="000543FD" w:rsidRPr="000543FD">
        <w:rPr>
          <w:color w:val="000000"/>
        </w:rPr>
        <w:t xml:space="preserve"> Wu</w:t>
      </w:r>
      <w:r w:rsidR="000543FD">
        <w:rPr>
          <w:color w:val="000000"/>
        </w:rPr>
        <w:t xml:space="preserve">, </w:t>
      </w:r>
      <w:proofErr w:type="spellStart"/>
      <w:r w:rsidRPr="00D817F5">
        <w:rPr>
          <w:color w:val="000000"/>
        </w:rPr>
        <w:t>Shijie</w:t>
      </w:r>
      <w:proofErr w:type="spellEnd"/>
      <w:r w:rsidRPr="00D817F5">
        <w:rPr>
          <w:color w:val="000000"/>
        </w:rPr>
        <w:t xml:space="preserve"> Zhang</w:t>
      </w:r>
      <w:r>
        <w:rPr>
          <w:color w:val="000000"/>
        </w:rPr>
        <w:t xml:space="preserve">, </w:t>
      </w:r>
      <w:r w:rsidR="000543FD" w:rsidRPr="000543FD">
        <w:rPr>
          <w:color w:val="000000"/>
        </w:rPr>
        <w:t>Siyan Wu</w:t>
      </w:r>
      <w:r w:rsidR="000543FD">
        <w:rPr>
          <w:color w:val="000000"/>
        </w:rPr>
        <w:t xml:space="preserve">, </w:t>
      </w:r>
      <w:r w:rsidRPr="00D817F5">
        <w:rPr>
          <w:color w:val="000000"/>
        </w:rPr>
        <w:t xml:space="preserve">Theodore </w:t>
      </w:r>
      <w:proofErr w:type="spellStart"/>
      <w:r w:rsidRPr="00D817F5">
        <w:rPr>
          <w:color w:val="000000"/>
        </w:rPr>
        <w:t>Jeliazkov</w:t>
      </w:r>
      <w:proofErr w:type="spellEnd"/>
      <w:r>
        <w:rPr>
          <w:color w:val="000000"/>
        </w:rPr>
        <w:t xml:space="preserve">, </w:t>
      </w:r>
      <w:proofErr w:type="spellStart"/>
      <w:r w:rsidRPr="00D817F5">
        <w:rPr>
          <w:color w:val="000000"/>
        </w:rPr>
        <w:t>WeiJian</w:t>
      </w:r>
      <w:proofErr w:type="spellEnd"/>
      <w:r w:rsidRPr="00D817F5">
        <w:rPr>
          <w:color w:val="000000"/>
        </w:rPr>
        <w:t xml:space="preserve"> Teo</w:t>
      </w:r>
      <w:r>
        <w:rPr>
          <w:color w:val="000000"/>
        </w:rPr>
        <w:t xml:space="preserve">, </w:t>
      </w:r>
      <w:proofErr w:type="spellStart"/>
      <w:r w:rsidR="007C3B2C">
        <w:rPr>
          <w:color w:val="000000"/>
        </w:rPr>
        <w:t>Xiaokuan</w:t>
      </w:r>
      <w:proofErr w:type="spellEnd"/>
      <w:r w:rsidR="007C3B2C">
        <w:rPr>
          <w:color w:val="000000"/>
        </w:rPr>
        <w:t xml:space="preserve"> Wang, </w:t>
      </w:r>
      <w:r w:rsidRPr="00D817F5">
        <w:rPr>
          <w:color w:val="000000"/>
        </w:rPr>
        <w:t>Yutong Zhu</w:t>
      </w:r>
      <w:r>
        <w:rPr>
          <w:color w:val="000000"/>
        </w:rPr>
        <w:t xml:space="preserve">, </w:t>
      </w:r>
      <w:proofErr w:type="spellStart"/>
      <w:r w:rsidRPr="00D817F5">
        <w:rPr>
          <w:color w:val="000000"/>
        </w:rPr>
        <w:t>Ziqian</w:t>
      </w:r>
      <w:proofErr w:type="spellEnd"/>
      <w:r w:rsidRPr="00D817F5">
        <w:rPr>
          <w:color w:val="000000"/>
        </w:rPr>
        <w:t xml:space="preserve"> Xu</w:t>
      </w:r>
      <w:r w:rsidR="00D01EE9">
        <w:rPr>
          <w:color w:val="000000"/>
        </w:rPr>
        <w:t>,</w:t>
      </w:r>
      <w:r w:rsidR="00D01EE9" w:rsidRPr="00D01EE9">
        <w:rPr>
          <w:color w:val="000000"/>
        </w:rPr>
        <w:t xml:space="preserve"> </w:t>
      </w:r>
      <w:proofErr w:type="spellStart"/>
      <w:r w:rsidR="00D01EE9" w:rsidRPr="006322FC">
        <w:rPr>
          <w:color w:val="000000"/>
        </w:rPr>
        <w:t>Ziyin</w:t>
      </w:r>
      <w:proofErr w:type="spellEnd"/>
      <w:r w:rsidR="00D01EE9" w:rsidRPr="006322FC">
        <w:rPr>
          <w:color w:val="000000"/>
        </w:rPr>
        <w:t xml:space="preserve"> Yao</w:t>
      </w:r>
    </w:p>
    <w:p w14:paraId="2AC7154A" w14:textId="77777777" w:rsidR="000543FD" w:rsidRDefault="000543FD" w:rsidP="00CF4658">
      <w:pPr>
        <w:rPr>
          <w:color w:val="000000"/>
        </w:rPr>
      </w:pPr>
    </w:p>
    <w:p w14:paraId="2537C76B" w14:textId="68F05CA3" w:rsidR="008D037E" w:rsidRDefault="008D037E" w:rsidP="00653DDA">
      <w:pPr>
        <w:rPr>
          <w:color w:val="000000"/>
        </w:rPr>
      </w:pPr>
      <w:r>
        <w:rPr>
          <w:b/>
        </w:rPr>
        <w:t>Peking University Rotating Graduate Students:</w:t>
      </w:r>
      <w:r w:rsidRPr="000A1A63">
        <w:rPr>
          <w:color w:val="000000"/>
        </w:rPr>
        <w:t xml:space="preserve"> </w:t>
      </w:r>
      <w:r w:rsidRPr="00424490">
        <w:rPr>
          <w:color w:val="000000"/>
        </w:rPr>
        <w:t>Biao Zhang</w:t>
      </w:r>
      <w:r>
        <w:rPr>
          <w:color w:val="000000"/>
        </w:rPr>
        <w:t xml:space="preserve">, </w:t>
      </w:r>
      <w:r w:rsidRPr="00424490">
        <w:rPr>
          <w:color w:val="000000"/>
        </w:rPr>
        <w:t>Cao Yu</w:t>
      </w:r>
      <w:r>
        <w:rPr>
          <w:color w:val="000000"/>
        </w:rPr>
        <w:t>,</w:t>
      </w:r>
      <w:r w:rsidR="00E348BF">
        <w:rPr>
          <w:color w:val="000000"/>
        </w:rPr>
        <w:t xml:space="preserve"> </w:t>
      </w:r>
      <w:proofErr w:type="spellStart"/>
      <w:r w:rsidR="007C3B2C" w:rsidRPr="007C3B2C">
        <w:rPr>
          <w:color w:val="000000"/>
        </w:rPr>
        <w:t>Dongxu</w:t>
      </w:r>
      <w:proofErr w:type="spellEnd"/>
      <w:r w:rsidR="007C3B2C" w:rsidRPr="007C3B2C">
        <w:rPr>
          <w:color w:val="000000"/>
        </w:rPr>
        <w:t xml:space="preserve"> Chen</w:t>
      </w:r>
      <w:r w:rsidR="007C3B2C">
        <w:rPr>
          <w:color w:val="000000"/>
        </w:rPr>
        <w:t xml:space="preserve">, </w:t>
      </w:r>
      <w:proofErr w:type="spellStart"/>
      <w:r w:rsidR="00DF2E7F" w:rsidRPr="00DF2E7F">
        <w:rPr>
          <w:color w:val="000000"/>
        </w:rPr>
        <w:t>Hongjun</w:t>
      </w:r>
      <w:proofErr w:type="spellEnd"/>
      <w:r w:rsidR="00DF2E7F" w:rsidRPr="00DF2E7F">
        <w:rPr>
          <w:color w:val="000000"/>
        </w:rPr>
        <w:t xml:space="preserve"> Long</w:t>
      </w:r>
      <w:r w:rsidR="00DF2E7F">
        <w:rPr>
          <w:color w:val="000000"/>
        </w:rPr>
        <w:t xml:space="preserve">, </w:t>
      </w:r>
      <w:proofErr w:type="spellStart"/>
      <w:r w:rsidR="000543FD" w:rsidRPr="000543FD">
        <w:rPr>
          <w:color w:val="000000"/>
        </w:rPr>
        <w:t>Jiajun</w:t>
      </w:r>
      <w:proofErr w:type="spellEnd"/>
      <w:r w:rsidR="000543FD" w:rsidRPr="000543FD">
        <w:rPr>
          <w:color w:val="000000"/>
        </w:rPr>
        <w:t xml:space="preserve"> Zhang</w:t>
      </w:r>
      <w:r w:rsidR="000543FD">
        <w:rPr>
          <w:color w:val="000000"/>
        </w:rPr>
        <w:t>,</w:t>
      </w:r>
      <w:r w:rsidR="000543FD" w:rsidRPr="000543FD">
        <w:rPr>
          <w:color w:val="000000"/>
        </w:rPr>
        <w:t xml:space="preserve"> </w:t>
      </w:r>
      <w:proofErr w:type="spellStart"/>
      <w:r w:rsidR="00DF2E7F">
        <w:rPr>
          <w:color w:val="000000"/>
        </w:rPr>
        <w:t>Kunyu</w:t>
      </w:r>
      <w:proofErr w:type="spellEnd"/>
      <w:r w:rsidR="00DF2E7F">
        <w:rPr>
          <w:color w:val="000000"/>
        </w:rPr>
        <w:t xml:space="preserve"> Wang, </w:t>
      </w:r>
      <w:proofErr w:type="spellStart"/>
      <w:r w:rsidR="00E348BF">
        <w:rPr>
          <w:color w:val="000000"/>
        </w:rPr>
        <w:t>Moming</w:t>
      </w:r>
      <w:proofErr w:type="spellEnd"/>
      <w:r w:rsidR="00E348BF">
        <w:rPr>
          <w:color w:val="000000"/>
        </w:rPr>
        <w:t xml:space="preserve"> Guo,</w:t>
      </w:r>
      <w:r w:rsidR="00A30CE7" w:rsidRPr="00A30CE7">
        <w:rPr>
          <w:color w:val="000000"/>
        </w:rPr>
        <w:t xml:space="preserve"> </w:t>
      </w:r>
      <w:proofErr w:type="spellStart"/>
      <w:r w:rsidR="00A30CE7">
        <w:rPr>
          <w:color w:val="000000"/>
        </w:rPr>
        <w:t>Muhua</w:t>
      </w:r>
      <w:proofErr w:type="spellEnd"/>
      <w:r w:rsidR="00A30CE7">
        <w:rPr>
          <w:color w:val="000000"/>
        </w:rPr>
        <w:t xml:space="preserve"> Liu.</w:t>
      </w:r>
      <w:r w:rsidRPr="00D817F5">
        <w:rPr>
          <w:color w:val="000000"/>
        </w:rPr>
        <w:t xml:space="preserve"> </w:t>
      </w:r>
      <w:r w:rsidR="000543FD" w:rsidRPr="000543FD">
        <w:rPr>
          <w:color w:val="000000"/>
        </w:rPr>
        <w:t>Nan Chen</w:t>
      </w:r>
      <w:r w:rsidR="000543FD">
        <w:rPr>
          <w:color w:val="000000"/>
        </w:rPr>
        <w:t>,</w:t>
      </w:r>
      <w:r w:rsidR="000543FD" w:rsidRPr="000543FD">
        <w:rPr>
          <w:color w:val="000000"/>
        </w:rPr>
        <w:t xml:space="preserve"> </w:t>
      </w:r>
      <w:proofErr w:type="spellStart"/>
      <w:r w:rsidR="00653DDA" w:rsidRPr="00653DDA">
        <w:rPr>
          <w:color w:val="000000"/>
        </w:rPr>
        <w:t>Ruishan</w:t>
      </w:r>
      <w:proofErr w:type="spellEnd"/>
      <w:r w:rsidR="00653DDA" w:rsidRPr="00653DDA">
        <w:rPr>
          <w:color w:val="000000"/>
        </w:rPr>
        <w:t xml:space="preserve"> </w:t>
      </w:r>
      <w:proofErr w:type="spellStart"/>
      <w:r w:rsidR="00653DDA" w:rsidRPr="00653DDA">
        <w:rPr>
          <w:color w:val="000000"/>
        </w:rPr>
        <w:t>Lyu</w:t>
      </w:r>
      <w:proofErr w:type="spellEnd"/>
      <w:r w:rsidR="00653DDA">
        <w:rPr>
          <w:color w:val="000000"/>
        </w:rPr>
        <w:t xml:space="preserve">, </w:t>
      </w:r>
      <w:proofErr w:type="spellStart"/>
      <w:r w:rsidRPr="00D817F5">
        <w:rPr>
          <w:color w:val="000000"/>
        </w:rPr>
        <w:t>Siyang</w:t>
      </w:r>
      <w:proofErr w:type="spellEnd"/>
      <w:r w:rsidRPr="00D817F5">
        <w:rPr>
          <w:color w:val="000000"/>
        </w:rPr>
        <w:t xml:space="preserve"> Zhou</w:t>
      </w:r>
      <w:r>
        <w:rPr>
          <w:color w:val="000000"/>
        </w:rPr>
        <w:t xml:space="preserve">, </w:t>
      </w:r>
      <w:proofErr w:type="spellStart"/>
      <w:r w:rsidRPr="00615A2B">
        <w:rPr>
          <w:color w:val="000000"/>
        </w:rPr>
        <w:t>Weiwen</w:t>
      </w:r>
      <w:proofErr w:type="spellEnd"/>
      <w:r w:rsidRPr="00615A2B">
        <w:rPr>
          <w:color w:val="000000"/>
        </w:rPr>
        <w:t xml:space="preserve"> Yang</w:t>
      </w:r>
      <w:r>
        <w:rPr>
          <w:color w:val="000000"/>
        </w:rPr>
        <w:t xml:space="preserve">, </w:t>
      </w:r>
      <w:proofErr w:type="spellStart"/>
      <w:r w:rsidRPr="00615A2B">
        <w:rPr>
          <w:color w:val="000000"/>
        </w:rPr>
        <w:t>Wenqing</w:t>
      </w:r>
      <w:proofErr w:type="spellEnd"/>
      <w:r w:rsidRPr="00615A2B">
        <w:rPr>
          <w:color w:val="000000"/>
        </w:rPr>
        <w:t xml:space="preserve"> Tian</w:t>
      </w:r>
      <w:r>
        <w:rPr>
          <w:color w:val="000000"/>
        </w:rPr>
        <w:t>,</w:t>
      </w:r>
      <w:r w:rsidRPr="00E6546B">
        <w:rPr>
          <w:color w:val="000000"/>
        </w:rPr>
        <w:t xml:space="preserve"> </w:t>
      </w:r>
      <w:r w:rsidR="00B26284" w:rsidRPr="00B26284">
        <w:rPr>
          <w:color w:val="000000"/>
        </w:rPr>
        <w:t>Xinyi Wang</w:t>
      </w:r>
      <w:r w:rsidR="00B26284">
        <w:rPr>
          <w:color w:val="000000"/>
        </w:rPr>
        <w:t>,</w:t>
      </w:r>
      <w:r w:rsidR="00B26284" w:rsidRPr="00B26284">
        <w:rPr>
          <w:color w:val="000000"/>
        </w:rPr>
        <w:t xml:space="preserve"> </w:t>
      </w:r>
      <w:proofErr w:type="spellStart"/>
      <w:r w:rsidRPr="00615A2B">
        <w:rPr>
          <w:color w:val="000000"/>
        </w:rPr>
        <w:t>Xuqing</w:t>
      </w:r>
      <w:proofErr w:type="spellEnd"/>
      <w:r w:rsidRPr="00615A2B">
        <w:rPr>
          <w:color w:val="000000"/>
        </w:rPr>
        <w:t xml:space="preserve"> Feng</w:t>
      </w:r>
      <w:r>
        <w:rPr>
          <w:color w:val="000000"/>
        </w:rPr>
        <w:t xml:space="preserve">, </w:t>
      </w:r>
      <w:proofErr w:type="spellStart"/>
      <w:r w:rsidR="00653DDA" w:rsidRPr="00653DDA">
        <w:rPr>
          <w:color w:val="000000"/>
        </w:rPr>
        <w:t>Yiming</w:t>
      </w:r>
      <w:proofErr w:type="spellEnd"/>
      <w:r w:rsidR="00653DDA" w:rsidRPr="00653DDA">
        <w:rPr>
          <w:color w:val="000000"/>
        </w:rPr>
        <w:t xml:space="preserve"> Liu</w:t>
      </w:r>
      <w:r w:rsidR="00653DDA">
        <w:rPr>
          <w:color w:val="000000"/>
        </w:rPr>
        <w:t xml:space="preserve">, </w:t>
      </w:r>
      <w:proofErr w:type="spellStart"/>
      <w:r w:rsidRPr="00D817F5">
        <w:rPr>
          <w:color w:val="000000"/>
        </w:rPr>
        <w:t>Yukun</w:t>
      </w:r>
      <w:proofErr w:type="spellEnd"/>
      <w:r w:rsidRPr="00D817F5">
        <w:rPr>
          <w:color w:val="000000"/>
        </w:rPr>
        <w:t xml:space="preserve"> Shen</w:t>
      </w:r>
      <w:r w:rsidR="00D47D4F">
        <w:rPr>
          <w:color w:val="000000"/>
        </w:rPr>
        <w:t>,</w:t>
      </w:r>
      <w:r w:rsidR="00653DDA" w:rsidRPr="00653DDA">
        <w:rPr>
          <w:color w:val="000000"/>
        </w:rPr>
        <w:t xml:space="preserve"> </w:t>
      </w:r>
      <w:proofErr w:type="spellStart"/>
      <w:r w:rsidR="00653DDA" w:rsidRPr="00653DDA">
        <w:rPr>
          <w:color w:val="000000"/>
        </w:rPr>
        <w:t>Yunchen</w:t>
      </w:r>
      <w:proofErr w:type="spellEnd"/>
      <w:r w:rsidR="00653DDA" w:rsidRPr="00653DDA">
        <w:rPr>
          <w:color w:val="000000"/>
        </w:rPr>
        <w:t xml:space="preserve"> Xia</w:t>
      </w:r>
      <w:bookmarkEnd w:id="3"/>
      <w:r w:rsidR="00A30CE7">
        <w:rPr>
          <w:color w:val="000000"/>
        </w:rPr>
        <w:t>,</w:t>
      </w:r>
      <w:r w:rsidR="00A30CE7" w:rsidRPr="00A30CE7">
        <w:rPr>
          <w:color w:val="000000"/>
        </w:rPr>
        <w:t xml:space="preserve"> </w:t>
      </w:r>
      <w:proofErr w:type="spellStart"/>
      <w:r w:rsidR="00A30CE7">
        <w:rPr>
          <w:color w:val="000000"/>
        </w:rPr>
        <w:t>Zhuocheng</w:t>
      </w:r>
      <w:proofErr w:type="spellEnd"/>
      <w:r w:rsidR="00A30CE7">
        <w:rPr>
          <w:color w:val="000000"/>
        </w:rPr>
        <w:t xml:space="preserve"> Yao</w:t>
      </w:r>
    </w:p>
    <w:p w14:paraId="3029A71D" w14:textId="77777777" w:rsidR="00A30CE7" w:rsidRDefault="00A30CE7" w:rsidP="00653DDA">
      <w:pPr>
        <w:rPr>
          <w:color w:val="000000"/>
        </w:rPr>
      </w:pPr>
    </w:p>
    <w:p w14:paraId="48AFA55D" w14:textId="3F29C6A4" w:rsidR="00483613" w:rsidRDefault="00483613" w:rsidP="00483613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</w:rPr>
      </w:pPr>
      <w:r w:rsidRPr="008D34FB">
        <w:rPr>
          <w:rFonts w:ascii="Times New Roman" w:hAnsi="Times New Roman" w:cs="Times New Roman"/>
          <w:b/>
          <w:sz w:val="24"/>
          <w:szCs w:val="24"/>
        </w:rPr>
        <w:t>Cornell University</w:t>
      </w:r>
      <w:r w:rsidR="003A2889">
        <w:rPr>
          <w:rFonts w:ascii="Times New Roman" w:hAnsi="Times New Roman" w:cs="Times New Roman"/>
          <w:b/>
          <w:sz w:val="24"/>
          <w:szCs w:val="24"/>
        </w:rPr>
        <w:t xml:space="preserve"> Undergraduates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D34FB">
        <w:rPr>
          <w:rFonts w:ascii="Times New Roman" w:hAnsi="Times New Roman" w:cs="Times New Roman"/>
          <w:bCs/>
          <w:sz w:val="24"/>
          <w:szCs w:val="24"/>
        </w:rPr>
        <w:t>Anisha Luthra, Chen Liu,</w:t>
      </w:r>
      <w:r w:rsidRPr="00893D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D34FB">
        <w:rPr>
          <w:rFonts w:ascii="Times New Roman" w:hAnsi="Times New Roman" w:cs="Times New Roman"/>
          <w:bCs/>
          <w:sz w:val="24"/>
          <w:szCs w:val="24"/>
        </w:rPr>
        <w:t>Emily Yang,</w:t>
      </w:r>
      <w:r>
        <w:rPr>
          <w:rFonts w:ascii="Times New Roman" w:hAnsi="Times New Roman" w:cs="Times New Roman"/>
          <w:bCs/>
          <w:sz w:val="24"/>
          <w:szCs w:val="24"/>
        </w:rPr>
        <w:t xml:space="preserve"> Isabel Kim, </w:t>
      </w:r>
      <w:r w:rsidRPr="008D34FB">
        <w:rPr>
          <w:rFonts w:ascii="Times New Roman" w:hAnsi="Times New Roman" w:cs="Times New Roman"/>
          <w:bCs/>
          <w:sz w:val="24"/>
          <w:szCs w:val="24"/>
        </w:rPr>
        <w:t xml:space="preserve">Jingxian </w:t>
      </w:r>
      <w:r w:rsidR="00750DF0">
        <w:rPr>
          <w:rFonts w:ascii="Times New Roman" w:hAnsi="Times New Roman" w:cs="Times New Roman"/>
          <w:bCs/>
          <w:sz w:val="24"/>
          <w:szCs w:val="24"/>
        </w:rPr>
        <w:t xml:space="preserve">(Clara) </w:t>
      </w:r>
      <w:r w:rsidRPr="008D34FB">
        <w:rPr>
          <w:rFonts w:ascii="Times New Roman" w:hAnsi="Times New Roman" w:cs="Times New Roman"/>
          <w:bCs/>
          <w:sz w:val="24"/>
          <w:szCs w:val="24"/>
        </w:rPr>
        <w:t>Liu, Joan Chung, Joanna Zhao,</w:t>
      </w:r>
      <w:r w:rsidRPr="00893D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A66B4">
        <w:rPr>
          <w:rFonts w:ascii="Times New Roman" w:hAnsi="Times New Roman" w:cs="Times New Roman"/>
          <w:bCs/>
          <w:sz w:val="24"/>
          <w:szCs w:val="24"/>
        </w:rPr>
        <w:t xml:space="preserve">Lin </w:t>
      </w:r>
      <w:proofErr w:type="spellStart"/>
      <w:r w:rsidRPr="004A66B4">
        <w:rPr>
          <w:rFonts w:ascii="Times New Roman" w:hAnsi="Times New Roman" w:cs="Times New Roman"/>
          <w:bCs/>
          <w:sz w:val="24"/>
          <w:szCs w:val="24"/>
        </w:rPr>
        <w:t>Xie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4A66B4">
        <w:t xml:space="preserve"> </w:t>
      </w:r>
      <w:r w:rsidRPr="004A66B4">
        <w:rPr>
          <w:rFonts w:ascii="Times New Roman" w:hAnsi="Times New Roman" w:cs="Times New Roman"/>
          <w:bCs/>
          <w:sz w:val="24"/>
          <w:szCs w:val="24"/>
        </w:rPr>
        <w:t xml:space="preserve">Matt </w:t>
      </w:r>
      <w:proofErr w:type="spellStart"/>
      <w:r w:rsidRPr="004A66B4">
        <w:rPr>
          <w:rFonts w:ascii="Times New Roman" w:hAnsi="Times New Roman" w:cs="Times New Roman"/>
          <w:bCs/>
          <w:sz w:val="24"/>
          <w:szCs w:val="24"/>
        </w:rPr>
        <w:t>Metzloff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8D34FB">
        <w:rPr>
          <w:rFonts w:ascii="Times New Roman" w:hAnsi="Times New Roman" w:cs="Times New Roman"/>
          <w:bCs/>
          <w:sz w:val="24"/>
          <w:szCs w:val="24"/>
        </w:rPr>
        <w:t xml:space="preserve">Phoebe Conley, </w:t>
      </w:r>
      <w:proofErr w:type="spellStart"/>
      <w:r w:rsidRPr="008D34FB">
        <w:rPr>
          <w:rFonts w:ascii="Times New Roman" w:hAnsi="Times New Roman" w:cs="Times New Roman"/>
          <w:bCs/>
          <w:sz w:val="24"/>
          <w:szCs w:val="24"/>
        </w:rPr>
        <w:t>Riona</w:t>
      </w:r>
      <w:proofErr w:type="spellEnd"/>
      <w:r w:rsidRPr="008D34FB">
        <w:rPr>
          <w:rFonts w:ascii="Times New Roman" w:hAnsi="Times New Roman" w:cs="Times New Roman"/>
          <w:bCs/>
          <w:sz w:val="24"/>
          <w:szCs w:val="24"/>
        </w:rPr>
        <w:t xml:space="preserve"> Reeves,</w:t>
      </w:r>
      <w:r w:rsidRPr="00893D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A66B4">
        <w:rPr>
          <w:rFonts w:ascii="Times New Roman" w:hAnsi="Times New Roman" w:cs="Times New Roman"/>
          <w:bCs/>
          <w:sz w:val="24"/>
          <w:szCs w:val="24"/>
        </w:rPr>
        <w:t xml:space="preserve">Sandra </w:t>
      </w:r>
      <w:proofErr w:type="spellStart"/>
      <w:r w:rsidRPr="004A66B4">
        <w:rPr>
          <w:rFonts w:ascii="Times New Roman" w:hAnsi="Times New Roman" w:cs="Times New Roman"/>
          <w:bCs/>
          <w:sz w:val="24"/>
          <w:szCs w:val="24"/>
        </w:rPr>
        <w:t>Lapinska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8D34FB">
        <w:rPr>
          <w:rFonts w:ascii="Times New Roman" w:hAnsi="Times New Roman" w:cs="Times New Roman"/>
          <w:bCs/>
          <w:sz w:val="24"/>
          <w:szCs w:val="24"/>
        </w:rPr>
        <w:t>Suh Yeon</w:t>
      </w:r>
      <w:r w:rsidR="00750DF0">
        <w:rPr>
          <w:rFonts w:ascii="Times New Roman" w:hAnsi="Times New Roman" w:cs="Times New Roman"/>
          <w:bCs/>
          <w:sz w:val="24"/>
          <w:szCs w:val="24"/>
        </w:rPr>
        <w:t xml:space="preserve"> (Sunny)</w:t>
      </w:r>
      <w:r w:rsidRPr="008D34FB">
        <w:rPr>
          <w:rFonts w:ascii="Times New Roman" w:hAnsi="Times New Roman" w:cs="Times New Roman"/>
          <w:bCs/>
          <w:sz w:val="24"/>
          <w:szCs w:val="24"/>
        </w:rPr>
        <w:t xml:space="preserve"> Oh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8D34F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Esther (formerly </w:t>
      </w:r>
      <w:proofErr w:type="spellStart"/>
      <w:r w:rsidRPr="008D34FB">
        <w:rPr>
          <w:rFonts w:ascii="Times New Roman" w:hAnsi="Times New Roman" w:cs="Times New Roman"/>
          <w:bCs/>
          <w:sz w:val="24"/>
          <w:szCs w:val="24"/>
        </w:rPr>
        <w:t>Yoo</w:t>
      </w:r>
      <w:proofErr w:type="spellEnd"/>
      <w:r w:rsidRPr="008D34FB">
        <w:rPr>
          <w:rFonts w:ascii="Times New Roman" w:hAnsi="Times New Roman" w:cs="Times New Roman"/>
          <w:bCs/>
          <w:sz w:val="24"/>
          <w:szCs w:val="24"/>
        </w:rPr>
        <w:t xml:space="preserve"> Lim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Pr="008D34FB">
        <w:rPr>
          <w:rFonts w:ascii="Times New Roman" w:hAnsi="Times New Roman" w:cs="Times New Roman"/>
          <w:bCs/>
          <w:sz w:val="24"/>
          <w:szCs w:val="24"/>
        </w:rPr>
        <w:t xml:space="preserve"> Lee, </w:t>
      </w:r>
      <w:proofErr w:type="spellStart"/>
      <w:r w:rsidRPr="008D34FB">
        <w:rPr>
          <w:rFonts w:ascii="Times New Roman" w:hAnsi="Times New Roman" w:cs="Times New Roman"/>
          <w:bCs/>
          <w:sz w:val="24"/>
          <w:szCs w:val="24"/>
        </w:rPr>
        <w:t>Zhaoxin</w:t>
      </w:r>
      <w:proofErr w:type="spellEnd"/>
      <w:r w:rsidR="00750DF0">
        <w:rPr>
          <w:rFonts w:ascii="Times New Roman" w:hAnsi="Times New Roman" w:cs="Times New Roman"/>
          <w:bCs/>
          <w:sz w:val="24"/>
          <w:szCs w:val="24"/>
        </w:rPr>
        <w:t xml:space="preserve"> (Cindy)</w:t>
      </w:r>
      <w:r w:rsidRPr="008D34FB">
        <w:rPr>
          <w:rFonts w:ascii="Times New Roman" w:hAnsi="Times New Roman" w:cs="Times New Roman"/>
          <w:bCs/>
          <w:sz w:val="24"/>
          <w:szCs w:val="24"/>
        </w:rPr>
        <w:t xml:space="preserve"> Wen</w:t>
      </w:r>
    </w:p>
    <w:p w14:paraId="2DA5A843" w14:textId="4734E9B5" w:rsidR="003A2889" w:rsidRDefault="003A2889" w:rsidP="00483613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</w:rPr>
      </w:pPr>
    </w:p>
    <w:p w14:paraId="53F696A6" w14:textId="3CE18E50" w:rsidR="003A2889" w:rsidRDefault="003A2889" w:rsidP="00483613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</w:rPr>
      </w:pPr>
      <w:r w:rsidRPr="008D34FB">
        <w:rPr>
          <w:rFonts w:ascii="Times New Roman" w:hAnsi="Times New Roman" w:cs="Times New Roman"/>
          <w:b/>
          <w:sz w:val="24"/>
          <w:szCs w:val="24"/>
        </w:rPr>
        <w:lastRenderedPageBreak/>
        <w:t>Cornell University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402B">
        <w:rPr>
          <w:rFonts w:ascii="Times New Roman" w:hAnsi="Times New Roman" w:cs="Times New Roman"/>
          <w:b/>
          <w:sz w:val="24"/>
          <w:szCs w:val="24"/>
        </w:rPr>
        <w:t>Other Students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3A288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Anna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Langmuller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(visiting graduate student),</w:t>
      </w:r>
      <w:r w:rsidRPr="003A288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Nathan Oakes (graduate student for one project),</w:t>
      </w:r>
      <w:r w:rsidRPr="003A28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D34FB">
        <w:rPr>
          <w:rFonts w:ascii="Times New Roman" w:hAnsi="Times New Roman" w:cs="Times New Roman"/>
          <w:bCs/>
          <w:sz w:val="24"/>
          <w:szCs w:val="24"/>
        </w:rPr>
        <w:t>Sam Champer</w:t>
      </w:r>
      <w:r>
        <w:rPr>
          <w:rFonts w:ascii="Times New Roman" w:hAnsi="Times New Roman" w:cs="Times New Roman"/>
          <w:bCs/>
          <w:sz w:val="24"/>
          <w:szCs w:val="24"/>
        </w:rPr>
        <w:t xml:space="preserve"> (volunteer</w:t>
      </w:r>
      <w:r w:rsidR="00DF2E7F">
        <w:rPr>
          <w:rFonts w:ascii="Times New Roman" w:hAnsi="Times New Roman" w:cs="Times New Roman"/>
          <w:bCs/>
          <w:sz w:val="24"/>
          <w:szCs w:val="24"/>
        </w:rPr>
        <w:t>, brother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Pr="008D34FB">
        <w:rPr>
          <w:rFonts w:ascii="Times New Roman" w:hAnsi="Times New Roman" w:cs="Times New Roman"/>
          <w:bCs/>
          <w:sz w:val="24"/>
          <w:szCs w:val="24"/>
        </w:rPr>
        <w:t>,</w:t>
      </w:r>
      <w:r w:rsidRPr="003A28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A66B4">
        <w:rPr>
          <w:rFonts w:ascii="Times New Roman" w:hAnsi="Times New Roman" w:cs="Times New Roman"/>
          <w:bCs/>
          <w:sz w:val="24"/>
          <w:szCs w:val="24"/>
        </w:rPr>
        <w:t>Yineng</w:t>
      </w:r>
      <w:proofErr w:type="spellEnd"/>
      <w:r w:rsidRPr="004A66B4">
        <w:rPr>
          <w:rFonts w:ascii="Times New Roman" w:hAnsi="Times New Roman" w:cs="Times New Roman"/>
          <w:bCs/>
          <w:sz w:val="24"/>
          <w:szCs w:val="24"/>
        </w:rPr>
        <w:t xml:space="preserve"> Xu</w:t>
      </w:r>
      <w:r>
        <w:rPr>
          <w:rFonts w:ascii="Times New Roman" w:hAnsi="Times New Roman" w:cs="Times New Roman"/>
          <w:bCs/>
          <w:sz w:val="24"/>
          <w:szCs w:val="24"/>
        </w:rPr>
        <w:t xml:space="preserve"> (rotating graduate student)</w:t>
      </w:r>
    </w:p>
    <w:p w14:paraId="7CD1CAB6" w14:textId="77777777" w:rsidR="003A2889" w:rsidRPr="008D34FB" w:rsidRDefault="003A2889" w:rsidP="00483613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</w:rPr>
      </w:pPr>
    </w:p>
    <w:p w14:paraId="1567ABCB" w14:textId="26832C26" w:rsidR="00483613" w:rsidRDefault="00483613" w:rsidP="00483613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D34FB">
        <w:rPr>
          <w:rFonts w:ascii="Times New Roman" w:hAnsi="Times New Roman" w:cs="Times New Roman"/>
          <w:b/>
          <w:sz w:val="24"/>
          <w:szCs w:val="24"/>
        </w:rPr>
        <w:t>University of California</w:t>
      </w:r>
      <w:r>
        <w:rPr>
          <w:rFonts w:ascii="Times New Roman" w:hAnsi="Times New Roman" w:cs="Times New Roman"/>
          <w:b/>
          <w:sz w:val="24"/>
          <w:szCs w:val="24"/>
        </w:rPr>
        <w:t>, Riverside</w:t>
      </w:r>
      <w:r w:rsidR="003A2889">
        <w:rPr>
          <w:rFonts w:ascii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4FB">
        <w:rPr>
          <w:rFonts w:ascii="Times New Roman" w:hAnsi="Times New Roman" w:cs="Times New Roman"/>
          <w:sz w:val="24"/>
          <w:szCs w:val="24"/>
        </w:rPr>
        <w:t xml:space="preserve">Jennifer </w:t>
      </w:r>
      <w:proofErr w:type="spellStart"/>
      <w:r w:rsidRPr="008D34FB">
        <w:rPr>
          <w:rFonts w:ascii="Times New Roman" w:hAnsi="Times New Roman" w:cs="Times New Roman"/>
          <w:sz w:val="24"/>
          <w:szCs w:val="24"/>
        </w:rPr>
        <w:t>Shyong</w:t>
      </w:r>
      <w:proofErr w:type="spellEnd"/>
      <w:r w:rsidRPr="008D34FB">
        <w:rPr>
          <w:rFonts w:ascii="Times New Roman" w:hAnsi="Times New Roman" w:cs="Times New Roman"/>
          <w:sz w:val="24"/>
          <w:szCs w:val="24"/>
        </w:rPr>
        <w:t>, Kenneth Truong</w:t>
      </w:r>
    </w:p>
    <w:p w14:paraId="11416987" w14:textId="77777777" w:rsidR="001E1BBF" w:rsidRDefault="001E1BBF" w:rsidP="00483613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52B93716" w14:textId="3CFA3E49" w:rsidR="001E1BBF" w:rsidRPr="009E00EF" w:rsidRDefault="001E1BBF" w:rsidP="001E1BBF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D34FB">
        <w:rPr>
          <w:rFonts w:ascii="Times New Roman" w:hAnsi="Times New Roman" w:cs="Times New Roman"/>
          <w:b/>
          <w:sz w:val="24"/>
          <w:szCs w:val="24"/>
        </w:rPr>
        <w:t>City of Hope</w:t>
      </w:r>
      <w:r w:rsidRPr="003A288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Students: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4FB">
        <w:rPr>
          <w:rFonts w:ascii="Times New Roman" w:hAnsi="Times New Roman" w:cs="Times New Roman"/>
          <w:sz w:val="24"/>
          <w:szCs w:val="24"/>
        </w:rPr>
        <w:t xml:space="preserve">Jason Yu, </w:t>
      </w:r>
      <w:proofErr w:type="spellStart"/>
      <w:r w:rsidRPr="008D34FB">
        <w:rPr>
          <w:rFonts w:ascii="Times New Roman" w:hAnsi="Times New Roman" w:cs="Times New Roman"/>
          <w:sz w:val="24"/>
          <w:szCs w:val="24"/>
        </w:rPr>
        <w:t>Mayyen</w:t>
      </w:r>
      <w:proofErr w:type="spellEnd"/>
      <w:r w:rsidRPr="008D34FB">
        <w:rPr>
          <w:rFonts w:ascii="Times New Roman" w:hAnsi="Times New Roman" w:cs="Times New Roman"/>
          <w:sz w:val="24"/>
          <w:szCs w:val="24"/>
        </w:rPr>
        <w:t xml:space="preserve"> Wong, Miriam Champer</w:t>
      </w:r>
      <w:r w:rsidR="00D47D4F">
        <w:rPr>
          <w:rFonts w:ascii="Times New Roman" w:hAnsi="Times New Roman" w:cs="Times New Roman"/>
          <w:sz w:val="24"/>
          <w:szCs w:val="24"/>
        </w:rPr>
        <w:t xml:space="preserve"> (sister)</w:t>
      </w:r>
      <w:r w:rsidRPr="008D34FB">
        <w:rPr>
          <w:rFonts w:ascii="Times New Roman" w:hAnsi="Times New Roman" w:cs="Times New Roman"/>
          <w:sz w:val="24"/>
          <w:szCs w:val="24"/>
        </w:rPr>
        <w:t xml:space="preserve">, Molly </w:t>
      </w:r>
      <w:proofErr w:type="spellStart"/>
      <w:r w:rsidRPr="008D34FB">
        <w:rPr>
          <w:rFonts w:ascii="Times New Roman" w:hAnsi="Times New Roman" w:cs="Times New Roman"/>
          <w:sz w:val="24"/>
          <w:szCs w:val="24"/>
        </w:rPr>
        <w:t>Shannahoff</w:t>
      </w:r>
      <w:proofErr w:type="spellEnd"/>
    </w:p>
    <w:p w14:paraId="08604CEC" w14:textId="77777777" w:rsidR="003A2889" w:rsidRDefault="003A2889" w:rsidP="00483613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00EABE36" w14:textId="43E41371" w:rsidR="003A2889" w:rsidRDefault="00483613" w:rsidP="00483613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D34FB">
        <w:rPr>
          <w:rFonts w:ascii="Times New Roman" w:hAnsi="Times New Roman" w:cs="Times New Roman"/>
          <w:b/>
          <w:sz w:val="24"/>
          <w:szCs w:val="24"/>
        </w:rPr>
        <w:t>University of California</w:t>
      </w:r>
      <w:r>
        <w:rPr>
          <w:rFonts w:ascii="Times New Roman" w:hAnsi="Times New Roman" w:cs="Times New Roman"/>
          <w:b/>
          <w:sz w:val="24"/>
          <w:szCs w:val="24"/>
        </w:rPr>
        <w:t>, Los Angeles</w:t>
      </w:r>
      <w:r w:rsidR="003A2889" w:rsidRPr="003A28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2889">
        <w:rPr>
          <w:rFonts w:ascii="Times New Roman" w:hAnsi="Times New Roman" w:cs="Times New Roman"/>
          <w:b/>
          <w:sz w:val="24"/>
          <w:szCs w:val="24"/>
        </w:rPr>
        <w:t>Students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4FB">
        <w:rPr>
          <w:rFonts w:ascii="Times New Roman" w:hAnsi="Times New Roman" w:cs="Times New Roman"/>
          <w:sz w:val="24"/>
          <w:szCs w:val="24"/>
        </w:rPr>
        <w:t>Elaheh</w:t>
      </w:r>
      <w:proofErr w:type="spellEnd"/>
      <w:r w:rsidRPr="008D34FB">
        <w:rPr>
          <w:rFonts w:ascii="Times New Roman" w:hAnsi="Times New Roman" w:cs="Times New Roman"/>
          <w:sz w:val="24"/>
          <w:szCs w:val="24"/>
        </w:rPr>
        <w:t xml:space="preserve"> Salehi, Julie Patel, Nathalie Fernando, </w:t>
      </w:r>
      <w:r w:rsidRPr="004A66B4">
        <w:rPr>
          <w:rFonts w:ascii="Times New Roman" w:hAnsi="Times New Roman" w:cs="Times New Roman"/>
          <w:sz w:val="24"/>
          <w:szCs w:val="24"/>
        </w:rPr>
        <w:t>Sam Ngo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A66B4">
        <w:rPr>
          <w:rFonts w:ascii="Times New Roman" w:hAnsi="Times New Roman" w:cs="Times New Roman"/>
          <w:sz w:val="24"/>
          <w:szCs w:val="24"/>
        </w:rPr>
        <w:t xml:space="preserve"> </w:t>
      </w:r>
      <w:r w:rsidRPr="008D34FB">
        <w:rPr>
          <w:rFonts w:ascii="Times New Roman" w:hAnsi="Times New Roman" w:cs="Times New Roman"/>
          <w:sz w:val="24"/>
          <w:szCs w:val="24"/>
        </w:rPr>
        <w:t>Victoria Wong, Yang Yu</w:t>
      </w:r>
    </w:p>
    <w:p w14:paraId="1FCAA4A7" w14:textId="77777777" w:rsidR="007F6FEC" w:rsidRPr="008D34FB" w:rsidRDefault="007F6FEC" w:rsidP="00483613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bookmarkEnd w:id="2"/>
    <w:p w14:paraId="04D180A0" w14:textId="4F567C1C" w:rsidR="007521A4" w:rsidRDefault="007521A4">
      <w:pPr>
        <w:rPr>
          <w:b/>
          <w:u w:val="single"/>
        </w:rPr>
      </w:pPr>
    </w:p>
    <w:p w14:paraId="5BB9D0EF" w14:textId="50631961" w:rsidR="00683CC2" w:rsidRPr="00791413" w:rsidRDefault="00683CC2" w:rsidP="001B396B">
      <w:pPr>
        <w:rPr>
          <w:b/>
          <w:u w:val="single"/>
        </w:rPr>
      </w:pPr>
      <w:r w:rsidRPr="003B7662">
        <w:rPr>
          <w:b/>
          <w:u w:val="single"/>
        </w:rPr>
        <w:t>OTHER EXPERIENCE</w:t>
      </w:r>
    </w:p>
    <w:p w14:paraId="0F253097" w14:textId="77777777" w:rsidR="00791413" w:rsidRDefault="00791413" w:rsidP="00791413">
      <w:pPr>
        <w:pStyle w:val="NoSpacing"/>
        <w:rPr>
          <w:b/>
          <w:u w:val="single"/>
        </w:rPr>
      </w:pPr>
    </w:p>
    <w:p w14:paraId="10DC0AB4" w14:textId="4708D42A" w:rsidR="000D43C2" w:rsidRPr="000D43C2" w:rsidRDefault="000D43C2" w:rsidP="000D43C2">
      <w:r>
        <w:rPr>
          <w:b/>
        </w:rPr>
        <w:t>Conference</w:t>
      </w:r>
      <w:r w:rsidRPr="00F155EA">
        <w:rPr>
          <w:b/>
        </w:rPr>
        <w:t xml:space="preserve"> </w:t>
      </w:r>
      <w:r>
        <w:rPr>
          <w:b/>
        </w:rPr>
        <w:t>Sessions Organized</w:t>
      </w:r>
    </w:p>
    <w:p w14:paraId="40922CF4" w14:textId="2ACA4E5A" w:rsidR="008E5AE4" w:rsidRDefault="008E5AE4" w:rsidP="002017B2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0D43C2">
        <w:rPr>
          <w:rFonts w:ascii="Times New Roman" w:hAnsi="Times New Roman"/>
          <w:bCs/>
          <w:sz w:val="24"/>
          <w:szCs w:val="24"/>
        </w:rPr>
        <w:t>International</w:t>
      </w:r>
      <w:r>
        <w:rPr>
          <w:rFonts w:ascii="Times New Roman" w:hAnsi="Times New Roman"/>
          <w:bCs/>
          <w:sz w:val="24"/>
          <w:szCs w:val="24"/>
        </w:rPr>
        <w:t xml:space="preserve"> Congress of Entomology, 2024 (main session and satellite session)</w:t>
      </w:r>
    </w:p>
    <w:p w14:paraId="67300351" w14:textId="341C666D" w:rsidR="002017B2" w:rsidRPr="000D43C2" w:rsidRDefault="002017B2" w:rsidP="002017B2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0D43C2">
        <w:rPr>
          <w:rFonts w:ascii="Times New Roman" w:hAnsi="Times New Roman"/>
          <w:bCs/>
          <w:sz w:val="24"/>
          <w:szCs w:val="24"/>
        </w:rPr>
        <w:t>International</w:t>
      </w:r>
      <w:r>
        <w:rPr>
          <w:rFonts w:ascii="Times New Roman" w:hAnsi="Times New Roman"/>
          <w:bCs/>
          <w:sz w:val="24"/>
          <w:szCs w:val="24"/>
        </w:rPr>
        <w:t xml:space="preserve"> Conference on Insect Science, 2023</w:t>
      </w:r>
    </w:p>
    <w:p w14:paraId="01E0D0DA" w14:textId="0A876979" w:rsidR="000D43C2" w:rsidRPr="000D43C2" w:rsidRDefault="000D43C2" w:rsidP="00791413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0D43C2">
        <w:rPr>
          <w:rFonts w:ascii="Times New Roman" w:hAnsi="Times New Roman"/>
          <w:bCs/>
          <w:sz w:val="24"/>
          <w:szCs w:val="24"/>
        </w:rPr>
        <w:t>International</w:t>
      </w:r>
      <w:r>
        <w:rPr>
          <w:rFonts w:ascii="Times New Roman" w:hAnsi="Times New Roman"/>
          <w:bCs/>
          <w:sz w:val="24"/>
          <w:szCs w:val="24"/>
        </w:rPr>
        <w:t xml:space="preserve"> Congress of Genetics, 2023 (</w:t>
      </w:r>
      <w:r w:rsidR="005535B7">
        <w:rPr>
          <w:rFonts w:ascii="Times New Roman" w:hAnsi="Times New Roman"/>
          <w:bCs/>
          <w:sz w:val="24"/>
          <w:szCs w:val="24"/>
        </w:rPr>
        <w:t>main session and</w:t>
      </w:r>
      <w:r>
        <w:rPr>
          <w:rFonts w:ascii="Times New Roman" w:hAnsi="Times New Roman"/>
          <w:bCs/>
          <w:sz w:val="24"/>
          <w:szCs w:val="24"/>
        </w:rPr>
        <w:t xml:space="preserve"> satellite session)</w:t>
      </w:r>
    </w:p>
    <w:p w14:paraId="6770DF16" w14:textId="77777777" w:rsidR="000D43C2" w:rsidRPr="000D43C2" w:rsidRDefault="000D43C2" w:rsidP="00791413">
      <w:pPr>
        <w:pStyle w:val="NoSpacing"/>
        <w:rPr>
          <w:rFonts w:ascii="Times New Roman" w:hAnsi="Times New Roman"/>
          <w:bCs/>
          <w:sz w:val="24"/>
          <w:szCs w:val="24"/>
        </w:rPr>
      </w:pPr>
    </w:p>
    <w:p w14:paraId="5CA83275" w14:textId="12EF1FDA" w:rsidR="00791413" w:rsidRPr="00791413" w:rsidRDefault="00791413" w:rsidP="00791413">
      <w:r>
        <w:rPr>
          <w:b/>
        </w:rPr>
        <w:t>Conference</w:t>
      </w:r>
      <w:r w:rsidRPr="00F155EA">
        <w:rPr>
          <w:b/>
        </w:rPr>
        <w:t xml:space="preserve"> </w:t>
      </w:r>
      <w:r w:rsidR="00173B2E">
        <w:rPr>
          <w:b/>
        </w:rPr>
        <w:t>Talks</w:t>
      </w:r>
    </w:p>
    <w:p w14:paraId="79E9BA4E" w14:textId="6AA8DCE5" w:rsidR="00965EAF" w:rsidRDefault="00965EAF" w:rsidP="00B96B59">
      <w:pPr>
        <w:pStyle w:val="NoSpacing"/>
        <w:rPr>
          <w:rFonts w:ascii="Times New Roman" w:hAnsi="Times New Roman"/>
          <w:bCs/>
          <w:iCs/>
          <w:sz w:val="24"/>
          <w:szCs w:val="24"/>
        </w:rPr>
      </w:pPr>
      <w:bookmarkStart w:id="5" w:name="_Hlk172555590"/>
      <w:bookmarkStart w:id="6" w:name="_Hlk67509521"/>
      <w:r>
        <w:rPr>
          <w:rFonts w:ascii="Times New Roman" w:hAnsi="Times New Roman"/>
          <w:bCs/>
          <w:iCs/>
          <w:sz w:val="24"/>
          <w:szCs w:val="24"/>
        </w:rPr>
        <w:t>Zhongshan Academic Festival, 2024</w:t>
      </w:r>
    </w:p>
    <w:p w14:paraId="5B2CD33F" w14:textId="1FF44AE3" w:rsidR="00B96B59" w:rsidRDefault="00B96B59" w:rsidP="00B96B59">
      <w:pPr>
        <w:pStyle w:val="NoSpacing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Entomological Society of China, 202</w:t>
      </w:r>
      <w:r w:rsidR="000A20F2">
        <w:rPr>
          <w:rFonts w:ascii="Times New Roman" w:hAnsi="Times New Roman"/>
          <w:bCs/>
          <w:iCs/>
          <w:sz w:val="24"/>
          <w:szCs w:val="24"/>
        </w:rPr>
        <w:t>4</w:t>
      </w:r>
    </w:p>
    <w:p w14:paraId="135C789F" w14:textId="453FB644" w:rsidR="00B72878" w:rsidRDefault="006322FC" w:rsidP="00DB2D2D">
      <w:pPr>
        <w:pStyle w:val="NoSpacing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Society for Mathematical Biology Conference, 2024</w:t>
      </w:r>
    </w:p>
    <w:bookmarkEnd w:id="5"/>
    <w:p w14:paraId="69DBEAB9" w14:textId="3B44A06F" w:rsidR="00DB2D2D" w:rsidRDefault="00DB2D2D" w:rsidP="00DB2D2D">
      <w:pPr>
        <w:pStyle w:val="NoSpacing"/>
        <w:rPr>
          <w:rFonts w:ascii="Times New Roman" w:hAnsi="Times New Roman"/>
          <w:bCs/>
          <w:iCs/>
          <w:sz w:val="24"/>
          <w:szCs w:val="24"/>
        </w:rPr>
      </w:pPr>
      <w:r w:rsidRPr="00DB2D2D">
        <w:rPr>
          <w:rFonts w:ascii="Times New Roman" w:hAnsi="Times New Roman"/>
          <w:bCs/>
          <w:iCs/>
          <w:sz w:val="24"/>
          <w:szCs w:val="24"/>
        </w:rPr>
        <w:t>Malaria Vector Control Technologies</w:t>
      </w:r>
      <w:r>
        <w:rPr>
          <w:rFonts w:ascii="Times New Roman" w:hAnsi="Times New Roman"/>
          <w:bCs/>
          <w:iCs/>
          <w:sz w:val="24"/>
          <w:szCs w:val="24"/>
        </w:rPr>
        <w:t xml:space="preserve"> Conference, 2024</w:t>
      </w:r>
    </w:p>
    <w:p w14:paraId="68FEDEF9" w14:textId="2134E079" w:rsidR="00DB2D2D" w:rsidRDefault="00DB2D2D" w:rsidP="00DB2D2D">
      <w:pPr>
        <w:pStyle w:val="NoSpacing"/>
        <w:rPr>
          <w:rFonts w:ascii="Times New Roman" w:hAnsi="Times New Roman"/>
          <w:bCs/>
          <w:iCs/>
          <w:sz w:val="24"/>
          <w:szCs w:val="24"/>
        </w:rPr>
      </w:pPr>
      <w:r w:rsidRPr="00DB2D2D">
        <w:rPr>
          <w:rFonts w:ascii="Times New Roman" w:hAnsi="Times New Roman"/>
          <w:bCs/>
          <w:iCs/>
          <w:sz w:val="24"/>
          <w:szCs w:val="24"/>
        </w:rPr>
        <w:t>Gene Drive Research Forum Meeting</w:t>
      </w:r>
      <w:r>
        <w:rPr>
          <w:rFonts w:ascii="Times New Roman" w:hAnsi="Times New Roman"/>
          <w:bCs/>
          <w:iCs/>
          <w:sz w:val="24"/>
          <w:szCs w:val="24"/>
        </w:rPr>
        <w:t>, 2024</w:t>
      </w:r>
    </w:p>
    <w:p w14:paraId="77757F1D" w14:textId="3AD02BE8" w:rsidR="00AB410F" w:rsidRDefault="00AB410F" w:rsidP="00AB410F">
      <w:pPr>
        <w:pStyle w:val="NoSpacing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BRIN </w:t>
      </w:r>
      <w:r w:rsidRPr="00AB410F">
        <w:rPr>
          <w:rFonts w:ascii="Times New Roman" w:hAnsi="Times New Roman"/>
          <w:bCs/>
          <w:iCs/>
          <w:sz w:val="24"/>
          <w:szCs w:val="24"/>
        </w:rPr>
        <w:t>Mathematics of Malaria Transmission Dynamics</w:t>
      </w:r>
      <w:r>
        <w:rPr>
          <w:rFonts w:ascii="Times New Roman" w:hAnsi="Times New Roman"/>
          <w:bCs/>
          <w:iCs/>
          <w:sz w:val="24"/>
          <w:szCs w:val="24"/>
        </w:rPr>
        <w:t>, 2023</w:t>
      </w:r>
    </w:p>
    <w:p w14:paraId="29AC6A83" w14:textId="192CC31A" w:rsidR="00AB410F" w:rsidRDefault="00AB410F" w:rsidP="00AB410F">
      <w:pPr>
        <w:pStyle w:val="NoSpacing"/>
        <w:rPr>
          <w:rFonts w:ascii="Times New Roman" w:hAnsi="Times New Roman"/>
          <w:bCs/>
          <w:iCs/>
          <w:sz w:val="24"/>
          <w:szCs w:val="24"/>
        </w:rPr>
      </w:pPr>
      <w:r w:rsidRPr="00AB410F">
        <w:rPr>
          <w:rFonts w:ascii="Times New Roman" w:hAnsi="Times New Roman"/>
          <w:bCs/>
          <w:iCs/>
          <w:sz w:val="24"/>
          <w:szCs w:val="24"/>
        </w:rPr>
        <w:t>International Conference on Insect Pest Management</w:t>
      </w:r>
      <w:r>
        <w:rPr>
          <w:rFonts w:ascii="Times New Roman" w:hAnsi="Times New Roman"/>
          <w:bCs/>
          <w:iCs/>
          <w:sz w:val="24"/>
          <w:szCs w:val="24"/>
        </w:rPr>
        <w:t>, 2023</w:t>
      </w:r>
    </w:p>
    <w:p w14:paraId="5BD3ED46" w14:textId="33736773" w:rsidR="004F4BA9" w:rsidRDefault="004F4BA9" w:rsidP="00791413">
      <w:pPr>
        <w:pStyle w:val="NoSpacing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Entomological Society of China, 2021</w:t>
      </w:r>
      <w:r w:rsidR="006F2E24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6F2E24" w:rsidRPr="006F2E24">
        <w:rPr>
          <w:rFonts w:ascii="Times New Roman" w:hAnsi="Times New Roman"/>
          <w:bCs/>
          <w:iCs/>
          <w:sz w:val="24"/>
          <w:szCs w:val="24"/>
        </w:rPr>
        <w:t xml:space="preserve">(two </w:t>
      </w:r>
      <w:r w:rsidR="00173B2E">
        <w:rPr>
          <w:rFonts w:ascii="Times New Roman" w:hAnsi="Times New Roman"/>
          <w:bCs/>
          <w:iCs/>
          <w:sz w:val="24"/>
          <w:szCs w:val="24"/>
        </w:rPr>
        <w:t>talks</w:t>
      </w:r>
      <w:r w:rsidR="006F2E24" w:rsidRPr="006F2E24">
        <w:rPr>
          <w:rFonts w:ascii="Times New Roman" w:hAnsi="Times New Roman"/>
          <w:bCs/>
          <w:iCs/>
          <w:sz w:val="24"/>
          <w:szCs w:val="24"/>
        </w:rPr>
        <w:t>)</w:t>
      </w:r>
    </w:p>
    <w:p w14:paraId="77A4B17E" w14:textId="4F0BD30E" w:rsidR="00E46C3C" w:rsidRDefault="00E46C3C" w:rsidP="00791413">
      <w:pPr>
        <w:pStyle w:val="NoSpacing"/>
        <w:rPr>
          <w:rFonts w:ascii="Times New Roman" w:hAnsi="Times New Roman"/>
          <w:bCs/>
          <w:iCs/>
          <w:sz w:val="24"/>
          <w:szCs w:val="24"/>
        </w:rPr>
      </w:pPr>
      <w:r w:rsidRPr="00E46C3C">
        <w:rPr>
          <w:rFonts w:ascii="Times New Roman" w:hAnsi="Times New Roman"/>
          <w:bCs/>
          <w:iCs/>
          <w:sz w:val="24"/>
          <w:szCs w:val="24"/>
        </w:rPr>
        <w:t>Interdisciplinary Workshop on Synthetic Gene Drives</w:t>
      </w:r>
      <w:r>
        <w:rPr>
          <w:rFonts w:ascii="Times New Roman" w:hAnsi="Times New Roman"/>
          <w:bCs/>
          <w:iCs/>
          <w:sz w:val="24"/>
          <w:szCs w:val="24"/>
        </w:rPr>
        <w:t>, 2021</w:t>
      </w:r>
    </w:p>
    <w:p w14:paraId="711CA1B8" w14:textId="6C1527F7" w:rsidR="00305708" w:rsidRDefault="00305708" w:rsidP="00791413">
      <w:pPr>
        <w:pStyle w:val="NoSpacing"/>
        <w:rPr>
          <w:rFonts w:ascii="Times New Roman" w:hAnsi="Times New Roman"/>
          <w:bCs/>
          <w:iCs/>
          <w:sz w:val="24"/>
          <w:szCs w:val="24"/>
        </w:rPr>
      </w:pPr>
      <w:r w:rsidRPr="00305708">
        <w:rPr>
          <w:rFonts w:ascii="Times New Roman" w:hAnsi="Times New Roman"/>
          <w:bCs/>
          <w:iCs/>
          <w:sz w:val="24"/>
          <w:szCs w:val="24"/>
        </w:rPr>
        <w:t xml:space="preserve">Canadian Conference </w:t>
      </w:r>
      <w:proofErr w:type="gramStart"/>
      <w:r w:rsidRPr="00305708">
        <w:rPr>
          <w:rFonts w:ascii="Times New Roman" w:hAnsi="Times New Roman"/>
          <w:bCs/>
          <w:iCs/>
          <w:sz w:val="24"/>
          <w:szCs w:val="24"/>
        </w:rPr>
        <w:t>For</w:t>
      </w:r>
      <w:proofErr w:type="gramEnd"/>
      <w:r w:rsidRPr="00305708">
        <w:rPr>
          <w:rFonts w:ascii="Times New Roman" w:hAnsi="Times New Roman"/>
          <w:bCs/>
          <w:iCs/>
          <w:sz w:val="24"/>
          <w:szCs w:val="24"/>
        </w:rPr>
        <w:t xml:space="preserve"> Fisheries Research</w:t>
      </w:r>
      <w:bookmarkEnd w:id="6"/>
      <w:r>
        <w:rPr>
          <w:rFonts w:ascii="Times New Roman" w:hAnsi="Times New Roman"/>
          <w:bCs/>
          <w:iCs/>
          <w:sz w:val="24"/>
          <w:szCs w:val="24"/>
        </w:rPr>
        <w:t>, 2021</w:t>
      </w:r>
    </w:p>
    <w:p w14:paraId="3BA49410" w14:textId="30B7E47B" w:rsidR="00791413" w:rsidRPr="00791413" w:rsidRDefault="00791413" w:rsidP="00791413">
      <w:pPr>
        <w:pStyle w:val="NoSpacing"/>
        <w:rPr>
          <w:rFonts w:ascii="Times New Roman" w:hAnsi="Times New Roman"/>
          <w:bCs/>
          <w:iCs/>
          <w:sz w:val="24"/>
          <w:szCs w:val="24"/>
        </w:rPr>
      </w:pPr>
      <w:r w:rsidRPr="00791413">
        <w:rPr>
          <w:rFonts w:ascii="Times New Roman" w:hAnsi="Times New Roman"/>
          <w:bCs/>
          <w:iCs/>
          <w:sz w:val="24"/>
          <w:szCs w:val="24"/>
        </w:rPr>
        <w:t>Entomological Society of America,</w:t>
      </w:r>
      <w:r w:rsidRPr="00791413">
        <w:rPr>
          <w:rFonts w:ascii="Times New Roman" w:eastAsia="Times New Roman" w:hAnsi="Times New Roman"/>
          <w:iCs/>
          <w:sz w:val="24"/>
          <w:szCs w:val="24"/>
        </w:rPr>
        <w:t xml:space="preserve"> Conference,</w:t>
      </w:r>
      <w:r w:rsidRPr="00791413">
        <w:rPr>
          <w:rFonts w:ascii="Times New Roman" w:hAnsi="Times New Roman"/>
          <w:bCs/>
          <w:iCs/>
          <w:sz w:val="24"/>
          <w:szCs w:val="24"/>
        </w:rPr>
        <w:t xml:space="preserve"> 2019</w:t>
      </w:r>
    </w:p>
    <w:p w14:paraId="33D0F052" w14:textId="79C0476B" w:rsidR="00791413" w:rsidRPr="00791413" w:rsidRDefault="00791413" w:rsidP="00791413">
      <w:pPr>
        <w:pStyle w:val="NoSpacing"/>
        <w:rPr>
          <w:rFonts w:ascii="Times New Roman" w:hAnsi="Times New Roman"/>
          <w:bCs/>
          <w:iCs/>
          <w:sz w:val="24"/>
          <w:szCs w:val="24"/>
        </w:rPr>
      </w:pPr>
      <w:r w:rsidRPr="00791413">
        <w:rPr>
          <w:rFonts w:ascii="Times New Roman" w:hAnsi="Times New Roman"/>
          <w:bCs/>
          <w:iCs/>
          <w:sz w:val="24"/>
          <w:szCs w:val="24"/>
        </w:rPr>
        <w:t>Sea Lamprey International Symposium, 2019</w:t>
      </w:r>
    </w:p>
    <w:p w14:paraId="71A050B4" w14:textId="39B6146C" w:rsidR="00791413" w:rsidRPr="00791413" w:rsidRDefault="00791413" w:rsidP="00791413">
      <w:pPr>
        <w:pStyle w:val="NoSpacing"/>
        <w:rPr>
          <w:rFonts w:ascii="Times New Roman" w:hAnsi="Times New Roman"/>
          <w:bCs/>
          <w:iCs/>
          <w:sz w:val="24"/>
          <w:szCs w:val="24"/>
        </w:rPr>
      </w:pPr>
      <w:r w:rsidRPr="00791413">
        <w:rPr>
          <w:rFonts w:ascii="Times New Roman" w:hAnsi="Times New Roman"/>
          <w:bCs/>
          <w:iCs/>
          <w:sz w:val="24"/>
          <w:szCs w:val="24"/>
        </w:rPr>
        <w:t>EMBO Vector Conference</w:t>
      </w:r>
      <w:r w:rsidRPr="00791413">
        <w:rPr>
          <w:rFonts w:ascii="Times New Roman" w:eastAsia="Times New Roman" w:hAnsi="Times New Roman"/>
          <w:iCs/>
          <w:sz w:val="24"/>
          <w:szCs w:val="24"/>
        </w:rPr>
        <w:t>,</w:t>
      </w:r>
      <w:r w:rsidRPr="00791413">
        <w:rPr>
          <w:rFonts w:ascii="Times New Roman" w:hAnsi="Times New Roman"/>
          <w:bCs/>
          <w:iCs/>
          <w:sz w:val="24"/>
          <w:szCs w:val="24"/>
        </w:rPr>
        <w:t xml:space="preserve"> 2019</w:t>
      </w:r>
    </w:p>
    <w:p w14:paraId="2E44FE35" w14:textId="0608D61A" w:rsidR="00791413" w:rsidRPr="00791413" w:rsidRDefault="00791413" w:rsidP="00791413">
      <w:pPr>
        <w:pStyle w:val="NoSpacing"/>
        <w:rPr>
          <w:rFonts w:ascii="Times New Roman" w:hAnsi="Times New Roman"/>
          <w:bCs/>
          <w:iCs/>
          <w:sz w:val="24"/>
          <w:szCs w:val="24"/>
        </w:rPr>
      </w:pPr>
      <w:r w:rsidRPr="00791413">
        <w:rPr>
          <w:rFonts w:ascii="Times New Roman" w:hAnsi="Times New Roman"/>
          <w:bCs/>
          <w:iCs/>
          <w:sz w:val="24"/>
          <w:szCs w:val="24"/>
        </w:rPr>
        <w:t>Society for the Study of Evolution</w:t>
      </w:r>
      <w:r w:rsidRPr="00791413">
        <w:rPr>
          <w:rFonts w:ascii="Times New Roman" w:eastAsia="Times New Roman" w:hAnsi="Times New Roman"/>
          <w:iCs/>
          <w:sz w:val="24"/>
          <w:szCs w:val="24"/>
        </w:rPr>
        <w:t xml:space="preserve"> Annual Meeting,</w:t>
      </w:r>
      <w:r w:rsidRPr="00791413">
        <w:rPr>
          <w:rFonts w:ascii="Times New Roman" w:hAnsi="Times New Roman"/>
          <w:bCs/>
          <w:iCs/>
          <w:sz w:val="24"/>
          <w:szCs w:val="24"/>
        </w:rPr>
        <w:t xml:space="preserve"> 2019</w:t>
      </w:r>
    </w:p>
    <w:p w14:paraId="27D8F1A0" w14:textId="13BF5054" w:rsidR="00791413" w:rsidRPr="00791413" w:rsidRDefault="00791413" w:rsidP="00791413">
      <w:pPr>
        <w:pStyle w:val="NoSpacing"/>
        <w:rPr>
          <w:rFonts w:ascii="Times New Roman" w:hAnsi="Times New Roman"/>
          <w:bCs/>
          <w:iCs/>
          <w:sz w:val="24"/>
          <w:szCs w:val="24"/>
        </w:rPr>
      </w:pPr>
      <w:r w:rsidRPr="00791413">
        <w:rPr>
          <w:rFonts w:ascii="Times New Roman" w:hAnsi="Times New Roman"/>
          <w:bCs/>
          <w:iCs/>
          <w:sz w:val="24"/>
          <w:szCs w:val="24"/>
        </w:rPr>
        <w:t>Entomological Society of America,</w:t>
      </w:r>
      <w:r w:rsidRPr="00791413">
        <w:rPr>
          <w:rFonts w:ascii="Times New Roman" w:eastAsia="Times New Roman" w:hAnsi="Times New Roman"/>
          <w:iCs/>
          <w:sz w:val="24"/>
          <w:szCs w:val="24"/>
        </w:rPr>
        <w:t xml:space="preserve"> Joint Annual Meeting,</w:t>
      </w:r>
      <w:r w:rsidRPr="00791413">
        <w:rPr>
          <w:rFonts w:ascii="Times New Roman" w:hAnsi="Times New Roman"/>
          <w:bCs/>
          <w:iCs/>
          <w:sz w:val="24"/>
          <w:szCs w:val="24"/>
        </w:rPr>
        <w:t xml:space="preserve"> 2018</w:t>
      </w:r>
    </w:p>
    <w:p w14:paraId="48BA4DB5" w14:textId="726D0C31" w:rsidR="00791413" w:rsidRPr="00791413" w:rsidRDefault="00791413" w:rsidP="00791413">
      <w:pPr>
        <w:pStyle w:val="NoSpacing"/>
        <w:rPr>
          <w:rFonts w:ascii="Times New Roman" w:hAnsi="Times New Roman"/>
          <w:bCs/>
          <w:iCs/>
          <w:sz w:val="24"/>
          <w:szCs w:val="24"/>
        </w:rPr>
      </w:pPr>
      <w:r w:rsidRPr="00791413">
        <w:rPr>
          <w:rFonts w:ascii="Times New Roman" w:hAnsi="Times New Roman"/>
          <w:bCs/>
          <w:iCs/>
          <w:sz w:val="24"/>
          <w:szCs w:val="24"/>
        </w:rPr>
        <w:t xml:space="preserve">Genetics Society of America, </w:t>
      </w:r>
      <w:r w:rsidRPr="009468AD">
        <w:rPr>
          <w:rFonts w:ascii="Times New Roman" w:hAnsi="Times New Roman"/>
          <w:bCs/>
          <w:i/>
          <w:iCs/>
          <w:sz w:val="24"/>
          <w:szCs w:val="24"/>
        </w:rPr>
        <w:t>Drosophila</w:t>
      </w:r>
      <w:r w:rsidRPr="00791413">
        <w:rPr>
          <w:rFonts w:ascii="Times New Roman" w:hAnsi="Times New Roman"/>
          <w:bCs/>
          <w:iCs/>
          <w:sz w:val="24"/>
          <w:szCs w:val="24"/>
        </w:rPr>
        <w:t xml:space="preserve"> Research Conference, 2018</w:t>
      </w:r>
    </w:p>
    <w:p w14:paraId="33B630AD" w14:textId="5C7996A1" w:rsidR="00791413" w:rsidRPr="00791413" w:rsidRDefault="00791413" w:rsidP="00683CC2">
      <w:pPr>
        <w:pStyle w:val="NoSpacing"/>
        <w:rPr>
          <w:rFonts w:ascii="Times New Roman" w:eastAsia="Times New Roman" w:hAnsi="Times New Roman"/>
          <w:iCs/>
          <w:sz w:val="24"/>
          <w:szCs w:val="24"/>
        </w:rPr>
      </w:pPr>
      <w:r w:rsidRPr="00791413">
        <w:rPr>
          <w:rFonts w:ascii="Times New Roman" w:hAnsi="Times New Roman"/>
          <w:bCs/>
          <w:iCs/>
          <w:sz w:val="24"/>
          <w:szCs w:val="24"/>
        </w:rPr>
        <w:t>Cold Spring Harbor,</w:t>
      </w:r>
      <w:r w:rsidRPr="00791413">
        <w:rPr>
          <w:rFonts w:ascii="Times New Roman" w:eastAsia="Times New Roman" w:hAnsi="Times New Roman"/>
          <w:iCs/>
          <w:sz w:val="24"/>
          <w:szCs w:val="24"/>
        </w:rPr>
        <w:t xml:space="preserve"> Genome Engineering: The CRISPR-Cas Revolution, 2017</w:t>
      </w:r>
    </w:p>
    <w:p w14:paraId="2128FD22" w14:textId="67584BF1" w:rsidR="00791413" w:rsidRDefault="00791413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511CE0C7" w14:textId="700EF201" w:rsidR="003473EF" w:rsidRPr="003473EF" w:rsidRDefault="00CC12A3" w:rsidP="00683CC2">
      <w:pPr>
        <w:pStyle w:val="NoSpacing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Academic</w:t>
      </w:r>
      <w:r w:rsidR="006D63ED" w:rsidRPr="006D63ED">
        <w:rPr>
          <w:rFonts w:ascii="Times New Roman" w:eastAsia="Times New Roman" w:hAnsi="Times New Roman"/>
          <w:b/>
          <w:sz w:val="24"/>
          <w:szCs w:val="24"/>
        </w:rPr>
        <w:t xml:space="preserve"> Seminars</w:t>
      </w:r>
    </w:p>
    <w:p w14:paraId="4155759F" w14:textId="7A97F8D0" w:rsidR="00224D06" w:rsidRDefault="00875837" w:rsidP="00224D06">
      <w:pPr>
        <w:pStyle w:val="NoSpacing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AgriFutures</w:t>
      </w:r>
      <w:proofErr w:type="spellEnd"/>
      <w:r w:rsidR="00224D06" w:rsidRPr="00224D06">
        <w:rPr>
          <w:rFonts w:ascii="Times New Roman" w:eastAsia="Times New Roman" w:hAnsi="Times New Roman"/>
          <w:sz w:val="24"/>
          <w:szCs w:val="24"/>
        </w:rPr>
        <w:t xml:space="preserve"> </w:t>
      </w:r>
      <w:r w:rsidR="00224D06">
        <w:rPr>
          <w:rFonts w:ascii="Times New Roman" w:eastAsia="Times New Roman" w:hAnsi="Times New Roman"/>
          <w:sz w:val="24"/>
          <w:szCs w:val="24"/>
        </w:rPr>
        <w:t>(2025)</w:t>
      </w:r>
    </w:p>
    <w:p w14:paraId="4DBC7307" w14:textId="1ADFC074" w:rsidR="007C3B2C" w:rsidRDefault="007C3B2C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University of York (2025)</w:t>
      </w:r>
    </w:p>
    <w:p w14:paraId="0F68EF4B" w14:textId="5371550B" w:rsidR="007C3B2C" w:rsidRDefault="007C3B2C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Imperial College London (2025)</w:t>
      </w:r>
    </w:p>
    <w:p w14:paraId="159A1028" w14:textId="215EF889" w:rsidR="00CC12A3" w:rsidRDefault="007C3B2C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University of Oxford (2025)</w:t>
      </w:r>
    </w:p>
    <w:p w14:paraId="404C8B67" w14:textId="13C150A2" w:rsidR="00CC12A3" w:rsidRDefault="007C3B2C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7C3B2C">
        <w:rPr>
          <w:rFonts w:ascii="Times New Roman" w:eastAsia="Times New Roman" w:hAnsi="Times New Roman"/>
          <w:sz w:val="24"/>
          <w:szCs w:val="24"/>
        </w:rPr>
        <w:t>Wageningen</w:t>
      </w:r>
      <w:r>
        <w:rPr>
          <w:rFonts w:ascii="Times New Roman" w:eastAsia="Times New Roman" w:hAnsi="Times New Roman"/>
          <w:sz w:val="24"/>
          <w:szCs w:val="24"/>
        </w:rPr>
        <w:t xml:space="preserve"> University</w:t>
      </w:r>
      <w:r w:rsidR="00442612">
        <w:rPr>
          <w:rFonts w:ascii="Times New Roman" w:eastAsia="Times New Roman" w:hAnsi="Times New Roman"/>
          <w:sz w:val="24"/>
          <w:szCs w:val="24"/>
        </w:rPr>
        <w:t xml:space="preserve"> and Research</w:t>
      </w:r>
      <w:r>
        <w:rPr>
          <w:rFonts w:ascii="Times New Roman" w:eastAsia="Times New Roman" w:hAnsi="Times New Roman"/>
          <w:sz w:val="24"/>
          <w:szCs w:val="24"/>
        </w:rPr>
        <w:t xml:space="preserve"> (2025)</w:t>
      </w:r>
    </w:p>
    <w:p w14:paraId="5EB36E3D" w14:textId="7A3F103E" w:rsidR="00CC12A3" w:rsidRDefault="00CC12A3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Indian Institute of </w:t>
      </w:r>
      <w:r w:rsidR="002B79C5">
        <w:rPr>
          <w:rFonts w:ascii="Times New Roman" w:eastAsia="Times New Roman" w:hAnsi="Times New Roman"/>
          <w:sz w:val="24"/>
          <w:szCs w:val="24"/>
        </w:rPr>
        <w:t>Science</w:t>
      </w:r>
      <w:r w:rsidR="007C3B2C">
        <w:rPr>
          <w:rFonts w:ascii="Times New Roman" w:eastAsia="Times New Roman" w:hAnsi="Times New Roman"/>
          <w:sz w:val="24"/>
          <w:szCs w:val="24"/>
        </w:rPr>
        <w:t xml:space="preserve"> Bengaluru (2025)</w:t>
      </w:r>
    </w:p>
    <w:p w14:paraId="1AA777BE" w14:textId="605F1FF8" w:rsidR="00CC12A3" w:rsidRDefault="00CC12A3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National University of Singapore (2025)</w:t>
      </w:r>
    </w:p>
    <w:p w14:paraId="090E113A" w14:textId="2498F2CD" w:rsidR="00B37207" w:rsidRDefault="00B37207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University of Oregon (2025)</w:t>
      </w:r>
    </w:p>
    <w:p w14:paraId="70D8B5B1" w14:textId="06050143" w:rsidR="00C55333" w:rsidRDefault="00C55333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University of Otago (2025)</w:t>
      </w:r>
    </w:p>
    <w:p w14:paraId="6206A9C6" w14:textId="0DB1961E" w:rsidR="008D289E" w:rsidRDefault="008D289E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8D289E">
        <w:rPr>
          <w:rFonts w:ascii="Times New Roman" w:eastAsia="Times New Roman" w:hAnsi="Times New Roman"/>
          <w:sz w:val="24"/>
          <w:szCs w:val="24"/>
        </w:rPr>
        <w:t xml:space="preserve">Vietnam Academy of Science and Technology </w:t>
      </w:r>
      <w:r>
        <w:rPr>
          <w:rFonts w:ascii="Times New Roman" w:eastAsia="Times New Roman" w:hAnsi="Times New Roman"/>
          <w:sz w:val="24"/>
          <w:szCs w:val="24"/>
        </w:rPr>
        <w:t>(2025)</w:t>
      </w:r>
    </w:p>
    <w:p w14:paraId="2001E5BF" w14:textId="2DA4086B" w:rsidR="008D289E" w:rsidRPr="008D289E" w:rsidRDefault="008D289E" w:rsidP="008D289E">
      <w:pPr>
        <w:widowControl w:val="0"/>
        <w:rPr>
          <w:rFonts w:eastAsia="SimSun"/>
          <w:kern w:val="2"/>
          <w:lang w:eastAsia="zh-CN"/>
        </w:rPr>
      </w:pPr>
      <w:r w:rsidRPr="008D289E">
        <w:rPr>
          <w:rFonts w:eastAsia="SimSun"/>
          <w:kern w:val="2"/>
          <w:lang w:eastAsia="zh-CN"/>
        </w:rPr>
        <w:t>Vietnam National University</w:t>
      </w:r>
      <w:r>
        <w:rPr>
          <w:rFonts w:eastAsia="SimSun"/>
          <w:kern w:val="2"/>
          <w:lang w:eastAsia="zh-CN"/>
        </w:rPr>
        <w:t xml:space="preserve"> </w:t>
      </w:r>
      <w:r>
        <w:t>(2025)</w:t>
      </w:r>
    </w:p>
    <w:p w14:paraId="29B0D55E" w14:textId="231B99DD" w:rsidR="008D289E" w:rsidRDefault="008D289E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8D289E">
        <w:rPr>
          <w:rFonts w:ascii="Times New Roman" w:eastAsia="Times New Roman" w:hAnsi="Times New Roman"/>
          <w:sz w:val="24"/>
          <w:szCs w:val="24"/>
        </w:rPr>
        <w:t>Hanoi University of Science and Technology</w:t>
      </w:r>
      <w:r>
        <w:rPr>
          <w:rFonts w:ascii="Times New Roman" w:eastAsia="Times New Roman" w:hAnsi="Times New Roman"/>
          <w:sz w:val="24"/>
          <w:szCs w:val="24"/>
        </w:rPr>
        <w:t xml:space="preserve"> (2025)</w:t>
      </w:r>
    </w:p>
    <w:p w14:paraId="23A57897" w14:textId="6312AEDE" w:rsidR="008D289E" w:rsidRDefault="008D289E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8D289E">
        <w:rPr>
          <w:rFonts w:ascii="Times New Roman" w:eastAsia="Times New Roman" w:hAnsi="Times New Roman"/>
          <w:sz w:val="24"/>
          <w:szCs w:val="24"/>
        </w:rPr>
        <w:t>Ton Duc Thang University</w:t>
      </w:r>
      <w:r>
        <w:rPr>
          <w:rFonts w:ascii="Times New Roman" w:eastAsia="Times New Roman" w:hAnsi="Times New Roman"/>
          <w:sz w:val="24"/>
          <w:szCs w:val="24"/>
        </w:rPr>
        <w:t xml:space="preserve"> (2025)</w:t>
      </w:r>
    </w:p>
    <w:p w14:paraId="45CFB168" w14:textId="3BBF76B3" w:rsidR="008D289E" w:rsidRDefault="008D289E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/>
          <w:sz w:val="24"/>
          <w:szCs w:val="24"/>
          <w:lang w:eastAsia="zh-CN"/>
        </w:rPr>
        <w:t>Nong</w:t>
      </w:r>
      <w:proofErr w:type="spellEnd"/>
      <w:r>
        <w:rPr>
          <w:rFonts w:ascii="Times New Roman" w:eastAsiaTheme="minorEastAsia" w:hAnsi="Times New Roman"/>
          <w:sz w:val="24"/>
          <w:szCs w:val="24"/>
          <w:lang w:eastAsia="zh-CN"/>
        </w:rPr>
        <w:t xml:space="preserve"> Lam University </w:t>
      </w:r>
      <w:r>
        <w:rPr>
          <w:rFonts w:ascii="Times New Roman" w:eastAsia="Times New Roman" w:hAnsi="Times New Roman"/>
          <w:sz w:val="24"/>
          <w:szCs w:val="24"/>
        </w:rPr>
        <w:t>(2025)</w:t>
      </w:r>
    </w:p>
    <w:p w14:paraId="612237E6" w14:textId="29FE7368" w:rsidR="008D289E" w:rsidRDefault="008D289E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8D289E">
        <w:rPr>
          <w:rFonts w:ascii="Times New Roman" w:eastAsia="Times New Roman" w:hAnsi="Times New Roman"/>
          <w:sz w:val="24"/>
          <w:szCs w:val="24"/>
        </w:rPr>
        <w:t>Nguyen Tat Thanh University</w:t>
      </w:r>
      <w:r>
        <w:rPr>
          <w:rFonts w:ascii="Times New Roman" w:eastAsia="Times New Roman" w:hAnsi="Times New Roman"/>
          <w:sz w:val="24"/>
          <w:szCs w:val="24"/>
        </w:rPr>
        <w:t xml:space="preserve"> (2025)</w:t>
      </w:r>
    </w:p>
    <w:p w14:paraId="6816C34B" w14:textId="2FFA8FFE" w:rsidR="00C37507" w:rsidRDefault="00C37507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C37507">
        <w:rPr>
          <w:rFonts w:ascii="Times New Roman" w:eastAsia="Times New Roman" w:hAnsi="Times New Roman"/>
          <w:sz w:val="24"/>
          <w:szCs w:val="24"/>
        </w:rPr>
        <w:t>National Institute of Infectious Diseases</w:t>
      </w:r>
      <w:r w:rsidR="009C3603">
        <w:rPr>
          <w:rFonts w:ascii="Times New Roman" w:eastAsia="Times New Roman" w:hAnsi="Times New Roman"/>
          <w:sz w:val="24"/>
          <w:szCs w:val="24"/>
        </w:rPr>
        <w:t>, Tokyo</w:t>
      </w:r>
      <w:r>
        <w:rPr>
          <w:rFonts w:ascii="Times New Roman" w:eastAsia="Times New Roman" w:hAnsi="Times New Roman"/>
          <w:sz w:val="24"/>
          <w:szCs w:val="24"/>
        </w:rPr>
        <w:t xml:space="preserve"> (2024)</w:t>
      </w:r>
    </w:p>
    <w:p w14:paraId="3949065F" w14:textId="78C2E6A2" w:rsidR="00F56401" w:rsidRDefault="00F56401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Gannan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Normal University (2024)</w:t>
      </w:r>
    </w:p>
    <w:p w14:paraId="4DA3FD2E" w14:textId="66828C30" w:rsidR="00965EAF" w:rsidRDefault="00965EAF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Seoul National University (2024)</w:t>
      </w:r>
    </w:p>
    <w:p w14:paraId="730EF5B0" w14:textId="7F9336A3" w:rsidR="00965EAF" w:rsidRDefault="00965EAF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Zhejiang University (2024)</w:t>
      </w:r>
    </w:p>
    <w:p w14:paraId="65DD5507" w14:textId="61DCEA22" w:rsidR="00B96B59" w:rsidRDefault="00B96B59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Chongqing Normal University (2024)</w:t>
      </w:r>
    </w:p>
    <w:p w14:paraId="0C7D59D1" w14:textId="0D35D948" w:rsidR="002017B2" w:rsidRDefault="002017B2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Chinese Academy of Sciences Institute of Genetics and Developmental Biology (2023)</w:t>
      </w:r>
    </w:p>
    <w:p w14:paraId="75087E58" w14:textId="4D1DD4E6" w:rsidR="00F57FBA" w:rsidRDefault="00F57FBA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Nanjing Agricultur</w:t>
      </w:r>
      <w:r w:rsidR="002F4874">
        <w:rPr>
          <w:rFonts w:ascii="Times New Roman" w:eastAsia="Times New Roman" w:hAnsi="Times New Roman"/>
          <w:sz w:val="24"/>
          <w:szCs w:val="24"/>
        </w:rPr>
        <w:t>al</w:t>
      </w:r>
      <w:r>
        <w:rPr>
          <w:rFonts w:ascii="Times New Roman" w:eastAsia="Times New Roman" w:hAnsi="Times New Roman"/>
          <w:sz w:val="24"/>
          <w:szCs w:val="24"/>
        </w:rPr>
        <w:t xml:space="preserve"> University (2023)</w:t>
      </w:r>
    </w:p>
    <w:p w14:paraId="7DCA315F" w14:textId="3818545F" w:rsidR="00F57FBA" w:rsidRDefault="00F57FBA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  <w:bookmarkStart w:id="7" w:name="_Hlk134723883"/>
      <w:r>
        <w:rPr>
          <w:rFonts w:ascii="Times New Roman" w:eastAsia="Times New Roman" w:hAnsi="Times New Roman"/>
          <w:sz w:val="24"/>
          <w:szCs w:val="24"/>
        </w:rPr>
        <w:t xml:space="preserve">Fujian Agriculture and Forestry University </w:t>
      </w:r>
      <w:bookmarkEnd w:id="7"/>
      <w:r>
        <w:rPr>
          <w:rFonts w:ascii="Times New Roman" w:eastAsia="Times New Roman" w:hAnsi="Times New Roman"/>
          <w:sz w:val="24"/>
          <w:szCs w:val="24"/>
        </w:rPr>
        <w:t>(2023)</w:t>
      </w:r>
    </w:p>
    <w:p w14:paraId="052F82F4" w14:textId="61E3DE0B" w:rsidR="002C62C5" w:rsidRDefault="002C62C5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France </w:t>
      </w:r>
      <w:r w:rsidRPr="002C62C5">
        <w:rPr>
          <w:rFonts w:ascii="Times New Roman" w:eastAsia="Times New Roman" w:hAnsi="Times New Roman"/>
          <w:sz w:val="24"/>
          <w:szCs w:val="24"/>
        </w:rPr>
        <w:t>National Research Institute for Agriculture, Food and Environment</w:t>
      </w:r>
      <w:r>
        <w:rPr>
          <w:rFonts w:ascii="Times New Roman" w:eastAsia="Times New Roman" w:hAnsi="Times New Roman"/>
          <w:sz w:val="24"/>
          <w:szCs w:val="24"/>
        </w:rPr>
        <w:t xml:space="preserve"> (2022)</w:t>
      </w:r>
    </w:p>
    <w:p w14:paraId="311DB841" w14:textId="214B55D0" w:rsidR="006D63ED" w:rsidRDefault="006D63ED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Chinese Academy of Sciences Institute of Zoology (2021)</w:t>
      </w:r>
    </w:p>
    <w:p w14:paraId="6227D05F" w14:textId="2C71B51D" w:rsidR="00965EAF" w:rsidRDefault="00965EAF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213DE2E4" w14:textId="478428F4" w:rsidR="00965EAF" w:rsidRPr="00965EAF" w:rsidRDefault="00965EAF" w:rsidP="00683CC2">
      <w:pPr>
        <w:pStyle w:val="NoSpacing"/>
        <w:rPr>
          <w:rFonts w:ascii="Times New Roman" w:eastAsia="Times New Roman" w:hAnsi="Times New Roman"/>
          <w:b/>
          <w:sz w:val="24"/>
          <w:szCs w:val="24"/>
        </w:rPr>
      </w:pPr>
      <w:r w:rsidRPr="00965EAF">
        <w:rPr>
          <w:rFonts w:ascii="Times New Roman" w:eastAsia="Times New Roman" w:hAnsi="Times New Roman"/>
          <w:b/>
          <w:sz w:val="24"/>
          <w:szCs w:val="24"/>
        </w:rPr>
        <w:t>Seminars at High Schools</w:t>
      </w:r>
    </w:p>
    <w:p w14:paraId="26444EE1" w14:textId="035D7073" w:rsidR="00A30CE7" w:rsidRDefault="00A30CE7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A30CE7">
        <w:rPr>
          <w:rFonts w:ascii="Times New Roman" w:eastAsia="Times New Roman" w:hAnsi="Times New Roman"/>
          <w:sz w:val="24"/>
          <w:szCs w:val="24"/>
        </w:rPr>
        <w:t>High School Affiliated to Renmin University</w:t>
      </w:r>
      <w:r>
        <w:rPr>
          <w:rFonts w:ascii="Times New Roman" w:eastAsia="Times New Roman" w:hAnsi="Times New Roman"/>
          <w:sz w:val="24"/>
          <w:szCs w:val="24"/>
        </w:rPr>
        <w:t xml:space="preserve"> (2024)</w:t>
      </w:r>
    </w:p>
    <w:p w14:paraId="34240044" w14:textId="48FCD355" w:rsidR="00965EAF" w:rsidRDefault="00965EAF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965EAF">
        <w:rPr>
          <w:rFonts w:ascii="Times New Roman" w:eastAsia="Times New Roman" w:hAnsi="Times New Roman"/>
          <w:sz w:val="24"/>
          <w:szCs w:val="24"/>
        </w:rPr>
        <w:t xml:space="preserve">Korea Science Academy of KAIST </w:t>
      </w:r>
      <w:r>
        <w:rPr>
          <w:rFonts w:ascii="Times New Roman" w:eastAsia="Times New Roman" w:hAnsi="Times New Roman"/>
          <w:sz w:val="24"/>
          <w:szCs w:val="24"/>
        </w:rPr>
        <w:t>(2024)</w:t>
      </w:r>
    </w:p>
    <w:p w14:paraId="786E18D8" w14:textId="77777777" w:rsidR="006D63ED" w:rsidRDefault="006D63ED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77C0CC57" w14:textId="77777777" w:rsidR="00E46C3C" w:rsidRDefault="00683CC2" w:rsidP="00683CC2">
      <w:pPr>
        <w:pStyle w:val="NoSpacing"/>
        <w:rPr>
          <w:rFonts w:ascii="Times New Roman" w:eastAsia="Times New Roman" w:hAnsi="Times New Roman"/>
          <w:b/>
          <w:sz w:val="24"/>
          <w:szCs w:val="24"/>
        </w:rPr>
      </w:pPr>
      <w:r w:rsidRPr="00893D11">
        <w:rPr>
          <w:rFonts w:ascii="Times New Roman" w:eastAsia="Times New Roman" w:hAnsi="Times New Roman"/>
          <w:b/>
          <w:sz w:val="24"/>
          <w:szCs w:val="24"/>
        </w:rPr>
        <w:t>Workshops</w:t>
      </w:r>
    </w:p>
    <w:p w14:paraId="7A4C5150" w14:textId="6C41CCE1" w:rsidR="00965EAF" w:rsidRDefault="00965EAF" w:rsidP="006F2E24">
      <w:pPr>
        <w:pStyle w:val="NoSpacing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Zhongshan School of Medicine - </w:t>
      </w:r>
      <w:r>
        <w:rPr>
          <w:rFonts w:ascii="Times New Roman" w:eastAsia="Times New Roman" w:hAnsi="Times New Roman"/>
          <w:bCs/>
          <w:sz w:val="24"/>
          <w:szCs w:val="24"/>
        </w:rPr>
        <w:t>Building a New Ecology for Global Life and Health, 2024</w:t>
      </w:r>
    </w:p>
    <w:p w14:paraId="521EB0E3" w14:textId="293F3E78" w:rsidR="006F2E24" w:rsidRDefault="006F2E24" w:rsidP="006F2E24">
      <w:pPr>
        <w:pStyle w:val="NoSpacing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Gene Drive Research Forum - Bridging gaps in Stakeholder Engagement, 2021</w:t>
      </w:r>
    </w:p>
    <w:p w14:paraId="6762BF93" w14:textId="1131C8C9" w:rsidR="00E46C3C" w:rsidRDefault="0097474D" w:rsidP="00683CC2">
      <w:pPr>
        <w:pStyle w:val="NoSpacing"/>
        <w:rPr>
          <w:rFonts w:ascii="Times New Roman" w:eastAsia="Times New Roman" w:hAnsi="Times New Roman"/>
          <w:bCs/>
          <w:sz w:val="24"/>
          <w:szCs w:val="24"/>
        </w:rPr>
      </w:pPr>
      <w:r w:rsidRPr="0097474D">
        <w:rPr>
          <w:rFonts w:ascii="Times New Roman" w:eastAsia="Times New Roman" w:hAnsi="Times New Roman"/>
          <w:bCs/>
          <w:sz w:val="24"/>
          <w:szCs w:val="24"/>
        </w:rPr>
        <w:t>Target Malaria</w:t>
      </w:r>
      <w:r w:rsidR="006F2E24">
        <w:rPr>
          <w:rFonts w:ascii="Times New Roman" w:eastAsia="Times New Roman" w:hAnsi="Times New Roman"/>
          <w:bCs/>
          <w:sz w:val="24"/>
          <w:szCs w:val="24"/>
        </w:rPr>
        <w:t xml:space="preserve"> -</w:t>
      </w:r>
      <w:r w:rsidRPr="0097474D">
        <w:rPr>
          <w:rFonts w:ascii="Times New Roman" w:eastAsia="Times New Roman" w:hAnsi="Times New Roman"/>
          <w:bCs/>
          <w:sz w:val="24"/>
          <w:szCs w:val="24"/>
        </w:rPr>
        <w:t xml:space="preserve"> Plausible Pathways to Potential Harm Workshop</w:t>
      </w:r>
      <w:r w:rsidR="00E46C3C">
        <w:rPr>
          <w:rFonts w:ascii="Times New Roman" w:eastAsia="Times New Roman" w:hAnsi="Times New Roman"/>
          <w:bCs/>
          <w:sz w:val="24"/>
          <w:szCs w:val="24"/>
        </w:rPr>
        <w:t xml:space="preserve">, </w:t>
      </w:r>
      <w:r w:rsidRPr="0097474D">
        <w:rPr>
          <w:rFonts w:ascii="Times New Roman" w:eastAsia="Times New Roman" w:hAnsi="Times New Roman"/>
          <w:bCs/>
          <w:sz w:val="24"/>
          <w:szCs w:val="24"/>
        </w:rPr>
        <w:t>2021</w:t>
      </w:r>
    </w:p>
    <w:p w14:paraId="2CCE1FAC" w14:textId="4EF6DC08" w:rsidR="00E46C3C" w:rsidRDefault="00172DC6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172DC6">
        <w:rPr>
          <w:rFonts w:ascii="Times New Roman" w:eastAsia="Times New Roman" w:hAnsi="Times New Roman"/>
          <w:sz w:val="24"/>
          <w:szCs w:val="24"/>
        </w:rPr>
        <w:t>FNIH</w:t>
      </w:r>
      <w:r w:rsidR="006F2E24">
        <w:rPr>
          <w:rFonts w:ascii="Times New Roman" w:eastAsia="Times New Roman" w:hAnsi="Times New Roman"/>
          <w:sz w:val="24"/>
          <w:szCs w:val="24"/>
        </w:rPr>
        <w:t xml:space="preserve"> -</w:t>
      </w:r>
      <w:r w:rsidRPr="00172DC6">
        <w:rPr>
          <w:rFonts w:ascii="Times New Roman" w:eastAsia="Times New Roman" w:hAnsi="Times New Roman"/>
          <w:sz w:val="24"/>
          <w:szCs w:val="24"/>
        </w:rPr>
        <w:t xml:space="preserve"> </w:t>
      </w:r>
      <w:r w:rsidR="00683CC2" w:rsidRPr="00893D11">
        <w:rPr>
          <w:rFonts w:ascii="Times New Roman" w:eastAsia="Times New Roman" w:hAnsi="Times New Roman"/>
          <w:sz w:val="24"/>
          <w:szCs w:val="24"/>
        </w:rPr>
        <w:t>Data Needs and Assay Design for Decision Making on Gene Drive Mosquitoes</w:t>
      </w:r>
      <w:r w:rsidR="00E46C3C">
        <w:rPr>
          <w:rFonts w:ascii="Times New Roman" w:eastAsia="Times New Roman" w:hAnsi="Times New Roman"/>
          <w:sz w:val="24"/>
          <w:szCs w:val="24"/>
        </w:rPr>
        <w:t>,</w:t>
      </w:r>
      <w:r w:rsidR="00683CC2">
        <w:rPr>
          <w:rFonts w:ascii="Times New Roman" w:eastAsia="Times New Roman" w:hAnsi="Times New Roman"/>
          <w:sz w:val="24"/>
          <w:szCs w:val="24"/>
        </w:rPr>
        <w:t xml:space="preserve"> 2019</w:t>
      </w:r>
    </w:p>
    <w:p w14:paraId="1A56087B" w14:textId="689E10D1" w:rsidR="00683CC2" w:rsidRDefault="00126713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ILSI</w:t>
      </w:r>
      <w:r w:rsidR="006F2E24">
        <w:rPr>
          <w:rFonts w:ascii="Times New Roman" w:eastAsia="Times New Roman" w:hAnsi="Times New Roman"/>
          <w:sz w:val="24"/>
          <w:szCs w:val="24"/>
        </w:rPr>
        <w:t xml:space="preserve"> -</w:t>
      </w:r>
      <w:r>
        <w:rPr>
          <w:rFonts w:ascii="Times New Roman" w:eastAsia="Times New Roman" w:hAnsi="Times New Roman"/>
          <w:sz w:val="24"/>
          <w:szCs w:val="24"/>
        </w:rPr>
        <w:t xml:space="preserve"> Gene Drive Modeling Conference</w:t>
      </w:r>
      <w:r w:rsidR="00E46C3C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2019</w:t>
      </w:r>
    </w:p>
    <w:p w14:paraId="24793269" w14:textId="588FBB43" w:rsidR="004F4BA9" w:rsidRDefault="004F4BA9" w:rsidP="00E909BB">
      <w:pPr>
        <w:pStyle w:val="NoSpacing"/>
        <w:rPr>
          <w:rFonts w:ascii="Times New Roman" w:hAnsi="Times New Roman"/>
          <w:bCs/>
          <w:sz w:val="24"/>
          <w:szCs w:val="24"/>
        </w:rPr>
      </w:pPr>
    </w:p>
    <w:p w14:paraId="1D0FE05E" w14:textId="46133FAA" w:rsidR="004F4BA9" w:rsidRPr="004475E2" w:rsidRDefault="00D817F5" w:rsidP="00E909BB">
      <w:pPr>
        <w:pStyle w:val="NoSpacing"/>
        <w:rPr>
          <w:rFonts w:ascii="Times New Roman" w:hAnsi="Times New Roman"/>
          <w:bCs/>
          <w:sz w:val="24"/>
          <w:szCs w:val="24"/>
        </w:rPr>
      </w:pPr>
      <w:bookmarkStart w:id="8" w:name="_Hlk91085716"/>
      <w:r>
        <w:rPr>
          <w:rFonts w:ascii="Times New Roman" w:hAnsi="Times New Roman"/>
          <w:b/>
          <w:sz w:val="24"/>
          <w:szCs w:val="24"/>
        </w:rPr>
        <w:t>Journal</w:t>
      </w:r>
      <w:r w:rsidR="004F4BA9" w:rsidRPr="004F4BA9">
        <w:rPr>
          <w:rFonts w:ascii="Times New Roman" w:hAnsi="Times New Roman"/>
          <w:b/>
          <w:sz w:val="24"/>
          <w:szCs w:val="24"/>
        </w:rPr>
        <w:t xml:space="preserve"> Editor</w:t>
      </w:r>
      <w:r w:rsidR="004F4BA9">
        <w:rPr>
          <w:rFonts w:ascii="Times New Roman" w:hAnsi="Times New Roman"/>
          <w:bCs/>
          <w:sz w:val="24"/>
          <w:szCs w:val="24"/>
        </w:rPr>
        <w:t>: PLOS Genetics</w:t>
      </w:r>
      <w:r w:rsidR="00DB2D2D">
        <w:rPr>
          <w:rFonts w:ascii="Times New Roman" w:hAnsi="Times New Roman"/>
          <w:bCs/>
          <w:sz w:val="24"/>
          <w:szCs w:val="24"/>
        </w:rPr>
        <w:t xml:space="preserve"> (2021-Present)</w:t>
      </w:r>
      <w:r w:rsidR="000A1A63">
        <w:rPr>
          <w:rFonts w:ascii="Times New Roman" w:hAnsi="Times New Roman"/>
          <w:bCs/>
          <w:sz w:val="24"/>
          <w:szCs w:val="24"/>
        </w:rPr>
        <w:t>, BMC Biology</w:t>
      </w:r>
      <w:r w:rsidR="00DB2D2D">
        <w:rPr>
          <w:rFonts w:ascii="Times New Roman" w:hAnsi="Times New Roman"/>
          <w:bCs/>
          <w:sz w:val="24"/>
          <w:szCs w:val="24"/>
        </w:rPr>
        <w:t xml:space="preserve"> (2022-Present)</w:t>
      </w:r>
    </w:p>
    <w:bookmarkEnd w:id="8"/>
    <w:p w14:paraId="719020A3" w14:textId="77777777" w:rsidR="00683CC2" w:rsidRPr="008D34FB" w:rsidRDefault="00683CC2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76FA5BA2" w14:textId="6B4F91BD" w:rsidR="00683CC2" w:rsidRDefault="00683CC2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  <w:bookmarkStart w:id="9" w:name="_Hlk172555802"/>
      <w:r>
        <w:rPr>
          <w:rFonts w:ascii="Times New Roman" w:eastAsia="Times New Roman" w:hAnsi="Times New Roman"/>
          <w:b/>
          <w:sz w:val="24"/>
          <w:szCs w:val="24"/>
        </w:rPr>
        <w:t xml:space="preserve">Journal </w:t>
      </w:r>
      <w:r w:rsidRPr="008D34FB">
        <w:rPr>
          <w:rFonts w:ascii="Times New Roman" w:eastAsia="Times New Roman" w:hAnsi="Times New Roman"/>
          <w:b/>
          <w:sz w:val="24"/>
          <w:szCs w:val="24"/>
        </w:rPr>
        <w:t>Referee</w:t>
      </w:r>
      <w:r>
        <w:rPr>
          <w:rFonts w:ascii="Times New Roman" w:eastAsia="Times New Roman" w:hAnsi="Times New Roman"/>
          <w:b/>
          <w:sz w:val="24"/>
          <w:szCs w:val="24"/>
        </w:rPr>
        <w:t>: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6F2E24" w:rsidRPr="006F2E24">
        <w:rPr>
          <w:rFonts w:ascii="Times New Roman" w:eastAsia="Times New Roman" w:hAnsi="Times New Roman"/>
          <w:sz w:val="24"/>
          <w:szCs w:val="24"/>
        </w:rPr>
        <w:t xml:space="preserve">American Naturalist, </w:t>
      </w:r>
      <w:r w:rsidR="00615A2B" w:rsidRPr="00615A2B">
        <w:rPr>
          <w:rFonts w:ascii="Times New Roman" w:eastAsia="Times New Roman" w:hAnsi="Times New Roman"/>
          <w:sz w:val="24"/>
          <w:szCs w:val="24"/>
        </w:rPr>
        <w:t>Applied Biosciences</w:t>
      </w:r>
      <w:r w:rsidR="00615A2B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587192">
        <w:rPr>
          <w:rFonts w:ascii="Times New Roman" w:eastAsia="Times New Roman" w:hAnsi="Times New Roman"/>
          <w:sz w:val="24"/>
          <w:szCs w:val="24"/>
        </w:rPr>
        <w:t>BioDesign</w:t>
      </w:r>
      <w:proofErr w:type="spellEnd"/>
      <w:r w:rsidR="00587192">
        <w:rPr>
          <w:rFonts w:ascii="Times New Roman" w:eastAsia="Times New Roman" w:hAnsi="Times New Roman"/>
          <w:sz w:val="24"/>
          <w:szCs w:val="24"/>
        </w:rPr>
        <w:t xml:space="preserve"> Research, </w:t>
      </w:r>
      <w:r w:rsidR="006F2E24" w:rsidRPr="006F2E24">
        <w:rPr>
          <w:rFonts w:ascii="Times New Roman" w:eastAsia="Times New Roman" w:hAnsi="Times New Roman"/>
          <w:sz w:val="24"/>
          <w:szCs w:val="24"/>
        </w:rPr>
        <w:t>Bioscience, BMC Biology,</w:t>
      </w:r>
      <w:r w:rsidR="00AA1C14" w:rsidRPr="00AA1C14">
        <w:t xml:space="preserve"> </w:t>
      </w:r>
      <w:r w:rsidR="00AA1C14" w:rsidRPr="00AA1C14">
        <w:rPr>
          <w:rFonts w:ascii="Times New Roman" w:eastAsia="Times New Roman" w:hAnsi="Times New Roman"/>
          <w:sz w:val="24"/>
          <w:szCs w:val="24"/>
        </w:rPr>
        <w:t>Chromosome Researc</w:t>
      </w:r>
      <w:r w:rsidR="00AA1C14">
        <w:rPr>
          <w:rFonts w:ascii="Times New Roman" w:eastAsia="Times New Roman" w:hAnsi="Times New Roman"/>
          <w:sz w:val="24"/>
          <w:szCs w:val="24"/>
        </w:rPr>
        <w:t>h,</w:t>
      </w:r>
      <w:r w:rsidR="00600AF5">
        <w:rPr>
          <w:rFonts w:ascii="Times New Roman" w:eastAsia="Times New Roman" w:hAnsi="Times New Roman"/>
          <w:sz w:val="24"/>
          <w:szCs w:val="24"/>
        </w:rPr>
        <w:t xml:space="preserve"> Communications Biology,</w:t>
      </w:r>
      <w:r w:rsidR="006F2E24" w:rsidRPr="006F2E24">
        <w:rPr>
          <w:rFonts w:ascii="Times New Roman" w:eastAsia="Times New Roman" w:hAnsi="Times New Roman"/>
          <w:sz w:val="24"/>
          <w:szCs w:val="24"/>
        </w:rPr>
        <w:t xml:space="preserve"> Ecological Modelling, Ecological Psychology, </w:t>
      </w:r>
      <w:proofErr w:type="spellStart"/>
      <w:r w:rsidR="006F2E24" w:rsidRPr="006F2E24">
        <w:rPr>
          <w:rFonts w:ascii="Times New Roman" w:eastAsia="Times New Roman" w:hAnsi="Times New Roman"/>
          <w:sz w:val="24"/>
          <w:szCs w:val="24"/>
        </w:rPr>
        <w:t>eLife</w:t>
      </w:r>
      <w:proofErr w:type="spellEnd"/>
      <w:r w:rsidR="006F2E24" w:rsidRPr="006F2E24">
        <w:rPr>
          <w:rFonts w:ascii="Times New Roman" w:eastAsia="Times New Roman" w:hAnsi="Times New Roman"/>
          <w:sz w:val="24"/>
          <w:szCs w:val="24"/>
        </w:rPr>
        <w:t>, European Journal of Dermatology, Ecological Psychology, Evolutionary Applications,</w:t>
      </w:r>
      <w:r w:rsidR="003C783C" w:rsidRPr="003C783C">
        <w:t xml:space="preserve"> </w:t>
      </w:r>
      <w:r w:rsidR="003C783C" w:rsidRPr="003C783C">
        <w:rPr>
          <w:rFonts w:ascii="Times New Roman" w:eastAsia="Times New Roman" w:hAnsi="Times New Roman"/>
          <w:sz w:val="24"/>
          <w:szCs w:val="24"/>
        </w:rPr>
        <w:t>Frontiers in Agronomy</w:t>
      </w:r>
      <w:r w:rsidR="003C783C">
        <w:rPr>
          <w:rFonts w:ascii="Times New Roman" w:eastAsia="Times New Roman" w:hAnsi="Times New Roman"/>
          <w:sz w:val="24"/>
          <w:szCs w:val="24"/>
        </w:rPr>
        <w:t>,</w:t>
      </w:r>
      <w:r w:rsidR="006F2E24" w:rsidRPr="006F2E24">
        <w:rPr>
          <w:rFonts w:ascii="Times New Roman" w:eastAsia="Times New Roman" w:hAnsi="Times New Roman"/>
          <w:sz w:val="24"/>
          <w:szCs w:val="24"/>
        </w:rPr>
        <w:t xml:space="preserve"> </w:t>
      </w:r>
      <w:r w:rsidR="003807F3" w:rsidRPr="003807F3">
        <w:rPr>
          <w:rFonts w:ascii="Times New Roman" w:eastAsia="Times New Roman" w:hAnsi="Times New Roman"/>
          <w:sz w:val="24"/>
          <w:szCs w:val="24"/>
        </w:rPr>
        <w:t>Frontiers in Bioengineering and Biotechnology</w:t>
      </w:r>
      <w:r w:rsidR="003807F3">
        <w:rPr>
          <w:rFonts w:ascii="Times New Roman" w:eastAsia="Times New Roman" w:hAnsi="Times New Roman"/>
          <w:sz w:val="24"/>
          <w:szCs w:val="24"/>
        </w:rPr>
        <w:t xml:space="preserve">, </w:t>
      </w:r>
      <w:r w:rsidR="00F770B2" w:rsidRPr="003807F3">
        <w:rPr>
          <w:rFonts w:ascii="Times New Roman" w:eastAsia="Times New Roman" w:hAnsi="Times New Roman"/>
          <w:sz w:val="24"/>
          <w:szCs w:val="24"/>
        </w:rPr>
        <w:t xml:space="preserve">Frontiers in </w:t>
      </w:r>
      <w:r w:rsidR="00F770B2">
        <w:rPr>
          <w:rFonts w:ascii="Times New Roman" w:eastAsia="Times New Roman" w:hAnsi="Times New Roman"/>
          <w:sz w:val="24"/>
          <w:szCs w:val="24"/>
        </w:rPr>
        <w:t>Insect Science,</w:t>
      </w:r>
      <w:r w:rsidR="00F770B2" w:rsidRPr="006F2E24">
        <w:rPr>
          <w:rFonts w:ascii="Times New Roman" w:eastAsia="Times New Roman" w:hAnsi="Times New Roman"/>
          <w:sz w:val="24"/>
          <w:szCs w:val="24"/>
        </w:rPr>
        <w:t xml:space="preserve"> </w:t>
      </w:r>
      <w:r w:rsidR="003C783C" w:rsidRPr="003C783C">
        <w:rPr>
          <w:rFonts w:ascii="Times New Roman" w:eastAsia="Times New Roman" w:hAnsi="Times New Roman"/>
          <w:sz w:val="24"/>
          <w:szCs w:val="24"/>
        </w:rPr>
        <w:t>Frontiers in Microbiology</w:t>
      </w:r>
      <w:r w:rsidR="003C783C">
        <w:rPr>
          <w:rFonts w:ascii="Times New Roman" w:eastAsia="Times New Roman" w:hAnsi="Times New Roman"/>
          <w:sz w:val="24"/>
          <w:szCs w:val="24"/>
        </w:rPr>
        <w:t xml:space="preserve">, </w:t>
      </w:r>
      <w:r w:rsidR="007F6FEC">
        <w:rPr>
          <w:rFonts w:ascii="Times New Roman" w:eastAsia="Times New Roman" w:hAnsi="Times New Roman"/>
          <w:sz w:val="24"/>
          <w:szCs w:val="24"/>
        </w:rPr>
        <w:t xml:space="preserve">G3, </w:t>
      </w:r>
      <w:r w:rsidR="006F2E24" w:rsidRPr="006F2E24">
        <w:rPr>
          <w:rFonts w:ascii="Times New Roman" w:eastAsia="Times New Roman" w:hAnsi="Times New Roman"/>
          <w:sz w:val="24"/>
          <w:szCs w:val="24"/>
        </w:rPr>
        <w:t>Genes,</w:t>
      </w:r>
      <w:r w:rsidR="005E0BE2">
        <w:rPr>
          <w:rFonts w:ascii="Times New Roman" w:eastAsia="Times New Roman" w:hAnsi="Times New Roman"/>
          <w:sz w:val="24"/>
          <w:szCs w:val="24"/>
        </w:rPr>
        <w:t xml:space="preserve"> Genetics,</w:t>
      </w:r>
      <w:r w:rsidR="006F2E24" w:rsidRPr="006F2E24">
        <w:rPr>
          <w:rFonts w:ascii="Times New Roman" w:eastAsia="Times New Roman" w:hAnsi="Times New Roman"/>
          <w:sz w:val="24"/>
          <w:szCs w:val="24"/>
        </w:rPr>
        <w:t xml:space="preserve"> Infection Genetics and Evolution,</w:t>
      </w:r>
      <w:r w:rsidR="00DA5DBC">
        <w:rPr>
          <w:rFonts w:ascii="Times New Roman" w:eastAsia="Times New Roman" w:hAnsi="Times New Roman"/>
          <w:sz w:val="24"/>
          <w:szCs w:val="24"/>
        </w:rPr>
        <w:t xml:space="preserve"> </w:t>
      </w:r>
      <w:r w:rsidR="00B34385" w:rsidRPr="00B34385">
        <w:rPr>
          <w:rFonts w:ascii="Times New Roman" w:eastAsia="Times New Roman" w:hAnsi="Times New Roman"/>
          <w:sz w:val="24"/>
          <w:szCs w:val="24"/>
        </w:rPr>
        <w:t>Insect Biochemistry and Molecular Biology</w:t>
      </w:r>
      <w:r w:rsidR="00B34385">
        <w:rPr>
          <w:rFonts w:ascii="Times New Roman" w:eastAsia="Times New Roman" w:hAnsi="Times New Roman"/>
          <w:sz w:val="24"/>
          <w:szCs w:val="24"/>
        </w:rPr>
        <w:t xml:space="preserve">, </w:t>
      </w:r>
      <w:r w:rsidR="00DA5DBC">
        <w:rPr>
          <w:rFonts w:ascii="Times New Roman" w:eastAsia="Times New Roman" w:hAnsi="Times New Roman"/>
          <w:sz w:val="24"/>
          <w:szCs w:val="24"/>
        </w:rPr>
        <w:t>Insect Science,</w:t>
      </w:r>
      <w:r w:rsidR="00A30CE7" w:rsidRPr="00A30CE7">
        <w:t xml:space="preserve"> </w:t>
      </w:r>
      <w:r w:rsidR="00A30CE7" w:rsidRPr="00A30CE7">
        <w:rPr>
          <w:rFonts w:ascii="Times New Roman" w:eastAsia="Times New Roman" w:hAnsi="Times New Roman"/>
          <w:sz w:val="24"/>
          <w:szCs w:val="24"/>
        </w:rPr>
        <w:t>International Journal of Biological Macromolecules</w:t>
      </w:r>
      <w:r w:rsidR="00A30CE7">
        <w:rPr>
          <w:rFonts w:ascii="Times New Roman" w:eastAsia="Times New Roman" w:hAnsi="Times New Roman"/>
          <w:sz w:val="24"/>
          <w:szCs w:val="24"/>
        </w:rPr>
        <w:t>,</w:t>
      </w:r>
      <w:r w:rsidR="008D037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8D037E">
        <w:rPr>
          <w:rFonts w:ascii="Times New Roman" w:eastAsia="Times New Roman" w:hAnsi="Times New Roman"/>
          <w:sz w:val="24"/>
          <w:szCs w:val="24"/>
        </w:rPr>
        <w:t>iScience</w:t>
      </w:r>
      <w:proofErr w:type="spellEnd"/>
      <w:r w:rsidR="007F6FEC">
        <w:rPr>
          <w:rFonts w:ascii="Times New Roman" w:eastAsia="Times New Roman" w:hAnsi="Times New Roman"/>
          <w:sz w:val="24"/>
          <w:szCs w:val="24"/>
        </w:rPr>
        <w:t>,</w:t>
      </w:r>
      <w:r w:rsidR="007F6FEC" w:rsidRPr="007F6FEC">
        <w:t xml:space="preserve"> </w:t>
      </w:r>
      <w:r w:rsidR="007F6FEC" w:rsidRPr="007F6FEC">
        <w:rPr>
          <w:rFonts w:ascii="Times New Roman" w:eastAsia="Times New Roman" w:hAnsi="Times New Roman"/>
          <w:sz w:val="24"/>
          <w:szCs w:val="24"/>
        </w:rPr>
        <w:t>Journal of Applied Ecology</w:t>
      </w:r>
      <w:r w:rsidR="007F6FEC">
        <w:rPr>
          <w:rFonts w:ascii="Times New Roman" w:eastAsia="Times New Roman" w:hAnsi="Times New Roman"/>
          <w:sz w:val="24"/>
          <w:szCs w:val="24"/>
        </w:rPr>
        <w:t>,</w:t>
      </w:r>
      <w:r w:rsidR="006F2E24" w:rsidRPr="006F2E24">
        <w:rPr>
          <w:rFonts w:ascii="Times New Roman" w:eastAsia="Times New Roman" w:hAnsi="Times New Roman"/>
          <w:sz w:val="24"/>
          <w:szCs w:val="24"/>
        </w:rPr>
        <w:t xml:space="preserve"> Journal of Evolutionary Biology, Journal of Functional Foods, Journal of Fungi, Journal of Great Lakes Research, </w:t>
      </w:r>
      <w:r w:rsidR="00B34385" w:rsidRPr="00B34385">
        <w:rPr>
          <w:rFonts w:ascii="Times New Roman" w:eastAsia="Times New Roman" w:hAnsi="Times New Roman"/>
          <w:sz w:val="24"/>
          <w:szCs w:val="24"/>
        </w:rPr>
        <w:t>Journal of Medical Entomology</w:t>
      </w:r>
      <w:r w:rsidR="00B34385">
        <w:rPr>
          <w:rFonts w:ascii="Times New Roman" w:eastAsia="Times New Roman" w:hAnsi="Times New Roman"/>
          <w:sz w:val="24"/>
          <w:szCs w:val="24"/>
        </w:rPr>
        <w:t xml:space="preserve">, </w:t>
      </w:r>
      <w:r w:rsidR="006F2E24" w:rsidRPr="006F2E24">
        <w:rPr>
          <w:rFonts w:ascii="Times New Roman" w:eastAsia="Times New Roman" w:hAnsi="Times New Roman"/>
          <w:sz w:val="24"/>
          <w:szCs w:val="24"/>
        </w:rPr>
        <w:t xml:space="preserve">Journal of Theoretical Biology, </w:t>
      </w:r>
      <w:r w:rsidR="003C783C" w:rsidRPr="003C783C">
        <w:rPr>
          <w:rFonts w:ascii="Times New Roman" w:eastAsia="Times New Roman" w:hAnsi="Times New Roman"/>
          <w:sz w:val="24"/>
          <w:szCs w:val="24"/>
        </w:rPr>
        <w:t>Malaria Journal</w:t>
      </w:r>
      <w:r w:rsidR="003C783C">
        <w:rPr>
          <w:rFonts w:ascii="Times New Roman" w:eastAsia="Times New Roman" w:hAnsi="Times New Roman"/>
          <w:sz w:val="24"/>
          <w:szCs w:val="24"/>
        </w:rPr>
        <w:t xml:space="preserve">, </w:t>
      </w:r>
      <w:r w:rsidR="008E5AE4" w:rsidRPr="008E5AE4">
        <w:rPr>
          <w:rFonts w:ascii="Times New Roman" w:eastAsia="Times New Roman" w:hAnsi="Times New Roman"/>
          <w:sz w:val="24"/>
          <w:szCs w:val="24"/>
        </w:rPr>
        <w:t>Mathematical Biosciences and Engineering</w:t>
      </w:r>
      <w:r w:rsidR="008E5AE4">
        <w:rPr>
          <w:rFonts w:ascii="Times New Roman" w:eastAsia="Times New Roman" w:hAnsi="Times New Roman"/>
          <w:sz w:val="24"/>
          <w:szCs w:val="24"/>
        </w:rPr>
        <w:t xml:space="preserve">, </w:t>
      </w:r>
      <w:r w:rsidR="006F2E24" w:rsidRPr="006F2E24">
        <w:rPr>
          <w:rFonts w:ascii="Times New Roman" w:eastAsia="Times New Roman" w:hAnsi="Times New Roman"/>
          <w:sz w:val="24"/>
          <w:szCs w:val="24"/>
        </w:rPr>
        <w:t xml:space="preserve">Molecular Ecology, NAR Genomics and Bioinformatics, Nature Communications, Nature Protocols, </w:t>
      </w:r>
      <w:proofErr w:type="spellStart"/>
      <w:r w:rsidR="006F2E24" w:rsidRPr="006F2E24">
        <w:rPr>
          <w:rFonts w:ascii="Times New Roman" w:eastAsia="Times New Roman" w:hAnsi="Times New Roman"/>
          <w:sz w:val="24"/>
          <w:szCs w:val="24"/>
        </w:rPr>
        <w:t>PeerJ</w:t>
      </w:r>
      <w:proofErr w:type="spellEnd"/>
      <w:r w:rsidR="006F2E24" w:rsidRPr="006F2E24">
        <w:rPr>
          <w:rFonts w:ascii="Times New Roman" w:eastAsia="Times New Roman" w:hAnsi="Times New Roman"/>
          <w:sz w:val="24"/>
          <w:szCs w:val="24"/>
        </w:rPr>
        <w:t xml:space="preserve">, </w:t>
      </w:r>
      <w:r w:rsidR="00600AF5">
        <w:rPr>
          <w:rFonts w:ascii="Times New Roman" w:eastAsia="Times New Roman" w:hAnsi="Times New Roman"/>
          <w:sz w:val="24"/>
          <w:szCs w:val="24"/>
        </w:rPr>
        <w:t xml:space="preserve">Pest Management Science, </w:t>
      </w:r>
      <w:r w:rsidR="006F2E24" w:rsidRPr="006F2E24">
        <w:rPr>
          <w:rFonts w:ascii="Times New Roman" w:eastAsia="Times New Roman" w:hAnsi="Times New Roman"/>
          <w:sz w:val="24"/>
          <w:szCs w:val="24"/>
        </w:rPr>
        <w:t>PLOS Genetics, PNAS, Proceedings of the Royal Society B,</w:t>
      </w:r>
      <w:r w:rsidR="00E24318">
        <w:rPr>
          <w:rFonts w:ascii="Times New Roman" w:eastAsia="Times New Roman" w:hAnsi="Times New Roman"/>
          <w:sz w:val="24"/>
          <w:szCs w:val="24"/>
        </w:rPr>
        <w:t xml:space="preserve"> </w:t>
      </w:r>
      <w:r w:rsidR="00B34385" w:rsidRPr="00B34385">
        <w:rPr>
          <w:rFonts w:ascii="Times New Roman" w:eastAsia="Times New Roman" w:hAnsi="Times New Roman"/>
          <w:sz w:val="24"/>
          <w:szCs w:val="24"/>
        </w:rPr>
        <w:t>Research Ideas and Outcomes</w:t>
      </w:r>
      <w:r w:rsidR="00B34385">
        <w:rPr>
          <w:rFonts w:ascii="Times New Roman" w:eastAsia="Times New Roman" w:hAnsi="Times New Roman"/>
          <w:sz w:val="24"/>
          <w:szCs w:val="24"/>
        </w:rPr>
        <w:t xml:space="preserve">, </w:t>
      </w:r>
      <w:r w:rsidR="00B2472A">
        <w:rPr>
          <w:rFonts w:ascii="Times New Roman" w:eastAsia="Times New Roman" w:hAnsi="Times New Roman"/>
          <w:sz w:val="24"/>
          <w:szCs w:val="24"/>
        </w:rPr>
        <w:t xml:space="preserve">Review Commons, </w:t>
      </w:r>
      <w:r w:rsidR="00E24318">
        <w:rPr>
          <w:rFonts w:ascii="Times New Roman" w:eastAsia="Times New Roman" w:hAnsi="Times New Roman"/>
          <w:sz w:val="24"/>
          <w:szCs w:val="24"/>
        </w:rPr>
        <w:t>Science Bulletin,</w:t>
      </w:r>
      <w:r w:rsidR="006F2E24" w:rsidRPr="006F2E24">
        <w:rPr>
          <w:rFonts w:ascii="Times New Roman" w:eastAsia="Times New Roman" w:hAnsi="Times New Roman"/>
          <w:sz w:val="24"/>
          <w:szCs w:val="24"/>
        </w:rPr>
        <w:t xml:space="preserve"> Scientific Reports</w:t>
      </w:r>
      <w:r w:rsidR="00615A2B">
        <w:rPr>
          <w:rFonts w:ascii="Times New Roman" w:eastAsia="Times New Roman" w:hAnsi="Times New Roman"/>
          <w:sz w:val="24"/>
          <w:szCs w:val="24"/>
        </w:rPr>
        <w:t xml:space="preserve">, </w:t>
      </w:r>
      <w:r w:rsidR="0018441B">
        <w:rPr>
          <w:rFonts w:ascii="Times New Roman" w:eastAsia="Times New Roman" w:hAnsi="Times New Roman"/>
          <w:sz w:val="24"/>
          <w:szCs w:val="24"/>
        </w:rPr>
        <w:t>STAR Protocols,</w:t>
      </w:r>
      <w:r w:rsidR="007521A4">
        <w:rPr>
          <w:rFonts w:ascii="Times New Roman" w:eastAsia="Times New Roman" w:hAnsi="Times New Roman"/>
          <w:sz w:val="24"/>
          <w:szCs w:val="24"/>
        </w:rPr>
        <w:t xml:space="preserve"> </w:t>
      </w:r>
      <w:r w:rsidR="00615A2B" w:rsidRPr="00615A2B">
        <w:rPr>
          <w:rFonts w:ascii="Times New Roman" w:eastAsia="Times New Roman" w:hAnsi="Times New Roman"/>
          <w:sz w:val="24"/>
          <w:szCs w:val="24"/>
        </w:rPr>
        <w:t>Transgenic Research</w:t>
      </w:r>
    </w:p>
    <w:bookmarkEnd w:id="9"/>
    <w:p w14:paraId="5D5D4C75" w14:textId="77777777" w:rsidR="00AB410F" w:rsidRDefault="00AB410F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7BED296A" w14:textId="77777777" w:rsidR="00E909BB" w:rsidRDefault="00683CC2" w:rsidP="001B396B">
      <w:pPr>
        <w:pStyle w:val="NoSpacing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 w:rsidRPr="00A20AB6">
        <w:rPr>
          <w:rFonts w:ascii="Times New Roman" w:eastAsia="Times New Roman" w:hAnsi="Times New Roman"/>
          <w:b/>
          <w:sz w:val="24"/>
          <w:szCs w:val="24"/>
        </w:rPr>
        <w:lastRenderedPageBreak/>
        <w:t>Other</w:t>
      </w:r>
      <w:proofErr w:type="gramEnd"/>
      <w:r w:rsidRPr="00A20AB6">
        <w:rPr>
          <w:rFonts w:ascii="Times New Roman" w:eastAsia="Times New Roman" w:hAnsi="Times New Roman"/>
          <w:b/>
          <w:sz w:val="24"/>
          <w:szCs w:val="24"/>
        </w:rPr>
        <w:t xml:space="preserve"> Referee</w:t>
      </w:r>
    </w:p>
    <w:p w14:paraId="5A92F0BA" w14:textId="5264B128" w:rsidR="00E909BB" w:rsidRDefault="00683CC2" w:rsidP="001B396B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National Carp Control Plan for Australia “</w:t>
      </w:r>
      <w:r w:rsidRPr="00A20AB6">
        <w:rPr>
          <w:rFonts w:ascii="Times New Roman" w:eastAsia="Times New Roman" w:hAnsi="Times New Roman"/>
          <w:sz w:val="24"/>
          <w:szCs w:val="24"/>
        </w:rPr>
        <w:t>Synergistic genetic biocontrol options for common carp (</w:t>
      </w:r>
      <w:r w:rsidRPr="00A20AB6">
        <w:rPr>
          <w:rFonts w:ascii="Times New Roman" w:eastAsia="Times New Roman" w:hAnsi="Times New Roman"/>
          <w:i/>
          <w:sz w:val="24"/>
          <w:szCs w:val="24"/>
        </w:rPr>
        <w:t xml:space="preserve">Cyprinus </w:t>
      </w:r>
      <w:proofErr w:type="spellStart"/>
      <w:r w:rsidRPr="00A20AB6">
        <w:rPr>
          <w:rFonts w:ascii="Times New Roman" w:eastAsia="Times New Roman" w:hAnsi="Times New Roman"/>
          <w:i/>
          <w:sz w:val="24"/>
          <w:szCs w:val="24"/>
        </w:rPr>
        <w:t>carpio</w:t>
      </w:r>
      <w:proofErr w:type="spellEnd"/>
      <w:r w:rsidRPr="00A20AB6">
        <w:rPr>
          <w:rFonts w:ascii="Times New Roman" w:eastAsia="Times New Roman" w:hAnsi="Times New Roman"/>
          <w:sz w:val="24"/>
          <w:szCs w:val="24"/>
        </w:rPr>
        <w:t>)</w:t>
      </w:r>
      <w:r>
        <w:rPr>
          <w:rFonts w:ascii="Times New Roman" w:eastAsia="Times New Roman" w:hAnsi="Times New Roman"/>
          <w:sz w:val="24"/>
          <w:szCs w:val="24"/>
        </w:rPr>
        <w:t>”</w:t>
      </w:r>
    </w:p>
    <w:p w14:paraId="2394BB2E" w14:textId="2CA1E9CC" w:rsidR="00791413" w:rsidRPr="001B396B" w:rsidRDefault="00683CC2" w:rsidP="001B396B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United Nations Environment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 Frontiers, Emerging Issues of Environmental Concern, Synthetic Biology</w:t>
      </w:r>
    </w:p>
    <w:sectPr w:rsidR="00791413" w:rsidRPr="001B396B" w:rsidSect="00F50B5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DFB61" w14:textId="77777777" w:rsidR="00C177F0" w:rsidRDefault="00C177F0">
      <w:r>
        <w:separator/>
      </w:r>
    </w:p>
  </w:endnote>
  <w:endnote w:type="continuationSeparator" w:id="0">
    <w:p w14:paraId="42E9F1C1" w14:textId="77777777" w:rsidR="00C177F0" w:rsidRDefault="00C17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29132" w14:textId="77777777" w:rsidR="00C177F0" w:rsidRDefault="00C177F0">
      <w:r>
        <w:separator/>
      </w:r>
    </w:p>
  </w:footnote>
  <w:footnote w:type="continuationSeparator" w:id="0">
    <w:p w14:paraId="79CD277B" w14:textId="77777777" w:rsidR="00C177F0" w:rsidRDefault="00C177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7259B" w14:textId="44AFEAA1" w:rsidR="007274D3" w:rsidRDefault="007274D3" w:rsidP="00F50B5A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42E90"/>
    <w:multiLevelType w:val="hybridMultilevel"/>
    <w:tmpl w:val="FB4A0D9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DB456E3"/>
    <w:multiLevelType w:val="hybridMultilevel"/>
    <w:tmpl w:val="1C38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E2C2A"/>
    <w:multiLevelType w:val="hybridMultilevel"/>
    <w:tmpl w:val="EB26A4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75257D4"/>
    <w:multiLevelType w:val="hybridMultilevel"/>
    <w:tmpl w:val="01E4D0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66884"/>
    <w:multiLevelType w:val="hybridMultilevel"/>
    <w:tmpl w:val="C766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84F8B"/>
    <w:multiLevelType w:val="hybridMultilevel"/>
    <w:tmpl w:val="86A62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E4CEC"/>
    <w:multiLevelType w:val="hybridMultilevel"/>
    <w:tmpl w:val="A25C1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237A5"/>
    <w:multiLevelType w:val="hybridMultilevel"/>
    <w:tmpl w:val="DB222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62"/>
    <w:rsid w:val="00003717"/>
    <w:rsid w:val="00005FC0"/>
    <w:rsid w:val="00014E33"/>
    <w:rsid w:val="000154E8"/>
    <w:rsid w:val="00015B5E"/>
    <w:rsid w:val="00017DF6"/>
    <w:rsid w:val="000232FF"/>
    <w:rsid w:val="000246E4"/>
    <w:rsid w:val="000248FE"/>
    <w:rsid w:val="000318C6"/>
    <w:rsid w:val="00033993"/>
    <w:rsid w:val="00035C26"/>
    <w:rsid w:val="00047083"/>
    <w:rsid w:val="000543FD"/>
    <w:rsid w:val="00055FDE"/>
    <w:rsid w:val="00057B6F"/>
    <w:rsid w:val="00062950"/>
    <w:rsid w:val="0006542A"/>
    <w:rsid w:val="00071785"/>
    <w:rsid w:val="00074185"/>
    <w:rsid w:val="000747AD"/>
    <w:rsid w:val="00086F01"/>
    <w:rsid w:val="00093182"/>
    <w:rsid w:val="0009357C"/>
    <w:rsid w:val="000A1A63"/>
    <w:rsid w:val="000A20F2"/>
    <w:rsid w:val="000B4279"/>
    <w:rsid w:val="000D43C2"/>
    <w:rsid w:val="000D66A2"/>
    <w:rsid w:val="000E5A05"/>
    <w:rsid w:val="000E5A20"/>
    <w:rsid w:val="000E6F2C"/>
    <w:rsid w:val="000F2505"/>
    <w:rsid w:val="000F4836"/>
    <w:rsid w:val="000F4889"/>
    <w:rsid w:val="000F6394"/>
    <w:rsid w:val="00105695"/>
    <w:rsid w:val="00115B3E"/>
    <w:rsid w:val="001215ED"/>
    <w:rsid w:val="001247DF"/>
    <w:rsid w:val="00126713"/>
    <w:rsid w:val="00127045"/>
    <w:rsid w:val="0012743D"/>
    <w:rsid w:val="00136BFF"/>
    <w:rsid w:val="00136F77"/>
    <w:rsid w:val="00140321"/>
    <w:rsid w:val="00140833"/>
    <w:rsid w:val="001436A8"/>
    <w:rsid w:val="0014507B"/>
    <w:rsid w:val="00156E99"/>
    <w:rsid w:val="0015707E"/>
    <w:rsid w:val="00161E9A"/>
    <w:rsid w:val="00164506"/>
    <w:rsid w:val="001657D7"/>
    <w:rsid w:val="00172DC6"/>
    <w:rsid w:val="00173B2E"/>
    <w:rsid w:val="00173ED4"/>
    <w:rsid w:val="00175C6B"/>
    <w:rsid w:val="001762B1"/>
    <w:rsid w:val="001841C4"/>
    <w:rsid w:val="0018441B"/>
    <w:rsid w:val="00184EEF"/>
    <w:rsid w:val="0018737E"/>
    <w:rsid w:val="00187E16"/>
    <w:rsid w:val="00191310"/>
    <w:rsid w:val="00191CCA"/>
    <w:rsid w:val="00192009"/>
    <w:rsid w:val="00194235"/>
    <w:rsid w:val="00197829"/>
    <w:rsid w:val="001A19D2"/>
    <w:rsid w:val="001A3763"/>
    <w:rsid w:val="001A527E"/>
    <w:rsid w:val="001A5DA1"/>
    <w:rsid w:val="001A6B75"/>
    <w:rsid w:val="001B1189"/>
    <w:rsid w:val="001B15C8"/>
    <w:rsid w:val="001B23F6"/>
    <w:rsid w:val="001B396B"/>
    <w:rsid w:val="001B51DF"/>
    <w:rsid w:val="001D0D8B"/>
    <w:rsid w:val="001D5C65"/>
    <w:rsid w:val="001E1BBF"/>
    <w:rsid w:val="001E3C60"/>
    <w:rsid w:val="001E419A"/>
    <w:rsid w:val="001F02A0"/>
    <w:rsid w:val="001F19E3"/>
    <w:rsid w:val="001F3CED"/>
    <w:rsid w:val="002011ED"/>
    <w:rsid w:val="002017B2"/>
    <w:rsid w:val="00207505"/>
    <w:rsid w:val="0021278A"/>
    <w:rsid w:val="0021612C"/>
    <w:rsid w:val="00217943"/>
    <w:rsid w:val="00224D06"/>
    <w:rsid w:val="00225307"/>
    <w:rsid w:val="00225DA3"/>
    <w:rsid w:val="00226840"/>
    <w:rsid w:val="002318D9"/>
    <w:rsid w:val="00232E39"/>
    <w:rsid w:val="00236191"/>
    <w:rsid w:val="00240B6B"/>
    <w:rsid w:val="00242FFA"/>
    <w:rsid w:val="0024555B"/>
    <w:rsid w:val="00251F52"/>
    <w:rsid w:val="00273CD8"/>
    <w:rsid w:val="00276F02"/>
    <w:rsid w:val="002775F9"/>
    <w:rsid w:val="00281FDC"/>
    <w:rsid w:val="00283BA8"/>
    <w:rsid w:val="002870D7"/>
    <w:rsid w:val="002A4470"/>
    <w:rsid w:val="002A6717"/>
    <w:rsid w:val="002B1453"/>
    <w:rsid w:val="002B797E"/>
    <w:rsid w:val="002B79C5"/>
    <w:rsid w:val="002C264D"/>
    <w:rsid w:val="002C4623"/>
    <w:rsid w:val="002C62C5"/>
    <w:rsid w:val="002C725A"/>
    <w:rsid w:val="002D31C6"/>
    <w:rsid w:val="002D37DD"/>
    <w:rsid w:val="002D3F54"/>
    <w:rsid w:val="002E3394"/>
    <w:rsid w:val="002F0157"/>
    <w:rsid w:val="002F4874"/>
    <w:rsid w:val="00301BE4"/>
    <w:rsid w:val="00303498"/>
    <w:rsid w:val="00304B32"/>
    <w:rsid w:val="00305708"/>
    <w:rsid w:val="00315AD0"/>
    <w:rsid w:val="00321408"/>
    <w:rsid w:val="00323608"/>
    <w:rsid w:val="0032710E"/>
    <w:rsid w:val="003277FA"/>
    <w:rsid w:val="00334126"/>
    <w:rsid w:val="0034151D"/>
    <w:rsid w:val="00341A43"/>
    <w:rsid w:val="003440E8"/>
    <w:rsid w:val="00347045"/>
    <w:rsid w:val="003473EF"/>
    <w:rsid w:val="003548B9"/>
    <w:rsid w:val="00355413"/>
    <w:rsid w:val="00355FB5"/>
    <w:rsid w:val="00357260"/>
    <w:rsid w:val="003602F1"/>
    <w:rsid w:val="003649F5"/>
    <w:rsid w:val="00365C7D"/>
    <w:rsid w:val="003663C2"/>
    <w:rsid w:val="00366EAE"/>
    <w:rsid w:val="00367E62"/>
    <w:rsid w:val="00370410"/>
    <w:rsid w:val="003807F3"/>
    <w:rsid w:val="003874BC"/>
    <w:rsid w:val="003934B4"/>
    <w:rsid w:val="003A2889"/>
    <w:rsid w:val="003B066A"/>
    <w:rsid w:val="003B2439"/>
    <w:rsid w:val="003B3B5A"/>
    <w:rsid w:val="003B6274"/>
    <w:rsid w:val="003B7662"/>
    <w:rsid w:val="003C0DA4"/>
    <w:rsid w:val="003C2FD5"/>
    <w:rsid w:val="003C51EE"/>
    <w:rsid w:val="003C66A3"/>
    <w:rsid w:val="003C7551"/>
    <w:rsid w:val="003C783C"/>
    <w:rsid w:val="003D2404"/>
    <w:rsid w:val="003D557D"/>
    <w:rsid w:val="003E004A"/>
    <w:rsid w:val="003E0214"/>
    <w:rsid w:val="003E20C9"/>
    <w:rsid w:val="003E402B"/>
    <w:rsid w:val="003E62EB"/>
    <w:rsid w:val="003F36E5"/>
    <w:rsid w:val="003F5255"/>
    <w:rsid w:val="003F7A74"/>
    <w:rsid w:val="00401169"/>
    <w:rsid w:val="00404276"/>
    <w:rsid w:val="0040432F"/>
    <w:rsid w:val="00412953"/>
    <w:rsid w:val="00416DF8"/>
    <w:rsid w:val="00421689"/>
    <w:rsid w:val="0042380D"/>
    <w:rsid w:val="00424490"/>
    <w:rsid w:val="00437F39"/>
    <w:rsid w:val="00442612"/>
    <w:rsid w:val="0044752C"/>
    <w:rsid w:val="004475E2"/>
    <w:rsid w:val="00451AE1"/>
    <w:rsid w:val="00453787"/>
    <w:rsid w:val="00457BFB"/>
    <w:rsid w:val="00467815"/>
    <w:rsid w:val="00467DA9"/>
    <w:rsid w:val="00472830"/>
    <w:rsid w:val="00472E37"/>
    <w:rsid w:val="00476AF6"/>
    <w:rsid w:val="00477823"/>
    <w:rsid w:val="00483613"/>
    <w:rsid w:val="004852A5"/>
    <w:rsid w:val="0049171E"/>
    <w:rsid w:val="00491AA4"/>
    <w:rsid w:val="004934AA"/>
    <w:rsid w:val="00497212"/>
    <w:rsid w:val="00497D02"/>
    <w:rsid w:val="004A346F"/>
    <w:rsid w:val="004A66B4"/>
    <w:rsid w:val="004B1244"/>
    <w:rsid w:val="004B3D79"/>
    <w:rsid w:val="004B5D74"/>
    <w:rsid w:val="004C08C0"/>
    <w:rsid w:val="004C4072"/>
    <w:rsid w:val="004D128A"/>
    <w:rsid w:val="004D1E34"/>
    <w:rsid w:val="004D3BCC"/>
    <w:rsid w:val="004E081B"/>
    <w:rsid w:val="004E662F"/>
    <w:rsid w:val="004F10DC"/>
    <w:rsid w:val="004F33BE"/>
    <w:rsid w:val="004F4BA9"/>
    <w:rsid w:val="00500CC5"/>
    <w:rsid w:val="00504685"/>
    <w:rsid w:val="00514609"/>
    <w:rsid w:val="00520AF2"/>
    <w:rsid w:val="00522AE8"/>
    <w:rsid w:val="0053141B"/>
    <w:rsid w:val="00533C26"/>
    <w:rsid w:val="00536727"/>
    <w:rsid w:val="0053788A"/>
    <w:rsid w:val="005439A5"/>
    <w:rsid w:val="005474AC"/>
    <w:rsid w:val="00552F99"/>
    <w:rsid w:val="005535B7"/>
    <w:rsid w:val="00553AD1"/>
    <w:rsid w:val="00561706"/>
    <w:rsid w:val="00564B1A"/>
    <w:rsid w:val="005727BE"/>
    <w:rsid w:val="00574A84"/>
    <w:rsid w:val="00575FAF"/>
    <w:rsid w:val="005806E4"/>
    <w:rsid w:val="005837E6"/>
    <w:rsid w:val="00587192"/>
    <w:rsid w:val="00587A02"/>
    <w:rsid w:val="005944D1"/>
    <w:rsid w:val="00594D93"/>
    <w:rsid w:val="0059656D"/>
    <w:rsid w:val="0059657B"/>
    <w:rsid w:val="005A231F"/>
    <w:rsid w:val="005A60DE"/>
    <w:rsid w:val="005A6D07"/>
    <w:rsid w:val="005B25FB"/>
    <w:rsid w:val="005B35A4"/>
    <w:rsid w:val="005B5028"/>
    <w:rsid w:val="005B6F30"/>
    <w:rsid w:val="005B75ED"/>
    <w:rsid w:val="005C3884"/>
    <w:rsid w:val="005C6D02"/>
    <w:rsid w:val="005C7BF7"/>
    <w:rsid w:val="005E0BE2"/>
    <w:rsid w:val="005E10C1"/>
    <w:rsid w:val="005E4C32"/>
    <w:rsid w:val="005F33FC"/>
    <w:rsid w:val="00600AF5"/>
    <w:rsid w:val="00612C1F"/>
    <w:rsid w:val="00615A2B"/>
    <w:rsid w:val="0061637E"/>
    <w:rsid w:val="00617AC7"/>
    <w:rsid w:val="006211D2"/>
    <w:rsid w:val="00623B17"/>
    <w:rsid w:val="0062617A"/>
    <w:rsid w:val="00626909"/>
    <w:rsid w:val="00630C74"/>
    <w:rsid w:val="006322FC"/>
    <w:rsid w:val="00635BC0"/>
    <w:rsid w:val="00636251"/>
    <w:rsid w:val="00640A8A"/>
    <w:rsid w:val="0064544A"/>
    <w:rsid w:val="006469B6"/>
    <w:rsid w:val="00647024"/>
    <w:rsid w:val="00647CFC"/>
    <w:rsid w:val="00647D86"/>
    <w:rsid w:val="00653DDA"/>
    <w:rsid w:val="00654A9F"/>
    <w:rsid w:val="00656E83"/>
    <w:rsid w:val="00667540"/>
    <w:rsid w:val="006779B4"/>
    <w:rsid w:val="00680170"/>
    <w:rsid w:val="006825E8"/>
    <w:rsid w:val="006839B9"/>
    <w:rsid w:val="00683CC2"/>
    <w:rsid w:val="00686123"/>
    <w:rsid w:val="00686808"/>
    <w:rsid w:val="00687F26"/>
    <w:rsid w:val="00690AF8"/>
    <w:rsid w:val="00690CD9"/>
    <w:rsid w:val="00697382"/>
    <w:rsid w:val="006B05CE"/>
    <w:rsid w:val="006B13C2"/>
    <w:rsid w:val="006B13D8"/>
    <w:rsid w:val="006B2957"/>
    <w:rsid w:val="006B6203"/>
    <w:rsid w:val="006D63ED"/>
    <w:rsid w:val="006E1204"/>
    <w:rsid w:val="006E1282"/>
    <w:rsid w:val="006E3EFF"/>
    <w:rsid w:val="006E457A"/>
    <w:rsid w:val="006E57F5"/>
    <w:rsid w:val="006F125C"/>
    <w:rsid w:val="006F2E24"/>
    <w:rsid w:val="00701654"/>
    <w:rsid w:val="007074D1"/>
    <w:rsid w:val="00711A15"/>
    <w:rsid w:val="00711C0A"/>
    <w:rsid w:val="00713FBA"/>
    <w:rsid w:val="00716851"/>
    <w:rsid w:val="00723055"/>
    <w:rsid w:val="00724309"/>
    <w:rsid w:val="00724E49"/>
    <w:rsid w:val="007274D3"/>
    <w:rsid w:val="00727AC3"/>
    <w:rsid w:val="007314B3"/>
    <w:rsid w:val="00732630"/>
    <w:rsid w:val="00734300"/>
    <w:rsid w:val="00744706"/>
    <w:rsid w:val="00750297"/>
    <w:rsid w:val="00750DF0"/>
    <w:rsid w:val="007521A4"/>
    <w:rsid w:val="00752B03"/>
    <w:rsid w:val="00752CB7"/>
    <w:rsid w:val="00757D28"/>
    <w:rsid w:val="00757FD1"/>
    <w:rsid w:val="00760CD3"/>
    <w:rsid w:val="0076529C"/>
    <w:rsid w:val="00771300"/>
    <w:rsid w:val="0078089E"/>
    <w:rsid w:val="00781B97"/>
    <w:rsid w:val="00782249"/>
    <w:rsid w:val="00790D44"/>
    <w:rsid w:val="00791413"/>
    <w:rsid w:val="007939CB"/>
    <w:rsid w:val="00793A42"/>
    <w:rsid w:val="007971F0"/>
    <w:rsid w:val="007A1E7A"/>
    <w:rsid w:val="007A23F5"/>
    <w:rsid w:val="007A4938"/>
    <w:rsid w:val="007A4BE8"/>
    <w:rsid w:val="007A4C3F"/>
    <w:rsid w:val="007A5E3C"/>
    <w:rsid w:val="007C08F2"/>
    <w:rsid w:val="007C2621"/>
    <w:rsid w:val="007C3B2C"/>
    <w:rsid w:val="007C7EDB"/>
    <w:rsid w:val="007D045F"/>
    <w:rsid w:val="007D750C"/>
    <w:rsid w:val="007E10C0"/>
    <w:rsid w:val="007E7980"/>
    <w:rsid w:val="007F6E24"/>
    <w:rsid w:val="007F6FEC"/>
    <w:rsid w:val="00803E43"/>
    <w:rsid w:val="00811592"/>
    <w:rsid w:val="008141D4"/>
    <w:rsid w:val="00814A18"/>
    <w:rsid w:val="00814CC9"/>
    <w:rsid w:val="00817E51"/>
    <w:rsid w:val="008222B8"/>
    <w:rsid w:val="00824A42"/>
    <w:rsid w:val="0082506B"/>
    <w:rsid w:val="0082620F"/>
    <w:rsid w:val="00826F8E"/>
    <w:rsid w:val="008272A8"/>
    <w:rsid w:val="00830615"/>
    <w:rsid w:val="00830C06"/>
    <w:rsid w:val="008357DD"/>
    <w:rsid w:val="0084134B"/>
    <w:rsid w:val="008451D1"/>
    <w:rsid w:val="00845B1D"/>
    <w:rsid w:val="00853932"/>
    <w:rsid w:val="008541F5"/>
    <w:rsid w:val="00854A89"/>
    <w:rsid w:val="0085581C"/>
    <w:rsid w:val="00856502"/>
    <w:rsid w:val="0085700C"/>
    <w:rsid w:val="00870121"/>
    <w:rsid w:val="008711D0"/>
    <w:rsid w:val="008715D6"/>
    <w:rsid w:val="00875837"/>
    <w:rsid w:val="0088115A"/>
    <w:rsid w:val="00884909"/>
    <w:rsid w:val="00892752"/>
    <w:rsid w:val="00893D11"/>
    <w:rsid w:val="008A1D3C"/>
    <w:rsid w:val="008A5E9F"/>
    <w:rsid w:val="008A6B64"/>
    <w:rsid w:val="008B08D0"/>
    <w:rsid w:val="008B1192"/>
    <w:rsid w:val="008B2CD4"/>
    <w:rsid w:val="008B5900"/>
    <w:rsid w:val="008B5CE9"/>
    <w:rsid w:val="008C06E2"/>
    <w:rsid w:val="008C68FC"/>
    <w:rsid w:val="008D037E"/>
    <w:rsid w:val="008D289E"/>
    <w:rsid w:val="008D34FB"/>
    <w:rsid w:val="008E2277"/>
    <w:rsid w:val="008E2CD2"/>
    <w:rsid w:val="008E5AE4"/>
    <w:rsid w:val="008F0851"/>
    <w:rsid w:val="008F0E7E"/>
    <w:rsid w:val="00901BA9"/>
    <w:rsid w:val="00901D7F"/>
    <w:rsid w:val="0090729E"/>
    <w:rsid w:val="009072CB"/>
    <w:rsid w:val="00907F2F"/>
    <w:rsid w:val="00911E9C"/>
    <w:rsid w:val="0091416D"/>
    <w:rsid w:val="00923CC8"/>
    <w:rsid w:val="00925110"/>
    <w:rsid w:val="009319CA"/>
    <w:rsid w:val="00933312"/>
    <w:rsid w:val="00941CC1"/>
    <w:rsid w:val="009441F0"/>
    <w:rsid w:val="00945174"/>
    <w:rsid w:val="00945574"/>
    <w:rsid w:val="009468AD"/>
    <w:rsid w:val="00950288"/>
    <w:rsid w:val="00950980"/>
    <w:rsid w:val="00951A6C"/>
    <w:rsid w:val="00954588"/>
    <w:rsid w:val="00960D62"/>
    <w:rsid w:val="00961E96"/>
    <w:rsid w:val="00965419"/>
    <w:rsid w:val="00965EAF"/>
    <w:rsid w:val="00967B15"/>
    <w:rsid w:val="009702D7"/>
    <w:rsid w:val="0097474D"/>
    <w:rsid w:val="0098010B"/>
    <w:rsid w:val="0098016A"/>
    <w:rsid w:val="00981F24"/>
    <w:rsid w:val="00987A63"/>
    <w:rsid w:val="009906E1"/>
    <w:rsid w:val="00995791"/>
    <w:rsid w:val="00996317"/>
    <w:rsid w:val="009A00AA"/>
    <w:rsid w:val="009A3F7D"/>
    <w:rsid w:val="009B1C5C"/>
    <w:rsid w:val="009B7F08"/>
    <w:rsid w:val="009C3603"/>
    <w:rsid w:val="009C446A"/>
    <w:rsid w:val="009C5E80"/>
    <w:rsid w:val="009D56E0"/>
    <w:rsid w:val="009D60DC"/>
    <w:rsid w:val="009D73E0"/>
    <w:rsid w:val="009D7FA3"/>
    <w:rsid w:val="009E00EF"/>
    <w:rsid w:val="009E5B99"/>
    <w:rsid w:val="009E5EDE"/>
    <w:rsid w:val="009F0733"/>
    <w:rsid w:val="009F48F6"/>
    <w:rsid w:val="00A03E04"/>
    <w:rsid w:val="00A047DA"/>
    <w:rsid w:val="00A074CE"/>
    <w:rsid w:val="00A1449D"/>
    <w:rsid w:val="00A15509"/>
    <w:rsid w:val="00A165DD"/>
    <w:rsid w:val="00A20AB6"/>
    <w:rsid w:val="00A268D8"/>
    <w:rsid w:val="00A30CE7"/>
    <w:rsid w:val="00A41A51"/>
    <w:rsid w:val="00A46534"/>
    <w:rsid w:val="00A52CF7"/>
    <w:rsid w:val="00A52DE0"/>
    <w:rsid w:val="00A52F8F"/>
    <w:rsid w:val="00A54141"/>
    <w:rsid w:val="00A71659"/>
    <w:rsid w:val="00A721F4"/>
    <w:rsid w:val="00A7445F"/>
    <w:rsid w:val="00A81AB5"/>
    <w:rsid w:val="00A938DA"/>
    <w:rsid w:val="00A95960"/>
    <w:rsid w:val="00AA0B12"/>
    <w:rsid w:val="00AA1C14"/>
    <w:rsid w:val="00AB1C31"/>
    <w:rsid w:val="00AB3371"/>
    <w:rsid w:val="00AB410F"/>
    <w:rsid w:val="00AC175E"/>
    <w:rsid w:val="00AC6AF4"/>
    <w:rsid w:val="00AC714A"/>
    <w:rsid w:val="00AC7446"/>
    <w:rsid w:val="00AD17B9"/>
    <w:rsid w:val="00AE00CF"/>
    <w:rsid w:val="00AE56EF"/>
    <w:rsid w:val="00AF152A"/>
    <w:rsid w:val="00AF6EB8"/>
    <w:rsid w:val="00B0199A"/>
    <w:rsid w:val="00B05F8B"/>
    <w:rsid w:val="00B2296A"/>
    <w:rsid w:val="00B23A83"/>
    <w:rsid w:val="00B2472A"/>
    <w:rsid w:val="00B26284"/>
    <w:rsid w:val="00B31967"/>
    <w:rsid w:val="00B34385"/>
    <w:rsid w:val="00B35B64"/>
    <w:rsid w:val="00B369CD"/>
    <w:rsid w:val="00B36C1E"/>
    <w:rsid w:val="00B37207"/>
    <w:rsid w:val="00B37D01"/>
    <w:rsid w:val="00B4190F"/>
    <w:rsid w:val="00B43463"/>
    <w:rsid w:val="00B44D09"/>
    <w:rsid w:val="00B57C10"/>
    <w:rsid w:val="00B66BDB"/>
    <w:rsid w:val="00B66CB3"/>
    <w:rsid w:val="00B71971"/>
    <w:rsid w:val="00B71BF7"/>
    <w:rsid w:val="00B72878"/>
    <w:rsid w:val="00B752F4"/>
    <w:rsid w:val="00B76D5F"/>
    <w:rsid w:val="00B8308D"/>
    <w:rsid w:val="00B830C5"/>
    <w:rsid w:val="00B83E9E"/>
    <w:rsid w:val="00B84126"/>
    <w:rsid w:val="00B94A5C"/>
    <w:rsid w:val="00B9566B"/>
    <w:rsid w:val="00B95D35"/>
    <w:rsid w:val="00B96B59"/>
    <w:rsid w:val="00B97A15"/>
    <w:rsid w:val="00BA0741"/>
    <w:rsid w:val="00BB2D7F"/>
    <w:rsid w:val="00BB5F9B"/>
    <w:rsid w:val="00BC44BD"/>
    <w:rsid w:val="00BC7F5D"/>
    <w:rsid w:val="00BD3CAF"/>
    <w:rsid w:val="00BD3D53"/>
    <w:rsid w:val="00BD4F61"/>
    <w:rsid w:val="00BE2ABA"/>
    <w:rsid w:val="00BE51A0"/>
    <w:rsid w:val="00BE7B33"/>
    <w:rsid w:val="00BF2FC9"/>
    <w:rsid w:val="00BF32DD"/>
    <w:rsid w:val="00C00C8D"/>
    <w:rsid w:val="00C076A1"/>
    <w:rsid w:val="00C136DE"/>
    <w:rsid w:val="00C1590F"/>
    <w:rsid w:val="00C177F0"/>
    <w:rsid w:val="00C24B45"/>
    <w:rsid w:val="00C26777"/>
    <w:rsid w:val="00C26D99"/>
    <w:rsid w:val="00C316C6"/>
    <w:rsid w:val="00C37507"/>
    <w:rsid w:val="00C42144"/>
    <w:rsid w:val="00C50B37"/>
    <w:rsid w:val="00C55333"/>
    <w:rsid w:val="00C565D9"/>
    <w:rsid w:val="00C62BC4"/>
    <w:rsid w:val="00C63240"/>
    <w:rsid w:val="00C655C4"/>
    <w:rsid w:val="00C65763"/>
    <w:rsid w:val="00C71830"/>
    <w:rsid w:val="00C73F55"/>
    <w:rsid w:val="00C74D97"/>
    <w:rsid w:val="00C86BC2"/>
    <w:rsid w:val="00C87285"/>
    <w:rsid w:val="00C9010A"/>
    <w:rsid w:val="00C91645"/>
    <w:rsid w:val="00C91E11"/>
    <w:rsid w:val="00C91F17"/>
    <w:rsid w:val="00C97AEE"/>
    <w:rsid w:val="00CA0DCC"/>
    <w:rsid w:val="00CA2D17"/>
    <w:rsid w:val="00CA3D1F"/>
    <w:rsid w:val="00CA4F6A"/>
    <w:rsid w:val="00CA5FB5"/>
    <w:rsid w:val="00CB534C"/>
    <w:rsid w:val="00CB7F89"/>
    <w:rsid w:val="00CC0C4F"/>
    <w:rsid w:val="00CC0DF2"/>
    <w:rsid w:val="00CC12A3"/>
    <w:rsid w:val="00CC4181"/>
    <w:rsid w:val="00CC580F"/>
    <w:rsid w:val="00CC65DC"/>
    <w:rsid w:val="00CD15C6"/>
    <w:rsid w:val="00CD533A"/>
    <w:rsid w:val="00CE61A8"/>
    <w:rsid w:val="00CE638D"/>
    <w:rsid w:val="00CF05F5"/>
    <w:rsid w:val="00CF08F8"/>
    <w:rsid w:val="00CF0AC8"/>
    <w:rsid w:val="00CF12E8"/>
    <w:rsid w:val="00CF1EAD"/>
    <w:rsid w:val="00CF2C83"/>
    <w:rsid w:val="00CF2E58"/>
    <w:rsid w:val="00CF4658"/>
    <w:rsid w:val="00CF4E1F"/>
    <w:rsid w:val="00D018B6"/>
    <w:rsid w:val="00D01EE9"/>
    <w:rsid w:val="00D1392F"/>
    <w:rsid w:val="00D3018B"/>
    <w:rsid w:val="00D30E60"/>
    <w:rsid w:val="00D31432"/>
    <w:rsid w:val="00D35E8F"/>
    <w:rsid w:val="00D41B9B"/>
    <w:rsid w:val="00D42F0F"/>
    <w:rsid w:val="00D448A7"/>
    <w:rsid w:val="00D47D4F"/>
    <w:rsid w:val="00D53591"/>
    <w:rsid w:val="00D565C7"/>
    <w:rsid w:val="00D5690E"/>
    <w:rsid w:val="00D7200F"/>
    <w:rsid w:val="00D817F5"/>
    <w:rsid w:val="00D846DC"/>
    <w:rsid w:val="00D9286E"/>
    <w:rsid w:val="00D92AF5"/>
    <w:rsid w:val="00D9438F"/>
    <w:rsid w:val="00D96DA7"/>
    <w:rsid w:val="00DA0A91"/>
    <w:rsid w:val="00DA3071"/>
    <w:rsid w:val="00DA5DBC"/>
    <w:rsid w:val="00DB15FD"/>
    <w:rsid w:val="00DB2D2D"/>
    <w:rsid w:val="00DB51AE"/>
    <w:rsid w:val="00DB6BCE"/>
    <w:rsid w:val="00DC5262"/>
    <w:rsid w:val="00DC7C7E"/>
    <w:rsid w:val="00DD0D0B"/>
    <w:rsid w:val="00DE0F30"/>
    <w:rsid w:val="00DF1BBA"/>
    <w:rsid w:val="00DF2E7F"/>
    <w:rsid w:val="00E06BFD"/>
    <w:rsid w:val="00E1395B"/>
    <w:rsid w:val="00E139D7"/>
    <w:rsid w:val="00E15EB2"/>
    <w:rsid w:val="00E22C5A"/>
    <w:rsid w:val="00E24318"/>
    <w:rsid w:val="00E30618"/>
    <w:rsid w:val="00E30CA3"/>
    <w:rsid w:val="00E348BF"/>
    <w:rsid w:val="00E3772C"/>
    <w:rsid w:val="00E407D8"/>
    <w:rsid w:val="00E41021"/>
    <w:rsid w:val="00E42508"/>
    <w:rsid w:val="00E4685C"/>
    <w:rsid w:val="00E4691D"/>
    <w:rsid w:val="00E46C3C"/>
    <w:rsid w:val="00E4784D"/>
    <w:rsid w:val="00E50F78"/>
    <w:rsid w:val="00E54CBD"/>
    <w:rsid w:val="00E57D64"/>
    <w:rsid w:val="00E632BC"/>
    <w:rsid w:val="00E63874"/>
    <w:rsid w:val="00E6546B"/>
    <w:rsid w:val="00E6655B"/>
    <w:rsid w:val="00E74E67"/>
    <w:rsid w:val="00E812FB"/>
    <w:rsid w:val="00E90406"/>
    <w:rsid w:val="00E909BB"/>
    <w:rsid w:val="00E90E7A"/>
    <w:rsid w:val="00E92885"/>
    <w:rsid w:val="00E936F7"/>
    <w:rsid w:val="00EA14F5"/>
    <w:rsid w:val="00EA1E57"/>
    <w:rsid w:val="00EA410A"/>
    <w:rsid w:val="00EA66EA"/>
    <w:rsid w:val="00EB05A8"/>
    <w:rsid w:val="00EB0C3B"/>
    <w:rsid w:val="00EB6AFA"/>
    <w:rsid w:val="00EC0550"/>
    <w:rsid w:val="00EC13F7"/>
    <w:rsid w:val="00EC5A9B"/>
    <w:rsid w:val="00EC7393"/>
    <w:rsid w:val="00ED06AF"/>
    <w:rsid w:val="00ED1EC4"/>
    <w:rsid w:val="00EE0F12"/>
    <w:rsid w:val="00EE15C5"/>
    <w:rsid w:val="00EE510C"/>
    <w:rsid w:val="00EF1615"/>
    <w:rsid w:val="00EF33BF"/>
    <w:rsid w:val="00EF6D5D"/>
    <w:rsid w:val="00F0590F"/>
    <w:rsid w:val="00F155B0"/>
    <w:rsid w:val="00F155EA"/>
    <w:rsid w:val="00F26C89"/>
    <w:rsid w:val="00F31039"/>
    <w:rsid w:val="00F338A8"/>
    <w:rsid w:val="00F37681"/>
    <w:rsid w:val="00F37ABA"/>
    <w:rsid w:val="00F42DEB"/>
    <w:rsid w:val="00F43692"/>
    <w:rsid w:val="00F46313"/>
    <w:rsid w:val="00F50B5A"/>
    <w:rsid w:val="00F5338C"/>
    <w:rsid w:val="00F56401"/>
    <w:rsid w:val="00F57AEC"/>
    <w:rsid w:val="00F57FBA"/>
    <w:rsid w:val="00F618D9"/>
    <w:rsid w:val="00F63DCC"/>
    <w:rsid w:val="00F65315"/>
    <w:rsid w:val="00F67C93"/>
    <w:rsid w:val="00F70ED7"/>
    <w:rsid w:val="00F714D6"/>
    <w:rsid w:val="00F71C5F"/>
    <w:rsid w:val="00F770B2"/>
    <w:rsid w:val="00F8006D"/>
    <w:rsid w:val="00F8211F"/>
    <w:rsid w:val="00F821BB"/>
    <w:rsid w:val="00F929F3"/>
    <w:rsid w:val="00FA1C69"/>
    <w:rsid w:val="00FA664C"/>
    <w:rsid w:val="00FB45C7"/>
    <w:rsid w:val="00FC0401"/>
    <w:rsid w:val="00FC3883"/>
    <w:rsid w:val="00FD2DA7"/>
    <w:rsid w:val="00FD6350"/>
    <w:rsid w:val="00FE0F56"/>
    <w:rsid w:val="00FF0037"/>
    <w:rsid w:val="00FF057E"/>
    <w:rsid w:val="00FF122E"/>
    <w:rsid w:val="00FF376D"/>
    <w:rsid w:val="00FF5586"/>
    <w:rsid w:val="00FF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08BE9E"/>
  <w15:docId w15:val="{E4C9CC0B-0210-428C-92F0-0E2EEB0C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3D1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CF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B83E9E"/>
    <w:pPr>
      <w:spacing w:before="100" w:beforeAutospacing="1" w:after="100" w:afterAutospacing="1"/>
      <w:outlineLvl w:val="1"/>
    </w:pPr>
    <w:rPr>
      <w:rFonts w:eastAsia="SimSun"/>
      <w:b/>
      <w:bCs/>
      <w:sz w:val="36"/>
      <w:szCs w:val="3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C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67E62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leftaligntext">
    <w:name w:val="leftaligntext"/>
    <w:basedOn w:val="Normal"/>
    <w:rsid w:val="00B660A5"/>
    <w:pPr>
      <w:spacing w:before="100" w:beforeAutospacing="1" w:after="100" w:afterAutospacing="1"/>
    </w:pPr>
  </w:style>
  <w:style w:type="paragraph" w:styleId="NoSpacing">
    <w:name w:val="No Spacing"/>
    <w:qFormat/>
    <w:rsid w:val="0008765C"/>
    <w:rPr>
      <w:rFonts w:ascii="Calibri" w:eastAsia="PMingLiU" w:hAnsi="Calibri"/>
      <w:sz w:val="22"/>
      <w:szCs w:val="22"/>
    </w:rPr>
  </w:style>
  <w:style w:type="character" w:styleId="CommentReference">
    <w:name w:val="annotation reference"/>
    <w:semiHidden/>
    <w:rsid w:val="005447E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447EE"/>
    <w:rPr>
      <w:sz w:val="20"/>
      <w:szCs w:val="20"/>
    </w:rPr>
  </w:style>
  <w:style w:type="paragraph" w:styleId="BalloonText">
    <w:name w:val="Balloon Text"/>
    <w:basedOn w:val="Normal"/>
    <w:semiHidden/>
    <w:rsid w:val="005447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66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0667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0667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299A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CC299A"/>
  </w:style>
  <w:style w:type="character" w:customStyle="1" w:styleId="CommentSubjectChar">
    <w:name w:val="Comment Subject Char"/>
    <w:link w:val="CommentSubject"/>
    <w:uiPriority w:val="99"/>
    <w:semiHidden/>
    <w:rsid w:val="00CC299A"/>
    <w:rPr>
      <w:b/>
      <w:bCs/>
    </w:rPr>
  </w:style>
  <w:style w:type="character" w:styleId="Hyperlink">
    <w:name w:val="Hyperlink"/>
    <w:uiPriority w:val="99"/>
    <w:rsid w:val="00B83E9E"/>
    <w:rPr>
      <w:color w:val="0000FF"/>
      <w:u w:val="single"/>
    </w:rPr>
  </w:style>
  <w:style w:type="character" w:customStyle="1" w:styleId="bkhlight">
    <w:name w:val="bk_hlight"/>
    <w:basedOn w:val="DefaultParagraphFont"/>
    <w:rsid w:val="00C86BC2"/>
  </w:style>
  <w:style w:type="character" w:customStyle="1" w:styleId="Heading1Char">
    <w:name w:val="Heading 1 Char"/>
    <w:link w:val="Heading1"/>
    <w:uiPriority w:val="9"/>
    <w:rsid w:val="00647CF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jrnl">
    <w:name w:val="jrnl"/>
    <w:rsid w:val="00870121"/>
  </w:style>
  <w:style w:type="character" w:customStyle="1" w:styleId="UnresolvedMention1">
    <w:name w:val="Unresolved Mention1"/>
    <w:uiPriority w:val="99"/>
    <w:semiHidden/>
    <w:unhideWhenUsed/>
    <w:rsid w:val="00F65315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EA14F5"/>
    <w:rPr>
      <w:b/>
      <w:bCs/>
    </w:rPr>
  </w:style>
  <w:style w:type="character" w:styleId="FollowedHyperlink">
    <w:name w:val="FollowedHyperlink"/>
    <w:uiPriority w:val="99"/>
    <w:semiHidden/>
    <w:unhideWhenUsed/>
    <w:rsid w:val="007A4C3F"/>
    <w:rPr>
      <w:color w:val="954F7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C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752F4"/>
    <w:pPr>
      <w:ind w:left="720"/>
      <w:contextualSpacing/>
    </w:pPr>
  </w:style>
  <w:style w:type="character" w:customStyle="1" w:styleId="docsum-journal-citation">
    <w:name w:val="docsum-journal-citation"/>
    <w:basedOn w:val="DefaultParagraphFont"/>
    <w:rsid w:val="009D73E0"/>
  </w:style>
  <w:style w:type="character" w:customStyle="1" w:styleId="cit">
    <w:name w:val="cit"/>
    <w:basedOn w:val="DefaultParagraphFont"/>
    <w:rsid w:val="000A1A63"/>
  </w:style>
  <w:style w:type="character" w:customStyle="1" w:styleId="Subtitle1">
    <w:name w:val="Subtitle1"/>
    <w:basedOn w:val="DefaultParagraphFont"/>
    <w:rsid w:val="004D3BCC"/>
  </w:style>
  <w:style w:type="character" w:customStyle="1" w:styleId="rynqvb">
    <w:name w:val="rynqvb"/>
    <w:basedOn w:val="DefaultParagraphFont"/>
    <w:rsid w:val="00653DDA"/>
  </w:style>
  <w:style w:type="character" w:customStyle="1" w:styleId="highwire-citation-authors">
    <w:name w:val="highwire-citation-authors"/>
    <w:basedOn w:val="DefaultParagraphFont"/>
    <w:rsid w:val="00225DA3"/>
  </w:style>
  <w:style w:type="character" w:customStyle="1" w:styleId="highwire-citation-author">
    <w:name w:val="highwire-citation-author"/>
    <w:basedOn w:val="DefaultParagraphFont"/>
    <w:rsid w:val="00225DA3"/>
  </w:style>
  <w:style w:type="character" w:customStyle="1" w:styleId="nlm-given-names">
    <w:name w:val="nlm-given-names"/>
    <w:basedOn w:val="DefaultParagraphFont"/>
    <w:rsid w:val="00225DA3"/>
  </w:style>
  <w:style w:type="character" w:customStyle="1" w:styleId="nlm-surname">
    <w:name w:val="nlm-surname"/>
    <w:basedOn w:val="DefaultParagraphFont"/>
    <w:rsid w:val="00225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7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0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5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9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11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4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3243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6779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5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3EF3C-1FAF-45AD-825E-3BBDD7E0E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3674</Words>
  <Characters>20948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Jackson T</vt:lpstr>
    </vt:vector>
  </TitlesOfParts>
  <Company>Microsoft</Company>
  <LinksUpToDate>false</LinksUpToDate>
  <CharactersWithSpaces>24573</CharactersWithSpaces>
  <SharedDoc>false</SharedDoc>
  <HLinks>
    <vt:vector size="60" baseType="variant">
      <vt:variant>
        <vt:i4>3932210</vt:i4>
      </vt:variant>
      <vt:variant>
        <vt:i4>27</vt:i4>
      </vt:variant>
      <vt:variant>
        <vt:i4>0</vt:i4>
      </vt:variant>
      <vt:variant>
        <vt:i4>5</vt:i4>
      </vt:variant>
      <vt:variant>
        <vt:lpwstr>https://np.reddit.com/r/science/comments/6wyocb/plos_science_wednesday_hi_reddit_im_jackson_and_i/</vt:lpwstr>
      </vt:variant>
      <vt:variant>
        <vt:lpwstr/>
      </vt:variant>
      <vt:variant>
        <vt:i4>1507420</vt:i4>
      </vt:variant>
      <vt:variant>
        <vt:i4>24</vt:i4>
      </vt:variant>
      <vt:variant>
        <vt:i4>0</vt:i4>
      </vt:variant>
      <vt:variant>
        <vt:i4>5</vt:i4>
      </vt:variant>
      <vt:variant>
        <vt:lpwstr>https://journals.plos.org/plosgenetics/article?id=10.1371%2Fjournal.pgen.1006850</vt:lpwstr>
      </vt:variant>
      <vt:variant>
        <vt:lpwstr/>
      </vt:variant>
      <vt:variant>
        <vt:i4>7733283</vt:i4>
      </vt:variant>
      <vt:variant>
        <vt:i4>21</vt:i4>
      </vt:variant>
      <vt:variant>
        <vt:i4>0</vt:i4>
      </vt:variant>
      <vt:variant>
        <vt:i4>5</vt:i4>
      </vt:variant>
      <vt:variant>
        <vt:lpwstr>https://gizmodo.com/genetically-engineering-nature-will-be-way-more-complic-1797069252</vt:lpwstr>
      </vt:variant>
      <vt:variant>
        <vt:lpwstr/>
      </vt:variant>
      <vt:variant>
        <vt:i4>7274530</vt:i4>
      </vt:variant>
      <vt:variant>
        <vt:i4>18</vt:i4>
      </vt:variant>
      <vt:variant>
        <vt:i4>0</vt:i4>
      </vt:variant>
      <vt:variant>
        <vt:i4>5</vt:i4>
      </vt:variant>
      <vt:variant>
        <vt:lpwstr>https://www.sciencenews.org/article/resistance-crispr-gene-drives-may-arise-easily</vt:lpwstr>
      </vt:variant>
      <vt:variant>
        <vt:lpwstr/>
      </vt:variant>
      <vt:variant>
        <vt:i4>3801146</vt:i4>
      </vt:variant>
      <vt:variant>
        <vt:i4>15</vt:i4>
      </vt:variant>
      <vt:variant>
        <vt:i4>0</vt:i4>
      </vt:variant>
      <vt:variant>
        <vt:i4>5</vt:i4>
      </vt:variant>
      <vt:variant>
        <vt:lpwstr>https://phys.org/news/2017-07-gene-foiled-rapid-resistance.html</vt:lpwstr>
      </vt:variant>
      <vt:variant>
        <vt:lpwstr/>
      </vt:variant>
      <vt:variant>
        <vt:i4>786450</vt:i4>
      </vt:variant>
      <vt:variant>
        <vt:i4>12</vt:i4>
      </vt:variant>
      <vt:variant>
        <vt:i4>0</vt:i4>
      </vt:variant>
      <vt:variant>
        <vt:i4>5</vt:i4>
      </vt:variant>
      <vt:variant>
        <vt:lpwstr>https://www.genengnews.com/gen-news-highlights/gene-drives-will-need-a-tune-up-to-power-past-resistance/81254691</vt:lpwstr>
      </vt:variant>
      <vt:variant>
        <vt:lpwstr/>
      </vt:variant>
      <vt:variant>
        <vt:i4>1900556</vt:i4>
      </vt:variant>
      <vt:variant>
        <vt:i4>9</vt:i4>
      </vt:variant>
      <vt:variant>
        <vt:i4>0</vt:i4>
      </vt:variant>
      <vt:variant>
        <vt:i4>5</vt:i4>
      </vt:variant>
      <vt:variant>
        <vt:lpwstr>https://academic.oup.com/bioscience/article/68/7/474/5001514</vt:lpwstr>
      </vt:variant>
      <vt:variant>
        <vt:lpwstr/>
      </vt:variant>
      <vt:variant>
        <vt:i4>3866726</vt:i4>
      </vt:variant>
      <vt:variant>
        <vt:i4>6</vt:i4>
      </vt:variant>
      <vt:variant>
        <vt:i4>0</vt:i4>
      </vt:variant>
      <vt:variant>
        <vt:i4>5</vt:i4>
      </vt:variant>
      <vt:variant>
        <vt:lpwstr>https://elifesciences.org/for-the-press/6bb67c97/scientists-demonstrate-effective-strategies-for-safeguarding-crispr-gene-drive-experiments</vt:lpwstr>
      </vt:variant>
      <vt:variant>
        <vt:lpwstr/>
      </vt:variant>
      <vt:variant>
        <vt:i4>1245201</vt:i4>
      </vt:variant>
      <vt:variant>
        <vt:i4>3</vt:i4>
      </vt:variant>
      <vt:variant>
        <vt:i4>0</vt:i4>
      </vt:variant>
      <vt:variant>
        <vt:i4>5</vt:i4>
      </vt:variant>
      <vt:variant>
        <vt:lpwstr>https://elifesciences.org/digests/41439/keeping-gene-drives-in-check</vt:lpwstr>
      </vt:variant>
      <vt:variant>
        <vt:lpwstr/>
      </vt:variant>
      <vt:variant>
        <vt:i4>4390919</vt:i4>
      </vt:variant>
      <vt:variant>
        <vt:i4>0</vt:i4>
      </vt:variant>
      <vt:variant>
        <vt:i4>0</vt:i4>
      </vt:variant>
      <vt:variant>
        <vt:i4>5</vt:i4>
      </vt:variant>
      <vt:variant>
        <vt:lpwstr>https://elifesciences.org/podcast/episode55</vt:lpwstr>
      </vt:variant>
      <vt:variant>
        <vt:lpwstr>782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Jackson T</dc:title>
  <dc:creator>jchamper</dc:creator>
  <cp:lastModifiedBy>Jackson Champer</cp:lastModifiedBy>
  <cp:revision>9</cp:revision>
  <cp:lastPrinted>2024-07-08T10:16:00Z</cp:lastPrinted>
  <dcterms:created xsi:type="dcterms:W3CDTF">2025-04-23T06:27:00Z</dcterms:created>
  <dcterms:modified xsi:type="dcterms:W3CDTF">2025-05-17T09:11:00Z</dcterms:modified>
</cp:coreProperties>
</file>