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88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850"/>
      </w:tblGrid>
      <w:tr w:rsidR="00C959EA" w14:paraId="63CD1DC7" w14:textId="77777777" w:rsidTr="00EE68F7">
        <w:trPr>
          <w:trHeight w:val="940"/>
        </w:trPr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C2B4A"/>
            <w:tcMar>
              <w:top w:w="320" w:type="dxa"/>
              <w:left w:w="440" w:type="dxa"/>
              <w:bottom w:w="320" w:type="dxa"/>
              <w:right w:w="440" w:type="dxa"/>
            </w:tcMar>
          </w:tcPr>
          <w:p w14:paraId="0CF339CA" w14:textId="32EE374B" w:rsidR="00D92486" w:rsidRPr="00EE68F7" w:rsidRDefault="00D43814" w:rsidP="00C14625">
            <w:pPr>
              <w:rPr>
                <w:b/>
                <w:bCs/>
                <w:color w:val="FFFFFF" w:themeColor="background1"/>
                <w:sz w:val="40"/>
                <w:szCs w:val="40"/>
              </w:rPr>
            </w:pPr>
            <w:r w:rsidRPr="00EE68F7">
              <w:rPr>
                <w:noProof/>
                <w:sz w:val="40"/>
                <w:szCs w:val="40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7F9D0494" wp14:editId="3476A6C6">
                      <wp:simplePos x="0" y="0"/>
                      <wp:positionH relativeFrom="column">
                        <wp:posOffset>5353050</wp:posOffset>
                      </wp:positionH>
                      <wp:positionV relativeFrom="paragraph">
                        <wp:posOffset>-241300</wp:posOffset>
                      </wp:positionV>
                      <wp:extent cx="1130300" cy="1219200"/>
                      <wp:effectExtent l="0" t="0" r="0" b="0"/>
                      <wp:wrapNone/>
                      <wp:docPr id="1283701450" name="Text Box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130300" cy="1219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374D058D" w14:textId="77777777" w:rsidR="00D92486" w:rsidRPr="008A1E7E" w:rsidRDefault="00D92486" w:rsidP="00D92486">
                                  <w:pPr>
                                    <w:rPr>
                                      <w14:textOutline w14:w="9525" w14:cap="rnd" w14:cmpd="sng" w14:algn="ctr">
                                        <w14:solidFill>
                                          <w14:schemeClr w14:val="bg1"/>
                                        </w14:solidFill>
                                        <w14:prstDash w14:val="solid"/>
                                        <w14:bevel/>
                                      </w14:textOutline>
                                    </w:rPr>
                                  </w:pPr>
                                  <w:r w:rsidRPr="008A1E7E">
                                    <w:rPr>
                                      <w:noProof/>
                                      <w14:textOutline w14:w="9525" w14:cap="rnd" w14:cmpd="sng" w14:algn="ctr">
                                        <w14:solidFill>
                                          <w14:schemeClr w14:val="bg1"/>
                                        </w14:solidFill>
                                        <w14:prstDash w14:val="solid"/>
                                        <w14:bevel/>
                                      </w14:textOutline>
                                    </w:rPr>
                                    <w:drawing>
                                      <wp:inline distT="0" distB="0" distL="0" distR="0" wp14:anchorId="034C6514" wp14:editId="5F9C04EB">
                                        <wp:extent cx="950595" cy="1097713"/>
                                        <wp:effectExtent l="0" t="0" r="1905" b="7620"/>
                                        <wp:docPr id="225528589" name="Picture 16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1930950582" name="Picture 1930950582"/>
                                                <pic:cNvPicPr/>
                                              </pic:nvPicPr>
                                              <pic:blipFill>
                                                <a:blip r:embed="rId5">
                                                  <a:extLst>
                                                    <a:ext uri="{BEBA8EAE-BF5A-486C-A8C5-ECC9F3942E4B}">
                                                      <a14:imgProps xmlns:a14="http://schemas.microsoft.com/office/drawing/2010/main">
                                                        <a14:imgLayer r:embed="rId6">
                                                          <a14:imgEffect>
                                                            <a14:brightnessContrast bright="20000"/>
                                                          </a14:imgEffect>
                                                        </a14:imgLayer>
                                                      </a14:imgProps>
                                                    </a:ex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976546" cy="1127681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7F9D0494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1" o:spid="_x0000_s1026" type="#_x0000_t202" style="position:absolute;margin-left:421.5pt;margin-top:-19pt;width:89pt;height:96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" fillcolor="white [3201]" stroked="f" strokeweight=".5pt">
                      <v:textbox>
                        <w:txbxContent>
                          <w:p w14:paraId="374D058D" w14:textId="77777777" w:rsidR="00D92486" w:rsidRPr="008A1E7E" w:rsidRDefault="00D92486" w:rsidP="00D92486">
                            <w:pPr>
                              <w:rPr>
                                <w14:textOutline w14:w="9525" w14:cap="rnd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8A1E7E">
                              <w:rPr>
                                <w:noProof/>
                                <w14:textOutline w14:w="9525" w14:cap="rnd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drawing>
                                <wp:inline distT="0" distB="0" distL="0" distR="0" wp14:anchorId="034C6514" wp14:editId="5F9C04EB">
                                  <wp:extent cx="950595" cy="1097713"/>
                                  <wp:effectExtent l="0" t="0" r="1905" b="7620"/>
                                  <wp:docPr id="225528589" name="Picture 1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930950582" name="Picture 1930950582"/>
                                          <pic:cNvPicPr/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BEBA8EAE-BF5A-486C-A8C5-ECC9F3942E4B}">
                                                <a14:imgProps xmlns:a14="http://schemas.microsoft.com/office/drawing/2010/main">
                                                  <a14:imgLayer r:embed="rId6">
                                                    <a14:imgEffect>
                                                      <a14:brightnessContrast bright="20000"/>
                                                    </a14:imgEffect>
                                                  </a14:imgLayer>
                                                </a14:imgProps>
                                              </a:ex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976546" cy="1127681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9A77BA" w:rsidRPr="00EE68F7">
              <w:rPr>
                <w:b/>
                <w:bCs/>
                <w:color w:val="FFFFFF" w:themeColor="background1"/>
                <w:sz w:val="40"/>
                <w:szCs w:val="40"/>
              </w:rPr>
              <w:t>CHANOKPORN   RINFONG</w:t>
            </w:r>
          </w:p>
          <w:p w14:paraId="5DCF315E" w14:textId="45CCCDB9" w:rsidR="00D43814" w:rsidRPr="00D43814" w:rsidRDefault="00D43814" w:rsidP="00C14625">
            <w:pPr>
              <w:rPr>
                <w:rFonts w:cstheme="minorBidi"/>
                <w:b/>
                <w:bCs/>
                <w:color w:val="B8963E"/>
                <w:sz w:val="28"/>
                <w:szCs w:val="28"/>
              </w:rPr>
            </w:pPr>
            <w:r w:rsidRPr="00D43814">
              <w:rPr>
                <w:rFonts w:cstheme="minorBidi"/>
                <w:b/>
                <w:bCs/>
                <w:color w:val="B8963E"/>
                <w:sz w:val="28"/>
                <w:szCs w:val="28"/>
              </w:rPr>
              <w:t>Strategic IT &amp; Digital Transformation Leader</w:t>
            </w:r>
          </w:p>
          <w:p w14:paraId="5F809B27" w14:textId="4F029685" w:rsidR="00C959EA" w:rsidRPr="00D43814" w:rsidRDefault="00D43814" w:rsidP="00C14625">
            <w:pPr>
              <w:rPr>
                <w:rFonts w:cstheme="minorBidi"/>
                <w:sz w:val="20"/>
                <w:szCs w:val="20"/>
              </w:rPr>
            </w:pPr>
            <w:r w:rsidRPr="00D43814">
              <w:rPr>
                <w:color w:val="FFFFFF" w:themeColor="background1"/>
                <w:sz w:val="20"/>
                <w:szCs w:val="20"/>
              </w:rPr>
              <w:t xml:space="preserve">Driving Commercial Growth through Scalable Enterprise </w:t>
            </w:r>
            <w:proofErr w:type="gramStart"/>
            <w:r w:rsidRPr="00D43814">
              <w:rPr>
                <w:color w:val="FFFFFF" w:themeColor="background1"/>
                <w:sz w:val="20"/>
                <w:szCs w:val="20"/>
              </w:rPr>
              <w:t>Technology  |</w:t>
            </w:r>
            <w:proofErr w:type="gramEnd"/>
            <w:r w:rsidRPr="00D43814">
              <w:rPr>
                <w:color w:val="FFFFFF" w:themeColor="background1"/>
                <w:sz w:val="20"/>
                <w:szCs w:val="20"/>
              </w:rPr>
              <w:t xml:space="preserve">  10+ Years in Retail &amp; F&amp;B</w:t>
            </w:r>
          </w:p>
        </w:tc>
      </w:tr>
    </w:tbl>
    <w:p w14:paraId="3FB9E292" w14:textId="3B1BC1FF" w:rsidR="008A1E7E" w:rsidRPr="008A1E7E" w:rsidRDefault="00796783" w:rsidP="008A1E7E">
      <w:pPr>
        <w:pStyle w:val="Contactinfo"/>
        <w:rPr>
          <w:rFonts w:ascii="Calibri" w:eastAsia="Calibri" w:hAnsi="Calibri" w:cs="Calibri"/>
          <w:color w:val="9EAFC2"/>
          <w:position w:val="0"/>
          <w:sz w:val="18"/>
          <w:szCs w:val="18"/>
          <w:lang w:bidi="th-TH"/>
        </w:rPr>
      </w:pPr>
      <w:r>
        <w:rPr>
          <w:noProof/>
          <w:color w:val="9EAFC2"/>
          <w:sz w:val="18"/>
          <w:szCs w:val="18"/>
        </w:rPr>
        <w:drawing>
          <wp:anchor distT="0" distB="0" distL="114300" distR="114300" simplePos="0" relativeHeight="251667456" behindDoc="0" locked="0" layoutInCell="1" allowOverlap="1" wp14:anchorId="370A90BE" wp14:editId="32741FAD">
            <wp:simplePos x="0" y="0"/>
            <wp:positionH relativeFrom="column">
              <wp:posOffset>76200</wp:posOffset>
            </wp:positionH>
            <wp:positionV relativeFrom="paragraph">
              <wp:posOffset>11430</wp:posOffset>
            </wp:positionV>
            <wp:extent cx="125730" cy="126365"/>
            <wp:effectExtent l="0" t="0" r="7620" b="6985"/>
            <wp:wrapSquare wrapText="bothSides"/>
            <wp:docPr id="1452536087" name="Graphic 16861100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536087" name="Graphic 1686110071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730" cy="1263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E4831">
        <w:rPr>
          <w:noProof/>
        </w:rPr>
        <w:drawing>
          <wp:anchor distT="0" distB="0" distL="114300" distR="114300" simplePos="0" relativeHeight="251664384" behindDoc="0" locked="0" layoutInCell="1" allowOverlap="1" wp14:anchorId="554D3C60" wp14:editId="566C5927">
            <wp:simplePos x="0" y="0"/>
            <wp:positionH relativeFrom="column">
              <wp:posOffset>1041400</wp:posOffset>
            </wp:positionH>
            <wp:positionV relativeFrom="paragraph">
              <wp:posOffset>12700</wp:posOffset>
            </wp:positionV>
            <wp:extent cx="125730" cy="126365"/>
            <wp:effectExtent l="0" t="0" r="7620" b="6985"/>
            <wp:wrapNone/>
            <wp:docPr id="498146348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Graphic 22"/>
                    <pic:cNvPicPr>
                      <a:picLocks noChangeAspect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730" cy="1263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E4831">
        <w:rPr>
          <w:noProof/>
        </w:rPr>
        <w:drawing>
          <wp:anchor distT="0" distB="0" distL="114300" distR="114300" simplePos="0" relativeHeight="251671552" behindDoc="0" locked="0" layoutInCell="1" allowOverlap="1" wp14:anchorId="3F3223CA" wp14:editId="551A1C7A">
            <wp:simplePos x="0" y="0"/>
            <wp:positionH relativeFrom="column">
              <wp:posOffset>2451100</wp:posOffset>
            </wp:positionH>
            <wp:positionV relativeFrom="paragraph">
              <wp:posOffset>5715</wp:posOffset>
            </wp:positionV>
            <wp:extent cx="125730" cy="126365"/>
            <wp:effectExtent l="0" t="0" r="7620" b="6985"/>
            <wp:wrapNone/>
            <wp:docPr id="1672038068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038068" name="Graphic 1672038068"/>
                    <pic:cNvPicPr>
                      <a:picLocks noChangeAspect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730" cy="1263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A1E7E" w:rsidRPr="008A1E7E">
        <w:rPr>
          <w:rFonts w:ascii="Calibri" w:eastAsia="Calibri" w:hAnsi="Calibri" w:cs="Calibri"/>
          <w:color w:val="9EAFC2"/>
          <w:position w:val="0"/>
          <w:sz w:val="18"/>
          <w:szCs w:val="18"/>
          <w:lang w:bidi="th-TH"/>
        </w:rPr>
        <w:t xml:space="preserve">+66844279008  </w:t>
      </w:r>
      <w:r w:rsidR="008A1E7E">
        <w:rPr>
          <w:rFonts w:ascii="Calibri" w:eastAsia="Calibri" w:hAnsi="Calibri" w:cs="Calibri"/>
          <w:color w:val="9EAFC2"/>
          <w:position w:val="0"/>
          <w:sz w:val="18"/>
          <w:szCs w:val="18"/>
          <w:lang w:bidi="th-TH"/>
        </w:rPr>
        <w:t xml:space="preserve">  </w:t>
      </w:r>
      <w:r>
        <w:rPr>
          <w:rFonts w:ascii="Calibri" w:eastAsia="Calibri" w:hAnsi="Calibri" w:cs="Calibri"/>
          <w:color w:val="9EAFC2"/>
          <w:position w:val="0"/>
          <w:sz w:val="18"/>
          <w:szCs w:val="18"/>
          <w:lang w:bidi="th-TH"/>
        </w:rPr>
        <w:t xml:space="preserve">  </w:t>
      </w:r>
      <w:r w:rsidR="008A1E7E" w:rsidRPr="008A1E7E">
        <w:rPr>
          <w:rFonts w:ascii="Calibri" w:eastAsia="Calibri" w:hAnsi="Calibri" w:cs="Calibri"/>
          <w:color w:val="9EAFC2"/>
          <w:position w:val="0"/>
          <w:sz w:val="18"/>
          <w:szCs w:val="18"/>
          <w:lang w:bidi="th-TH"/>
        </w:rPr>
        <w:t xml:space="preserve"> </w:t>
      </w:r>
      <w:hyperlink r:id="rId13" w:history="1">
        <w:r w:rsidR="005E4831" w:rsidRPr="003767FD">
          <w:rPr>
            <w:rStyle w:val="Hyperlink"/>
            <w:rFonts w:ascii="Calibri" w:eastAsia="Calibri" w:hAnsi="Calibri" w:cs="Calibri"/>
            <w:position w:val="0"/>
            <w:sz w:val="18"/>
            <w:szCs w:val="18"/>
            <w:lang w:bidi="th-TH"/>
          </w:rPr>
          <w:t>j. chanokporn@gmail.com</w:t>
        </w:r>
      </w:hyperlink>
      <w:r w:rsidR="008A1E7E">
        <w:rPr>
          <w:rFonts w:ascii="Calibri" w:eastAsia="Calibri" w:hAnsi="Calibri" w:cs="Calibri"/>
          <w:color w:val="9EAFC2"/>
          <w:position w:val="0"/>
          <w:sz w:val="18"/>
          <w:szCs w:val="18"/>
          <w:lang w:bidi="th-TH"/>
        </w:rPr>
        <w:t xml:space="preserve"> </w:t>
      </w:r>
      <w:r w:rsidR="005E4831">
        <w:rPr>
          <w:rFonts w:ascii="Calibri" w:eastAsia="Calibri" w:hAnsi="Calibri" w:cs="Calibri"/>
          <w:color w:val="9EAFC2"/>
          <w:position w:val="0"/>
          <w:sz w:val="18"/>
          <w:szCs w:val="18"/>
          <w:lang w:bidi="th-TH"/>
        </w:rPr>
        <w:t xml:space="preserve">      </w:t>
      </w:r>
      <w:r w:rsidR="008A1E7E" w:rsidRPr="008A1E7E">
        <w:rPr>
          <w:rFonts w:ascii="Calibri" w:eastAsia="Calibri" w:hAnsi="Calibri" w:cs="Calibri"/>
          <w:color w:val="9EAFC2"/>
          <w:position w:val="0"/>
          <w:sz w:val="18"/>
          <w:szCs w:val="18"/>
          <w:lang w:bidi="th-TH"/>
        </w:rPr>
        <w:t xml:space="preserve">Srinagarindra Rd., On Nut, Suan Luang, </w:t>
      </w:r>
      <w:r w:rsidRPr="008A1E7E">
        <w:rPr>
          <w:rFonts w:ascii="Calibri" w:eastAsia="Calibri" w:hAnsi="Calibri" w:cs="Calibri"/>
          <w:color w:val="9EAFC2"/>
          <w:position w:val="0"/>
          <w:sz w:val="18"/>
          <w:szCs w:val="18"/>
          <w:lang w:bidi="th-TH"/>
        </w:rPr>
        <w:t>Bangkok, Thailand</w:t>
      </w:r>
      <w:r w:rsidR="008A1E7E" w:rsidRPr="008A1E7E">
        <w:rPr>
          <w:rFonts w:ascii="Calibri" w:eastAsia="Calibri" w:hAnsi="Calibri" w:cs="Calibri"/>
          <w:color w:val="9EAFC2"/>
          <w:position w:val="0"/>
          <w:sz w:val="18"/>
          <w:szCs w:val="18"/>
          <w:lang w:bidi="th-TH"/>
        </w:rPr>
        <w:t>.</w:t>
      </w:r>
    </w:p>
    <w:p w14:paraId="4EFC49BD" w14:textId="66E8FC60" w:rsidR="00C959EA" w:rsidRPr="008A1E7E" w:rsidRDefault="00C959EA">
      <w:pPr>
        <w:spacing w:after="100"/>
        <w:rPr>
          <w:color w:val="9EAFC2"/>
          <w:sz w:val="18"/>
          <w:szCs w:val="18"/>
        </w:rPr>
      </w:pPr>
    </w:p>
    <w:tbl>
      <w:tblPr>
        <w:tblW w:w="1034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12"/>
        <w:gridCol w:w="2021"/>
        <w:gridCol w:w="2112"/>
        <w:gridCol w:w="1929"/>
        <w:gridCol w:w="2171"/>
      </w:tblGrid>
      <w:tr w:rsidR="00D92486" w14:paraId="37E31D04" w14:textId="4B1B014E" w:rsidTr="00183A05">
        <w:trPr>
          <w:trHeight w:val="658"/>
        </w:trPr>
        <w:tc>
          <w:tcPr>
            <w:tcW w:w="211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9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031797D5" w14:textId="4FE34C04" w:rsidR="00D92486" w:rsidRDefault="00D92486" w:rsidP="00D92486">
            <w:pPr>
              <w:spacing w:after="20"/>
              <w:jc w:val="center"/>
            </w:pPr>
            <w:r>
              <w:rPr>
                <w:b/>
                <w:bCs/>
                <w:color w:val="B8963E"/>
                <w:sz w:val="26"/>
                <w:szCs w:val="26"/>
              </w:rPr>
              <w:t>15%</w:t>
            </w:r>
          </w:p>
          <w:p w14:paraId="51161E80" w14:textId="696DE03B" w:rsidR="00D92486" w:rsidRPr="00867FD0" w:rsidRDefault="00D92486">
            <w:pPr>
              <w:jc w:val="center"/>
              <w:rPr>
                <w:sz w:val="17"/>
                <w:szCs w:val="17"/>
              </w:rPr>
            </w:pPr>
            <w:r w:rsidRPr="00867FD0">
              <w:rPr>
                <w:color w:val="555555"/>
                <w:sz w:val="17"/>
                <w:szCs w:val="17"/>
              </w:rPr>
              <w:t>IT cost reduction, ZEN Group</w:t>
            </w:r>
            <w:r w:rsidRPr="00867FD0">
              <w:rPr>
                <w:color w:val="777777"/>
                <w:sz w:val="17"/>
                <w:szCs w:val="17"/>
              </w:rPr>
              <w:t xml:space="preserve"> </w:t>
            </w:r>
          </w:p>
        </w:tc>
        <w:tc>
          <w:tcPr>
            <w:tcW w:w="2021" w:type="dxa"/>
            <w:tcBorders>
              <w:top w:val="none" w:sz="0" w:space="0" w:color="FFFFFF"/>
              <w:left w:val="single" w:sz="4" w:space="0" w:color="D0D8E4"/>
              <w:bottom w:val="none" w:sz="0" w:space="0" w:color="FFFFFF"/>
              <w:right w:val="none" w:sz="0" w:space="0" w:color="FFFFFF"/>
            </w:tcBorders>
            <w:shd w:val="clear" w:color="auto" w:fill="F4F6F9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589CFD06" w14:textId="528D4704" w:rsidR="00D92486" w:rsidRDefault="00D92486">
            <w:pPr>
              <w:spacing w:after="18"/>
              <w:jc w:val="center"/>
            </w:pPr>
            <w:r>
              <w:rPr>
                <w:b/>
                <w:bCs/>
                <w:color w:val="B8963E"/>
                <w:sz w:val="28"/>
                <w:szCs w:val="28"/>
              </w:rPr>
              <w:t>THB 6.5–21M</w:t>
            </w:r>
          </w:p>
          <w:p w14:paraId="19A3B7EF" w14:textId="77777777" w:rsidR="00D92486" w:rsidRPr="00867FD0" w:rsidRDefault="00D92486">
            <w:pPr>
              <w:jc w:val="center"/>
              <w:rPr>
                <w:sz w:val="17"/>
                <w:szCs w:val="17"/>
              </w:rPr>
            </w:pPr>
            <w:r w:rsidRPr="00867FD0">
              <w:rPr>
                <w:color w:val="777777"/>
                <w:sz w:val="17"/>
                <w:szCs w:val="17"/>
              </w:rPr>
              <w:t>annual IT budget (CAPEX+OPEX)</w:t>
            </w:r>
          </w:p>
        </w:tc>
        <w:tc>
          <w:tcPr>
            <w:tcW w:w="2112" w:type="dxa"/>
            <w:tcBorders>
              <w:top w:val="none" w:sz="0" w:space="0" w:color="FFFFFF"/>
              <w:left w:val="single" w:sz="4" w:space="0" w:color="D0D8E4"/>
              <w:bottom w:val="none" w:sz="0" w:space="0" w:color="FFFFFF"/>
              <w:right w:val="none" w:sz="0" w:space="0" w:color="FFFFFF"/>
            </w:tcBorders>
            <w:shd w:val="clear" w:color="auto" w:fill="F4F6F9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38D3FCC1" w14:textId="14150651" w:rsidR="00D92486" w:rsidRDefault="00D92486">
            <w:pPr>
              <w:spacing w:after="18"/>
              <w:jc w:val="center"/>
            </w:pPr>
            <w:r>
              <w:rPr>
                <w:b/>
                <w:bCs/>
                <w:color w:val="B8963E"/>
                <w:sz w:val="28"/>
                <w:szCs w:val="28"/>
              </w:rPr>
              <w:t>5</w:t>
            </w:r>
            <w:r w:rsidR="00486B96">
              <w:rPr>
                <w:b/>
                <w:bCs/>
                <w:color w:val="B8963E"/>
                <w:sz w:val="28"/>
                <w:szCs w:val="28"/>
              </w:rPr>
              <w:t>+</w:t>
            </w:r>
            <w:r>
              <w:rPr>
                <w:b/>
                <w:bCs/>
                <w:color w:val="B8963E"/>
                <w:sz w:val="28"/>
                <w:szCs w:val="28"/>
              </w:rPr>
              <w:t xml:space="preserve"> brands</w:t>
            </w:r>
          </w:p>
          <w:p w14:paraId="3794430B" w14:textId="77777777" w:rsidR="00D92486" w:rsidRPr="00867FD0" w:rsidRDefault="00D92486">
            <w:pPr>
              <w:jc w:val="center"/>
              <w:rPr>
                <w:sz w:val="17"/>
                <w:szCs w:val="17"/>
              </w:rPr>
            </w:pPr>
            <w:r w:rsidRPr="00867FD0">
              <w:rPr>
                <w:color w:val="777777"/>
                <w:sz w:val="17"/>
                <w:szCs w:val="17"/>
              </w:rPr>
              <w:t>POS &amp; CRM concurrently</w:t>
            </w:r>
          </w:p>
        </w:tc>
        <w:tc>
          <w:tcPr>
            <w:tcW w:w="1929" w:type="dxa"/>
            <w:tcBorders>
              <w:top w:val="none" w:sz="0" w:space="0" w:color="FFFFFF"/>
              <w:left w:val="single" w:sz="4" w:space="0" w:color="D0D8E4"/>
              <w:bottom w:val="none" w:sz="0" w:space="0" w:color="FFFFFF"/>
              <w:right w:val="none" w:sz="0" w:space="0" w:color="FFFFFF"/>
            </w:tcBorders>
            <w:shd w:val="clear" w:color="auto" w:fill="F4F6F9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4DDCC90C" w14:textId="77777777" w:rsidR="00D92486" w:rsidRDefault="00D92486">
            <w:pPr>
              <w:spacing w:after="18"/>
              <w:jc w:val="center"/>
            </w:pPr>
            <w:r>
              <w:rPr>
                <w:b/>
                <w:bCs/>
                <w:color w:val="B8963E"/>
                <w:sz w:val="28"/>
                <w:szCs w:val="28"/>
              </w:rPr>
              <w:t>500+</w:t>
            </w:r>
          </w:p>
          <w:p w14:paraId="2A19B936" w14:textId="36A33B65" w:rsidR="00D92486" w:rsidRPr="00867FD0" w:rsidRDefault="00867FD0">
            <w:pPr>
              <w:jc w:val="center"/>
              <w:rPr>
                <w:sz w:val="17"/>
                <w:szCs w:val="17"/>
              </w:rPr>
            </w:pPr>
            <w:r>
              <w:rPr>
                <w:color w:val="777777"/>
                <w:sz w:val="17"/>
                <w:szCs w:val="17"/>
              </w:rPr>
              <w:t>B</w:t>
            </w:r>
            <w:r w:rsidR="00D92486" w:rsidRPr="00867FD0">
              <w:rPr>
                <w:color w:val="777777"/>
                <w:sz w:val="17"/>
                <w:szCs w:val="17"/>
              </w:rPr>
              <w:t>ranches across career</w:t>
            </w:r>
          </w:p>
        </w:tc>
        <w:tc>
          <w:tcPr>
            <w:tcW w:w="2171" w:type="dxa"/>
            <w:tcBorders>
              <w:top w:val="none" w:sz="0" w:space="0" w:color="FFFFFF"/>
              <w:left w:val="single" w:sz="4" w:space="0" w:color="D0D8E4"/>
              <w:bottom w:val="none" w:sz="0" w:space="0" w:color="FFFFFF"/>
              <w:right w:val="none" w:sz="0" w:space="0" w:color="FFFFFF"/>
            </w:tcBorders>
            <w:shd w:val="clear" w:color="auto" w:fill="F4F6F9"/>
          </w:tcPr>
          <w:p w14:paraId="48C11FA2" w14:textId="7D3E7BD5" w:rsidR="00D92486" w:rsidRDefault="00D92486" w:rsidP="00D92486">
            <w:pPr>
              <w:spacing w:after="20"/>
              <w:jc w:val="center"/>
            </w:pPr>
            <w:r>
              <w:rPr>
                <w:b/>
                <w:bCs/>
                <w:color w:val="B8963E"/>
                <w:sz w:val="26"/>
                <w:szCs w:val="26"/>
              </w:rPr>
              <w:t>6+ yrs</w:t>
            </w:r>
          </w:p>
          <w:p w14:paraId="660DEA8B" w14:textId="0AF3007E" w:rsidR="00D92486" w:rsidRDefault="00867FD0">
            <w:pPr>
              <w:spacing w:after="18"/>
              <w:jc w:val="center"/>
              <w:rPr>
                <w:b/>
                <w:bCs/>
                <w:color w:val="B8963E"/>
                <w:sz w:val="28"/>
                <w:szCs w:val="28"/>
              </w:rPr>
            </w:pPr>
            <w:r>
              <w:rPr>
                <w:color w:val="555555"/>
                <w:sz w:val="17"/>
                <w:szCs w:val="17"/>
              </w:rPr>
              <w:t>L</w:t>
            </w:r>
            <w:r w:rsidR="00D92486">
              <w:rPr>
                <w:color w:val="555555"/>
                <w:sz w:val="17"/>
                <w:szCs w:val="17"/>
              </w:rPr>
              <w:t>eading at Manager level &amp; above</w:t>
            </w:r>
          </w:p>
        </w:tc>
      </w:tr>
    </w:tbl>
    <w:p w14:paraId="1E350184" w14:textId="77777777" w:rsidR="00C959EA" w:rsidRPr="00EE68F7" w:rsidRDefault="00000000" w:rsidP="00C14625">
      <w:pPr>
        <w:spacing w:before="180"/>
        <w:rPr>
          <w:sz w:val="22"/>
          <w:szCs w:val="22"/>
        </w:rPr>
      </w:pPr>
      <w:r w:rsidRPr="00EE68F7">
        <w:rPr>
          <w:b/>
          <w:bCs/>
          <w:color w:val="1C2B4A"/>
          <w:sz w:val="22"/>
          <w:szCs w:val="22"/>
        </w:rPr>
        <w:t>EXECUTIVE SUMMARY</w:t>
      </w:r>
    </w:p>
    <w:p w14:paraId="7287EA55" w14:textId="7C901C2C" w:rsidR="00C959EA" w:rsidRDefault="00C959EA" w:rsidP="00C14625">
      <w:pPr>
        <w:pBdr>
          <w:bottom w:val="single" w:sz="6" w:space="1" w:color="B8963E"/>
        </w:pBdr>
      </w:pPr>
    </w:p>
    <w:p w14:paraId="6335C6B9" w14:textId="50B351EA" w:rsidR="00C959EA" w:rsidRDefault="00000000" w:rsidP="00D93EB0">
      <w:pPr>
        <w:spacing w:line="276" w:lineRule="auto"/>
        <w:ind w:firstLine="720"/>
        <w:jc w:val="thaiDistribute"/>
      </w:pPr>
      <w:r>
        <w:t xml:space="preserve">Strategic IT Business Solutions &amp; Digital Transformation Leader with 10+ years of enterprise-scale experience driving technology strategy across large-scale Retail and F&amp;B operations (500+ branches). Proven track record acting as a trusted business partner to GM (Head of IT) and CTO — translating corporate vision into scalable POS, CRM, </w:t>
      </w:r>
      <w:proofErr w:type="spellStart"/>
      <w:r>
        <w:t>MarTech</w:t>
      </w:r>
      <w:proofErr w:type="spellEnd"/>
      <w:r>
        <w:t>, and ERP infrastructure that delivers measurable commercial results.</w:t>
      </w:r>
    </w:p>
    <w:p w14:paraId="21158D30" w14:textId="333DD9CB" w:rsidR="00C959EA" w:rsidRDefault="00000000" w:rsidP="00D93EB0">
      <w:pPr>
        <w:spacing w:line="276" w:lineRule="auto"/>
        <w:ind w:firstLine="720"/>
        <w:jc w:val="thaiDistribute"/>
      </w:pPr>
      <w:r>
        <w:t>Directly responsible for managing multi-million Baht IT budgets (CAPEX/OPEX up to THB 21M annually), developing data insights for Senior Operations Meetings (SOM), and formulating annual department strategies and KPIs aligned to corporate direction. Experienced in resolving complex cross-functional system challenges and bridging business operations with technology execution across multi-brand environments.</w:t>
      </w:r>
    </w:p>
    <w:p w14:paraId="52D62614" w14:textId="77777777" w:rsidR="00C959EA" w:rsidRDefault="00000000" w:rsidP="00D93EB0">
      <w:pPr>
        <w:spacing w:line="276" w:lineRule="auto"/>
        <w:ind w:firstLine="720"/>
        <w:jc w:val="thaiDistribute"/>
      </w:pPr>
      <w:r>
        <w:t xml:space="preserve">Now seeking to bring this cross-functional expertise to a </w:t>
      </w:r>
      <w:proofErr w:type="gramStart"/>
      <w:r>
        <w:t>Director</w:t>
      </w:r>
      <w:proofErr w:type="gramEnd"/>
      <w:r>
        <w:t xml:space="preserve"> or Head of level role, where technology strategy directly drives business growth.</w:t>
      </w:r>
    </w:p>
    <w:p w14:paraId="4B98E1AF" w14:textId="137474D5" w:rsidR="00C959EA" w:rsidRPr="00EE68F7" w:rsidRDefault="00000000" w:rsidP="00C14625">
      <w:pPr>
        <w:spacing w:before="180"/>
        <w:rPr>
          <w:sz w:val="22"/>
          <w:szCs w:val="22"/>
        </w:rPr>
      </w:pPr>
      <w:r w:rsidRPr="00EE68F7">
        <w:rPr>
          <w:b/>
          <w:bCs/>
          <w:color w:val="1C2B4A"/>
          <w:sz w:val="22"/>
          <w:szCs w:val="22"/>
        </w:rPr>
        <w:t xml:space="preserve">KEY </w:t>
      </w:r>
      <w:proofErr w:type="gramStart"/>
      <w:r w:rsidRPr="00EE68F7">
        <w:rPr>
          <w:b/>
          <w:bCs/>
          <w:color w:val="1C2B4A"/>
          <w:sz w:val="22"/>
          <w:szCs w:val="22"/>
        </w:rPr>
        <w:t>ACHIEVEMENTS  —</w:t>
      </w:r>
      <w:proofErr w:type="gramEnd"/>
      <w:r w:rsidRPr="00EE68F7">
        <w:rPr>
          <w:b/>
          <w:bCs/>
          <w:color w:val="1C2B4A"/>
          <w:sz w:val="22"/>
          <w:szCs w:val="22"/>
        </w:rPr>
        <w:t xml:space="preserve">  DIRECTOR-LEVEL IMPACT</w:t>
      </w:r>
    </w:p>
    <w:p w14:paraId="4316C76C" w14:textId="3D5C55C4" w:rsidR="00C959EA" w:rsidRDefault="00C959EA" w:rsidP="00C14625">
      <w:pPr>
        <w:pBdr>
          <w:bottom w:val="single" w:sz="6" w:space="1" w:color="B8963E"/>
        </w:pBdr>
      </w:pPr>
    </w:p>
    <w:p w14:paraId="5EC8B56B" w14:textId="75C7FE0D" w:rsidR="00EE68F7" w:rsidRDefault="00EE68F7" w:rsidP="00EE68F7">
      <w:pPr>
        <w:pStyle w:val="ListParagraph"/>
        <w:numPr>
          <w:ilvl w:val="0"/>
          <w:numId w:val="2"/>
        </w:numPr>
        <w:spacing w:before="28" w:line="276" w:lineRule="auto"/>
      </w:pPr>
      <w:r>
        <w:rPr>
          <w:b/>
          <w:bCs/>
          <w:color w:val="1C2B4A"/>
        </w:rPr>
        <w:t xml:space="preserve">Executive Strategy &amp; Reporting: </w:t>
      </w:r>
      <w:r>
        <w:t xml:space="preserve">Partnered directly with </w:t>
      </w:r>
      <w:r w:rsidRPr="00D93EB0">
        <w:rPr>
          <w:b/>
          <w:bCs/>
        </w:rPr>
        <w:t>GM and CTO</w:t>
      </w:r>
      <w:r>
        <w:t xml:space="preserve"> to develop annual department software strategies and Team KPIs aligned to corporate goals. Responsible for preparing and presenting data insights and performance summaries for </w:t>
      </w:r>
      <w:r w:rsidRPr="00D93EB0">
        <w:t>Senior Operations Meetings (SOM)</w:t>
      </w:r>
      <w:r>
        <w:rPr>
          <w:rFonts w:cstheme="minorBidi" w:hint="cs"/>
          <w:cs/>
        </w:rPr>
        <w:t xml:space="preserve"> </w:t>
      </w:r>
      <w:r w:rsidRPr="002F40A3">
        <w:rPr>
          <w:sz w:val="20"/>
          <w:szCs w:val="20"/>
        </w:rPr>
        <w:t>at ZEN Group</w:t>
      </w:r>
      <w:r w:rsidRPr="00D93EB0">
        <w:t>.</w:t>
      </w:r>
    </w:p>
    <w:p w14:paraId="622FD160" w14:textId="42D94FBE" w:rsidR="00EE68F7" w:rsidRPr="00EE68F7" w:rsidRDefault="00EE68F7" w:rsidP="00D93EB0">
      <w:pPr>
        <w:pStyle w:val="ListParagraph"/>
        <w:numPr>
          <w:ilvl w:val="0"/>
          <w:numId w:val="2"/>
        </w:numPr>
        <w:spacing w:line="276" w:lineRule="auto"/>
        <w:contextualSpacing/>
      </w:pPr>
      <w:r w:rsidRPr="00EE68F7">
        <w:rPr>
          <w:b/>
          <w:bCs/>
          <w:color w:val="1C2B4A"/>
        </w:rPr>
        <w:t>AI Adoption &amp; Capability Building:</w:t>
      </w:r>
      <w:r w:rsidRPr="00EE68F7">
        <w:t xml:space="preserve"> Selected by the CTO to design and lead </w:t>
      </w:r>
      <w:r w:rsidRPr="00EE68F7">
        <w:rPr>
          <w:b/>
          <w:bCs/>
        </w:rPr>
        <w:t>"AI-Powered Leader,"</w:t>
      </w:r>
      <w:r w:rsidRPr="00EE68F7">
        <w:t xml:space="preserve"> a company-wide training program for senior staff through executive management — completed external Train-the-Trainer certification and earned internal recognition as an official company trainer, beyond the scope of my core role</w:t>
      </w:r>
      <w:r>
        <w:rPr>
          <w:rFonts w:cstheme="minorBidi" w:hint="cs"/>
          <w:cs/>
        </w:rPr>
        <w:t xml:space="preserve"> </w:t>
      </w:r>
      <w:r w:rsidRPr="002F40A3">
        <w:rPr>
          <w:sz w:val="20"/>
          <w:szCs w:val="20"/>
        </w:rPr>
        <w:t>at ZEN Group</w:t>
      </w:r>
      <w:r w:rsidRPr="00EE68F7">
        <w:t>.</w:t>
      </w:r>
    </w:p>
    <w:p w14:paraId="50996B18" w14:textId="54E4A236" w:rsidR="00D92486" w:rsidRPr="00B57401" w:rsidRDefault="00D92486" w:rsidP="00D93EB0">
      <w:pPr>
        <w:pStyle w:val="ListParagraph"/>
        <w:numPr>
          <w:ilvl w:val="0"/>
          <w:numId w:val="2"/>
        </w:numPr>
        <w:spacing w:line="276" w:lineRule="auto"/>
        <w:contextualSpacing/>
      </w:pPr>
      <w:r w:rsidRPr="00D92486">
        <w:rPr>
          <w:b/>
          <w:bCs/>
          <w:color w:val="1C2B4A"/>
        </w:rPr>
        <w:t>Cost Efficiency &amp; Integration:</w:t>
      </w:r>
      <w:r w:rsidRPr="00B57401">
        <w:t xml:space="preserve"> </w:t>
      </w:r>
      <w:r w:rsidRPr="002F40A3">
        <w:rPr>
          <w:sz w:val="20"/>
          <w:szCs w:val="20"/>
        </w:rPr>
        <w:t xml:space="preserve">Optimized IT expenditure by </w:t>
      </w:r>
      <w:r w:rsidRPr="002F40A3">
        <w:rPr>
          <w:b/>
          <w:bCs/>
          <w:sz w:val="20"/>
          <w:szCs w:val="20"/>
        </w:rPr>
        <w:t>15%</w:t>
      </w:r>
      <w:r w:rsidRPr="002F40A3">
        <w:rPr>
          <w:sz w:val="20"/>
          <w:szCs w:val="20"/>
        </w:rPr>
        <w:t xml:space="preserve"> at ZEN Group through the strategic re-engineering </w:t>
      </w:r>
      <w:r w:rsidR="00D93EB0">
        <w:rPr>
          <w:rFonts w:cstheme="minorBidi" w:hint="cs"/>
          <w:sz w:val="20"/>
          <w:szCs w:val="20"/>
          <w:cs/>
        </w:rPr>
        <w:t xml:space="preserve">                             </w:t>
      </w:r>
      <w:r w:rsidRPr="002F40A3">
        <w:rPr>
          <w:sz w:val="20"/>
          <w:szCs w:val="20"/>
        </w:rPr>
        <w:t>of POS &amp; CRM ecosystems and effective vendor consolidation.</w:t>
      </w:r>
    </w:p>
    <w:p w14:paraId="2AAA26F6" w14:textId="1DEF1C83" w:rsidR="00C959EA" w:rsidRDefault="00000000" w:rsidP="00D93EB0">
      <w:pPr>
        <w:pStyle w:val="ListParagraph"/>
        <w:numPr>
          <w:ilvl w:val="0"/>
          <w:numId w:val="2"/>
        </w:numPr>
        <w:spacing w:before="28" w:line="276" w:lineRule="auto"/>
      </w:pPr>
      <w:r>
        <w:rPr>
          <w:b/>
          <w:bCs/>
          <w:color w:val="1C2B4A"/>
        </w:rPr>
        <w:t xml:space="preserve">New Venture Launch: </w:t>
      </w:r>
      <w:r>
        <w:t>Led end-</w:t>
      </w:r>
      <w:proofErr w:type="gramStart"/>
      <w:r>
        <w:t>to-</w:t>
      </w:r>
      <w:proofErr w:type="gramEnd"/>
      <w:r>
        <w:t xml:space="preserve">end business model design and technical launch of Chickens Station under PTG Energy — establishing a </w:t>
      </w:r>
      <w:r w:rsidRPr="00D93EB0">
        <w:rPr>
          <w:b/>
          <w:bCs/>
        </w:rPr>
        <w:t>new non-oil revenue stream across 5 branches</w:t>
      </w:r>
      <w:r>
        <w:t xml:space="preserve"> from concept to operation.</w:t>
      </w:r>
    </w:p>
    <w:p w14:paraId="6D4000F4" w14:textId="2B7E0E16" w:rsidR="00EE68F7" w:rsidRDefault="00EE68F7" w:rsidP="00EE68F7">
      <w:pPr>
        <w:pStyle w:val="ListParagraph"/>
        <w:numPr>
          <w:ilvl w:val="0"/>
          <w:numId w:val="2"/>
        </w:numPr>
        <w:spacing w:before="28" w:line="276" w:lineRule="auto"/>
      </w:pPr>
      <w:r>
        <w:rPr>
          <w:b/>
          <w:bCs/>
          <w:color w:val="1C2B4A"/>
        </w:rPr>
        <w:t xml:space="preserve">Cross-Functional Problem Solving: </w:t>
      </w:r>
      <w:r>
        <w:t>Served as the primary solution provider for Director-level colleagues in CRM and Accounting — resolving systemic gaps between front-end operations and core financial systems, and developing CRM support frameworks including user manuals, FAQs, and UX/UI workflow improvements.</w:t>
      </w:r>
    </w:p>
    <w:p w14:paraId="122F6EC8" w14:textId="602CE0F7" w:rsidR="00D92486" w:rsidRPr="004212B8" w:rsidRDefault="00D92486" w:rsidP="00D93EB0">
      <w:pPr>
        <w:pStyle w:val="ListParagraph"/>
        <w:numPr>
          <w:ilvl w:val="0"/>
          <w:numId w:val="2"/>
        </w:numPr>
        <w:spacing w:line="276" w:lineRule="auto"/>
        <w:contextualSpacing/>
        <w:jc w:val="both"/>
        <w:rPr>
          <w:sz w:val="20"/>
          <w:szCs w:val="20"/>
        </w:rPr>
      </w:pPr>
      <w:r w:rsidRPr="00D92486">
        <w:rPr>
          <w:b/>
          <w:bCs/>
          <w:color w:val="1C2B4A"/>
        </w:rPr>
        <w:t>Customer Experience Innovation:</w:t>
      </w:r>
      <w:r>
        <w:rPr>
          <w:b/>
          <w:bCs/>
        </w:rPr>
        <w:t xml:space="preserve"> </w:t>
      </w:r>
      <w:r w:rsidRPr="004212B8">
        <w:rPr>
          <w:sz w:val="20"/>
          <w:szCs w:val="20"/>
        </w:rPr>
        <w:t xml:space="preserve">Revolutionized the customer journey by implementing </w:t>
      </w:r>
      <w:r w:rsidRPr="004212B8">
        <w:rPr>
          <w:b/>
          <w:bCs/>
          <w:sz w:val="20"/>
          <w:szCs w:val="20"/>
        </w:rPr>
        <w:t>QR Ordering &amp; Automation</w:t>
      </w:r>
      <w:r w:rsidRPr="004212B8">
        <w:rPr>
          <w:sz w:val="20"/>
          <w:szCs w:val="20"/>
        </w:rPr>
        <w:t>, significantly reducing service friction and enhancing customer satisfaction.</w:t>
      </w:r>
    </w:p>
    <w:p w14:paraId="4FBB7010" w14:textId="5DB94DA6" w:rsidR="00C959EA" w:rsidRPr="00EE68F7" w:rsidRDefault="00000000">
      <w:pPr>
        <w:spacing w:before="180" w:after="30"/>
        <w:rPr>
          <w:sz w:val="22"/>
          <w:szCs w:val="22"/>
        </w:rPr>
      </w:pPr>
      <w:r w:rsidRPr="00EE68F7">
        <w:rPr>
          <w:b/>
          <w:bCs/>
          <w:color w:val="1C2B4A"/>
          <w:sz w:val="22"/>
          <w:szCs w:val="22"/>
        </w:rPr>
        <w:t>PROFESSIONAL EXPERIENCE</w:t>
      </w:r>
    </w:p>
    <w:p w14:paraId="64C6ED54" w14:textId="77777777" w:rsidR="00C959EA" w:rsidRDefault="00C959EA">
      <w:pPr>
        <w:pBdr>
          <w:bottom w:val="single" w:sz="6" w:space="1" w:color="B8963E"/>
        </w:pBdr>
        <w:spacing w:after="80"/>
      </w:pPr>
    </w:p>
    <w:p w14:paraId="3E8B8F59" w14:textId="77777777" w:rsidR="00C959EA" w:rsidRDefault="00000000">
      <w:pPr>
        <w:tabs>
          <w:tab w:val="right" w:pos="9026"/>
        </w:tabs>
        <w:spacing w:before="150" w:after="18"/>
      </w:pPr>
      <w:r>
        <w:rPr>
          <w:b/>
          <w:bCs/>
          <w:color w:val="1C2B4A"/>
          <w:sz w:val="20"/>
          <w:szCs w:val="20"/>
        </w:rPr>
        <w:t>IT Software Solution Manager</w:t>
      </w:r>
      <w:r>
        <w:rPr>
          <w:b/>
          <w:bCs/>
          <w:color w:val="B8963E"/>
          <w:sz w:val="18"/>
          <w:szCs w:val="18"/>
        </w:rPr>
        <w:tab/>
      </w:r>
      <w:r w:rsidRPr="00867FD0">
        <w:rPr>
          <w:b/>
          <w:bCs/>
          <w:color w:val="B8963E"/>
        </w:rPr>
        <w:t>Jan 2024 – Present</w:t>
      </w:r>
    </w:p>
    <w:p w14:paraId="0B072F63" w14:textId="77777777" w:rsidR="00C959EA" w:rsidRDefault="00000000">
      <w:pPr>
        <w:spacing w:after="36"/>
      </w:pPr>
      <w:r>
        <w:rPr>
          <w:i/>
          <w:iCs/>
          <w:color w:val="777777"/>
          <w:sz w:val="17"/>
          <w:szCs w:val="17"/>
        </w:rPr>
        <w:t xml:space="preserve">ZEN Corporation Group Public Co., Ltd.  </w:t>
      </w:r>
      <w:proofErr w:type="gramStart"/>
      <w:r>
        <w:rPr>
          <w:i/>
          <w:iCs/>
          <w:color w:val="777777"/>
          <w:sz w:val="17"/>
          <w:szCs w:val="17"/>
        </w:rPr>
        <w:t>·  Bangkok</w:t>
      </w:r>
      <w:proofErr w:type="gramEnd"/>
      <w:r>
        <w:rPr>
          <w:i/>
          <w:iCs/>
          <w:color w:val="777777"/>
          <w:sz w:val="17"/>
          <w:szCs w:val="17"/>
        </w:rPr>
        <w:t>, Thailand</w:t>
      </w:r>
    </w:p>
    <w:p w14:paraId="2DB1AB94" w14:textId="77777777" w:rsidR="00C959EA" w:rsidRDefault="00000000" w:rsidP="00D93EB0">
      <w:pPr>
        <w:pStyle w:val="ListParagraph"/>
        <w:numPr>
          <w:ilvl w:val="0"/>
          <w:numId w:val="2"/>
        </w:numPr>
        <w:spacing w:before="28" w:after="28" w:line="276" w:lineRule="auto"/>
      </w:pPr>
      <w:r>
        <w:rPr>
          <w:b/>
          <w:bCs/>
          <w:color w:val="1C2B4A"/>
        </w:rPr>
        <w:t>Corporate Strategy Alignment</w:t>
      </w:r>
      <w:proofErr w:type="gramStart"/>
      <w:r>
        <w:rPr>
          <w:b/>
          <w:bCs/>
          <w:color w:val="1C2B4A"/>
        </w:rPr>
        <w:t xml:space="preserve">:  </w:t>
      </w:r>
      <w:r>
        <w:t>Partner</w:t>
      </w:r>
      <w:proofErr w:type="gramEnd"/>
      <w:r>
        <w:t xml:space="preserve"> directly with GM and CTO to formulate annual software strategy and Team KPIs for the Software Solutions department; develop executive presentations and performance data for Senior Operations Meetings (SOM).</w:t>
      </w:r>
    </w:p>
    <w:p w14:paraId="1410129A" w14:textId="2CDDB463" w:rsidR="00C959EA" w:rsidRDefault="00000000" w:rsidP="00D93EB0">
      <w:pPr>
        <w:pStyle w:val="ListParagraph"/>
        <w:numPr>
          <w:ilvl w:val="0"/>
          <w:numId w:val="2"/>
        </w:numPr>
        <w:spacing w:before="28" w:after="28" w:line="276" w:lineRule="auto"/>
      </w:pPr>
      <w:r>
        <w:rPr>
          <w:b/>
          <w:bCs/>
          <w:color w:val="1C2B4A"/>
        </w:rPr>
        <w:t xml:space="preserve">Budget Management:  </w:t>
      </w:r>
      <w:r>
        <w:t xml:space="preserve">Own and manage the department's annual CAPEX and OPEX budget cycle (THB 0.7M–5.3M CAPEX / THB 5.8M–16M OPEX). </w:t>
      </w:r>
      <w:r w:rsidRPr="00B8195A">
        <w:t xml:space="preserve">Achieved </w:t>
      </w:r>
      <w:r w:rsidR="00B8195A" w:rsidRPr="00B8195A">
        <w:t>15</w:t>
      </w:r>
      <w:r w:rsidRPr="00B8195A">
        <w:t xml:space="preserve">% </w:t>
      </w:r>
      <w:r>
        <w:t>reduction in OPEX over two years through structured vendor consolidation and renegotiation.</w:t>
      </w:r>
    </w:p>
    <w:p w14:paraId="47A65C83" w14:textId="418A460F" w:rsidR="00C959EA" w:rsidRDefault="00000000" w:rsidP="00D93EB0">
      <w:pPr>
        <w:pStyle w:val="ListParagraph"/>
        <w:numPr>
          <w:ilvl w:val="0"/>
          <w:numId w:val="2"/>
        </w:numPr>
        <w:spacing w:before="28" w:after="28" w:line="276" w:lineRule="auto"/>
      </w:pPr>
      <w:r>
        <w:rPr>
          <w:b/>
          <w:bCs/>
          <w:color w:val="1C2B4A"/>
        </w:rPr>
        <w:t>Multi-Brand Ecosystem</w:t>
      </w:r>
      <w:proofErr w:type="gramStart"/>
      <w:r>
        <w:rPr>
          <w:b/>
          <w:bCs/>
          <w:color w:val="1C2B4A"/>
        </w:rPr>
        <w:t xml:space="preserve">:  </w:t>
      </w:r>
      <w:r>
        <w:t>Oversee</w:t>
      </w:r>
      <w:proofErr w:type="gramEnd"/>
      <w:r>
        <w:t xml:space="preserve"> the enterprise POS infrastructure across 5+ restaurant brands (ZEN, On </w:t>
      </w:r>
      <w:proofErr w:type="gramStart"/>
      <w:r>
        <w:t>The</w:t>
      </w:r>
      <w:proofErr w:type="gramEnd"/>
      <w:r>
        <w:t xml:space="preserve"> Table, AKA, Tetsu) and direct the </w:t>
      </w:r>
      <w:r w:rsidR="0035414B">
        <w:t>centralized</w:t>
      </w:r>
      <w:r>
        <w:t xml:space="preserve"> CRM system to enable group-wide data integration and omnichannel marketing.</w:t>
      </w:r>
    </w:p>
    <w:p w14:paraId="5437DAC4" w14:textId="77777777" w:rsidR="00C959EA" w:rsidRDefault="00000000" w:rsidP="00D93EB0">
      <w:pPr>
        <w:pStyle w:val="ListParagraph"/>
        <w:numPr>
          <w:ilvl w:val="0"/>
          <w:numId w:val="2"/>
        </w:numPr>
        <w:spacing w:after="28" w:line="276" w:lineRule="auto"/>
      </w:pPr>
      <w:r>
        <w:rPr>
          <w:b/>
          <w:bCs/>
          <w:color w:val="1C2B4A"/>
        </w:rPr>
        <w:t>Cross-Functional Support</w:t>
      </w:r>
      <w:proofErr w:type="gramStart"/>
      <w:r>
        <w:rPr>
          <w:b/>
          <w:bCs/>
          <w:color w:val="1C2B4A"/>
        </w:rPr>
        <w:t xml:space="preserve">:  </w:t>
      </w:r>
      <w:r>
        <w:t>Act</w:t>
      </w:r>
      <w:proofErr w:type="gramEnd"/>
      <w:r>
        <w:t xml:space="preserve"> as technical and operational solution partner for CRM and Accounting Directors — designing reporting frameworks, closing system gaps, and ensuring back-end financial data accuracy across all brands.</w:t>
      </w:r>
    </w:p>
    <w:p w14:paraId="7DD06E7C" w14:textId="43E2BABE" w:rsidR="00C959EA" w:rsidRDefault="00000000" w:rsidP="00D93EB0">
      <w:pPr>
        <w:pStyle w:val="ListParagraph"/>
        <w:numPr>
          <w:ilvl w:val="0"/>
          <w:numId w:val="2"/>
        </w:numPr>
        <w:spacing w:before="28" w:after="28" w:line="276" w:lineRule="auto"/>
      </w:pPr>
      <w:r>
        <w:rPr>
          <w:b/>
          <w:bCs/>
          <w:color w:val="1C2B4A"/>
        </w:rPr>
        <w:t xml:space="preserve">UX/UI &amp; CRM </w:t>
      </w:r>
      <w:r w:rsidR="0035414B">
        <w:rPr>
          <w:b/>
          <w:bCs/>
          <w:color w:val="1C2B4A"/>
        </w:rPr>
        <w:t>Optimization</w:t>
      </w:r>
      <w:proofErr w:type="gramStart"/>
      <w:r>
        <w:rPr>
          <w:b/>
          <w:bCs/>
          <w:color w:val="1C2B4A"/>
        </w:rPr>
        <w:t xml:space="preserve">:  </w:t>
      </w:r>
      <w:r>
        <w:t>Resolved</w:t>
      </w:r>
      <w:proofErr w:type="gramEnd"/>
      <w:r>
        <w:t xml:space="preserve"> critical CRM customer-facing issues by redesigning UX/UI workflows and building structured support materials (manuals, </w:t>
      </w:r>
      <w:proofErr w:type="gramStart"/>
      <w:r>
        <w:t>FAQs) —</w:t>
      </w:r>
      <w:proofErr w:type="gramEnd"/>
      <w:r>
        <w:t xml:space="preserve"> directly reducing escalation volume.</w:t>
      </w:r>
    </w:p>
    <w:p w14:paraId="402B90B8" w14:textId="5A890054" w:rsidR="00C959EA" w:rsidRDefault="00000000" w:rsidP="00D93EB0">
      <w:pPr>
        <w:pStyle w:val="ListParagraph"/>
        <w:numPr>
          <w:ilvl w:val="0"/>
          <w:numId w:val="2"/>
        </w:numPr>
        <w:spacing w:before="28" w:after="28" w:line="276" w:lineRule="auto"/>
      </w:pPr>
      <w:r>
        <w:rPr>
          <w:b/>
          <w:bCs/>
          <w:color w:val="1C2B4A"/>
        </w:rPr>
        <w:t>Team Leadership</w:t>
      </w:r>
      <w:proofErr w:type="gramStart"/>
      <w:r>
        <w:rPr>
          <w:b/>
          <w:bCs/>
          <w:color w:val="1C2B4A"/>
        </w:rPr>
        <w:t xml:space="preserve">:  </w:t>
      </w:r>
      <w:r>
        <w:t>Coach</w:t>
      </w:r>
      <w:proofErr w:type="gramEnd"/>
      <w:r>
        <w:t xml:space="preserve"> and develop business analysis teams, </w:t>
      </w:r>
      <w:proofErr w:type="gramStart"/>
      <w:r>
        <w:t>building</w:t>
      </w:r>
      <w:proofErr w:type="gramEnd"/>
      <w:r>
        <w:t xml:space="preserve"> a business-outcome mindset and </w:t>
      </w:r>
      <w:proofErr w:type="gramStart"/>
      <w:r>
        <w:t>raising</w:t>
      </w:r>
      <w:proofErr w:type="gramEnd"/>
      <w:r>
        <w:t xml:space="preserve"> delivery accountability across the department.</w:t>
      </w:r>
    </w:p>
    <w:p w14:paraId="3E0045F7" w14:textId="77777777" w:rsidR="00D94C13" w:rsidRDefault="00D94C13" w:rsidP="00183A05">
      <w:pPr>
        <w:tabs>
          <w:tab w:val="right" w:pos="9026"/>
        </w:tabs>
        <w:spacing w:before="150" w:line="276" w:lineRule="auto"/>
        <w:rPr>
          <w:b/>
          <w:bCs/>
          <w:color w:val="1C2B4A"/>
          <w:sz w:val="20"/>
          <w:szCs w:val="20"/>
        </w:rPr>
      </w:pPr>
    </w:p>
    <w:p w14:paraId="74A75424" w14:textId="3D59EDB0" w:rsidR="00C959EA" w:rsidRDefault="00000000" w:rsidP="00183A05">
      <w:pPr>
        <w:tabs>
          <w:tab w:val="right" w:pos="9026"/>
        </w:tabs>
        <w:spacing w:before="150" w:line="276" w:lineRule="auto"/>
      </w:pPr>
      <w:r>
        <w:rPr>
          <w:b/>
          <w:bCs/>
          <w:color w:val="1C2B4A"/>
          <w:sz w:val="20"/>
          <w:szCs w:val="20"/>
        </w:rPr>
        <w:t>Project Manager &amp; Business Transformation Lead</w:t>
      </w:r>
      <w:r>
        <w:rPr>
          <w:b/>
          <w:bCs/>
          <w:color w:val="B8963E"/>
          <w:sz w:val="18"/>
          <w:szCs w:val="18"/>
        </w:rPr>
        <w:tab/>
      </w:r>
      <w:r w:rsidR="00486B96">
        <w:rPr>
          <w:b/>
          <w:bCs/>
          <w:color w:val="B8963E"/>
          <w:sz w:val="18"/>
          <w:szCs w:val="18"/>
        </w:rPr>
        <w:t xml:space="preserve"> </w:t>
      </w:r>
      <w:r w:rsidRPr="00867FD0">
        <w:rPr>
          <w:b/>
          <w:bCs/>
          <w:color w:val="B8963E"/>
        </w:rPr>
        <w:t>2019 – Jan 2024</w:t>
      </w:r>
    </w:p>
    <w:p w14:paraId="5253D2A7" w14:textId="77777777" w:rsidR="00C959EA" w:rsidRDefault="00000000" w:rsidP="00183A05">
      <w:pPr>
        <w:spacing w:line="276" w:lineRule="auto"/>
      </w:pPr>
      <w:r>
        <w:rPr>
          <w:i/>
          <w:iCs/>
          <w:color w:val="777777"/>
          <w:sz w:val="17"/>
          <w:szCs w:val="17"/>
        </w:rPr>
        <w:t xml:space="preserve">PTG Energy </w:t>
      </w:r>
      <w:proofErr w:type="gramStart"/>
      <w:r>
        <w:rPr>
          <w:i/>
          <w:iCs/>
          <w:color w:val="777777"/>
          <w:sz w:val="17"/>
          <w:szCs w:val="17"/>
        </w:rPr>
        <w:t>PLC  ·</w:t>
      </w:r>
      <w:proofErr w:type="gramEnd"/>
      <w:r>
        <w:rPr>
          <w:i/>
          <w:iCs/>
          <w:color w:val="777777"/>
          <w:sz w:val="17"/>
          <w:szCs w:val="17"/>
        </w:rPr>
        <w:t xml:space="preserve">  Bangkok, Thailand</w:t>
      </w:r>
    </w:p>
    <w:p w14:paraId="74C527F5" w14:textId="77777777" w:rsidR="00C959EA" w:rsidRDefault="00000000" w:rsidP="00183A05">
      <w:pPr>
        <w:pStyle w:val="ListParagraph"/>
        <w:numPr>
          <w:ilvl w:val="0"/>
          <w:numId w:val="2"/>
        </w:numPr>
        <w:spacing w:before="28" w:line="276" w:lineRule="auto"/>
      </w:pPr>
      <w:r>
        <w:rPr>
          <w:b/>
          <w:bCs/>
          <w:color w:val="1C2B4A"/>
        </w:rPr>
        <w:t xml:space="preserve">New Venture Launch (2022–2024):  </w:t>
      </w:r>
      <w:r>
        <w:t>Led the full commercial and technical launch of Chickens Station (5 branches) — designed the business model, validated market fit through data analysis, and built the operational tech stack from scratch to create a new non-oil revenue stream for the group.</w:t>
      </w:r>
    </w:p>
    <w:p w14:paraId="4A9AD34C" w14:textId="77777777" w:rsidR="00C959EA" w:rsidRDefault="00000000" w:rsidP="00183A05">
      <w:pPr>
        <w:pStyle w:val="ListParagraph"/>
        <w:numPr>
          <w:ilvl w:val="0"/>
          <w:numId w:val="2"/>
        </w:numPr>
        <w:spacing w:before="28" w:line="276" w:lineRule="auto"/>
      </w:pPr>
      <w:r>
        <w:rPr>
          <w:b/>
          <w:bCs/>
          <w:color w:val="1C2B4A"/>
        </w:rPr>
        <w:t>Digital Leasing Platform</w:t>
      </w:r>
      <w:proofErr w:type="gramStart"/>
      <w:r>
        <w:rPr>
          <w:b/>
          <w:bCs/>
          <w:color w:val="1C2B4A"/>
        </w:rPr>
        <w:t xml:space="preserve">:  </w:t>
      </w:r>
      <w:r>
        <w:t>Developed</w:t>
      </w:r>
      <w:proofErr w:type="gramEnd"/>
      <w:r>
        <w:t xml:space="preserve"> and operated an online leasing platform for retail space inside petrol stations, improving tenant acquisition efficiency and opening a new commercial revenue channel.</w:t>
      </w:r>
    </w:p>
    <w:p w14:paraId="583FF93E" w14:textId="4EC50804" w:rsidR="00C959EA" w:rsidRDefault="00000000" w:rsidP="00183A05">
      <w:pPr>
        <w:pStyle w:val="ListParagraph"/>
        <w:numPr>
          <w:ilvl w:val="0"/>
          <w:numId w:val="2"/>
        </w:numPr>
        <w:spacing w:before="28" w:line="276" w:lineRule="auto"/>
      </w:pPr>
      <w:r>
        <w:rPr>
          <w:b/>
          <w:bCs/>
          <w:color w:val="1C2B4A"/>
        </w:rPr>
        <w:t xml:space="preserve">F&amp;B Software Rollout (2019–2022):  </w:t>
      </w:r>
      <w:r>
        <w:t xml:space="preserve">Managed POS and software infrastructure for </w:t>
      </w:r>
      <w:proofErr w:type="spellStart"/>
      <w:r>
        <w:t>Punthai</w:t>
      </w:r>
      <w:proofErr w:type="spellEnd"/>
      <w:r>
        <w:t xml:space="preserve"> Coffee and Coffee World, supporting rapid nationwide expansion and maintaining operational stability across a growing branch network.</w:t>
      </w:r>
    </w:p>
    <w:p w14:paraId="2949B649" w14:textId="77777777" w:rsidR="00C959EA" w:rsidRDefault="00000000" w:rsidP="00183A05">
      <w:pPr>
        <w:tabs>
          <w:tab w:val="right" w:pos="9026"/>
        </w:tabs>
        <w:spacing w:before="150" w:line="276" w:lineRule="auto"/>
      </w:pPr>
      <w:r>
        <w:rPr>
          <w:b/>
          <w:bCs/>
          <w:color w:val="1C2B4A"/>
          <w:sz w:val="20"/>
          <w:szCs w:val="20"/>
        </w:rPr>
        <w:t>Project Manager — ERP Implementation</w:t>
      </w:r>
      <w:r>
        <w:rPr>
          <w:b/>
          <w:bCs/>
          <w:color w:val="B8963E"/>
          <w:sz w:val="18"/>
          <w:szCs w:val="18"/>
        </w:rPr>
        <w:tab/>
      </w:r>
      <w:r w:rsidRPr="00867FD0">
        <w:rPr>
          <w:b/>
          <w:bCs/>
          <w:color w:val="B8963E"/>
        </w:rPr>
        <w:t>2018 – 2019</w:t>
      </w:r>
    </w:p>
    <w:p w14:paraId="0BE2E48A" w14:textId="77777777" w:rsidR="00C959EA" w:rsidRDefault="00000000" w:rsidP="00183A05">
      <w:pPr>
        <w:spacing w:line="276" w:lineRule="auto"/>
      </w:pPr>
      <w:r>
        <w:rPr>
          <w:i/>
          <w:iCs/>
          <w:color w:val="777777"/>
          <w:sz w:val="17"/>
          <w:szCs w:val="17"/>
        </w:rPr>
        <w:t xml:space="preserve">Double Pine Co., Ltd.  </w:t>
      </w:r>
      <w:proofErr w:type="gramStart"/>
      <w:r>
        <w:rPr>
          <w:i/>
          <w:iCs/>
          <w:color w:val="777777"/>
          <w:sz w:val="17"/>
          <w:szCs w:val="17"/>
        </w:rPr>
        <w:t>·  Bangkok</w:t>
      </w:r>
      <w:proofErr w:type="gramEnd"/>
      <w:r>
        <w:rPr>
          <w:i/>
          <w:iCs/>
          <w:color w:val="777777"/>
          <w:sz w:val="17"/>
          <w:szCs w:val="17"/>
        </w:rPr>
        <w:t>, Thailand</w:t>
      </w:r>
    </w:p>
    <w:p w14:paraId="6125D0AF" w14:textId="07CFE30C" w:rsidR="00C959EA" w:rsidRDefault="0035414B" w:rsidP="00183A05">
      <w:pPr>
        <w:pStyle w:val="ListParagraph"/>
        <w:numPr>
          <w:ilvl w:val="0"/>
          <w:numId w:val="2"/>
        </w:numPr>
        <w:spacing w:before="28" w:line="276" w:lineRule="auto"/>
      </w:pPr>
      <w:r>
        <w:t>Standardized enterprise ERP implementation frameworks for B2B clients, improving delivery consistency, reducing go-live time, and increasing client retention rates.</w:t>
      </w:r>
    </w:p>
    <w:p w14:paraId="02C3AB0F" w14:textId="77777777" w:rsidR="00C959EA" w:rsidRDefault="00000000" w:rsidP="00183A05">
      <w:pPr>
        <w:tabs>
          <w:tab w:val="right" w:pos="9026"/>
        </w:tabs>
        <w:spacing w:before="150" w:line="276" w:lineRule="auto"/>
      </w:pPr>
      <w:r>
        <w:rPr>
          <w:b/>
          <w:bCs/>
          <w:color w:val="1C2B4A"/>
          <w:sz w:val="20"/>
          <w:szCs w:val="20"/>
        </w:rPr>
        <w:t xml:space="preserve">Accounting &amp; Stock Control </w:t>
      </w:r>
      <w:proofErr w:type="gramStart"/>
      <w:r>
        <w:rPr>
          <w:b/>
          <w:bCs/>
          <w:color w:val="1C2B4A"/>
          <w:sz w:val="20"/>
          <w:szCs w:val="20"/>
        </w:rPr>
        <w:t>Manager  /</w:t>
      </w:r>
      <w:proofErr w:type="gramEnd"/>
      <w:r>
        <w:rPr>
          <w:b/>
          <w:bCs/>
          <w:color w:val="1C2B4A"/>
          <w:sz w:val="20"/>
          <w:szCs w:val="20"/>
        </w:rPr>
        <w:t xml:space="preserve">  ERP Project Lead</w:t>
      </w:r>
      <w:r>
        <w:rPr>
          <w:b/>
          <w:bCs/>
          <w:color w:val="B8963E"/>
          <w:sz w:val="18"/>
          <w:szCs w:val="18"/>
        </w:rPr>
        <w:tab/>
      </w:r>
      <w:r w:rsidRPr="00867FD0">
        <w:rPr>
          <w:b/>
          <w:bCs/>
          <w:color w:val="B8963E"/>
        </w:rPr>
        <w:t>2015 – 2018</w:t>
      </w:r>
    </w:p>
    <w:p w14:paraId="27861DFD" w14:textId="77777777" w:rsidR="00C959EA" w:rsidRDefault="00000000" w:rsidP="00183A05">
      <w:pPr>
        <w:spacing w:line="276" w:lineRule="auto"/>
      </w:pPr>
      <w:r>
        <w:rPr>
          <w:i/>
          <w:iCs/>
          <w:color w:val="777777"/>
          <w:sz w:val="17"/>
          <w:szCs w:val="17"/>
        </w:rPr>
        <w:t xml:space="preserve">PT Retail Corporation Ltd. (Tokyu Department </w:t>
      </w:r>
      <w:proofErr w:type="gramStart"/>
      <w:r>
        <w:rPr>
          <w:i/>
          <w:iCs/>
          <w:color w:val="777777"/>
          <w:sz w:val="17"/>
          <w:szCs w:val="17"/>
        </w:rPr>
        <w:t>Store)  ·</w:t>
      </w:r>
      <w:proofErr w:type="gramEnd"/>
      <w:r>
        <w:rPr>
          <w:i/>
          <w:iCs/>
          <w:color w:val="777777"/>
          <w:sz w:val="17"/>
          <w:szCs w:val="17"/>
        </w:rPr>
        <w:t xml:space="preserve">  Bangkok, Thailand</w:t>
      </w:r>
    </w:p>
    <w:p w14:paraId="3470485B" w14:textId="1936EF2F" w:rsidR="00C959EA" w:rsidRDefault="00000000" w:rsidP="00C14625">
      <w:pPr>
        <w:pStyle w:val="ListParagraph"/>
        <w:numPr>
          <w:ilvl w:val="0"/>
          <w:numId w:val="2"/>
        </w:numPr>
        <w:spacing w:before="28" w:line="276" w:lineRule="auto"/>
      </w:pPr>
      <w:r>
        <w:t>Managed full P&amp;L and financial audits while leading a major ERP/POS integration project — aligning complex retail operations with corporate accounting systems and establishing a single source of truth for financial reporting.</w:t>
      </w:r>
    </w:p>
    <w:p w14:paraId="5294A62C" w14:textId="77777777" w:rsidR="00C959EA" w:rsidRPr="00D93EB0" w:rsidRDefault="00000000">
      <w:pPr>
        <w:spacing w:before="180" w:after="30"/>
        <w:rPr>
          <w:color w:val="3A3A3A" w:themeColor="background2" w:themeShade="40"/>
        </w:rPr>
      </w:pPr>
      <w:r w:rsidRPr="00D93EB0">
        <w:rPr>
          <w:b/>
          <w:bCs/>
          <w:color w:val="3A3A3A" w:themeColor="background2" w:themeShade="40"/>
          <w:sz w:val="20"/>
          <w:szCs w:val="20"/>
        </w:rPr>
        <w:t xml:space="preserve">EARLIER </w:t>
      </w:r>
      <w:proofErr w:type="gramStart"/>
      <w:r w:rsidRPr="00D93EB0">
        <w:rPr>
          <w:b/>
          <w:bCs/>
          <w:color w:val="3A3A3A" w:themeColor="background2" w:themeShade="40"/>
          <w:sz w:val="20"/>
          <w:szCs w:val="20"/>
        </w:rPr>
        <w:t xml:space="preserve">CAREER  </w:t>
      </w:r>
      <w:r w:rsidRPr="00D93EB0">
        <w:rPr>
          <w:b/>
          <w:bCs/>
          <w:color w:val="747474" w:themeColor="background2" w:themeShade="80"/>
          <w:sz w:val="20"/>
          <w:szCs w:val="20"/>
        </w:rPr>
        <w:t>(</w:t>
      </w:r>
      <w:proofErr w:type="gramEnd"/>
      <w:r w:rsidRPr="00D93EB0">
        <w:rPr>
          <w:b/>
          <w:bCs/>
          <w:color w:val="747474" w:themeColor="background2" w:themeShade="80"/>
          <w:sz w:val="20"/>
          <w:szCs w:val="20"/>
        </w:rPr>
        <w:t>2006 – 2015)</w:t>
      </w:r>
    </w:p>
    <w:p w14:paraId="2BB7BB08" w14:textId="77777777" w:rsidR="00C959EA" w:rsidRDefault="00C959EA">
      <w:pPr>
        <w:pBdr>
          <w:bottom w:val="single" w:sz="6" w:space="1" w:color="B8963E"/>
        </w:pBdr>
        <w:spacing w:after="80"/>
      </w:pPr>
    </w:p>
    <w:p w14:paraId="7D8B7789" w14:textId="279D00FA" w:rsidR="00C959EA" w:rsidRDefault="00000000" w:rsidP="00183A05">
      <w:pPr>
        <w:spacing w:after="40"/>
      </w:pPr>
      <w:r>
        <w:t xml:space="preserve">Focused on deep technical ERP implementation and financial systems — the foundation for </w:t>
      </w:r>
      <w:proofErr w:type="gramStart"/>
      <w:r>
        <w:t>the enterprise</w:t>
      </w:r>
      <w:proofErr w:type="gramEnd"/>
      <w:r>
        <w:t>-scale delivery and cross-functional leadership built in subsequent roles.</w:t>
      </w:r>
    </w:p>
    <w:p w14:paraId="6A75C5BE" w14:textId="77777777" w:rsidR="00C959EA" w:rsidRDefault="00000000">
      <w:pPr>
        <w:pStyle w:val="ListParagraph"/>
        <w:numPr>
          <w:ilvl w:val="0"/>
          <w:numId w:val="2"/>
        </w:numPr>
        <w:spacing w:before="28" w:after="28"/>
      </w:pPr>
      <w:r w:rsidRPr="00D93EB0">
        <w:rPr>
          <w:b/>
          <w:bCs/>
          <w:color w:val="3A3A3A" w:themeColor="background2" w:themeShade="40"/>
        </w:rPr>
        <w:t xml:space="preserve">ERP Consultant / Project </w:t>
      </w:r>
      <w:proofErr w:type="gramStart"/>
      <w:r w:rsidRPr="00D93EB0">
        <w:rPr>
          <w:b/>
          <w:bCs/>
          <w:color w:val="3A3A3A" w:themeColor="background2" w:themeShade="40"/>
        </w:rPr>
        <w:t xml:space="preserve">Leader  </w:t>
      </w:r>
      <w:r>
        <w:t>Bhatara</w:t>
      </w:r>
      <w:proofErr w:type="gramEnd"/>
      <w:r>
        <w:t xml:space="preserve"> Progress Co., Ltd. / </w:t>
      </w:r>
      <w:proofErr w:type="spellStart"/>
      <w:r>
        <w:t>BigWork</w:t>
      </w:r>
      <w:proofErr w:type="spellEnd"/>
      <w:r>
        <w:t xml:space="preserve"> Co., Ltd. (2012–2015): Led end-to-end MS Dynamics NAV implementations for King Power Click (e-commerce &amp; retail), Wall Street English (education management), and BIDC Bangkok International Dental Center (medical inventory &amp; billing).</w:t>
      </w:r>
    </w:p>
    <w:p w14:paraId="432FF758" w14:textId="77777777" w:rsidR="00C959EA" w:rsidRDefault="00000000">
      <w:pPr>
        <w:pStyle w:val="ListParagraph"/>
        <w:numPr>
          <w:ilvl w:val="0"/>
          <w:numId w:val="2"/>
        </w:numPr>
        <w:spacing w:before="28" w:after="28"/>
      </w:pPr>
      <w:r w:rsidRPr="00D93EB0">
        <w:rPr>
          <w:b/>
          <w:bCs/>
          <w:color w:val="3A3A3A" w:themeColor="background2" w:themeShade="40"/>
        </w:rPr>
        <w:t xml:space="preserve">Finance &amp; HR </w:t>
      </w:r>
      <w:proofErr w:type="gramStart"/>
      <w:r w:rsidRPr="00D93EB0">
        <w:rPr>
          <w:b/>
          <w:bCs/>
          <w:color w:val="3A3A3A" w:themeColor="background2" w:themeShade="40"/>
        </w:rPr>
        <w:t xml:space="preserve">Officer  </w:t>
      </w:r>
      <w:proofErr w:type="spellStart"/>
      <w:r>
        <w:t>Paveemol</w:t>
      </w:r>
      <w:proofErr w:type="spellEnd"/>
      <w:proofErr w:type="gramEnd"/>
      <w:r>
        <w:t xml:space="preserve"> Co., Ltd. / KMUTT (2006–2012): Corporate budget administration, financial reporting, and HR benefits management across academic and commercial environments.</w:t>
      </w:r>
    </w:p>
    <w:p w14:paraId="440F29F7" w14:textId="77777777" w:rsidR="00C959EA" w:rsidRPr="00EE68F7" w:rsidRDefault="00000000" w:rsidP="00183A05">
      <w:pPr>
        <w:spacing w:before="180"/>
        <w:rPr>
          <w:sz w:val="22"/>
          <w:szCs w:val="22"/>
        </w:rPr>
      </w:pPr>
      <w:r w:rsidRPr="00EE68F7">
        <w:rPr>
          <w:b/>
          <w:bCs/>
          <w:color w:val="1C2B4A"/>
          <w:sz w:val="22"/>
          <w:szCs w:val="22"/>
        </w:rPr>
        <w:t>CORE SKILLS</w:t>
      </w:r>
    </w:p>
    <w:p w14:paraId="14C9CBA4" w14:textId="77777777" w:rsidR="00C959EA" w:rsidRDefault="00C959EA" w:rsidP="00183A05">
      <w:pPr>
        <w:pBdr>
          <w:bottom w:val="single" w:sz="6" w:space="1" w:color="B8963E"/>
        </w:pBdr>
      </w:pPr>
    </w:p>
    <w:p w14:paraId="1C95FD11" w14:textId="77777777" w:rsidR="00C959EA" w:rsidRDefault="00000000" w:rsidP="00183A05">
      <w:pPr>
        <w:spacing w:before="40"/>
      </w:pPr>
      <w:r>
        <w:rPr>
          <w:b/>
          <w:bCs/>
          <w:color w:val="1C2B4A"/>
        </w:rPr>
        <w:t>Strategic Leadership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C959EA" w14:paraId="339AB18B" w14:textId="77777777">
        <w:tc>
          <w:tcPr>
            <w:tcW w:w="451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6" w:type="dxa"/>
              <w:left w:w="0" w:type="dxa"/>
              <w:bottom w:w="16" w:type="dxa"/>
              <w:right w:w="60" w:type="dxa"/>
            </w:tcMar>
          </w:tcPr>
          <w:p w14:paraId="411A2847" w14:textId="77777777" w:rsidR="00C959EA" w:rsidRPr="00867FD0" w:rsidRDefault="00000000" w:rsidP="00C14625">
            <w:pPr>
              <w:pStyle w:val="ListParagraph"/>
              <w:numPr>
                <w:ilvl w:val="0"/>
                <w:numId w:val="2"/>
              </w:numPr>
            </w:pPr>
            <w:r w:rsidRPr="00867FD0">
              <w:t>Corporate Strategy &amp; Annual KPI Planning</w:t>
            </w:r>
          </w:p>
        </w:tc>
        <w:tc>
          <w:tcPr>
            <w:tcW w:w="451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6" w:type="dxa"/>
              <w:left w:w="60" w:type="dxa"/>
              <w:bottom w:w="16" w:type="dxa"/>
              <w:right w:w="0" w:type="dxa"/>
            </w:tcMar>
          </w:tcPr>
          <w:p w14:paraId="238800FD" w14:textId="77777777" w:rsidR="00C959EA" w:rsidRPr="00867FD0" w:rsidRDefault="00000000" w:rsidP="00C14625">
            <w:pPr>
              <w:pStyle w:val="ListParagraph"/>
              <w:numPr>
                <w:ilvl w:val="0"/>
                <w:numId w:val="2"/>
              </w:numPr>
            </w:pPr>
            <w:r w:rsidRPr="00867FD0">
              <w:t>PMO &amp; IT Governance</w:t>
            </w:r>
          </w:p>
        </w:tc>
      </w:tr>
      <w:tr w:rsidR="00C959EA" w14:paraId="76F0ED13" w14:textId="77777777">
        <w:tc>
          <w:tcPr>
            <w:tcW w:w="451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6" w:type="dxa"/>
              <w:left w:w="0" w:type="dxa"/>
              <w:bottom w:w="16" w:type="dxa"/>
              <w:right w:w="60" w:type="dxa"/>
            </w:tcMar>
          </w:tcPr>
          <w:p w14:paraId="5099EDD9" w14:textId="77777777" w:rsidR="00C959EA" w:rsidRPr="00867FD0" w:rsidRDefault="00000000" w:rsidP="00C14625">
            <w:pPr>
              <w:pStyle w:val="ListParagraph"/>
              <w:numPr>
                <w:ilvl w:val="0"/>
                <w:numId w:val="2"/>
              </w:numPr>
            </w:pPr>
            <w:r w:rsidRPr="00867FD0">
              <w:t>CAPEX / OPEX Budget Management</w:t>
            </w:r>
          </w:p>
        </w:tc>
        <w:tc>
          <w:tcPr>
            <w:tcW w:w="451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6" w:type="dxa"/>
              <w:left w:w="60" w:type="dxa"/>
              <w:bottom w:w="16" w:type="dxa"/>
              <w:right w:w="0" w:type="dxa"/>
            </w:tcMar>
          </w:tcPr>
          <w:p w14:paraId="3C467B31" w14:textId="77777777" w:rsidR="00C959EA" w:rsidRPr="00867FD0" w:rsidRDefault="00000000" w:rsidP="00C14625">
            <w:pPr>
              <w:pStyle w:val="ListParagraph"/>
              <w:numPr>
                <w:ilvl w:val="0"/>
                <w:numId w:val="2"/>
              </w:numPr>
            </w:pPr>
            <w:r w:rsidRPr="00867FD0">
              <w:t>Business Process Re-engineering (BPR)</w:t>
            </w:r>
          </w:p>
        </w:tc>
      </w:tr>
      <w:tr w:rsidR="00C959EA" w14:paraId="5309C076" w14:textId="77777777">
        <w:tc>
          <w:tcPr>
            <w:tcW w:w="451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6" w:type="dxa"/>
              <w:left w:w="0" w:type="dxa"/>
              <w:bottom w:w="16" w:type="dxa"/>
              <w:right w:w="60" w:type="dxa"/>
            </w:tcMar>
          </w:tcPr>
          <w:p w14:paraId="13C3EFC9" w14:textId="77777777" w:rsidR="00C959EA" w:rsidRPr="00867FD0" w:rsidRDefault="00000000" w:rsidP="00C14625">
            <w:pPr>
              <w:pStyle w:val="ListParagraph"/>
              <w:numPr>
                <w:ilvl w:val="0"/>
                <w:numId w:val="2"/>
              </w:numPr>
            </w:pPr>
            <w:r w:rsidRPr="00867FD0">
              <w:t>Executive Stakeholder Management (GM / CTO)</w:t>
            </w:r>
          </w:p>
        </w:tc>
        <w:tc>
          <w:tcPr>
            <w:tcW w:w="451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6" w:type="dxa"/>
              <w:left w:w="60" w:type="dxa"/>
              <w:bottom w:w="16" w:type="dxa"/>
              <w:right w:w="0" w:type="dxa"/>
            </w:tcMar>
          </w:tcPr>
          <w:p w14:paraId="5ED2AB7D" w14:textId="77777777" w:rsidR="00C959EA" w:rsidRPr="00867FD0" w:rsidRDefault="00000000" w:rsidP="00C14625">
            <w:pPr>
              <w:pStyle w:val="ListParagraph"/>
              <w:numPr>
                <w:ilvl w:val="0"/>
                <w:numId w:val="2"/>
              </w:numPr>
            </w:pPr>
            <w:r w:rsidRPr="00867FD0">
              <w:t>Vendor Negotiation &amp; Contract Management</w:t>
            </w:r>
          </w:p>
        </w:tc>
      </w:tr>
    </w:tbl>
    <w:p w14:paraId="251BBF4E" w14:textId="77777777" w:rsidR="00C959EA" w:rsidRDefault="00000000" w:rsidP="00C14625">
      <w:r>
        <w:rPr>
          <w:b/>
          <w:bCs/>
          <w:color w:val="1C2B4A"/>
        </w:rPr>
        <w:t>Business Technology &amp; Solutions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C959EA" w14:paraId="3A536E01" w14:textId="77777777">
        <w:tc>
          <w:tcPr>
            <w:tcW w:w="451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6" w:type="dxa"/>
              <w:left w:w="0" w:type="dxa"/>
              <w:bottom w:w="16" w:type="dxa"/>
              <w:right w:w="60" w:type="dxa"/>
            </w:tcMar>
          </w:tcPr>
          <w:p w14:paraId="3486D1E7" w14:textId="61D40451" w:rsidR="00C959EA" w:rsidRPr="00867FD0" w:rsidRDefault="009339D7" w:rsidP="00C14625">
            <w:pPr>
              <w:pStyle w:val="ListParagraph"/>
              <w:numPr>
                <w:ilvl w:val="0"/>
                <w:numId w:val="2"/>
              </w:numPr>
            </w:pPr>
            <w:r w:rsidRPr="00867FD0">
              <w:t>POS Ecosystems (CMPOS, PROMISE)</w:t>
            </w:r>
          </w:p>
        </w:tc>
        <w:tc>
          <w:tcPr>
            <w:tcW w:w="451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6" w:type="dxa"/>
              <w:left w:w="60" w:type="dxa"/>
              <w:bottom w:w="16" w:type="dxa"/>
              <w:right w:w="0" w:type="dxa"/>
            </w:tcMar>
          </w:tcPr>
          <w:p w14:paraId="332F5818" w14:textId="299BE2BC" w:rsidR="00C959EA" w:rsidRPr="00867FD0" w:rsidRDefault="009339D7" w:rsidP="00C14625">
            <w:pPr>
              <w:pStyle w:val="ListParagraph"/>
              <w:numPr>
                <w:ilvl w:val="0"/>
                <w:numId w:val="2"/>
              </w:numPr>
            </w:pPr>
            <w:r>
              <w:t xml:space="preserve">Design Workflow Automation &amp; AI adoption </w:t>
            </w:r>
          </w:p>
        </w:tc>
      </w:tr>
      <w:tr w:rsidR="00C959EA" w14:paraId="44A171B8" w14:textId="77777777">
        <w:tc>
          <w:tcPr>
            <w:tcW w:w="451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6" w:type="dxa"/>
              <w:left w:w="0" w:type="dxa"/>
              <w:bottom w:w="16" w:type="dxa"/>
              <w:right w:w="60" w:type="dxa"/>
            </w:tcMar>
          </w:tcPr>
          <w:p w14:paraId="2DAFFBAC" w14:textId="5F2C179F" w:rsidR="00C959EA" w:rsidRPr="00867FD0" w:rsidRDefault="009339D7" w:rsidP="00C14625">
            <w:pPr>
              <w:pStyle w:val="ListParagraph"/>
              <w:numPr>
                <w:ilvl w:val="0"/>
                <w:numId w:val="2"/>
              </w:numPr>
            </w:pPr>
            <w:r w:rsidRPr="00867FD0">
              <w:t>CRM &amp; Loyalty Marketing Automation</w:t>
            </w:r>
          </w:p>
        </w:tc>
        <w:tc>
          <w:tcPr>
            <w:tcW w:w="451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6" w:type="dxa"/>
              <w:left w:w="60" w:type="dxa"/>
              <w:bottom w:w="16" w:type="dxa"/>
              <w:right w:w="0" w:type="dxa"/>
            </w:tcMar>
          </w:tcPr>
          <w:p w14:paraId="5356D11F" w14:textId="749D8F0E" w:rsidR="00C959EA" w:rsidRPr="00867FD0" w:rsidRDefault="009339D7" w:rsidP="00C14625">
            <w:pPr>
              <w:pStyle w:val="ListParagraph"/>
              <w:numPr>
                <w:ilvl w:val="0"/>
                <w:numId w:val="2"/>
              </w:numPr>
            </w:pPr>
            <w:r w:rsidRPr="00867FD0">
              <w:t>UX/UI Workflow Design &amp; System Optimization</w:t>
            </w:r>
          </w:p>
        </w:tc>
      </w:tr>
      <w:tr w:rsidR="00C959EA" w14:paraId="12922752" w14:textId="77777777">
        <w:tc>
          <w:tcPr>
            <w:tcW w:w="451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6" w:type="dxa"/>
              <w:left w:w="0" w:type="dxa"/>
              <w:bottom w:w="16" w:type="dxa"/>
              <w:right w:w="60" w:type="dxa"/>
            </w:tcMar>
          </w:tcPr>
          <w:p w14:paraId="0094896C" w14:textId="7C68BAC1" w:rsidR="00C959EA" w:rsidRPr="00867FD0" w:rsidRDefault="009339D7" w:rsidP="00C14625">
            <w:pPr>
              <w:pStyle w:val="ListParagraph"/>
              <w:numPr>
                <w:ilvl w:val="0"/>
                <w:numId w:val="2"/>
              </w:numPr>
            </w:pPr>
            <w:r w:rsidRPr="00867FD0">
              <w:t>QR Ordering &amp; Omnichannel Integration</w:t>
            </w:r>
          </w:p>
        </w:tc>
        <w:tc>
          <w:tcPr>
            <w:tcW w:w="451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6" w:type="dxa"/>
              <w:left w:w="60" w:type="dxa"/>
              <w:bottom w:w="16" w:type="dxa"/>
              <w:right w:w="0" w:type="dxa"/>
            </w:tcMar>
          </w:tcPr>
          <w:p w14:paraId="5D68A516" w14:textId="62155B6A" w:rsidR="00C959EA" w:rsidRPr="00867FD0" w:rsidRDefault="009339D7" w:rsidP="00C14625">
            <w:pPr>
              <w:pStyle w:val="ListParagraph"/>
              <w:numPr>
                <w:ilvl w:val="0"/>
                <w:numId w:val="2"/>
              </w:numPr>
            </w:pPr>
            <w:r w:rsidRPr="00867FD0">
              <w:t>Enterprise ERP: MS Dynamics NAV</w:t>
            </w:r>
          </w:p>
        </w:tc>
      </w:tr>
    </w:tbl>
    <w:p w14:paraId="3D898746" w14:textId="77777777" w:rsidR="00C959EA" w:rsidRDefault="00000000" w:rsidP="00183A05">
      <w:pPr>
        <w:spacing w:before="40"/>
      </w:pPr>
      <w:r>
        <w:rPr>
          <w:b/>
          <w:bCs/>
          <w:color w:val="1C2B4A"/>
        </w:rPr>
        <w:t>Management &amp; Soft Skills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C959EA" w14:paraId="1F27BB12" w14:textId="77777777">
        <w:tc>
          <w:tcPr>
            <w:tcW w:w="451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6" w:type="dxa"/>
              <w:left w:w="0" w:type="dxa"/>
              <w:bottom w:w="16" w:type="dxa"/>
              <w:right w:w="60" w:type="dxa"/>
            </w:tcMar>
          </w:tcPr>
          <w:p w14:paraId="60174BA4" w14:textId="77777777" w:rsidR="00C959EA" w:rsidRPr="00867FD0" w:rsidRDefault="00000000" w:rsidP="00183A05">
            <w:pPr>
              <w:pStyle w:val="ListParagraph"/>
              <w:numPr>
                <w:ilvl w:val="0"/>
                <w:numId w:val="2"/>
              </w:numPr>
              <w:spacing w:before="16"/>
            </w:pPr>
            <w:r w:rsidRPr="00867FD0">
              <w:t>Cross-functional Team Leadership &amp; Coaching</w:t>
            </w:r>
          </w:p>
        </w:tc>
        <w:tc>
          <w:tcPr>
            <w:tcW w:w="451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6" w:type="dxa"/>
              <w:left w:w="60" w:type="dxa"/>
              <w:bottom w:w="16" w:type="dxa"/>
              <w:right w:w="0" w:type="dxa"/>
            </w:tcMar>
          </w:tcPr>
          <w:p w14:paraId="78BDA9CB" w14:textId="77777777" w:rsidR="00C959EA" w:rsidRPr="00867FD0" w:rsidRDefault="00000000" w:rsidP="00183A05">
            <w:pPr>
              <w:pStyle w:val="ListParagraph"/>
              <w:numPr>
                <w:ilvl w:val="0"/>
                <w:numId w:val="2"/>
              </w:numPr>
              <w:spacing w:before="16"/>
            </w:pPr>
            <w:r w:rsidRPr="00867FD0">
              <w:t>Strategic Thinking &amp; Data-Driven Decision Making</w:t>
            </w:r>
          </w:p>
        </w:tc>
      </w:tr>
      <w:tr w:rsidR="00C959EA" w14:paraId="54B61707" w14:textId="77777777">
        <w:tc>
          <w:tcPr>
            <w:tcW w:w="451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6" w:type="dxa"/>
              <w:left w:w="0" w:type="dxa"/>
              <w:bottom w:w="16" w:type="dxa"/>
              <w:right w:w="60" w:type="dxa"/>
            </w:tcMar>
          </w:tcPr>
          <w:p w14:paraId="524071C9" w14:textId="77777777" w:rsidR="00C959EA" w:rsidRPr="00867FD0" w:rsidRDefault="00000000" w:rsidP="00183A05">
            <w:pPr>
              <w:pStyle w:val="ListParagraph"/>
              <w:numPr>
                <w:ilvl w:val="0"/>
                <w:numId w:val="2"/>
              </w:numPr>
              <w:spacing w:before="16"/>
            </w:pPr>
            <w:r w:rsidRPr="00867FD0">
              <w:t>Business Analysis (BA) &amp; Requirements Mapping</w:t>
            </w:r>
          </w:p>
        </w:tc>
        <w:tc>
          <w:tcPr>
            <w:tcW w:w="451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6" w:type="dxa"/>
              <w:left w:w="60" w:type="dxa"/>
              <w:bottom w:w="16" w:type="dxa"/>
              <w:right w:w="0" w:type="dxa"/>
            </w:tcMar>
          </w:tcPr>
          <w:p w14:paraId="0D5A1A78" w14:textId="77777777" w:rsidR="00C959EA" w:rsidRPr="00867FD0" w:rsidRDefault="00000000" w:rsidP="00183A05">
            <w:pPr>
              <w:pStyle w:val="ListParagraph"/>
              <w:numPr>
                <w:ilvl w:val="0"/>
                <w:numId w:val="2"/>
              </w:numPr>
              <w:spacing w:before="16"/>
            </w:pPr>
            <w:r w:rsidRPr="00867FD0">
              <w:t>Change Management &amp; Executive Communication</w:t>
            </w:r>
          </w:p>
        </w:tc>
      </w:tr>
    </w:tbl>
    <w:p w14:paraId="689E528A" w14:textId="77777777" w:rsidR="00C959EA" w:rsidRDefault="00C959EA">
      <w:pPr>
        <w:spacing w:after="80"/>
      </w:pPr>
    </w:p>
    <w:p w14:paraId="1CD160A9" w14:textId="77777777" w:rsidR="00C959EA" w:rsidRPr="00EE68F7" w:rsidRDefault="00000000" w:rsidP="00183A05">
      <w:pPr>
        <w:spacing w:before="180"/>
        <w:rPr>
          <w:sz w:val="22"/>
          <w:szCs w:val="22"/>
        </w:rPr>
      </w:pPr>
      <w:r w:rsidRPr="00EE68F7">
        <w:rPr>
          <w:b/>
          <w:bCs/>
          <w:color w:val="1C2B4A"/>
          <w:sz w:val="22"/>
          <w:szCs w:val="22"/>
        </w:rPr>
        <w:t>EDUCATION</w:t>
      </w:r>
    </w:p>
    <w:p w14:paraId="2775F5C8" w14:textId="77777777" w:rsidR="00C959EA" w:rsidRPr="00867FD0" w:rsidRDefault="00C959EA" w:rsidP="00183A05">
      <w:pPr>
        <w:pBdr>
          <w:bottom w:val="single" w:sz="6" w:space="1" w:color="B8963E"/>
        </w:pBdr>
      </w:pPr>
    </w:p>
    <w:p w14:paraId="30F6C535" w14:textId="2122A659" w:rsidR="00C959EA" w:rsidRPr="00867FD0" w:rsidRDefault="00000000" w:rsidP="00183A05">
      <w:pPr>
        <w:tabs>
          <w:tab w:val="right" w:pos="9026"/>
        </w:tabs>
        <w:spacing w:before="50"/>
      </w:pPr>
      <w:r w:rsidRPr="00867FD0">
        <w:rPr>
          <w:b/>
          <w:bCs/>
          <w:color w:val="1C2B4A"/>
        </w:rPr>
        <w:t xml:space="preserve">M.Sc. </w:t>
      </w:r>
      <w:r w:rsidRPr="00D93EB0">
        <w:rPr>
          <w:color w:val="1C2B4A"/>
        </w:rPr>
        <w:t xml:space="preserve">Industrial </w:t>
      </w:r>
      <w:proofErr w:type="gramStart"/>
      <w:r w:rsidRPr="00D93EB0">
        <w:rPr>
          <w:color w:val="1C2B4A"/>
        </w:rPr>
        <w:t>Management  —</w:t>
      </w:r>
      <w:proofErr w:type="gramEnd"/>
      <w:r w:rsidRPr="00D93EB0">
        <w:rPr>
          <w:color w:val="1C2B4A"/>
        </w:rPr>
        <w:t xml:space="preserve">  Chiang Mai University</w:t>
      </w:r>
      <w:r w:rsidR="00183A05" w:rsidRPr="00867FD0">
        <w:rPr>
          <w:b/>
          <w:bCs/>
          <w:color w:val="B8963E"/>
        </w:rPr>
        <w:tab/>
      </w:r>
      <w:r w:rsidRPr="00867FD0">
        <w:rPr>
          <w:b/>
          <w:bCs/>
          <w:color w:val="B8963E"/>
        </w:rPr>
        <w:t xml:space="preserve">GPA </w:t>
      </w:r>
      <w:proofErr w:type="gramStart"/>
      <w:r w:rsidRPr="00867FD0">
        <w:rPr>
          <w:b/>
          <w:bCs/>
          <w:color w:val="B8963E"/>
        </w:rPr>
        <w:t>3.35</w:t>
      </w:r>
      <w:r w:rsidR="00183A05" w:rsidRPr="00867FD0">
        <w:rPr>
          <w:b/>
          <w:bCs/>
          <w:color w:val="B8963E"/>
        </w:rPr>
        <w:t xml:space="preserve">  </w:t>
      </w:r>
      <w:r w:rsidRPr="00867FD0">
        <w:rPr>
          <w:i/>
          <w:iCs/>
          <w:color w:val="777777"/>
        </w:rPr>
        <w:t>2008</w:t>
      </w:r>
      <w:proofErr w:type="gramEnd"/>
    </w:p>
    <w:p w14:paraId="21E0EE30" w14:textId="543E1E28" w:rsidR="00C959EA" w:rsidRPr="00867FD0" w:rsidRDefault="00000000" w:rsidP="00183A05">
      <w:pPr>
        <w:tabs>
          <w:tab w:val="right" w:pos="9026"/>
        </w:tabs>
        <w:spacing w:before="30"/>
      </w:pPr>
      <w:proofErr w:type="spellStart"/>
      <w:r w:rsidRPr="00867FD0">
        <w:rPr>
          <w:b/>
          <w:bCs/>
          <w:color w:val="1C2B4A"/>
        </w:rPr>
        <w:t>B.Acc</w:t>
      </w:r>
      <w:proofErr w:type="spellEnd"/>
      <w:r w:rsidRPr="00867FD0">
        <w:rPr>
          <w:b/>
          <w:bCs/>
          <w:color w:val="1C2B4A"/>
        </w:rPr>
        <w:t xml:space="preserve">. </w:t>
      </w:r>
      <w:proofErr w:type="gramStart"/>
      <w:r w:rsidRPr="00D93EB0">
        <w:rPr>
          <w:color w:val="1C2B4A"/>
        </w:rPr>
        <w:t>Accounting  —</w:t>
      </w:r>
      <w:proofErr w:type="gramEnd"/>
      <w:r w:rsidRPr="00867FD0">
        <w:rPr>
          <w:b/>
          <w:bCs/>
          <w:color w:val="1C2B4A"/>
        </w:rPr>
        <w:t xml:space="preserve">  </w:t>
      </w:r>
      <w:r w:rsidRPr="00D93EB0">
        <w:rPr>
          <w:color w:val="1C2B4A"/>
        </w:rPr>
        <w:t>The Far Eastern University</w:t>
      </w:r>
      <w:r w:rsidRPr="00867FD0">
        <w:rPr>
          <w:b/>
          <w:bCs/>
          <w:color w:val="B8963E"/>
        </w:rPr>
        <w:tab/>
        <w:t xml:space="preserve">GPA </w:t>
      </w:r>
      <w:proofErr w:type="gramStart"/>
      <w:r w:rsidRPr="00867FD0">
        <w:rPr>
          <w:b/>
          <w:bCs/>
          <w:color w:val="B8963E"/>
        </w:rPr>
        <w:t>3.37</w:t>
      </w:r>
      <w:r w:rsidR="00183A05" w:rsidRPr="00867FD0">
        <w:t xml:space="preserve">  </w:t>
      </w:r>
      <w:r w:rsidRPr="00867FD0">
        <w:rPr>
          <w:i/>
          <w:iCs/>
          <w:color w:val="777777"/>
        </w:rPr>
        <w:t>2004</w:t>
      </w:r>
      <w:proofErr w:type="gramEnd"/>
    </w:p>
    <w:p w14:paraId="4D1E77D6" w14:textId="77777777" w:rsidR="00C959EA" w:rsidRDefault="00C959EA">
      <w:pPr>
        <w:spacing w:after="80"/>
      </w:pPr>
    </w:p>
    <w:p w14:paraId="24E822C3" w14:textId="2B3A2999" w:rsidR="00C959EA" w:rsidRPr="00EE68F7" w:rsidRDefault="00D92486" w:rsidP="00C14625">
      <w:pPr>
        <w:rPr>
          <w:sz w:val="22"/>
          <w:szCs w:val="22"/>
        </w:rPr>
      </w:pPr>
      <w:r w:rsidRPr="00EE68F7">
        <w:rPr>
          <w:b/>
          <w:bCs/>
          <w:color w:val="1C2B4A"/>
          <w:sz w:val="22"/>
          <w:szCs w:val="22"/>
        </w:rPr>
        <w:t xml:space="preserve">PROFESSIONAL DEVELOPMENT &amp; LANGUAGES </w:t>
      </w:r>
    </w:p>
    <w:p w14:paraId="788A5A65" w14:textId="77777777" w:rsidR="00C959EA" w:rsidRDefault="00C959EA" w:rsidP="00C14625">
      <w:pPr>
        <w:pBdr>
          <w:bottom w:val="single" w:sz="6" w:space="1" w:color="B8963E"/>
        </w:pBdr>
      </w:pPr>
    </w:p>
    <w:p w14:paraId="6EBAC070" w14:textId="2364509A" w:rsidR="00C959EA" w:rsidRDefault="00000000" w:rsidP="00C14625">
      <w:r>
        <w:rPr>
          <w:b/>
          <w:bCs/>
          <w:color w:val="1C2B4A"/>
        </w:rPr>
        <w:t xml:space="preserve">Thai: </w:t>
      </w:r>
      <w:r>
        <w:t xml:space="preserve">Native     </w:t>
      </w:r>
      <w:r>
        <w:rPr>
          <w:b/>
          <w:bCs/>
          <w:color w:val="1C2B4A"/>
        </w:rPr>
        <w:t xml:space="preserve">English: </w:t>
      </w:r>
      <w:r>
        <w:t xml:space="preserve">Business Reading &amp; Writing </w:t>
      </w:r>
      <w:r w:rsidR="00D92486">
        <w:rPr>
          <w:rFonts w:cstheme="minorBidi"/>
        </w:rPr>
        <w:t>&amp;</w:t>
      </w:r>
      <w:r>
        <w:t>Conversational B</w:t>
      </w:r>
      <w:proofErr w:type="gramStart"/>
      <w:r>
        <w:t>2  —</w:t>
      </w:r>
      <w:proofErr w:type="gramEnd"/>
      <w:r>
        <w:t xml:space="preserve">  Certified by EC English, Dubai, UAE</w:t>
      </w:r>
    </w:p>
    <w:p w14:paraId="0D756A53" w14:textId="77777777" w:rsidR="00C959EA" w:rsidRDefault="00000000" w:rsidP="00C14625">
      <w:pPr>
        <w:pStyle w:val="ListParagraph"/>
        <w:numPr>
          <w:ilvl w:val="0"/>
          <w:numId w:val="2"/>
        </w:numPr>
      </w:pPr>
      <w:r>
        <w:rPr>
          <w:b/>
          <w:bCs/>
          <w:color w:val="1C2B4A"/>
        </w:rPr>
        <w:t xml:space="preserve">Project </w:t>
      </w:r>
      <w:proofErr w:type="gramStart"/>
      <w:r>
        <w:rPr>
          <w:b/>
          <w:bCs/>
          <w:color w:val="1C2B4A"/>
        </w:rPr>
        <w:t xml:space="preserve">Management  </w:t>
      </w:r>
      <w:r>
        <w:t>Oxford</w:t>
      </w:r>
      <w:proofErr w:type="gramEnd"/>
      <w:r>
        <w:t xml:space="preserve"> Home Study Centre</w:t>
      </w:r>
    </w:p>
    <w:p w14:paraId="6C7C9956" w14:textId="77777777" w:rsidR="00C959EA" w:rsidRDefault="00000000" w:rsidP="00C14625">
      <w:pPr>
        <w:pStyle w:val="ListParagraph"/>
        <w:numPr>
          <w:ilvl w:val="0"/>
          <w:numId w:val="2"/>
        </w:numPr>
      </w:pPr>
      <w:r>
        <w:rPr>
          <w:b/>
          <w:bCs/>
          <w:color w:val="1C2B4A"/>
        </w:rPr>
        <w:t xml:space="preserve">Design Thinking &amp; Digital </w:t>
      </w:r>
      <w:proofErr w:type="gramStart"/>
      <w:r>
        <w:rPr>
          <w:b/>
          <w:bCs/>
          <w:color w:val="1C2B4A"/>
        </w:rPr>
        <w:t xml:space="preserve">Marketing  </w:t>
      </w:r>
      <w:r>
        <w:t>SME</w:t>
      </w:r>
      <w:proofErr w:type="gramEnd"/>
      <w:r>
        <w:t xml:space="preserve"> Academy 365</w:t>
      </w:r>
    </w:p>
    <w:p w14:paraId="1CFD9F5E" w14:textId="32081EB5" w:rsidR="00C959EA" w:rsidRDefault="00000000" w:rsidP="00C14625">
      <w:pPr>
        <w:pStyle w:val="ListParagraph"/>
        <w:numPr>
          <w:ilvl w:val="0"/>
          <w:numId w:val="2"/>
        </w:numPr>
      </w:pPr>
      <w:r>
        <w:rPr>
          <w:b/>
          <w:bCs/>
          <w:color w:val="1C2B4A"/>
        </w:rPr>
        <w:t xml:space="preserve">English for Global Communication &amp; Proactive </w:t>
      </w:r>
      <w:proofErr w:type="gramStart"/>
      <w:r>
        <w:rPr>
          <w:b/>
          <w:bCs/>
          <w:color w:val="1C2B4A"/>
        </w:rPr>
        <w:t xml:space="preserve">Leadership  </w:t>
      </w:r>
      <w:r>
        <w:t>Thai</w:t>
      </w:r>
      <w:proofErr w:type="gramEnd"/>
      <w:r>
        <w:t xml:space="preserve"> MOOC</w:t>
      </w:r>
    </w:p>
    <w:p w14:paraId="6EBB83B0" w14:textId="25B23B2E" w:rsidR="00700B47" w:rsidRPr="00486B96" w:rsidRDefault="00700B47" w:rsidP="00700B47">
      <w:pPr>
        <w:pStyle w:val="ListParagraph"/>
        <w:numPr>
          <w:ilvl w:val="0"/>
          <w:numId w:val="2"/>
        </w:numPr>
      </w:pPr>
      <w:r w:rsidRPr="00700B47">
        <w:rPr>
          <w:b/>
          <w:bCs/>
          <w:color w:val="1C2B4A"/>
        </w:rPr>
        <w:t>Professional Human Resource Manager Development Program (60-Hour Course)</w:t>
      </w:r>
      <w:r w:rsidR="00486B96">
        <w:rPr>
          <w:b/>
          <w:bCs/>
          <w:color w:val="1C2B4A"/>
        </w:rPr>
        <w:t xml:space="preserve"> </w:t>
      </w:r>
      <w:r w:rsidR="00486B96" w:rsidRPr="00486B96">
        <w:t xml:space="preserve">Department of Skill Development (DSD), </w:t>
      </w:r>
      <w:proofErr w:type="spellStart"/>
      <w:r w:rsidR="00486B96" w:rsidRPr="00486B96">
        <w:t>ThaiHealth</w:t>
      </w:r>
      <w:proofErr w:type="spellEnd"/>
      <w:r w:rsidR="00486B96" w:rsidRPr="00486B96">
        <w:t>, and Personnel Management Association of Thailand (PMAT)</w:t>
      </w:r>
    </w:p>
    <w:p w14:paraId="0C2337A3" w14:textId="77777777" w:rsidR="00C14625" w:rsidRPr="00486B96" w:rsidRDefault="00C14625" w:rsidP="00486B96">
      <w:pPr>
        <w:ind w:left="200"/>
      </w:pPr>
    </w:p>
    <w:p w14:paraId="7359C319" w14:textId="6231AAEC" w:rsidR="00C959EA" w:rsidRPr="00D94C13" w:rsidRDefault="00000000" w:rsidP="00D94C13">
      <w:pPr>
        <w:spacing w:after="240"/>
        <w:rPr>
          <w:rFonts w:cstheme="minorBidi"/>
          <w:color w:val="747474" w:themeColor="background2" w:themeShade="80"/>
          <w:sz w:val="22"/>
          <w:szCs w:val="22"/>
        </w:rPr>
      </w:pPr>
      <w:r w:rsidRPr="00D94C13">
        <w:rPr>
          <w:b/>
          <w:bCs/>
          <w:color w:val="747474" w:themeColor="background2" w:themeShade="80"/>
          <w:sz w:val="22"/>
          <w:szCs w:val="22"/>
        </w:rPr>
        <w:t>EXPECTED COMPENSATION</w:t>
      </w:r>
      <w:r w:rsidR="00D94C13" w:rsidRPr="00D94C13">
        <w:rPr>
          <w:rFonts w:cstheme="minorBidi"/>
          <w:color w:val="747474" w:themeColor="background2" w:themeShade="80"/>
          <w:sz w:val="22"/>
          <w:szCs w:val="22"/>
        </w:rPr>
        <w:t xml:space="preserve">: </w:t>
      </w:r>
      <w:r w:rsidRPr="00D94C13">
        <w:rPr>
          <w:color w:val="747474" w:themeColor="background2" w:themeShade="80"/>
        </w:rPr>
        <w:t xml:space="preserve">Open to discussing a total compensation package that reflects the scope and strategic impact of a </w:t>
      </w:r>
      <w:proofErr w:type="gramStart"/>
      <w:r w:rsidRPr="00D94C13">
        <w:rPr>
          <w:color w:val="747474" w:themeColor="background2" w:themeShade="80"/>
        </w:rPr>
        <w:t>Director</w:t>
      </w:r>
      <w:proofErr w:type="gramEnd"/>
      <w:r w:rsidRPr="00D94C13">
        <w:rPr>
          <w:color w:val="747474" w:themeColor="background2" w:themeShade="80"/>
        </w:rPr>
        <w:t xml:space="preserve"> or Head of </w:t>
      </w:r>
      <w:proofErr w:type="gramStart"/>
      <w:r w:rsidRPr="00D94C13">
        <w:rPr>
          <w:color w:val="747474" w:themeColor="background2" w:themeShade="80"/>
        </w:rPr>
        <w:t>level</w:t>
      </w:r>
      <w:proofErr w:type="gramEnd"/>
      <w:r w:rsidRPr="00D94C13">
        <w:rPr>
          <w:color w:val="747474" w:themeColor="background2" w:themeShade="80"/>
        </w:rPr>
        <w:t xml:space="preserve"> role. Happy to share a specific range once the full remit of the position is clear.</w:t>
      </w:r>
    </w:p>
    <w:sectPr w:rsidR="00C959EA" w:rsidRPr="00D94C13" w:rsidSect="00EE68F7">
      <w:pgSz w:w="11906" w:h="16838"/>
      <w:pgMar w:top="180" w:right="656" w:bottom="270" w:left="86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B30B5"/>
    <w:multiLevelType w:val="hybridMultilevel"/>
    <w:tmpl w:val="A7C492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7D1748"/>
    <w:multiLevelType w:val="hybridMultilevel"/>
    <w:tmpl w:val="BFDE3B56"/>
    <w:lvl w:ilvl="0" w:tplc="C9707312">
      <w:start w:val="1"/>
      <w:numFmt w:val="bullet"/>
      <w:lvlText w:val="·"/>
      <w:lvlJc w:val="left"/>
      <w:pPr>
        <w:ind w:left="400" w:hanging="200"/>
      </w:pPr>
    </w:lvl>
    <w:lvl w:ilvl="1" w:tplc="E886DFF2">
      <w:numFmt w:val="decimal"/>
      <w:lvlText w:val=""/>
      <w:lvlJc w:val="left"/>
    </w:lvl>
    <w:lvl w:ilvl="2" w:tplc="DF36B07C">
      <w:numFmt w:val="decimal"/>
      <w:lvlText w:val=""/>
      <w:lvlJc w:val="left"/>
    </w:lvl>
    <w:lvl w:ilvl="3" w:tplc="285EF35C">
      <w:numFmt w:val="decimal"/>
      <w:lvlText w:val=""/>
      <w:lvlJc w:val="left"/>
    </w:lvl>
    <w:lvl w:ilvl="4" w:tplc="B97AEC12">
      <w:numFmt w:val="decimal"/>
      <w:lvlText w:val=""/>
      <w:lvlJc w:val="left"/>
    </w:lvl>
    <w:lvl w:ilvl="5" w:tplc="2E3E62C4">
      <w:numFmt w:val="decimal"/>
      <w:lvlText w:val=""/>
      <w:lvlJc w:val="left"/>
    </w:lvl>
    <w:lvl w:ilvl="6" w:tplc="58AE7F56">
      <w:numFmt w:val="decimal"/>
      <w:lvlText w:val=""/>
      <w:lvlJc w:val="left"/>
    </w:lvl>
    <w:lvl w:ilvl="7" w:tplc="86DC297C">
      <w:numFmt w:val="decimal"/>
      <w:lvlText w:val=""/>
      <w:lvlJc w:val="left"/>
    </w:lvl>
    <w:lvl w:ilvl="8" w:tplc="E5FEF690">
      <w:numFmt w:val="decimal"/>
      <w:lvlText w:val=""/>
      <w:lvlJc w:val="left"/>
    </w:lvl>
  </w:abstractNum>
  <w:abstractNum w:abstractNumId="2" w15:restartNumberingAfterBreak="0">
    <w:nsid w:val="20DD6FBE"/>
    <w:multiLevelType w:val="hybridMultilevel"/>
    <w:tmpl w:val="3D14B9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71947FF"/>
    <w:multiLevelType w:val="hybridMultilevel"/>
    <w:tmpl w:val="1DDAB1AC"/>
    <w:lvl w:ilvl="0" w:tplc="A53ED9C8">
      <w:start w:val="1"/>
      <w:numFmt w:val="bullet"/>
      <w:lvlText w:val="●"/>
      <w:lvlJc w:val="left"/>
      <w:pPr>
        <w:ind w:left="720" w:hanging="360"/>
      </w:pPr>
    </w:lvl>
    <w:lvl w:ilvl="1" w:tplc="51D4BF56">
      <w:start w:val="1"/>
      <w:numFmt w:val="bullet"/>
      <w:lvlText w:val="○"/>
      <w:lvlJc w:val="left"/>
      <w:pPr>
        <w:ind w:left="1440" w:hanging="360"/>
      </w:pPr>
    </w:lvl>
    <w:lvl w:ilvl="2" w:tplc="FB441BBE">
      <w:start w:val="1"/>
      <w:numFmt w:val="bullet"/>
      <w:lvlText w:val="■"/>
      <w:lvlJc w:val="left"/>
      <w:pPr>
        <w:ind w:left="2160" w:hanging="360"/>
      </w:pPr>
    </w:lvl>
    <w:lvl w:ilvl="3" w:tplc="B4329960">
      <w:start w:val="1"/>
      <w:numFmt w:val="bullet"/>
      <w:lvlText w:val="●"/>
      <w:lvlJc w:val="left"/>
      <w:pPr>
        <w:ind w:left="2880" w:hanging="360"/>
      </w:pPr>
    </w:lvl>
    <w:lvl w:ilvl="4" w:tplc="9524252A">
      <w:start w:val="1"/>
      <w:numFmt w:val="bullet"/>
      <w:lvlText w:val="○"/>
      <w:lvlJc w:val="left"/>
      <w:pPr>
        <w:ind w:left="3600" w:hanging="360"/>
      </w:pPr>
    </w:lvl>
    <w:lvl w:ilvl="5" w:tplc="176A985E">
      <w:start w:val="1"/>
      <w:numFmt w:val="bullet"/>
      <w:lvlText w:val="■"/>
      <w:lvlJc w:val="left"/>
      <w:pPr>
        <w:ind w:left="4320" w:hanging="360"/>
      </w:pPr>
    </w:lvl>
    <w:lvl w:ilvl="6" w:tplc="DBB6683A">
      <w:start w:val="1"/>
      <w:numFmt w:val="bullet"/>
      <w:lvlText w:val="●"/>
      <w:lvlJc w:val="left"/>
      <w:pPr>
        <w:ind w:left="5040" w:hanging="360"/>
      </w:pPr>
    </w:lvl>
    <w:lvl w:ilvl="7" w:tplc="D5C2EE52">
      <w:start w:val="1"/>
      <w:numFmt w:val="bullet"/>
      <w:lvlText w:val="●"/>
      <w:lvlJc w:val="left"/>
      <w:pPr>
        <w:ind w:left="5760" w:hanging="360"/>
      </w:pPr>
    </w:lvl>
    <w:lvl w:ilvl="8" w:tplc="5F6ADB6A">
      <w:start w:val="1"/>
      <w:numFmt w:val="bullet"/>
      <w:lvlText w:val="●"/>
      <w:lvlJc w:val="left"/>
      <w:pPr>
        <w:ind w:left="6480" w:hanging="360"/>
      </w:pPr>
    </w:lvl>
  </w:abstractNum>
  <w:num w:numId="1" w16cid:durableId="2133664881">
    <w:abstractNumId w:val="3"/>
    <w:lvlOverride w:ilvl="0">
      <w:startOverride w:val="1"/>
    </w:lvlOverride>
  </w:num>
  <w:num w:numId="2" w16cid:durableId="1705519711">
    <w:abstractNumId w:val="1"/>
    <w:lvlOverride w:ilvl="0">
      <w:startOverride w:val="1"/>
    </w:lvlOverride>
  </w:num>
  <w:num w:numId="3" w16cid:durableId="109396765">
    <w:abstractNumId w:val="0"/>
  </w:num>
  <w:num w:numId="4" w16cid:durableId="165976777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959EA"/>
    <w:rsid w:val="0010386B"/>
    <w:rsid w:val="001625D7"/>
    <w:rsid w:val="001635CA"/>
    <w:rsid w:val="00183A05"/>
    <w:rsid w:val="0035414B"/>
    <w:rsid w:val="00356D48"/>
    <w:rsid w:val="003D29E3"/>
    <w:rsid w:val="00486B96"/>
    <w:rsid w:val="005E4831"/>
    <w:rsid w:val="00700B47"/>
    <w:rsid w:val="00796783"/>
    <w:rsid w:val="00867FD0"/>
    <w:rsid w:val="008A1E7E"/>
    <w:rsid w:val="009339D7"/>
    <w:rsid w:val="009A77BA"/>
    <w:rsid w:val="00A71BC9"/>
    <w:rsid w:val="00B8195A"/>
    <w:rsid w:val="00C14625"/>
    <w:rsid w:val="00C959EA"/>
    <w:rsid w:val="00CF7E29"/>
    <w:rsid w:val="00D43814"/>
    <w:rsid w:val="00D92486"/>
    <w:rsid w:val="00D93EB0"/>
    <w:rsid w:val="00D94C13"/>
    <w:rsid w:val="00EE68F7"/>
    <w:rsid w:val="00F840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7D383B"/>
  <w15:docId w15:val="{A9DEA098-4077-4B1B-A111-B6E28A8AA3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4A4A4A"/>
        <w:sz w:val="19"/>
        <w:szCs w:val="19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uiPriority w:val="34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customStyle="1" w:styleId="Contactinfo">
    <w:name w:val="Contact info"/>
    <w:basedOn w:val="Normal"/>
    <w:qFormat/>
    <w:rsid w:val="008A1E7E"/>
    <w:pPr>
      <w:jc w:val="both"/>
    </w:pPr>
    <w:rPr>
      <w:rFonts w:asciiTheme="minorHAnsi" w:eastAsiaTheme="minorHAnsi" w:hAnsiTheme="minorHAnsi" w:cs="Open Sans"/>
      <w:color w:val="747474" w:themeColor="background2" w:themeShade="80"/>
      <w:position w:val="12"/>
      <w:sz w:val="22"/>
      <w:szCs w:val="22"/>
      <w:lang w:bidi="ar-SA"/>
    </w:rPr>
  </w:style>
  <w:style w:type="character" w:styleId="UnresolvedMention">
    <w:name w:val="Unresolved Mention"/>
    <w:basedOn w:val="DefaultParagraphFont"/>
    <w:uiPriority w:val="99"/>
    <w:semiHidden/>
    <w:unhideWhenUsed/>
    <w:rsid w:val="008A1E7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svg"/><Relationship Id="rId13" Type="http://schemas.openxmlformats.org/officeDocument/2006/relationships/hyperlink" Target="mailto:j.%20chanokporn@gmail.com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sv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07/relationships/hdphoto" Target="media/hdphoto1.wdp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5.sv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</Pages>
  <Words>1229</Words>
  <Characters>7009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Chanokporn Rinfong</cp:lastModifiedBy>
  <cp:revision>3</cp:revision>
  <dcterms:created xsi:type="dcterms:W3CDTF">2026-07-02T03:58:00Z</dcterms:created>
  <dcterms:modified xsi:type="dcterms:W3CDTF">2026-07-02T04:21:00Z</dcterms:modified>
</cp:coreProperties>
</file>