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0"/>
          <w:szCs w:val="30"/>
        </w:rPr>
        <w:t xml:space="preserve">Joshua Chappell</w:t>
      </w:r>
    </w:p>
    <w:p>
      <w:pPr>
        <w:spacing w:after="400"/>
      </w:pPr>
      <w:r>
        <w:rPr>
          <w:rFonts w:ascii="Calibri" w:cs="Calibri" w:eastAsia="Calibri" w:hAnsi="Calibri"/>
          <w:color w:val="444444"/>
          <w:sz w:val="19"/>
          <w:szCs w:val="19"/>
        </w:rPr>
        <w:t xml:space="preserve">Mesa, AZ • 480-586-7959 • </w:t>
      </w:r>
      <w:hyperlink w:history="1" r:id="rId1xipwzhq-95elm_addrta">
        <w:r>
          <w:rPr>
            <w:rFonts w:ascii="Calibri" w:cs="Calibri" w:eastAsia="Calibri" w:hAnsi="Calibri"/>
            <w:color w:val="1A4D8F"/>
            <w:sz w:val="19"/>
            <w:szCs w:val="19"/>
          </w:rPr>
          <w:t xml:space="preserve">jchappellmedia@gmail.com</w:t>
        </w:r>
      </w:hyperlink>
      <w:r>
        <w:rPr>
          <w:rFonts w:ascii="Calibri" w:cs="Calibri" w:eastAsia="Calibri" w:hAnsi="Calibri"/>
          <w:color w:val="444444"/>
          <w:sz w:val="19"/>
          <w:szCs w:val="19"/>
        </w:rPr>
        <w:t xml:space="preserve"> • </w:t>
      </w:r>
      <w:hyperlink w:history="1" r:id="rIdli4la0prgoimxzqiu5pou">
        <w:r>
          <w:rPr>
            <w:rFonts w:ascii="Calibri" w:cs="Calibri" w:eastAsia="Calibri" w:hAnsi="Calibri"/>
            <w:color w:val="1A4D8F"/>
            <w:sz w:val="19"/>
            <w:szCs w:val="19"/>
          </w:rPr>
          <w:t xml:space="preserve">Portfolio</w:t>
        </w:r>
      </w:hyperlink>
      <w:r>
        <w:rPr>
          <w:rFonts w:ascii="Calibri" w:cs="Calibri" w:eastAsia="Calibri" w:hAnsi="Calibri"/>
          <w:color w:val="444444"/>
          <w:sz w:val="19"/>
          <w:szCs w:val="19"/>
        </w:rPr>
        <w:t xml:space="preserve"> • </w:t>
      </w:r>
      <w:hyperlink w:history="1" r:id="rIdtpvs8vhelsj6q8x6mrrwf">
        <w:r>
          <w:rPr>
            <w:rFonts w:ascii="Calibri" w:cs="Calibri" w:eastAsia="Calibri" w:hAnsi="Calibri"/>
            <w:color w:val="1A4D8F"/>
            <w:sz w:val="19"/>
            <w:szCs w:val="19"/>
          </w:rPr>
          <w:t xml:space="preserve">LinkedIn</w:t>
        </w:r>
      </w:hyperlink>
    </w:p>
    <w:p>
      <w:pPr>
        <w:spacing w:after="220" w:line="276"/>
      </w:pPr>
      <w:r>
        <w:rPr>
          <w:rFonts w:ascii="Calibri" w:cs="Calibri" w:eastAsia="Calibri" w:hAnsi="Calibri"/>
          <w:color w:val="1A1A1A"/>
          <w:sz w:val="22"/>
          <w:szCs w:val="22"/>
        </w:rPr>
        <w:t xml:space="preserve">Hello A1 Garage Door Service Employee,</w:t>
      </w:r>
    </w:p>
    <w:p>
      <w:pPr>
        <w:spacing w:after="220" w:line="276"/>
      </w:pPr>
      <w:r>
        <w:rPr>
          <w:rFonts w:ascii="Calibri" w:cs="Calibri" w:eastAsia="Calibri" w:hAnsi="Calibri"/>
          <w:color w:val="1A1A1A"/>
          <w:sz w:val="22"/>
          <w:szCs w:val="22"/>
        </w:rPr>
        <w:t xml:space="preserve">By way of introduction, my name is Joshua Chappell. My intent is to apply for the Creative Services Manager position at A1 Garage Door Service. I feel I have a lot of immediate value I can bring to your organization.</w:t>
      </w:r>
    </w:p>
    <w:p>
      <w:pPr>
        <w:spacing w:after="220" w:line="276"/>
      </w:pPr>
      <w:r>
        <w:rPr>
          <w:rFonts w:ascii="Calibri" w:cs="Calibri" w:eastAsia="Calibri" w:hAnsi="Calibri"/>
          <w:color w:val="1A1A1A"/>
          <w:sz w:val="22"/>
          <w:szCs w:val="22"/>
        </w:rPr>
        <w:t xml:space="preserve">What you get is a creative lead who runs the team and still does the work. I have directed teams of 5 to 20 for six years and developed 90+ creators a year as a teacher, so assigning work, giving art direction, and holding a standard are familiar ground. I also build the systems behind the output. I maintain a brand asset library in Frame.io that cut retrieval time over 50%, and a storyboard and approval process that cut revision rounds in half. On the campaign side, my social content initiative earned more than 20x the engagement of standard content, and my ad campaign raised click-through rates by over 200%. I run creative intake, scheduling, and capacity in Wrike and Notion today, which is the same job Asana does for your team, and my Master's in Marketing Analytics means I read the performance numbers rather than guess at them. I deliver 98% of projects on time.</w:t>
      </w:r>
    </w:p>
    <w:p>
      <w:pPr>
        <w:spacing w:after="220" w:line="276"/>
      </w:pPr>
      <w:r>
        <w:rPr>
          <w:rFonts w:ascii="Calibri" w:cs="Calibri" w:eastAsia="Calibri" w:hAnsi="Calibri"/>
          <w:color w:val="1A1A1A"/>
          <w:sz w:val="22"/>
          <w:szCs w:val="22"/>
        </w:rPr>
        <w:t xml:space="preserve">I appreciate that you value strong leadership, brand consistency, and a process-improvement mindset; these are all values that I strive to emulate.</w:t>
      </w:r>
    </w:p>
    <w:p>
      <w:pPr>
        <w:spacing w:after="220" w:line="276"/>
      </w:pPr>
      <w:r>
        <w:rPr>
          <w:rFonts w:ascii="Calibri" w:cs="Calibri" w:eastAsia="Calibri" w:hAnsi="Calibri"/>
          <w:color w:val="1A1A1A"/>
          <w:sz w:val="22"/>
          <w:szCs w:val="22"/>
        </w:rPr>
        <w:t xml:space="preserve">Thank you for taking the time out of your busy day to read my letter. I look forward to the opportunity of doing an interview with you.</w:t>
      </w:r>
    </w:p>
    <w:p>
      <w:pPr>
        <w:spacing w:after="220" w:line="276"/>
      </w:pPr>
      <w:r>
        <w:rPr>
          <w:rFonts w:ascii="Calibri" w:cs="Calibri" w:eastAsia="Calibri" w:hAnsi="Calibri"/>
          <w:color w:val="1A1A1A"/>
          <w:sz w:val="22"/>
          <w:szCs w:val="22"/>
        </w:rPr>
        <w:t xml:space="preserve">Sincerely,</w:t>
      </w:r>
      <w:r>
        <w:rPr>
          <w:rFonts w:ascii="Calibri" w:cs="Calibri" w:eastAsia="Calibri" w:hAnsi="Calibri"/>
          <w:color w:val="1A1A1A"/>
          <w:sz w:val="22"/>
          <w:szCs w:val="22"/>
        </w:rPr>
        <w:br/>
        <w:t xml:space="preserve">Joshua Chappell</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1xipwzhq-95elm_addrta" Type="http://schemas.openxmlformats.org/officeDocument/2006/relationships/hyperlink" Target="mailto:jchappellmedia@gmail.com" TargetMode="External"/><Relationship Id="rIdli4la0prgoimxzqiu5pou" Type="http://schemas.openxmlformats.org/officeDocument/2006/relationships/hyperlink" Target="https://lightbox-digital.com/" TargetMode="External"/><Relationship Id="rIdtpvs8vhelsj6q8x6mrrwf" Type="http://schemas.openxmlformats.org/officeDocument/2006/relationships/hyperlink" Target="https://www.linkedin.com/in/joshua-chappel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Joshua Chappell Cover Letter</dc:title>
  <dc:creator>Joshua Chappell</dc:creator>
  <cp:lastModifiedBy>Joshua Chappell</cp:lastModifiedBy>
  <cp:revision>1</cp:revision>
  <dcterms:created xsi:type="dcterms:W3CDTF">2026-10-21T03:54:47.209Z</dcterms:created>
  <dcterms:modified xsi:type="dcterms:W3CDTF">2026-10-21T03:54:47.209Z</dcterms:modified>
</cp:coreProperties>
</file>

<file path=docProps/custom.xml><?xml version="1.0" encoding="utf-8"?>
<Properties xmlns="http://schemas.openxmlformats.org/officeDocument/2006/custom-properties" xmlns:vt="http://schemas.openxmlformats.org/officeDocument/2006/docPropsVTypes"/>
</file>