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9"/>
          <w:szCs w:val="29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3"/>
          <w:szCs w:val="23"/>
        </w:rPr>
        <w:t xml:space="preserve">Mesa, AZ  •  480-586-7959  •  </w:t>
      </w:r>
      <w:hyperlink w:history="1" r:id="rIdwttegoalgjh_pamlyss6m">
        <w:r>
          <w:rPr>
            <w:rFonts w:ascii="Calibri" w:cs="Calibri" w:eastAsia="Calibri" w:hAnsi="Calibri"/>
            <w:color w:val="1A4D8F"/>
            <w:sz w:val="23"/>
            <w:szCs w:val="23"/>
          </w:rPr>
          <w:t xml:space="preserve">jchappellmedia@gmail.com</w:t>
        </w:r>
      </w:hyperlink>
    </w:p>
    <w:p>
      <w:pPr>
        <w:jc w:val="center"/>
      </w:pPr>
      <w:hyperlink w:history="1" r:id="rId4yf9dlwtosrrj-e6xcvab">
        <w:r>
          <w:rPr>
            <w:rFonts w:ascii="Calibri" w:cs="Calibri" w:eastAsia="Calibri" w:hAnsi="Calibri"/>
            <w:color w:val="1A4D8F"/>
            <w:sz w:val="23"/>
            <w:szCs w:val="23"/>
          </w:rPr>
          <w:t xml:space="preserve">LinkedIn</w:t>
        </w:r>
      </w:hyperlink>
    </w:p>
    <w:p>
      <w:pPr>
        <w:spacing w:after="114" w:before="199" w:line="288"/>
        <w:jc w:val="both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Growth marketer with a Master's in Marketing Analytics who builds AI workflows into the work itself. Cut production times in half with Claude agentic coding, raised ad click-through rates by over 200%, and drove 20x engagement. Six years running my own company taught me to decode a goal, build the system, and deliver without supervision.</w:t>
      </w:r>
    </w:p>
    <w:p>
      <w:pPr>
        <w:pBdr>
          <w:bottom w:val="single" w:color="1A4D8F" w:sz="8" w:space="1"/>
        </w:pBdr>
        <w:spacing w:after="134" w:before="244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Charter One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Media Specialist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Mesa, AZ  | 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2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Used Claude agentic coding to develop content workflows that cut production times in half.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2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Created and led a campaign that raised click-through rates for running ads by over 200%.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2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Led a social media content initiative that drove 20x more engagement than standard content.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2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Brainstormed with high-level executives to turn goals into plans; managed projects in Wrike, Notion, and Google Workspace.</w:t>
      </w:r>
    </w:p>
    <w:p>
      <w:pPr>
        <w:tabs>
          <w:tab w:val="right" w:pos="10800"/>
        </w:tabs>
        <w:spacing w:after="20" w:before="204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Lightbox Digital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Owner / Producer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Glendale, AZ  | 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2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Slashed creative production times by 30% using AI tools including Claude, ChatGPT, Runway, ElevenLabs, and OpenClaw; enhanced workflows through prompt engineering.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2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Ran Facebook ad campaigns and integrated call-to-action elements with the Facebook pixel to monitor ad performance.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2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Set revenue goals and tracked expenses in Excel, Google Sheets, and AI; managed budgets, vendors, and teams of 5 to 20.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2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Crafted storyboards and systems that slashed back-and-forth communication by over 50%.</w:t>
      </w:r>
    </w:p>
    <w:p>
      <w:pPr>
        <w:tabs>
          <w:tab w:val="right" w:pos="10800"/>
        </w:tabs>
        <w:spacing w:after="20" w:before="204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Grand Canyon Education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Videographer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Phoenix, AZ  | 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2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Delivered 200+ campaigns over two years that reached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2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Scripted original content with the marketing team at one of the largest marketing agencies in the country.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2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Synchronized with multiple departments with competing interests and crystallized scope to exceed stakeholder goals.</w:t>
      </w:r>
    </w:p>
    <w:p>
      <w:pPr>
        <w:tabs>
          <w:tab w:val="right" w:pos="10800"/>
        </w:tabs>
        <w:spacing w:after="20" w:before="204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Photography Teacher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Queen Creek, AZ  | 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2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Amplified the program's social media accounts, leading to a 20% increase in enrollment the following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72" w:line="288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Revolutionized classroom problem-solving systems and stewarded a $30k equipment inventory.</w:t>
      </w:r>
    </w:p>
    <w:p>
      <w:pPr>
        <w:pBdr>
          <w:bottom w:val="single" w:color="1A4D8F" w:sz="8" w:space="1"/>
        </w:pBdr>
        <w:spacing w:after="134" w:before="244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SKILLS</w:t>
      </w:r>
    </w:p>
    <w:p>
      <w:pPr>
        <w:spacing w:line="302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AI Workflows &amp; Prompt Engineering (Claude agentic coding, ChatGPT, OpenClaw, Runway, ElevenLabs, Midjourney, Veo)  •  Campaign Management  •  Social Media Strategy  •  Paid Media (Meta Ads, Facebook Pixel)  •  Marketing Analytics  •  Reporting &amp; Goal Tracking (Excel, Google Sheets)  •  Brand Consistency  •  Workflow Automation &amp; Process Design  •  Inbound Marketing (HubSpot Certified)  •  E-Commerce Marketing (Google Certified)  •  Wrike / Notion / Trello / Google Workspace</w:t>
      </w:r>
    </w:p>
    <w:p>
      <w:pPr>
        <w:pBdr>
          <w:bottom w:val="single" w:color="1A4D8F" w:sz="8" w:space="1"/>
        </w:pBdr>
        <w:spacing w:after="134" w:before="244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EDUCATION &amp; CERTIFICATIONS</w:t>
      </w:r>
    </w:p>
    <w:p>
      <w:pPr>
        <w:spacing w:after="69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| Dec 2024</w:t>
      </w:r>
    </w:p>
    <w:p>
      <w:pPr>
        <w:spacing w:after="69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3"/>
          <w:szCs w:val="23"/>
        </w:rPr>
        <w:t xml:space="preserve">Google Digital Marketing &amp; E-Commerce  •  HubSpot Inbound Marketing  •  WGU Marketing Analytics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wttegoalgjh_pamlyss6m" Type="http://schemas.openxmlformats.org/officeDocument/2006/relationships/hyperlink" Target="mailto:jchappellmedia@gmail.com" TargetMode="External"/><Relationship Id="rId4yf9dlwtosrrj-e6xcvab" Type="http://schemas.openxmlformats.org/officeDocument/2006/relationships/hyperlink" Target="https://www.linkedin.com/in/joshua-chappell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Vici Media</dc:title>
  <dc:creator>Joshua Chappell</dc:creator>
  <cp:lastModifiedBy>Un-named</cp:lastModifiedBy>
  <cp:revision>1</cp:revision>
  <dcterms:created xsi:type="dcterms:W3CDTF">2026-10-14T18:07:38.333Z</dcterms:created>
  <dcterms:modified xsi:type="dcterms:W3CDTF">2026-10-14T18:07:38.333Z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