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E3A7" w14:textId="77777777" w:rsidR="00612049" w:rsidRPr="00612049" w:rsidRDefault="00612049" w:rsidP="00612049">
      <w:pPr>
        <w:spacing w:after="0" w:line="240" w:lineRule="auto"/>
        <w:outlineLvl w:val="0"/>
        <w:rPr>
          <w:rFonts w:ascii="Calibri" w:eastAsia="Times New Roman" w:hAnsi="Calibri" w:cs="Calibri"/>
          <w:b/>
          <w:bCs/>
          <w:color w:val="1E4E79"/>
          <w:kern w:val="36"/>
          <w:sz w:val="32"/>
          <w:szCs w:val="32"/>
        </w:rPr>
      </w:pPr>
      <w:r w:rsidRPr="00612049">
        <w:rPr>
          <w:rFonts w:ascii="Calibri" w:eastAsia="Times New Roman" w:hAnsi="Calibri" w:cs="Calibri"/>
          <w:b/>
          <w:bCs/>
          <w:color w:val="1E4E79"/>
          <w:kern w:val="36"/>
          <w:sz w:val="32"/>
          <w:szCs w:val="32"/>
        </w:rPr>
        <w:t>Background</w:t>
      </w:r>
    </w:p>
    <w:p w14:paraId="46D86B10"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 xml:space="preserve">Data Tables: </w:t>
      </w:r>
    </w:p>
    <w:p w14:paraId="77902624" w14:textId="77777777" w:rsidR="00612049" w:rsidRPr="00612049" w:rsidRDefault="00612049" w:rsidP="00612049">
      <w:pPr>
        <w:spacing w:after="0" w:line="240" w:lineRule="auto"/>
        <w:rPr>
          <w:rFonts w:ascii="Calibri" w:eastAsia="Times New Roman" w:hAnsi="Calibri" w:cs="Calibri"/>
        </w:rPr>
      </w:pPr>
      <w:hyperlink r:id="rId5" w:history="1">
        <w:r w:rsidRPr="00612049">
          <w:rPr>
            <w:rFonts w:ascii="Calibri" w:eastAsia="Times New Roman" w:hAnsi="Calibri" w:cs="Calibri"/>
            <w:color w:val="0000FF"/>
            <w:u w:val="single"/>
          </w:rPr>
          <w:t>https://biodatacatalyst.nhlbi.nih.gov/resources/data/studies</w:t>
        </w:r>
      </w:hyperlink>
    </w:p>
    <w:p w14:paraId="70143168" w14:textId="77777777" w:rsidR="00612049" w:rsidRPr="00612049" w:rsidRDefault="00612049" w:rsidP="00612049">
      <w:pPr>
        <w:spacing w:after="0" w:line="240" w:lineRule="auto"/>
        <w:rPr>
          <w:rFonts w:ascii="Calibri" w:eastAsia="Times New Roman" w:hAnsi="Calibri" w:cs="Calibri"/>
        </w:rPr>
      </w:pPr>
      <w:hyperlink r:id="rId6" w:history="1">
        <w:r w:rsidRPr="00612049">
          <w:rPr>
            <w:rFonts w:ascii="Calibri" w:eastAsia="Times New Roman" w:hAnsi="Calibri" w:cs="Calibri"/>
            <w:color w:val="0000FF"/>
            <w:u w:val="single"/>
          </w:rPr>
          <w:t>https://biodatacatalyst.nhlbi.nih.gov/covid-19</w:t>
        </w:r>
      </w:hyperlink>
    </w:p>
    <w:p w14:paraId="51B84636"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256A60F5" w14:textId="77777777" w:rsidR="00612049" w:rsidRPr="00612049" w:rsidRDefault="00612049" w:rsidP="00612049">
      <w:pPr>
        <w:spacing w:after="0" w:line="240" w:lineRule="auto"/>
        <w:outlineLvl w:val="0"/>
        <w:rPr>
          <w:rFonts w:ascii="Calibri" w:eastAsia="Times New Roman" w:hAnsi="Calibri" w:cs="Calibri"/>
          <w:b/>
          <w:bCs/>
          <w:color w:val="1E4E79"/>
          <w:kern w:val="36"/>
          <w:sz w:val="32"/>
          <w:szCs w:val="32"/>
        </w:rPr>
      </w:pPr>
      <w:r w:rsidRPr="00612049">
        <w:rPr>
          <w:rFonts w:ascii="Calibri" w:eastAsia="Times New Roman" w:hAnsi="Calibri" w:cs="Calibri"/>
          <w:b/>
          <w:bCs/>
          <w:color w:val="1E4E79"/>
          <w:kern w:val="36"/>
          <w:sz w:val="32"/>
          <w:szCs w:val="32"/>
        </w:rPr>
        <w:t>Preparation Steps</w:t>
      </w:r>
    </w:p>
    <w:p w14:paraId="7D165A96" w14:textId="77777777" w:rsidR="00612049" w:rsidRPr="00612049" w:rsidRDefault="00612049" w:rsidP="00612049">
      <w:pPr>
        <w:numPr>
          <w:ilvl w:val="0"/>
          <w:numId w:val="1"/>
        </w:numPr>
        <w:spacing w:after="0" w:line="240" w:lineRule="auto"/>
        <w:textAlignment w:val="center"/>
        <w:rPr>
          <w:rFonts w:ascii="Calibri" w:eastAsia="Times New Roman" w:hAnsi="Calibri" w:cs="Calibri"/>
        </w:rPr>
      </w:pPr>
      <w:r w:rsidRPr="00612049">
        <w:rPr>
          <w:rFonts w:ascii="Calibri" w:eastAsia="Times New Roman" w:hAnsi="Calibri" w:cs="Calibri"/>
        </w:rPr>
        <w:t>Get a document/spreadsheet/etc. of the new BioData Catalyst studies - this must be verified by DRMWG as released throughout the BioData Catalyst Ecosystem</w:t>
      </w:r>
    </w:p>
    <w:p w14:paraId="5D9E268D" w14:textId="77777777" w:rsidR="00612049" w:rsidRPr="00612049" w:rsidRDefault="00612049" w:rsidP="00612049">
      <w:pPr>
        <w:numPr>
          <w:ilvl w:val="0"/>
          <w:numId w:val="1"/>
        </w:numPr>
        <w:spacing w:after="0" w:line="240" w:lineRule="auto"/>
        <w:textAlignment w:val="center"/>
        <w:rPr>
          <w:rFonts w:ascii="Calibri" w:eastAsia="Times New Roman" w:hAnsi="Calibri" w:cs="Calibri"/>
        </w:rPr>
      </w:pPr>
      <w:r w:rsidRPr="00612049">
        <w:rPr>
          <w:rFonts w:ascii="Calibri" w:eastAsia="Times New Roman" w:hAnsi="Calibri" w:cs="Calibri"/>
        </w:rPr>
        <w:t>Determine which of the studies is a COVID study or not</w:t>
      </w:r>
    </w:p>
    <w:p w14:paraId="1739C505" w14:textId="77777777" w:rsidR="00612049" w:rsidRPr="00612049" w:rsidRDefault="00612049" w:rsidP="00612049">
      <w:pPr>
        <w:numPr>
          <w:ilvl w:val="1"/>
          <w:numId w:val="2"/>
        </w:numPr>
        <w:spacing w:after="0" w:line="240" w:lineRule="auto"/>
        <w:textAlignment w:val="center"/>
        <w:rPr>
          <w:rFonts w:ascii="Calibri" w:eastAsia="Times New Roman" w:hAnsi="Calibri" w:cs="Calibri"/>
        </w:rPr>
      </w:pPr>
      <w:r w:rsidRPr="00612049">
        <w:rPr>
          <w:rFonts w:ascii="Calibri" w:eastAsia="Times New Roman" w:hAnsi="Calibri" w:cs="Calibri"/>
        </w:rPr>
        <w:t xml:space="preserve">COVID studies go to the </w:t>
      </w:r>
      <w:hyperlink r:id="rId7" w:history="1">
        <w:r w:rsidRPr="00612049">
          <w:rPr>
            <w:rFonts w:ascii="Calibri" w:eastAsia="Times New Roman" w:hAnsi="Calibri" w:cs="Calibri"/>
            <w:color w:val="0000FF"/>
            <w:u w:val="single"/>
          </w:rPr>
          <w:t>COVID-19 Studies</w:t>
        </w:r>
      </w:hyperlink>
      <w:r w:rsidRPr="00612049">
        <w:rPr>
          <w:rFonts w:ascii="Calibri" w:eastAsia="Times New Roman" w:hAnsi="Calibri" w:cs="Calibri"/>
        </w:rPr>
        <w:t xml:space="preserve"> Table</w:t>
      </w:r>
    </w:p>
    <w:p w14:paraId="1E480378" w14:textId="77777777" w:rsidR="00612049" w:rsidRPr="00612049" w:rsidRDefault="00612049" w:rsidP="00612049">
      <w:pPr>
        <w:numPr>
          <w:ilvl w:val="1"/>
          <w:numId w:val="2"/>
        </w:numPr>
        <w:spacing w:after="0" w:line="240" w:lineRule="auto"/>
        <w:textAlignment w:val="center"/>
        <w:rPr>
          <w:rFonts w:ascii="Calibri" w:eastAsia="Times New Roman" w:hAnsi="Calibri" w:cs="Calibri"/>
        </w:rPr>
      </w:pPr>
      <w:r w:rsidRPr="00612049">
        <w:rPr>
          <w:rFonts w:ascii="Calibri" w:eastAsia="Times New Roman" w:hAnsi="Calibri" w:cs="Calibri"/>
        </w:rPr>
        <w:t xml:space="preserve">Other studies go to the </w:t>
      </w:r>
      <w:hyperlink r:id="rId8" w:history="1">
        <w:r w:rsidRPr="00612049">
          <w:rPr>
            <w:rFonts w:ascii="Calibri" w:eastAsia="Times New Roman" w:hAnsi="Calibri" w:cs="Calibri"/>
            <w:color w:val="0000FF"/>
            <w:u w:val="single"/>
          </w:rPr>
          <w:t>BioData Catalyst Studies</w:t>
        </w:r>
      </w:hyperlink>
      <w:r w:rsidRPr="00612049">
        <w:rPr>
          <w:rFonts w:ascii="Calibri" w:eastAsia="Times New Roman" w:hAnsi="Calibri" w:cs="Calibri"/>
        </w:rPr>
        <w:t xml:space="preserve"> Table</w:t>
      </w:r>
    </w:p>
    <w:p w14:paraId="4BB9E457" w14:textId="77777777" w:rsidR="00612049" w:rsidRPr="00612049" w:rsidRDefault="00612049" w:rsidP="00612049">
      <w:pPr>
        <w:numPr>
          <w:ilvl w:val="0"/>
          <w:numId w:val="2"/>
        </w:numPr>
        <w:spacing w:after="0" w:line="240" w:lineRule="auto"/>
        <w:textAlignment w:val="center"/>
        <w:rPr>
          <w:rFonts w:ascii="Calibri" w:eastAsia="Times New Roman" w:hAnsi="Calibri" w:cs="Calibri"/>
        </w:rPr>
      </w:pPr>
      <w:r w:rsidRPr="00612049">
        <w:rPr>
          <w:rFonts w:ascii="Calibri" w:eastAsia="Times New Roman" w:hAnsi="Calibri" w:cs="Calibri"/>
        </w:rPr>
        <w:t>Locate your previous spreadsheets and make copies reflective of the current date</w:t>
      </w:r>
    </w:p>
    <w:p w14:paraId="3579BDF7" w14:textId="77777777" w:rsidR="00612049" w:rsidRPr="00612049" w:rsidRDefault="00612049" w:rsidP="00612049">
      <w:pPr>
        <w:spacing w:after="0" w:line="240" w:lineRule="auto"/>
        <w:ind w:left="540"/>
        <w:rPr>
          <w:rFonts w:ascii="Calibri" w:eastAsia="Times New Roman" w:hAnsi="Calibri" w:cs="Calibri"/>
        </w:rPr>
      </w:pPr>
      <w:r w:rsidRPr="00612049">
        <w:rPr>
          <w:rFonts w:ascii="Calibri" w:eastAsia="Times New Roman" w:hAnsi="Calibri" w:cs="Calibri"/>
        </w:rPr>
        <w:t> </w:t>
      </w:r>
    </w:p>
    <w:p w14:paraId="1A7976D6"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40D0BBDF" w14:textId="77777777" w:rsidR="00612049" w:rsidRPr="00612049" w:rsidRDefault="00612049" w:rsidP="00612049">
      <w:pPr>
        <w:spacing w:after="0" w:line="240" w:lineRule="auto"/>
        <w:outlineLvl w:val="0"/>
        <w:rPr>
          <w:rFonts w:ascii="Calibri" w:eastAsia="Times New Roman" w:hAnsi="Calibri" w:cs="Calibri"/>
          <w:b/>
          <w:bCs/>
          <w:color w:val="1E4E79"/>
          <w:kern w:val="36"/>
          <w:sz w:val="32"/>
          <w:szCs w:val="32"/>
        </w:rPr>
      </w:pPr>
      <w:r w:rsidRPr="00612049">
        <w:rPr>
          <w:rFonts w:ascii="Calibri" w:eastAsia="Times New Roman" w:hAnsi="Calibri" w:cs="Calibri"/>
          <w:b/>
          <w:bCs/>
          <w:color w:val="1E4E79"/>
          <w:kern w:val="36"/>
          <w:sz w:val="32"/>
          <w:szCs w:val="32"/>
        </w:rPr>
        <w:t>Updating the COVID-19 Studies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28"/>
        <w:gridCol w:w="6767"/>
      </w:tblGrid>
      <w:tr w:rsidR="00612049" w:rsidRPr="00612049" w14:paraId="7DFF3E67"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C4227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Term</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6B21DF"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Definition</w:t>
            </w:r>
          </w:p>
        </w:tc>
      </w:tr>
      <w:tr w:rsidR="00612049" w:rsidRPr="00612049" w14:paraId="1E936B88"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9DFD1"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Title</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DC2C11"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Title of study, found on dbGaP study landing page</w:t>
            </w:r>
          </w:p>
        </w:tc>
      </w:tr>
      <w:tr w:rsidR="00612049" w:rsidRPr="00612049" w14:paraId="2FC90F6E"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9114B4"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Short Name</w:t>
            </w:r>
          </w:p>
        </w:tc>
        <w:tc>
          <w:tcPr>
            <w:tcW w:w="66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3FE22"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Short name of study, if applicable.  Found within parentheses in the title</w:t>
            </w:r>
          </w:p>
        </w:tc>
      </w:tr>
      <w:tr w:rsidR="00612049" w:rsidRPr="00612049" w14:paraId="133A2E41"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61C7D3"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Description</w:t>
            </w:r>
          </w:p>
        </w:tc>
        <w:tc>
          <w:tcPr>
            <w:tcW w:w="66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3BD3D3"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A short (2-4 sentence) paragraph describing the study, synthesized from the dbGaP study landing page</w:t>
            </w:r>
          </w:p>
        </w:tc>
      </w:tr>
      <w:tr w:rsidR="00612049" w:rsidRPr="00612049" w14:paraId="057E0103"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D3CF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Accession</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E8C944"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dbGaP identifier for a study</w:t>
            </w:r>
          </w:p>
        </w:tc>
      </w:tr>
      <w:tr w:rsidR="00612049" w:rsidRPr="00612049" w14:paraId="418459FB"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97242"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Type</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A1213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xml:space="preserve">The category of study </w:t>
            </w:r>
          </w:p>
        </w:tc>
      </w:tr>
      <w:tr w:rsidR="00612049" w:rsidRPr="00612049" w14:paraId="0FCDB2A4"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CB6BF"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Link to Study Landing Page</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7B7896"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A url link to the study landing page</w:t>
            </w:r>
          </w:p>
        </w:tc>
      </w:tr>
      <w:tr w:rsidR="00612049" w:rsidRPr="00612049" w14:paraId="605B0521"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4AEE21"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Link to Organizational Network</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9E5CCE"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organizational network is responsible for organizing or managing a study.  This is a link to the home page, if applicable</w:t>
            </w:r>
          </w:p>
        </w:tc>
      </w:tr>
      <w:tr w:rsidR="00612049" w:rsidRPr="00612049" w14:paraId="56B3359D"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E0A8F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Responsible Party</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BEEDBD"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name and institution of the one responsible for a given study</w:t>
            </w:r>
          </w:p>
        </w:tc>
      </w:tr>
      <w:tr w:rsidR="00612049" w:rsidRPr="00612049" w14:paraId="23472C1E"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1CAC97"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Other Information</w:t>
            </w:r>
          </w:p>
        </w:tc>
        <w:tc>
          <w:tcPr>
            <w:tcW w:w="67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15ED8E"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If anyone from BDC3 suggests that additional contextualizing information for the study is necessary, that information goes in this field</w:t>
            </w:r>
          </w:p>
        </w:tc>
      </w:tr>
    </w:tbl>
    <w:p w14:paraId="7C7431F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10ADE458" w14:textId="77777777" w:rsidR="00612049" w:rsidRPr="00612049" w:rsidRDefault="00612049" w:rsidP="00612049">
      <w:pPr>
        <w:numPr>
          <w:ilvl w:val="0"/>
          <w:numId w:val="3"/>
        </w:numPr>
        <w:spacing w:after="0" w:line="240" w:lineRule="auto"/>
        <w:textAlignment w:val="center"/>
        <w:rPr>
          <w:rFonts w:ascii="Calibri" w:eastAsia="Times New Roman" w:hAnsi="Calibri" w:cs="Calibri"/>
        </w:rPr>
      </w:pPr>
      <w:r w:rsidRPr="00612049">
        <w:rPr>
          <w:rFonts w:ascii="Calibri" w:eastAsia="Times New Roman" w:hAnsi="Calibri" w:cs="Calibri"/>
        </w:rPr>
        <w:t xml:space="preserve">Navigate to the dbGaP page for the study (e.g. </w:t>
      </w:r>
      <w:hyperlink r:id="rId9" w:history="1">
        <w:r w:rsidRPr="00612049">
          <w:rPr>
            <w:rFonts w:ascii="Calibri" w:eastAsia="Times New Roman" w:hAnsi="Calibri" w:cs="Calibri"/>
            <w:color w:val="0000FF"/>
            <w:u w:val="single"/>
          </w:rPr>
          <w:t>https://www.ncbi.nlm.nih.gov/projects/gap/cgi-bin/study.cgi?study_id=phs002694.v1.p1</w:t>
        </w:r>
      </w:hyperlink>
      <w:r w:rsidRPr="00612049">
        <w:rPr>
          <w:rFonts w:ascii="Calibri" w:eastAsia="Times New Roman" w:hAnsi="Calibri" w:cs="Calibri"/>
        </w:rPr>
        <w:t>)</w:t>
      </w:r>
    </w:p>
    <w:p w14:paraId="7A1DB126" w14:textId="77777777" w:rsidR="00612049" w:rsidRPr="00612049" w:rsidRDefault="00612049" w:rsidP="00612049">
      <w:pPr>
        <w:numPr>
          <w:ilvl w:val="0"/>
          <w:numId w:val="3"/>
        </w:numPr>
        <w:spacing w:after="0" w:line="240" w:lineRule="auto"/>
        <w:textAlignment w:val="center"/>
        <w:rPr>
          <w:rFonts w:ascii="Calibri" w:eastAsia="Times New Roman" w:hAnsi="Calibri" w:cs="Calibri"/>
        </w:rPr>
      </w:pPr>
      <w:r w:rsidRPr="00612049">
        <w:rPr>
          <w:rFonts w:ascii="Calibri" w:eastAsia="Times New Roman" w:hAnsi="Calibri" w:cs="Calibri"/>
        </w:rPr>
        <w:t>Copy the Accession ID (e.g. phs002694.v1.p1) into the 'Accession' field</w:t>
      </w:r>
    </w:p>
    <w:p w14:paraId="6021ECF3" w14:textId="77777777" w:rsidR="00612049" w:rsidRPr="00612049" w:rsidRDefault="00612049" w:rsidP="00612049">
      <w:pPr>
        <w:numPr>
          <w:ilvl w:val="0"/>
          <w:numId w:val="3"/>
        </w:numPr>
        <w:spacing w:after="0" w:line="240" w:lineRule="auto"/>
        <w:textAlignment w:val="center"/>
        <w:rPr>
          <w:rFonts w:ascii="Calibri" w:eastAsia="Times New Roman" w:hAnsi="Calibri" w:cs="Calibri"/>
        </w:rPr>
      </w:pPr>
      <w:r w:rsidRPr="00612049">
        <w:rPr>
          <w:rFonts w:ascii="Calibri" w:eastAsia="Times New Roman" w:hAnsi="Calibri" w:cs="Calibri"/>
        </w:rPr>
        <w:t>Copy the title at the top of the page and the short name in parenthesis.  Enter these into 'Study Title' and 'Study Short Name' fields</w:t>
      </w:r>
    </w:p>
    <w:p w14:paraId="108C00B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66044F89" w14:textId="23A2D0C0" w:rsidR="00612049" w:rsidRPr="00612049" w:rsidRDefault="00612049" w:rsidP="00612049">
      <w:pPr>
        <w:spacing w:after="0" w:line="240" w:lineRule="auto"/>
        <w:rPr>
          <w:rFonts w:ascii="Calibri" w:eastAsia="Times New Roman" w:hAnsi="Calibri" w:cs="Calibri"/>
        </w:rPr>
      </w:pPr>
      <w:r w:rsidRPr="00612049">
        <w:rPr>
          <w:noProof/>
        </w:rPr>
        <w:lastRenderedPageBreak/>
        <w:drawing>
          <wp:inline distT="0" distB="0" distL="0" distR="0" wp14:anchorId="7CC1E5D7" wp14:editId="0FE37241">
            <wp:extent cx="569595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790825"/>
                    </a:xfrm>
                    <a:prstGeom prst="rect">
                      <a:avLst/>
                    </a:prstGeom>
                    <a:noFill/>
                    <a:ln>
                      <a:noFill/>
                    </a:ln>
                  </pic:spPr>
                </pic:pic>
              </a:graphicData>
            </a:graphic>
          </wp:inline>
        </w:drawing>
      </w:r>
    </w:p>
    <w:p w14:paraId="4E6C198E"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241D2DCF" w14:textId="77777777" w:rsidR="00612049" w:rsidRPr="00612049" w:rsidRDefault="00612049" w:rsidP="00612049">
      <w:pPr>
        <w:numPr>
          <w:ilvl w:val="0"/>
          <w:numId w:val="4"/>
        </w:numPr>
        <w:spacing w:after="0" w:line="240" w:lineRule="auto"/>
        <w:textAlignment w:val="center"/>
        <w:rPr>
          <w:rFonts w:ascii="Calibri" w:eastAsia="Times New Roman" w:hAnsi="Calibri" w:cs="Calibri"/>
        </w:rPr>
      </w:pPr>
      <w:r w:rsidRPr="00612049">
        <w:rPr>
          <w:rFonts w:ascii="Calibri" w:eastAsia="Times New Roman" w:hAnsi="Calibri" w:cs="Calibri"/>
        </w:rPr>
        <w:t>From the dbGaP landing page for this study, shorten the description to create a 2-3 sentence description of this study.  Enter this into the 'Study Description' field.</w:t>
      </w:r>
    </w:p>
    <w:p w14:paraId="0E733425" w14:textId="77777777" w:rsidR="00612049" w:rsidRPr="00612049" w:rsidRDefault="00612049" w:rsidP="00612049">
      <w:pPr>
        <w:numPr>
          <w:ilvl w:val="0"/>
          <w:numId w:val="4"/>
        </w:numPr>
        <w:spacing w:after="0" w:line="240" w:lineRule="auto"/>
        <w:textAlignment w:val="center"/>
        <w:rPr>
          <w:rFonts w:ascii="Calibri" w:eastAsia="Times New Roman" w:hAnsi="Calibri" w:cs="Calibri"/>
        </w:rPr>
      </w:pPr>
      <w:r w:rsidRPr="00612049">
        <w:rPr>
          <w:rFonts w:ascii="Calibri" w:eastAsia="Times New Roman" w:hAnsi="Calibri" w:cs="Calibri"/>
        </w:rPr>
        <w:t>Check if there is a link to clinicaltrials.gov by searching 'NCT'.  If there is, copy this link into the 'Link to Study Landing Page'</w:t>
      </w:r>
    </w:p>
    <w:p w14:paraId="74A43007" w14:textId="77777777" w:rsidR="00612049" w:rsidRPr="00612049" w:rsidRDefault="00612049" w:rsidP="00612049">
      <w:pPr>
        <w:numPr>
          <w:ilvl w:val="0"/>
          <w:numId w:val="4"/>
        </w:numPr>
        <w:spacing w:after="0" w:line="240" w:lineRule="auto"/>
        <w:textAlignment w:val="center"/>
        <w:rPr>
          <w:rFonts w:ascii="Calibri" w:eastAsia="Times New Roman" w:hAnsi="Calibri" w:cs="Calibri"/>
        </w:rPr>
      </w:pPr>
      <w:r w:rsidRPr="00612049">
        <w:rPr>
          <w:rFonts w:ascii="Calibri" w:eastAsia="Times New Roman" w:hAnsi="Calibri" w:cs="Calibri"/>
        </w:rPr>
        <w:t>Find the Study Type either on the dbGaP page or on the clinicaltrials.gov page (if applicable)</w:t>
      </w:r>
    </w:p>
    <w:p w14:paraId="59D36C69" w14:textId="77777777" w:rsidR="00612049" w:rsidRPr="00612049" w:rsidRDefault="00612049" w:rsidP="00612049">
      <w:pPr>
        <w:spacing w:after="0" w:line="240" w:lineRule="auto"/>
        <w:ind w:left="540"/>
        <w:rPr>
          <w:rFonts w:ascii="Calibri" w:eastAsia="Times New Roman" w:hAnsi="Calibri" w:cs="Calibri"/>
        </w:rPr>
      </w:pPr>
      <w:r w:rsidRPr="00612049">
        <w:rPr>
          <w:rFonts w:ascii="Calibri" w:eastAsia="Times New Roman" w:hAnsi="Calibri" w:cs="Calibri"/>
        </w:rPr>
        <w:t> </w:t>
      </w:r>
    </w:p>
    <w:p w14:paraId="1EF2D954" w14:textId="1B63B749" w:rsidR="00612049" w:rsidRPr="00612049" w:rsidRDefault="00612049" w:rsidP="00612049">
      <w:pPr>
        <w:spacing w:after="0" w:line="240" w:lineRule="auto"/>
        <w:ind w:left="540"/>
        <w:rPr>
          <w:rFonts w:ascii="Calibri" w:eastAsia="Times New Roman" w:hAnsi="Calibri" w:cs="Calibri"/>
        </w:rPr>
      </w:pPr>
      <w:r w:rsidRPr="00612049">
        <w:rPr>
          <w:noProof/>
        </w:rPr>
        <w:drawing>
          <wp:inline distT="0" distB="0" distL="0" distR="0" wp14:anchorId="359B615E" wp14:editId="5F5D5A72">
            <wp:extent cx="58007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0725" cy="1247775"/>
                    </a:xfrm>
                    <a:prstGeom prst="rect">
                      <a:avLst/>
                    </a:prstGeom>
                    <a:noFill/>
                    <a:ln>
                      <a:noFill/>
                    </a:ln>
                  </pic:spPr>
                </pic:pic>
              </a:graphicData>
            </a:graphic>
          </wp:inline>
        </w:drawing>
      </w:r>
    </w:p>
    <w:p w14:paraId="6588358B"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357B0105" w14:textId="77777777" w:rsidR="00612049" w:rsidRPr="00612049" w:rsidRDefault="00612049" w:rsidP="00612049">
      <w:pPr>
        <w:numPr>
          <w:ilvl w:val="0"/>
          <w:numId w:val="5"/>
        </w:numPr>
        <w:spacing w:after="0" w:line="240" w:lineRule="auto"/>
        <w:textAlignment w:val="center"/>
        <w:rPr>
          <w:rFonts w:ascii="Calibri" w:eastAsia="Times New Roman" w:hAnsi="Calibri" w:cs="Calibri"/>
        </w:rPr>
      </w:pPr>
      <w:r w:rsidRPr="00612049">
        <w:rPr>
          <w:rFonts w:ascii="Calibri" w:eastAsia="Times New Roman" w:hAnsi="Calibri" w:cs="Calibri"/>
        </w:rPr>
        <w:t>'Responsible Person' can be found in the clinicaltrials.gov site, near the title or deeper into the body of the study.  If none can be found, look for a SPONSOR and write that name.</w:t>
      </w:r>
    </w:p>
    <w:p w14:paraId="4AE2E965" w14:textId="235B2E18" w:rsidR="00612049" w:rsidRPr="00612049" w:rsidRDefault="00612049" w:rsidP="00612049">
      <w:pPr>
        <w:spacing w:after="0" w:line="240" w:lineRule="auto"/>
        <w:ind w:left="540"/>
        <w:rPr>
          <w:rFonts w:ascii="Calibri" w:eastAsia="Times New Roman" w:hAnsi="Calibri" w:cs="Calibri"/>
        </w:rPr>
      </w:pPr>
      <w:r w:rsidRPr="00612049">
        <w:rPr>
          <w:noProof/>
        </w:rPr>
        <w:drawing>
          <wp:inline distT="0" distB="0" distL="0" distR="0" wp14:anchorId="24F31B28" wp14:editId="7DD9B0A9">
            <wp:extent cx="46482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895350"/>
                    </a:xfrm>
                    <a:prstGeom prst="rect">
                      <a:avLst/>
                    </a:prstGeom>
                    <a:noFill/>
                    <a:ln>
                      <a:noFill/>
                    </a:ln>
                  </pic:spPr>
                </pic:pic>
              </a:graphicData>
            </a:graphic>
          </wp:inline>
        </w:drawing>
      </w:r>
    </w:p>
    <w:p w14:paraId="7E209397" w14:textId="77777777" w:rsidR="00612049" w:rsidRPr="00612049" w:rsidRDefault="00612049" w:rsidP="00612049">
      <w:pPr>
        <w:spacing w:after="0" w:line="240" w:lineRule="auto"/>
        <w:ind w:left="540"/>
        <w:rPr>
          <w:rFonts w:ascii="Calibri" w:eastAsia="Times New Roman" w:hAnsi="Calibri" w:cs="Calibri"/>
        </w:rPr>
      </w:pPr>
      <w:r w:rsidRPr="00612049">
        <w:rPr>
          <w:rFonts w:ascii="Calibri" w:eastAsia="Times New Roman" w:hAnsi="Calibri" w:cs="Calibri"/>
        </w:rPr>
        <w:t xml:space="preserve">  </w:t>
      </w:r>
    </w:p>
    <w:p w14:paraId="42CB0822" w14:textId="77777777" w:rsidR="00612049" w:rsidRPr="00612049" w:rsidRDefault="00612049" w:rsidP="00612049">
      <w:pPr>
        <w:numPr>
          <w:ilvl w:val="0"/>
          <w:numId w:val="6"/>
        </w:numPr>
        <w:spacing w:after="0" w:line="240" w:lineRule="auto"/>
        <w:textAlignment w:val="center"/>
        <w:rPr>
          <w:rFonts w:ascii="Calibri" w:eastAsia="Times New Roman" w:hAnsi="Calibri" w:cs="Calibri"/>
        </w:rPr>
      </w:pPr>
      <w:r w:rsidRPr="00612049">
        <w:rPr>
          <w:rFonts w:ascii="Calibri" w:eastAsia="Times New Roman" w:hAnsi="Calibri" w:cs="Calibri"/>
        </w:rPr>
        <w:t>To find the network, google the study short-name + network.  E.g., 'ACTIV-4A network' reveals that this study is part of the PETAL network.</w:t>
      </w:r>
    </w:p>
    <w:p w14:paraId="0203D8FF" w14:textId="77777777" w:rsidR="00612049" w:rsidRPr="00612049" w:rsidRDefault="00612049" w:rsidP="00612049">
      <w:pPr>
        <w:numPr>
          <w:ilvl w:val="0"/>
          <w:numId w:val="6"/>
        </w:numPr>
        <w:spacing w:after="0" w:line="240" w:lineRule="auto"/>
        <w:textAlignment w:val="center"/>
        <w:rPr>
          <w:rFonts w:ascii="Calibri" w:eastAsia="Times New Roman" w:hAnsi="Calibri" w:cs="Calibri"/>
        </w:rPr>
      </w:pPr>
      <w:r w:rsidRPr="00612049">
        <w:rPr>
          <w:rFonts w:ascii="Calibri" w:eastAsia="Times New Roman" w:hAnsi="Calibri" w:cs="Calibri"/>
        </w:rPr>
        <w:t>'Other Information' can be found under the Study Attribution tab on the dbGaP Landing Page:</w:t>
      </w:r>
    </w:p>
    <w:p w14:paraId="68A85D8A" w14:textId="38E696CB" w:rsidR="00612049" w:rsidRPr="00612049" w:rsidRDefault="00612049" w:rsidP="00612049">
      <w:pPr>
        <w:spacing w:after="0" w:line="240" w:lineRule="auto"/>
        <w:ind w:left="540"/>
        <w:rPr>
          <w:rFonts w:ascii="Calibri" w:eastAsia="Times New Roman" w:hAnsi="Calibri" w:cs="Calibri"/>
        </w:rPr>
      </w:pPr>
      <w:r w:rsidRPr="00612049">
        <w:rPr>
          <w:noProof/>
        </w:rPr>
        <w:lastRenderedPageBreak/>
        <w:drawing>
          <wp:inline distT="0" distB="0" distL="0" distR="0" wp14:anchorId="1D65965D" wp14:editId="6ED33D61">
            <wp:extent cx="5943600" cy="1137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37285"/>
                    </a:xfrm>
                    <a:prstGeom prst="rect">
                      <a:avLst/>
                    </a:prstGeom>
                    <a:noFill/>
                    <a:ln>
                      <a:noFill/>
                    </a:ln>
                  </pic:spPr>
                </pic:pic>
              </a:graphicData>
            </a:graphic>
          </wp:inline>
        </w:drawing>
      </w:r>
    </w:p>
    <w:p w14:paraId="1E196C1A"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5054DA51" w14:textId="77777777" w:rsidR="00612049" w:rsidRPr="00612049" w:rsidRDefault="00612049" w:rsidP="00612049">
      <w:pPr>
        <w:spacing w:after="0" w:line="240" w:lineRule="auto"/>
        <w:outlineLvl w:val="0"/>
        <w:rPr>
          <w:rFonts w:ascii="Calibri" w:eastAsia="Times New Roman" w:hAnsi="Calibri" w:cs="Calibri"/>
          <w:b/>
          <w:bCs/>
          <w:color w:val="1E4E79"/>
          <w:kern w:val="36"/>
          <w:sz w:val="32"/>
          <w:szCs w:val="32"/>
        </w:rPr>
      </w:pPr>
      <w:r w:rsidRPr="00612049">
        <w:rPr>
          <w:rFonts w:ascii="Calibri" w:eastAsia="Times New Roman" w:hAnsi="Calibri" w:cs="Calibri"/>
          <w:b/>
          <w:bCs/>
          <w:color w:val="1E4E79"/>
          <w:kern w:val="36"/>
          <w:sz w:val="32"/>
          <w:szCs w:val="32"/>
        </w:rPr>
        <w:t>Updating the BioData Catalyst Studies Table</w:t>
      </w:r>
    </w:p>
    <w:p w14:paraId="62482A1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57"/>
        <w:gridCol w:w="6738"/>
      </w:tblGrid>
      <w:tr w:rsidR="00612049" w:rsidRPr="00612049" w14:paraId="67FDA9EF"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83BE4D"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Term</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2852CF"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Definition</w:t>
            </w:r>
          </w:p>
        </w:tc>
      </w:tr>
      <w:tr w:rsidR="00612049" w:rsidRPr="00612049" w14:paraId="7D031B3A" w14:textId="77777777" w:rsidTr="00612049">
        <w:tc>
          <w:tcPr>
            <w:tcW w:w="1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6D34C2"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Accession</w:t>
            </w:r>
          </w:p>
        </w:tc>
        <w:tc>
          <w:tcPr>
            <w:tcW w:w="66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8D9E6A"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dbGaP identifier for a study</w:t>
            </w:r>
          </w:p>
        </w:tc>
      </w:tr>
      <w:tr w:rsidR="00612049" w:rsidRPr="00612049" w14:paraId="7C1E8C05"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386E49"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Study/Cohort Abbreviation</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EBEE37"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xml:space="preserve">Originally, the study abbreviation as taken from e.g.  </w:t>
            </w:r>
            <w:hyperlink r:id="rId14" w:history="1">
              <w:r w:rsidRPr="00612049">
                <w:rPr>
                  <w:rFonts w:ascii="Calibri" w:eastAsia="Times New Roman" w:hAnsi="Calibri" w:cs="Calibri"/>
                  <w:color w:val="0000FF"/>
                  <w:u w:val="single"/>
                </w:rPr>
                <w:t>https://topmed.nhlbi.nih.gov/topmed-whole-genome-sequencing-methods-freeze-8</w:t>
              </w:r>
            </w:hyperlink>
            <w:r w:rsidRPr="00612049">
              <w:rPr>
                <w:rFonts w:ascii="Calibri" w:eastAsia="Times New Roman" w:hAnsi="Calibri" w:cs="Calibri"/>
              </w:rPr>
              <w:t>.  Generally it's what's found between the parenthesis in a study title</w:t>
            </w:r>
          </w:p>
        </w:tc>
      </w:tr>
      <w:tr w:rsidR="00612049" w:rsidRPr="00612049" w14:paraId="0E864B94"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EE8611"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Name (dbGaP link)</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A0387"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Title of study, found on dbGaP study landing page, with corresponding link</w:t>
            </w:r>
          </w:p>
        </w:tc>
      </w:tr>
      <w:tr w:rsidR="00612049" w:rsidRPr="00612049" w14:paraId="04000092"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0E383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Description (Verbose)</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F92D0"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1-2 paragraphs describing the study, synthesized from the dbGaP study landing page</w:t>
            </w:r>
          </w:p>
        </w:tc>
      </w:tr>
      <w:tr w:rsidR="00612049" w:rsidRPr="00612049" w14:paraId="6F14F876"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228DB3"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Description (Short)</w:t>
            </w:r>
          </w:p>
        </w:tc>
        <w:tc>
          <w:tcPr>
            <w:tcW w:w="66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A2C965"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A short (2-4 sentence) paragraph describing the study, synthesized from the dbGaP study landing page</w:t>
            </w:r>
          </w:p>
        </w:tc>
      </w:tr>
      <w:tr w:rsidR="00612049" w:rsidRPr="00612049" w14:paraId="7ED17A97"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8CBFBB"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Primary Research Focus</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A41BF6"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primary MeSH term as designated by dbGaP</w:t>
            </w:r>
          </w:p>
        </w:tc>
      </w:tr>
      <w:tr w:rsidR="00612049" w:rsidRPr="00612049" w14:paraId="1B9B9314"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8E4F9"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Total Number of Variables</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4F081"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total number of variables that the study contains</w:t>
            </w:r>
          </w:p>
        </w:tc>
      </w:tr>
      <w:tr w:rsidR="00612049" w:rsidRPr="00612049" w14:paraId="1E7A86A2"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6636D0"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dbGaP listed variable</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1AD83"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variable listed on the 'Variables' tab in dbGaP</w:t>
            </w:r>
          </w:p>
        </w:tc>
      </w:tr>
      <w:tr w:rsidR="00612049" w:rsidRPr="00612049" w14:paraId="4F31237E"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8BBB0F"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Type</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940FDB"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xml:space="preserve">The category of study </w:t>
            </w:r>
          </w:p>
        </w:tc>
      </w:tr>
      <w:tr w:rsidR="00612049" w:rsidRPr="00612049" w14:paraId="7839D161" w14:textId="77777777" w:rsidTr="00612049">
        <w:tc>
          <w:tcPr>
            <w:tcW w:w="1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B77EF"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Study-Reported Population(s)</w:t>
            </w:r>
          </w:p>
        </w:tc>
        <w:tc>
          <w:tcPr>
            <w:tcW w:w="67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A4D986"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populations reported by the study, typically corresponding to race or ethnicity</w:t>
            </w:r>
          </w:p>
        </w:tc>
      </w:tr>
      <w:tr w:rsidR="00612049" w:rsidRPr="00612049" w14:paraId="14D5CA95"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25F10"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Study Consent</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5C727"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full consent group(s) which define how the data for this study must be used.  Semicolon-delimited.</w:t>
            </w:r>
          </w:p>
        </w:tc>
      </w:tr>
      <w:tr w:rsidR="00612049" w:rsidRPr="00612049" w14:paraId="610BE42D"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97E6F"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Consent Short</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44D08"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Same as 'Study Consent', but only the abbreviations</w:t>
            </w:r>
          </w:p>
        </w:tc>
      </w:tr>
      <w:tr w:rsidR="00612049" w:rsidRPr="00612049" w14:paraId="0AC7357F" w14:textId="77777777" w:rsidTr="00612049">
        <w:tc>
          <w:tcPr>
            <w:tcW w:w="1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3D7C00"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Type of Molecular Data Available</w:t>
            </w:r>
          </w:p>
        </w:tc>
        <w:tc>
          <w:tcPr>
            <w:tcW w:w="66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AC3D2"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type of -omics data available (if any) for this study, e.g. RNA-Seq, SNPs, etc.</w:t>
            </w:r>
          </w:p>
        </w:tc>
      </w:tr>
      <w:tr w:rsidR="00612049" w:rsidRPr="00612049" w14:paraId="369582B4" w14:textId="77777777" w:rsidTr="00612049">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5BF353"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b/>
                <w:bCs/>
              </w:rPr>
              <w:t>Primary Data Dictionary Link</w:t>
            </w:r>
          </w:p>
        </w:tc>
        <w:tc>
          <w:tcPr>
            <w:tcW w:w="66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274BE"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The ID of and link to the data dictionary listed under the Variables tab and the header 'Variable belongs to dataset'</w:t>
            </w:r>
          </w:p>
        </w:tc>
      </w:tr>
    </w:tbl>
    <w:p w14:paraId="20C3F987" w14:textId="77777777" w:rsidR="00612049" w:rsidRPr="00612049" w:rsidRDefault="00612049" w:rsidP="00612049">
      <w:pPr>
        <w:numPr>
          <w:ilvl w:val="0"/>
          <w:numId w:val="7"/>
        </w:numPr>
        <w:spacing w:after="0" w:line="240" w:lineRule="auto"/>
        <w:textAlignment w:val="center"/>
        <w:rPr>
          <w:rFonts w:ascii="Calibri" w:eastAsia="Times New Roman" w:hAnsi="Calibri" w:cs="Calibri"/>
        </w:rPr>
      </w:pPr>
      <w:r w:rsidRPr="00612049">
        <w:rPr>
          <w:rFonts w:ascii="Calibri" w:eastAsia="Times New Roman" w:hAnsi="Calibri" w:cs="Calibri"/>
        </w:rPr>
        <w:t xml:space="preserve">Navigate to the dbGaP landing page for this study (e.g. </w:t>
      </w:r>
      <w:hyperlink r:id="rId15" w:history="1">
        <w:r w:rsidRPr="00612049">
          <w:rPr>
            <w:rFonts w:ascii="Calibri" w:eastAsia="Times New Roman" w:hAnsi="Calibri" w:cs="Calibri"/>
            <w:color w:val="0000FF"/>
            <w:u w:val="single"/>
          </w:rPr>
          <w:t>https://www.ncbi.nlm.nih.gov/projects/gap/cgi-bin/study.cgi?study_id=phs000956.v4.p1</w:t>
        </w:r>
      </w:hyperlink>
      <w:r w:rsidRPr="00612049">
        <w:rPr>
          <w:rFonts w:ascii="Calibri" w:eastAsia="Times New Roman" w:hAnsi="Calibri" w:cs="Calibri"/>
        </w:rPr>
        <w:t>)</w:t>
      </w:r>
    </w:p>
    <w:p w14:paraId="1948641F" w14:textId="77777777" w:rsidR="00612049" w:rsidRPr="00612049" w:rsidRDefault="00612049" w:rsidP="00612049">
      <w:pPr>
        <w:numPr>
          <w:ilvl w:val="0"/>
          <w:numId w:val="7"/>
        </w:numPr>
        <w:spacing w:after="0" w:line="240" w:lineRule="auto"/>
        <w:textAlignment w:val="center"/>
        <w:rPr>
          <w:rFonts w:ascii="Calibri" w:eastAsia="Times New Roman" w:hAnsi="Calibri" w:cs="Calibri"/>
        </w:rPr>
      </w:pPr>
      <w:r w:rsidRPr="00612049">
        <w:rPr>
          <w:rFonts w:ascii="Calibri" w:eastAsia="Times New Roman" w:hAnsi="Calibri" w:cs="Calibri"/>
        </w:rPr>
        <w:t>Copy the Accession ID (e.g. phs000956.v4.p1) into the 'Study Accession' field</w:t>
      </w:r>
    </w:p>
    <w:p w14:paraId="0935B5F5" w14:textId="77777777" w:rsidR="00612049" w:rsidRPr="00612049" w:rsidRDefault="00612049" w:rsidP="00612049">
      <w:pPr>
        <w:numPr>
          <w:ilvl w:val="0"/>
          <w:numId w:val="7"/>
        </w:numPr>
        <w:spacing w:after="0" w:line="240" w:lineRule="auto"/>
        <w:textAlignment w:val="center"/>
        <w:rPr>
          <w:rFonts w:ascii="Calibri" w:eastAsia="Times New Roman" w:hAnsi="Calibri" w:cs="Calibri"/>
        </w:rPr>
      </w:pPr>
      <w:r w:rsidRPr="00612049">
        <w:rPr>
          <w:rFonts w:ascii="Calibri" w:eastAsia="Times New Roman" w:hAnsi="Calibri" w:cs="Calibri"/>
        </w:rPr>
        <w:lastRenderedPageBreak/>
        <w:t>Copy the title at the top of the page and the short name in parenthesis.  Enter these into 'Study Name' and 'Study/Cohort Abbreviation' fields</w:t>
      </w:r>
    </w:p>
    <w:p w14:paraId="6C92306C" w14:textId="77777777" w:rsidR="00612049" w:rsidRPr="00612049" w:rsidRDefault="00612049" w:rsidP="00612049">
      <w:pPr>
        <w:numPr>
          <w:ilvl w:val="0"/>
          <w:numId w:val="7"/>
        </w:numPr>
        <w:spacing w:after="0" w:line="240" w:lineRule="auto"/>
        <w:textAlignment w:val="center"/>
        <w:rPr>
          <w:rFonts w:ascii="Calibri" w:eastAsia="Times New Roman" w:hAnsi="Calibri" w:cs="Calibri"/>
        </w:rPr>
      </w:pPr>
      <w:r w:rsidRPr="00612049">
        <w:rPr>
          <w:rFonts w:ascii="Calibri" w:eastAsia="Times New Roman" w:hAnsi="Calibri" w:cs="Calibri"/>
        </w:rPr>
        <w:t>From the dbGaP landing page for this study, shorten the description to create a 1-2 paragraph-long description of this study.  Enter this into the 'Study Description (Verbose)' field.</w:t>
      </w:r>
    </w:p>
    <w:p w14:paraId="3F5896D2" w14:textId="77777777" w:rsidR="00612049" w:rsidRPr="00612049" w:rsidRDefault="00612049" w:rsidP="00612049">
      <w:pPr>
        <w:numPr>
          <w:ilvl w:val="0"/>
          <w:numId w:val="7"/>
        </w:numPr>
        <w:spacing w:after="0" w:line="240" w:lineRule="auto"/>
        <w:textAlignment w:val="center"/>
        <w:rPr>
          <w:rFonts w:ascii="Calibri" w:eastAsia="Times New Roman" w:hAnsi="Calibri" w:cs="Calibri"/>
        </w:rPr>
      </w:pPr>
      <w:r w:rsidRPr="00612049">
        <w:rPr>
          <w:rFonts w:ascii="Calibri" w:eastAsia="Times New Roman" w:hAnsi="Calibri" w:cs="Calibri"/>
        </w:rPr>
        <w:t>Shorten the 'Study Description (Verbose)' field to 2-4 sentences and enter into the 'Study Description (Short)' field.</w:t>
      </w:r>
    </w:p>
    <w:p w14:paraId="449ECC3B" w14:textId="77777777" w:rsidR="00612049" w:rsidRPr="00612049" w:rsidRDefault="00612049" w:rsidP="00612049">
      <w:pPr>
        <w:numPr>
          <w:ilvl w:val="0"/>
          <w:numId w:val="7"/>
        </w:numPr>
        <w:spacing w:after="0" w:line="240" w:lineRule="auto"/>
        <w:textAlignment w:val="center"/>
        <w:rPr>
          <w:rFonts w:ascii="Calibri" w:eastAsia="Times New Roman" w:hAnsi="Calibri" w:cs="Calibri"/>
        </w:rPr>
      </w:pPr>
      <w:r w:rsidRPr="00612049">
        <w:rPr>
          <w:rFonts w:ascii="Calibri" w:eastAsia="Times New Roman" w:hAnsi="Calibri" w:cs="Calibri"/>
        </w:rPr>
        <w:t>Scroll down to the 'Diseases/Traits Related to Study (MeSH terms)' section, and enter in the Primary phenotype into 'Primary Research Focus'</w:t>
      </w:r>
    </w:p>
    <w:p w14:paraId="1B0DDA63" w14:textId="2E80DD52" w:rsidR="00612049" w:rsidRPr="00612049" w:rsidRDefault="00612049" w:rsidP="00612049">
      <w:pPr>
        <w:spacing w:after="0" w:line="240" w:lineRule="auto"/>
        <w:ind w:left="540"/>
        <w:rPr>
          <w:rFonts w:ascii="Calibri" w:eastAsia="Times New Roman" w:hAnsi="Calibri" w:cs="Calibri"/>
        </w:rPr>
      </w:pPr>
      <w:r w:rsidRPr="00612049">
        <w:rPr>
          <w:noProof/>
        </w:rPr>
        <w:drawing>
          <wp:inline distT="0" distB="0" distL="0" distR="0" wp14:anchorId="5D46368A" wp14:editId="5A05E075">
            <wp:extent cx="321945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704850"/>
                    </a:xfrm>
                    <a:prstGeom prst="rect">
                      <a:avLst/>
                    </a:prstGeom>
                    <a:noFill/>
                    <a:ln>
                      <a:noFill/>
                    </a:ln>
                  </pic:spPr>
                </pic:pic>
              </a:graphicData>
            </a:graphic>
          </wp:inline>
        </w:drawing>
      </w:r>
    </w:p>
    <w:p w14:paraId="7D7FD177" w14:textId="77777777" w:rsidR="00612049" w:rsidRPr="00612049" w:rsidRDefault="00612049" w:rsidP="00612049">
      <w:pPr>
        <w:spacing w:after="0" w:line="240" w:lineRule="auto"/>
        <w:ind w:left="540"/>
        <w:rPr>
          <w:rFonts w:ascii="Calibri" w:eastAsia="Times New Roman" w:hAnsi="Calibri" w:cs="Calibri"/>
        </w:rPr>
      </w:pPr>
      <w:r w:rsidRPr="00612049">
        <w:rPr>
          <w:rFonts w:ascii="Calibri" w:eastAsia="Times New Roman" w:hAnsi="Calibri" w:cs="Calibri"/>
        </w:rPr>
        <w:t> </w:t>
      </w:r>
    </w:p>
    <w:p w14:paraId="2B93C9B4" w14:textId="77777777" w:rsidR="00612049" w:rsidRPr="00612049" w:rsidRDefault="00612049" w:rsidP="00612049">
      <w:pPr>
        <w:numPr>
          <w:ilvl w:val="0"/>
          <w:numId w:val="8"/>
        </w:numPr>
        <w:spacing w:after="0" w:line="240" w:lineRule="auto"/>
        <w:textAlignment w:val="center"/>
        <w:rPr>
          <w:rFonts w:ascii="Calibri" w:eastAsia="Times New Roman" w:hAnsi="Calibri" w:cs="Calibri"/>
        </w:rPr>
      </w:pPr>
      <w:r w:rsidRPr="00612049">
        <w:rPr>
          <w:rFonts w:ascii="Calibri" w:eastAsia="Times New Roman" w:hAnsi="Calibri" w:cs="Calibri"/>
        </w:rPr>
        <w:t>The dbGaP listed variable can be found on the variables tab of the dbGaP study landing page, under 'Variable Description'</w:t>
      </w:r>
    </w:p>
    <w:p w14:paraId="5FADC173" w14:textId="2EF5500F" w:rsidR="00612049" w:rsidRPr="00612049" w:rsidRDefault="00612049" w:rsidP="00612049">
      <w:pPr>
        <w:spacing w:after="0" w:line="240" w:lineRule="auto"/>
        <w:ind w:left="540"/>
        <w:rPr>
          <w:rFonts w:ascii="Calibri" w:eastAsia="Times New Roman" w:hAnsi="Calibri" w:cs="Calibri"/>
        </w:rPr>
      </w:pPr>
      <w:r w:rsidRPr="00612049">
        <w:rPr>
          <w:noProof/>
        </w:rPr>
        <w:drawing>
          <wp:inline distT="0" distB="0" distL="0" distR="0" wp14:anchorId="69A73448" wp14:editId="7ABFE65C">
            <wp:extent cx="5181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933700"/>
                    </a:xfrm>
                    <a:prstGeom prst="rect">
                      <a:avLst/>
                    </a:prstGeom>
                    <a:noFill/>
                    <a:ln>
                      <a:noFill/>
                    </a:ln>
                  </pic:spPr>
                </pic:pic>
              </a:graphicData>
            </a:graphic>
          </wp:inline>
        </w:drawing>
      </w:r>
    </w:p>
    <w:p w14:paraId="27E3486C" w14:textId="77777777" w:rsidR="00612049" w:rsidRPr="00612049" w:rsidRDefault="00612049" w:rsidP="00612049">
      <w:pPr>
        <w:numPr>
          <w:ilvl w:val="0"/>
          <w:numId w:val="9"/>
        </w:numPr>
        <w:spacing w:after="0" w:line="240" w:lineRule="auto"/>
        <w:textAlignment w:val="center"/>
        <w:rPr>
          <w:rFonts w:ascii="Calibri" w:eastAsia="Times New Roman" w:hAnsi="Calibri" w:cs="Calibri"/>
        </w:rPr>
      </w:pPr>
      <w:r w:rsidRPr="00612049">
        <w:rPr>
          <w:rFonts w:ascii="Calibri" w:eastAsia="Times New Roman" w:hAnsi="Calibri" w:cs="Calibri"/>
        </w:rPr>
        <w:t>The primary data dictionary link can be found by copying what is in the 'Variable belongs to dataset' prompt, e.g. pht005002.v1.p1.</w:t>
      </w:r>
    </w:p>
    <w:p w14:paraId="555E236F" w14:textId="77777777" w:rsidR="00612049" w:rsidRPr="00612049" w:rsidRDefault="00612049" w:rsidP="00612049">
      <w:pPr>
        <w:numPr>
          <w:ilvl w:val="0"/>
          <w:numId w:val="9"/>
        </w:numPr>
        <w:spacing w:after="0" w:line="240" w:lineRule="auto"/>
        <w:textAlignment w:val="center"/>
        <w:rPr>
          <w:rFonts w:ascii="Calibri" w:eastAsia="Times New Roman" w:hAnsi="Calibri" w:cs="Calibri"/>
        </w:rPr>
      </w:pPr>
      <w:r w:rsidRPr="00612049">
        <w:rPr>
          <w:rFonts w:ascii="Calibri" w:eastAsia="Times New Roman" w:hAnsi="Calibri" w:cs="Calibri"/>
        </w:rPr>
        <w:t>To find the total number of variables, navigate to the 'Variables' tab and then the hyperlink Browse all variables within this study via Advanced Search.  You may have to navigate to the newest version of the study to get this information.  Within the Advanced Search, get the number of variables from the 'Variables' tab</w:t>
      </w:r>
    </w:p>
    <w:p w14:paraId="17824F1D" w14:textId="64BD5CDB" w:rsidR="00612049" w:rsidRPr="00612049" w:rsidRDefault="00612049" w:rsidP="00612049">
      <w:pPr>
        <w:spacing w:after="0" w:line="240" w:lineRule="auto"/>
        <w:ind w:left="540"/>
        <w:rPr>
          <w:rFonts w:ascii="Calibri" w:eastAsia="Times New Roman" w:hAnsi="Calibri" w:cs="Calibri"/>
        </w:rPr>
      </w:pPr>
      <w:r w:rsidRPr="00612049">
        <w:rPr>
          <w:noProof/>
        </w:rPr>
        <w:lastRenderedPageBreak/>
        <w:drawing>
          <wp:inline distT="0" distB="0" distL="0" distR="0" wp14:anchorId="4E8D9A6D" wp14:editId="5B1F8EFD">
            <wp:extent cx="53149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950" cy="1981200"/>
                    </a:xfrm>
                    <a:prstGeom prst="rect">
                      <a:avLst/>
                    </a:prstGeom>
                    <a:noFill/>
                    <a:ln>
                      <a:noFill/>
                    </a:ln>
                  </pic:spPr>
                </pic:pic>
              </a:graphicData>
            </a:graphic>
          </wp:inline>
        </w:drawing>
      </w:r>
    </w:p>
    <w:p w14:paraId="7D21D3B0"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15C30412" w14:textId="77777777" w:rsidR="00612049" w:rsidRPr="00612049" w:rsidRDefault="00612049" w:rsidP="00612049">
      <w:pPr>
        <w:numPr>
          <w:ilvl w:val="0"/>
          <w:numId w:val="10"/>
        </w:numPr>
        <w:spacing w:after="0" w:line="240" w:lineRule="auto"/>
        <w:textAlignment w:val="center"/>
        <w:rPr>
          <w:rFonts w:ascii="Calibri" w:eastAsia="Times New Roman" w:hAnsi="Calibri" w:cs="Calibri"/>
        </w:rPr>
      </w:pPr>
      <w:r w:rsidRPr="00612049">
        <w:rPr>
          <w:rFonts w:ascii="Calibri" w:eastAsia="Times New Roman" w:hAnsi="Calibri" w:cs="Calibri"/>
        </w:rPr>
        <w:t>Also within the advanced search, record what study type it is under 'Study Type' on the left side panel.</w:t>
      </w:r>
    </w:p>
    <w:p w14:paraId="757FE733" w14:textId="0BC1B13E" w:rsidR="00612049" w:rsidRPr="00612049" w:rsidRDefault="00612049" w:rsidP="00612049">
      <w:pPr>
        <w:spacing w:after="0" w:line="240" w:lineRule="auto"/>
        <w:ind w:left="540"/>
        <w:rPr>
          <w:rFonts w:ascii="Calibri" w:eastAsia="Times New Roman" w:hAnsi="Calibri" w:cs="Calibri"/>
        </w:rPr>
      </w:pPr>
      <w:r w:rsidRPr="00612049">
        <w:rPr>
          <w:noProof/>
        </w:rPr>
        <w:drawing>
          <wp:inline distT="0" distB="0" distL="0" distR="0" wp14:anchorId="296A337F" wp14:editId="6E4C9A20">
            <wp:extent cx="25431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46D5865D" w14:textId="77777777" w:rsidR="00612049" w:rsidRPr="00612049" w:rsidRDefault="00612049" w:rsidP="00612049">
      <w:pPr>
        <w:numPr>
          <w:ilvl w:val="0"/>
          <w:numId w:val="11"/>
        </w:numPr>
        <w:spacing w:after="0" w:line="240" w:lineRule="auto"/>
        <w:textAlignment w:val="center"/>
        <w:rPr>
          <w:rFonts w:ascii="Calibri" w:eastAsia="Times New Roman" w:hAnsi="Calibri" w:cs="Calibri"/>
        </w:rPr>
      </w:pPr>
      <w:r w:rsidRPr="00612049">
        <w:rPr>
          <w:rFonts w:ascii="Calibri" w:eastAsia="Times New Roman" w:hAnsi="Calibri" w:cs="Calibri"/>
        </w:rPr>
        <w:t>Also within the advanced search, Record the study consent on the 'Study Consent' pane on the left side panel. For multiple consents, delimit using a semicolon (;)</w:t>
      </w:r>
    </w:p>
    <w:p w14:paraId="08907AED" w14:textId="77777777" w:rsidR="00612049" w:rsidRPr="00612049" w:rsidRDefault="00612049" w:rsidP="00612049">
      <w:pPr>
        <w:spacing w:after="0" w:line="240" w:lineRule="auto"/>
        <w:rPr>
          <w:rFonts w:ascii="Calibri" w:eastAsia="Times New Roman" w:hAnsi="Calibri" w:cs="Calibri"/>
        </w:rPr>
      </w:pPr>
      <w:r w:rsidRPr="00612049">
        <w:rPr>
          <w:rFonts w:ascii="Calibri" w:eastAsia="Times New Roman" w:hAnsi="Calibri" w:cs="Calibri"/>
        </w:rPr>
        <w:t> </w:t>
      </w:r>
    </w:p>
    <w:p w14:paraId="29C8811C" w14:textId="718C67A8" w:rsidR="00612049" w:rsidRPr="00612049" w:rsidRDefault="00612049" w:rsidP="00612049">
      <w:pPr>
        <w:spacing w:after="0" w:line="240" w:lineRule="auto"/>
        <w:ind w:left="540"/>
        <w:rPr>
          <w:rFonts w:ascii="Calibri" w:eastAsia="Times New Roman" w:hAnsi="Calibri" w:cs="Calibri"/>
        </w:rPr>
      </w:pPr>
      <w:r w:rsidRPr="00612049">
        <w:rPr>
          <w:noProof/>
        </w:rPr>
        <w:drawing>
          <wp:inline distT="0" distB="0" distL="0" distR="0" wp14:anchorId="6A465831" wp14:editId="2C8E7E34">
            <wp:extent cx="25146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1285875"/>
                    </a:xfrm>
                    <a:prstGeom prst="rect">
                      <a:avLst/>
                    </a:prstGeom>
                    <a:noFill/>
                    <a:ln>
                      <a:noFill/>
                    </a:ln>
                  </pic:spPr>
                </pic:pic>
              </a:graphicData>
            </a:graphic>
          </wp:inline>
        </w:drawing>
      </w:r>
    </w:p>
    <w:p w14:paraId="0C0DCCB1" w14:textId="77777777" w:rsidR="00612049" w:rsidRPr="00612049" w:rsidRDefault="00612049" w:rsidP="00612049">
      <w:pPr>
        <w:numPr>
          <w:ilvl w:val="0"/>
          <w:numId w:val="12"/>
        </w:numPr>
        <w:spacing w:after="0" w:line="240" w:lineRule="auto"/>
        <w:textAlignment w:val="center"/>
        <w:rPr>
          <w:rFonts w:ascii="Calibri" w:eastAsia="Times New Roman" w:hAnsi="Calibri" w:cs="Calibri"/>
        </w:rPr>
      </w:pPr>
      <w:r w:rsidRPr="00612049">
        <w:rPr>
          <w:rFonts w:ascii="Calibri" w:eastAsia="Times New Roman" w:hAnsi="Calibri" w:cs="Calibri"/>
        </w:rPr>
        <w:t>Shorten the full consent to just the ID (e.g. HMB-IRB-MDS) for the 'Consent Short' field.  For multiple consents, delimit using a semicolon (;)</w:t>
      </w:r>
    </w:p>
    <w:p w14:paraId="08725AA7" w14:textId="77777777" w:rsidR="00612049" w:rsidRPr="00612049" w:rsidRDefault="00612049" w:rsidP="00612049">
      <w:pPr>
        <w:numPr>
          <w:ilvl w:val="0"/>
          <w:numId w:val="12"/>
        </w:numPr>
        <w:spacing w:after="0" w:line="240" w:lineRule="auto"/>
        <w:textAlignment w:val="center"/>
        <w:rPr>
          <w:rFonts w:ascii="Calibri" w:eastAsia="Times New Roman" w:hAnsi="Calibri" w:cs="Calibri"/>
        </w:rPr>
      </w:pPr>
      <w:r w:rsidRPr="00612049">
        <w:rPr>
          <w:rFonts w:ascii="Calibri" w:eastAsia="Times New Roman" w:hAnsi="Calibri" w:cs="Calibri"/>
        </w:rPr>
        <w:t>Under the Molecular Datasets tab on the landing page, identify the type of molecular data that is in this study.  Multiple types of Molecular Data are to be delimited using a semicolon (;)</w:t>
      </w:r>
    </w:p>
    <w:p w14:paraId="260C5C8F" w14:textId="5A08B6A4" w:rsidR="00612049" w:rsidRPr="00612049" w:rsidRDefault="00612049" w:rsidP="00612049">
      <w:pPr>
        <w:spacing w:after="0" w:line="240" w:lineRule="auto"/>
        <w:ind w:left="540"/>
        <w:rPr>
          <w:rFonts w:ascii="Calibri" w:eastAsia="Times New Roman" w:hAnsi="Calibri" w:cs="Calibri"/>
        </w:rPr>
      </w:pPr>
      <w:r w:rsidRPr="00612049">
        <w:rPr>
          <w:noProof/>
        </w:rPr>
        <w:drawing>
          <wp:inline distT="0" distB="0" distL="0" distR="0" wp14:anchorId="27B22D77" wp14:editId="04C6CF3B">
            <wp:extent cx="44196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0" cy="1876425"/>
                    </a:xfrm>
                    <a:prstGeom prst="rect">
                      <a:avLst/>
                    </a:prstGeom>
                    <a:noFill/>
                    <a:ln>
                      <a:noFill/>
                    </a:ln>
                  </pic:spPr>
                </pic:pic>
              </a:graphicData>
            </a:graphic>
          </wp:inline>
        </w:drawing>
      </w:r>
    </w:p>
    <w:p w14:paraId="4347B403" w14:textId="77777777" w:rsidR="00612049" w:rsidRPr="00612049" w:rsidRDefault="00612049" w:rsidP="00612049">
      <w:pPr>
        <w:numPr>
          <w:ilvl w:val="0"/>
          <w:numId w:val="13"/>
        </w:numPr>
        <w:spacing w:after="0" w:line="240" w:lineRule="auto"/>
        <w:textAlignment w:val="center"/>
        <w:rPr>
          <w:rFonts w:ascii="Calibri" w:eastAsia="Times New Roman" w:hAnsi="Calibri" w:cs="Calibri"/>
        </w:rPr>
      </w:pPr>
      <w:r w:rsidRPr="00612049">
        <w:rPr>
          <w:rFonts w:ascii="Calibri" w:eastAsia="Times New Roman" w:hAnsi="Calibri" w:cs="Calibri"/>
        </w:rPr>
        <w:lastRenderedPageBreak/>
        <w:t>Find population information on the 'Study' tab, the 'dbGaP estimated ancestry' link under the Study Description pane.  Delimit all ancestry values with semicolons (;)</w:t>
      </w:r>
      <w:r w:rsidRPr="00612049">
        <w:rPr>
          <w:rFonts w:ascii="Calibri" w:eastAsia="Times New Roman" w:hAnsi="Calibri" w:cs="Calibri"/>
        </w:rPr>
        <w:br/>
        <w:t> </w:t>
      </w:r>
    </w:p>
    <w:p w14:paraId="30D1BDAB" w14:textId="77777777" w:rsidR="00612049" w:rsidRPr="00612049" w:rsidRDefault="00612049" w:rsidP="00612049">
      <w:pPr>
        <w:spacing w:after="0" w:line="240" w:lineRule="auto"/>
        <w:ind w:left="540"/>
        <w:rPr>
          <w:rFonts w:ascii="Calibri" w:eastAsia="Times New Roman" w:hAnsi="Calibri" w:cs="Calibri"/>
        </w:rPr>
      </w:pPr>
      <w:r w:rsidRPr="00612049">
        <w:rPr>
          <w:rFonts w:ascii="Calibri" w:eastAsia="Times New Roman" w:hAnsi="Calibri" w:cs="Calibri"/>
        </w:rPr>
        <w:t> </w:t>
      </w:r>
    </w:p>
    <w:p w14:paraId="79661625" w14:textId="77777777" w:rsidR="00612049" w:rsidRPr="00612049" w:rsidRDefault="00612049" w:rsidP="00612049">
      <w:pPr>
        <w:spacing w:after="0" w:line="240" w:lineRule="auto"/>
        <w:outlineLvl w:val="0"/>
        <w:rPr>
          <w:rFonts w:ascii="Calibri" w:eastAsia="Times New Roman" w:hAnsi="Calibri" w:cs="Calibri"/>
          <w:b/>
          <w:bCs/>
          <w:color w:val="1E4E79"/>
          <w:kern w:val="36"/>
          <w:sz w:val="32"/>
          <w:szCs w:val="32"/>
        </w:rPr>
      </w:pPr>
      <w:r w:rsidRPr="00612049">
        <w:rPr>
          <w:rFonts w:ascii="Calibri" w:eastAsia="Times New Roman" w:hAnsi="Calibri" w:cs="Calibri"/>
          <w:b/>
          <w:bCs/>
          <w:color w:val="1E4E79"/>
          <w:kern w:val="36"/>
          <w:sz w:val="32"/>
          <w:szCs w:val="32"/>
        </w:rPr>
        <w:t>Converting CSV to JSON</w:t>
      </w:r>
    </w:p>
    <w:p w14:paraId="5C6C7F27" w14:textId="77777777" w:rsidR="00612049" w:rsidRPr="00612049" w:rsidRDefault="00612049" w:rsidP="00612049">
      <w:pPr>
        <w:numPr>
          <w:ilvl w:val="0"/>
          <w:numId w:val="14"/>
        </w:numPr>
        <w:spacing w:after="0" w:line="240" w:lineRule="auto"/>
        <w:textAlignment w:val="center"/>
        <w:rPr>
          <w:rFonts w:ascii="Calibri" w:eastAsia="Times New Roman" w:hAnsi="Calibri" w:cs="Calibri"/>
        </w:rPr>
      </w:pPr>
      <w:r w:rsidRPr="00612049">
        <w:rPr>
          <w:rFonts w:ascii="Calibri" w:eastAsia="Times New Roman" w:hAnsi="Calibri" w:cs="Calibri"/>
        </w:rPr>
        <w:t>Once the Excel spreadsheets are updated, convert them into to CSV files within Microsoft Excel.</w:t>
      </w:r>
    </w:p>
    <w:p w14:paraId="4956E2CB" w14:textId="77777777" w:rsidR="00612049" w:rsidRPr="00612049" w:rsidRDefault="00612049" w:rsidP="00612049">
      <w:pPr>
        <w:numPr>
          <w:ilvl w:val="0"/>
          <w:numId w:val="14"/>
        </w:numPr>
        <w:spacing w:after="0" w:line="240" w:lineRule="auto"/>
        <w:textAlignment w:val="center"/>
        <w:rPr>
          <w:rFonts w:ascii="Calibri" w:eastAsia="Times New Roman" w:hAnsi="Calibri" w:cs="Calibri"/>
        </w:rPr>
      </w:pPr>
      <w:r w:rsidRPr="00612049">
        <w:rPr>
          <w:rFonts w:ascii="Calibri" w:eastAsia="Times New Roman" w:hAnsi="Calibri" w:cs="Calibri"/>
        </w:rPr>
        <w:t xml:space="preserve">Follow the instructions in the </w:t>
      </w:r>
      <w:hyperlink r:id="rId22" w:history="1">
        <w:r w:rsidRPr="00612049">
          <w:rPr>
            <w:rFonts w:ascii="Calibri" w:eastAsia="Times New Roman" w:hAnsi="Calibri" w:cs="Calibri"/>
            <w:color w:val="0000FF"/>
            <w:u w:val="single"/>
          </w:rPr>
          <w:t>github repo</w:t>
        </w:r>
      </w:hyperlink>
      <w:r w:rsidRPr="00612049">
        <w:rPr>
          <w:rFonts w:ascii="Calibri" w:eastAsia="Times New Roman" w:hAnsi="Calibri" w:cs="Calibri"/>
        </w:rPr>
        <w:t xml:space="preserve"> to convert the CSV</w:t>
      </w:r>
    </w:p>
    <w:p w14:paraId="4A05D320" w14:textId="77777777" w:rsidR="000E6E03" w:rsidRDefault="000E6E03"/>
    <w:sectPr w:rsidR="000E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497"/>
    <w:multiLevelType w:val="multilevel"/>
    <w:tmpl w:val="A6C8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647B"/>
    <w:multiLevelType w:val="multilevel"/>
    <w:tmpl w:val="0CB8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D2BB5"/>
    <w:multiLevelType w:val="multilevel"/>
    <w:tmpl w:val="D544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B0DAB"/>
    <w:multiLevelType w:val="multilevel"/>
    <w:tmpl w:val="0C00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94AA1"/>
    <w:multiLevelType w:val="multilevel"/>
    <w:tmpl w:val="6B7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001F1"/>
    <w:multiLevelType w:val="multilevel"/>
    <w:tmpl w:val="74D0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A58E5"/>
    <w:multiLevelType w:val="multilevel"/>
    <w:tmpl w:val="1CD8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E63D1"/>
    <w:multiLevelType w:val="multilevel"/>
    <w:tmpl w:val="12C6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70241"/>
    <w:multiLevelType w:val="multilevel"/>
    <w:tmpl w:val="5B6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4205C3"/>
    <w:multiLevelType w:val="multilevel"/>
    <w:tmpl w:val="50B49F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D3049"/>
    <w:multiLevelType w:val="multilevel"/>
    <w:tmpl w:val="2690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E0AC6"/>
    <w:multiLevelType w:val="multilevel"/>
    <w:tmpl w:val="F104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F069D"/>
    <w:multiLevelType w:val="multilevel"/>
    <w:tmpl w:val="CBAE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9"/>
    <w:lvlOverride w:ilvl="0"/>
    <w:lvlOverride w:ilvl="1">
      <w:startOverride w:val="1"/>
    </w:lvlOverride>
  </w:num>
  <w:num w:numId="3">
    <w:abstractNumId w:val="0"/>
    <w:lvlOverride w:ilvl="0">
      <w:startOverride w:val="1"/>
    </w:lvlOverride>
  </w:num>
  <w:num w:numId="4">
    <w:abstractNumId w:val="6"/>
    <w:lvlOverride w:ilvl="0">
      <w:startOverride w:val="4"/>
    </w:lvlOverride>
  </w:num>
  <w:num w:numId="5">
    <w:abstractNumId w:val="5"/>
    <w:lvlOverride w:ilvl="0">
      <w:startOverride w:val="7"/>
    </w:lvlOverride>
  </w:num>
  <w:num w:numId="6">
    <w:abstractNumId w:val="12"/>
    <w:lvlOverride w:ilvl="0">
      <w:startOverride w:val="8"/>
    </w:lvlOverride>
  </w:num>
  <w:num w:numId="7">
    <w:abstractNumId w:val="7"/>
    <w:lvlOverride w:ilvl="0">
      <w:startOverride w:val="1"/>
    </w:lvlOverride>
  </w:num>
  <w:num w:numId="8">
    <w:abstractNumId w:val="3"/>
    <w:lvlOverride w:ilvl="0">
      <w:startOverride w:val="7"/>
    </w:lvlOverride>
  </w:num>
  <w:num w:numId="9">
    <w:abstractNumId w:val="11"/>
    <w:lvlOverride w:ilvl="0">
      <w:startOverride w:val="8"/>
    </w:lvlOverride>
  </w:num>
  <w:num w:numId="10">
    <w:abstractNumId w:val="8"/>
    <w:lvlOverride w:ilvl="0">
      <w:startOverride w:val="9"/>
    </w:lvlOverride>
  </w:num>
  <w:num w:numId="11">
    <w:abstractNumId w:val="1"/>
    <w:lvlOverride w:ilvl="0">
      <w:startOverride w:val="10"/>
    </w:lvlOverride>
  </w:num>
  <w:num w:numId="12">
    <w:abstractNumId w:val="10"/>
    <w:lvlOverride w:ilvl="0">
      <w:startOverride w:val="11"/>
    </w:lvlOverride>
  </w:num>
  <w:num w:numId="13">
    <w:abstractNumId w:val="2"/>
    <w:lvlOverride w:ilvl="0">
      <w:startOverride w:val="13"/>
    </w:lvlOverride>
  </w:num>
  <w:num w:numId="1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61"/>
    <w:rsid w:val="000E6E03"/>
    <w:rsid w:val="00612049"/>
    <w:rsid w:val="0080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9461"/>
  <w15:chartTrackingRefBased/>
  <w15:docId w15:val="{D4DC252E-D452-4AD1-9C8D-B7DE2914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0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20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2355">
      <w:bodyDiv w:val="1"/>
      <w:marLeft w:val="0"/>
      <w:marRight w:val="0"/>
      <w:marTop w:val="0"/>
      <w:marBottom w:val="0"/>
      <w:divBdr>
        <w:top w:val="none" w:sz="0" w:space="0" w:color="auto"/>
        <w:left w:val="none" w:sz="0" w:space="0" w:color="auto"/>
        <w:bottom w:val="none" w:sz="0" w:space="0" w:color="auto"/>
        <w:right w:val="none" w:sz="0" w:space="0" w:color="auto"/>
      </w:divBdr>
      <w:divsChild>
        <w:div w:id="1908687213">
          <w:marLeft w:val="0"/>
          <w:marRight w:val="0"/>
          <w:marTop w:val="0"/>
          <w:marBottom w:val="0"/>
          <w:divBdr>
            <w:top w:val="none" w:sz="0" w:space="0" w:color="auto"/>
            <w:left w:val="none" w:sz="0" w:space="0" w:color="auto"/>
            <w:bottom w:val="none" w:sz="0" w:space="0" w:color="auto"/>
            <w:right w:val="none" w:sz="0" w:space="0" w:color="auto"/>
          </w:divBdr>
          <w:divsChild>
            <w:div w:id="754323850">
              <w:marLeft w:val="0"/>
              <w:marRight w:val="0"/>
              <w:marTop w:val="0"/>
              <w:marBottom w:val="0"/>
              <w:divBdr>
                <w:top w:val="none" w:sz="0" w:space="0" w:color="auto"/>
                <w:left w:val="none" w:sz="0" w:space="0" w:color="auto"/>
                <w:bottom w:val="none" w:sz="0" w:space="0" w:color="auto"/>
                <w:right w:val="none" w:sz="0" w:space="0" w:color="auto"/>
              </w:divBdr>
              <w:divsChild>
                <w:div w:id="363559956">
                  <w:marLeft w:val="0"/>
                  <w:marRight w:val="0"/>
                  <w:marTop w:val="0"/>
                  <w:marBottom w:val="0"/>
                  <w:divBdr>
                    <w:top w:val="none" w:sz="0" w:space="0" w:color="auto"/>
                    <w:left w:val="none" w:sz="0" w:space="0" w:color="auto"/>
                    <w:bottom w:val="none" w:sz="0" w:space="0" w:color="auto"/>
                    <w:right w:val="none" w:sz="0" w:space="0" w:color="auto"/>
                  </w:divBdr>
                  <w:divsChild>
                    <w:div w:id="1036853234">
                      <w:marLeft w:val="0"/>
                      <w:marRight w:val="0"/>
                      <w:marTop w:val="0"/>
                      <w:marBottom w:val="0"/>
                      <w:divBdr>
                        <w:top w:val="none" w:sz="0" w:space="0" w:color="auto"/>
                        <w:left w:val="none" w:sz="0" w:space="0" w:color="auto"/>
                        <w:bottom w:val="none" w:sz="0" w:space="0" w:color="auto"/>
                        <w:right w:val="none" w:sz="0" w:space="0" w:color="auto"/>
                      </w:divBdr>
                    </w:div>
                    <w:div w:id="18716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datacatalyst.nhlbi.nih.gov/resources/data/studies"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iodatacatalyst.nhlbi.nih.gov/covid-19"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biodatacatalyst.nhlbi.nih.gov/covid-19"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biodatacatalyst.nhlbi.nih.gov/resources/data/studies" TargetMode="External"/><Relationship Id="rId15" Type="http://schemas.openxmlformats.org/officeDocument/2006/relationships/hyperlink" Target="https://www.ncbi.nlm.nih.gov/projects/gap/cgi-bin/study.cgi?study_id=phs000956.v4.p1"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ncbi.nlm.nih.gov/projects/gap/cgi-bin/study.cgi?study_id=phs002694.v1.p1" TargetMode="External"/><Relationship Id="rId14" Type="http://schemas.openxmlformats.org/officeDocument/2006/relationships/hyperlink" Target="https://topmed.nhlbi.nih.gov/topmed-whole-genome-sequencing-methods-freeze-8" TargetMode="External"/><Relationship Id="rId22" Type="http://schemas.openxmlformats.org/officeDocument/2006/relationships/hyperlink" Target="https://github.com/jcheadle-rti/bdc3_data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Cheadle, John</dc:creator>
  <cp:keywords/>
  <dc:description/>
  <cp:lastModifiedBy>Cheadle, John</cp:lastModifiedBy>
  <cp:revision>3</cp:revision>
  <dcterms:created xsi:type="dcterms:W3CDTF">2022-05-19T13:13:00Z</dcterms:created>
  <dcterms:modified xsi:type="dcterms:W3CDTF">2022-05-19T13:13:00Z</dcterms:modified>
</cp:coreProperties>
</file>