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45B0" w14:textId="07867739" w:rsidR="007635A7" w:rsidRPr="007635A7" w:rsidRDefault="007635A7" w:rsidP="00EA5C0F">
      <w:pPr>
        <w:spacing w:line="276" w:lineRule="auto"/>
        <w:rPr>
          <w:rFonts w:ascii="Times New Roman" w:hAnsi="Times New Roman" w:cs="Times New Roman"/>
          <w:b/>
          <w:bCs/>
        </w:rPr>
      </w:pPr>
      <w:r w:rsidRPr="007635A7">
        <w:rPr>
          <w:rFonts w:ascii="Times New Roman" w:hAnsi="Times New Roman" w:cs="Times New Roman"/>
          <w:b/>
          <w:bCs/>
        </w:rPr>
        <w:t>Introduction</w:t>
      </w:r>
    </w:p>
    <w:p w14:paraId="1730D116" w14:textId="79F19B85" w:rsidR="00EA5C0F" w:rsidRPr="00A27C28" w:rsidRDefault="00EA5C0F" w:rsidP="00EA5C0F">
      <w:pPr>
        <w:spacing w:line="276" w:lineRule="auto"/>
        <w:rPr>
          <w:rFonts w:ascii="Times New Roman" w:hAnsi="Times New Roman" w:cs="Times New Roman"/>
        </w:rPr>
      </w:pPr>
      <w:r w:rsidRPr="00A27C28">
        <w:rPr>
          <w:rFonts w:ascii="Times New Roman" w:hAnsi="Times New Roman" w:cs="Times New Roman"/>
        </w:rPr>
        <w:t xml:space="preserve">With the fast spread of Covid-19, </w:t>
      </w:r>
      <w:r w:rsidR="00621F50">
        <w:rPr>
          <w:rFonts w:ascii="Times New Roman" w:hAnsi="Times New Roman" w:cs="Times New Roman"/>
        </w:rPr>
        <w:t>people</w:t>
      </w:r>
      <w:r w:rsidRPr="00A27C28">
        <w:rPr>
          <w:rFonts w:ascii="Times New Roman" w:hAnsi="Times New Roman" w:cs="Times New Roman"/>
        </w:rPr>
        <w:t xml:space="preserve"> are </w:t>
      </w:r>
      <w:r w:rsidR="00621F50">
        <w:rPr>
          <w:rFonts w:ascii="Times New Roman" w:hAnsi="Times New Roman" w:cs="Times New Roman"/>
        </w:rPr>
        <w:t>wide</w:t>
      </w:r>
      <w:r w:rsidRPr="00A27C28">
        <w:rPr>
          <w:rFonts w:ascii="Times New Roman" w:hAnsi="Times New Roman" w:cs="Times New Roman"/>
        </w:rPr>
        <w:t xml:space="preserve">ly recommended to </w:t>
      </w:r>
      <w:r w:rsidR="00621F50">
        <w:rPr>
          <w:rFonts w:ascii="Times New Roman" w:hAnsi="Times New Roman" w:cs="Times New Roman"/>
        </w:rPr>
        <w:t>receive</w:t>
      </w:r>
      <w:r w:rsidRPr="00A27C28">
        <w:rPr>
          <w:rFonts w:ascii="Times New Roman" w:hAnsi="Times New Roman" w:cs="Times New Roman"/>
        </w:rPr>
        <w:t xml:space="preserve"> covid vaccination</w:t>
      </w:r>
      <w:r w:rsidR="00EB6256">
        <w:rPr>
          <w:rFonts w:ascii="Times New Roman" w:hAnsi="Times New Roman" w:cs="Times New Roman"/>
        </w:rPr>
        <w:t xml:space="preserve"> to reduce the infection rate. S</w:t>
      </w:r>
      <w:r w:rsidRPr="00A27C28">
        <w:rPr>
          <w:rFonts w:ascii="Times New Roman" w:hAnsi="Times New Roman" w:cs="Times New Roman"/>
        </w:rPr>
        <w:t xml:space="preserve">ome </w:t>
      </w:r>
      <w:r w:rsidR="00EB6256">
        <w:rPr>
          <w:rFonts w:ascii="Times New Roman" w:hAnsi="Times New Roman" w:cs="Times New Roman"/>
        </w:rPr>
        <w:t>people, however, hold their own perspectives and</w:t>
      </w:r>
      <w:r w:rsidRPr="00A27C28">
        <w:rPr>
          <w:rFonts w:ascii="Times New Roman" w:hAnsi="Times New Roman" w:cs="Times New Roman"/>
        </w:rPr>
        <w:t xml:space="preserve"> choose to not be vaccinated. At this report, we aim to build a predictive model to determine the potential demographic and social-economic factors that affect </w:t>
      </w:r>
      <w:r w:rsidR="00E04E58">
        <w:rPr>
          <w:rFonts w:ascii="Times New Roman" w:hAnsi="Times New Roman" w:cs="Times New Roman"/>
        </w:rPr>
        <w:t>U.S. citizens</w:t>
      </w:r>
      <w:r w:rsidRPr="00A27C28">
        <w:rPr>
          <w:rFonts w:ascii="Times New Roman" w:hAnsi="Times New Roman" w:cs="Times New Roman"/>
        </w:rPr>
        <w:t>’ vaccination status and predict their vaccination behavior.</w:t>
      </w:r>
    </w:p>
    <w:p w14:paraId="46D1E6A0" w14:textId="77777777" w:rsidR="00EA5C0F" w:rsidRPr="00A27C28" w:rsidRDefault="00EA5C0F" w:rsidP="00EA5C0F">
      <w:pPr>
        <w:spacing w:line="276" w:lineRule="auto"/>
        <w:rPr>
          <w:rFonts w:ascii="Times New Roman" w:hAnsi="Times New Roman" w:cs="Times New Roman"/>
        </w:rPr>
      </w:pPr>
    </w:p>
    <w:p w14:paraId="1D0B60B2" w14:textId="54FD0E20" w:rsidR="00713FBD" w:rsidRPr="00A27C28" w:rsidRDefault="00AF3B92" w:rsidP="00EA5C0F">
      <w:pPr>
        <w:spacing w:line="276" w:lineRule="auto"/>
        <w:rPr>
          <w:rFonts w:ascii="Times New Roman" w:hAnsi="Times New Roman" w:cs="Times New Roman"/>
        </w:rPr>
      </w:pPr>
      <w:r>
        <w:rPr>
          <w:rFonts w:ascii="Times New Roman" w:hAnsi="Times New Roman" w:cs="Times New Roman"/>
        </w:rPr>
        <w:t>To achieve the goa</w:t>
      </w:r>
      <w:r w:rsidR="00583A7A">
        <w:rPr>
          <w:rFonts w:ascii="Times New Roman" w:hAnsi="Times New Roman" w:cs="Times New Roman"/>
        </w:rPr>
        <w:t>l</w:t>
      </w:r>
      <w:r w:rsidR="00EA5C0F" w:rsidRPr="00A27C28">
        <w:rPr>
          <w:rFonts w:ascii="Times New Roman" w:hAnsi="Times New Roman" w:cs="Times New Roman"/>
        </w:rPr>
        <w:t xml:space="preserve">, we fitted multiple models to </w:t>
      </w:r>
      <w:r w:rsidR="00FA32DD">
        <w:rPr>
          <w:rFonts w:ascii="Times New Roman" w:hAnsi="Times New Roman" w:cs="Times New Roman"/>
        </w:rPr>
        <w:t>determine which variables affect people’s Covid vaccination status</w:t>
      </w:r>
      <w:r w:rsidR="00EA5C0F" w:rsidRPr="00A27C28">
        <w:rPr>
          <w:rFonts w:ascii="Times New Roman" w:hAnsi="Times New Roman" w:cs="Times New Roman"/>
        </w:rPr>
        <w:t xml:space="preserve">, and chose </w:t>
      </w:r>
      <w:r w:rsidR="00FA32DD">
        <w:rPr>
          <w:rFonts w:ascii="Times New Roman" w:hAnsi="Times New Roman" w:cs="Times New Roman"/>
        </w:rPr>
        <w:t xml:space="preserve">an </w:t>
      </w:r>
      <w:r w:rsidR="00EA5C0F" w:rsidRPr="00A27C28">
        <w:rPr>
          <w:rFonts w:ascii="Times New Roman" w:hAnsi="Times New Roman" w:cs="Times New Roman"/>
        </w:rPr>
        <w:t xml:space="preserve">optimal model based on model comparison. The dataset contains 19 variables and 8308 observations. The response variable is </w:t>
      </w:r>
      <w:proofErr w:type="spellStart"/>
      <w:r w:rsidR="00EA5C0F" w:rsidRPr="00A27C28">
        <w:rPr>
          <w:rFonts w:ascii="Times New Roman" w:hAnsi="Times New Roman" w:cs="Times New Roman"/>
        </w:rPr>
        <w:t>covid_vaccination</w:t>
      </w:r>
      <w:proofErr w:type="spellEnd"/>
      <w:r w:rsidR="00EA5C0F" w:rsidRPr="00A27C28">
        <w:rPr>
          <w:rFonts w:ascii="Times New Roman" w:hAnsi="Times New Roman" w:cs="Times New Roman"/>
        </w:rPr>
        <w:t>, which indicates whether a person receives their Covid-19 vaccination. There are 18 predictors including:</w:t>
      </w:r>
    </w:p>
    <w:p w14:paraId="3EAC2A34" w14:textId="77777777" w:rsidR="00EA5C0F" w:rsidRPr="00A27C28" w:rsidRDefault="00EA5C0F" w:rsidP="00EA5C0F">
      <w:pPr>
        <w:spacing w:line="276" w:lineRule="auto"/>
        <w:rPr>
          <w:rFonts w:ascii="Times New Roman" w:hAnsi="Times New Roman" w:cs="Times New Roman"/>
        </w:rPr>
      </w:pPr>
    </w:p>
    <w:p w14:paraId="58893D84"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id (member ID)</w:t>
      </w:r>
    </w:p>
    <w:p w14:paraId="2409E6C8"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cons_chmi</w:t>
      </w:r>
      <w:proofErr w:type="spellEnd"/>
      <w:r w:rsidRPr="00A27C28">
        <w:rPr>
          <w:rFonts w:ascii="Times New Roman" w:hAnsi="Times New Roman" w:cs="Times New Roman"/>
        </w:rPr>
        <w:t xml:space="preserve"> (census median household income)</w:t>
      </w:r>
    </w:p>
    <w:p w14:paraId="2AE73F27"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est_age</w:t>
      </w:r>
      <w:proofErr w:type="spellEnd"/>
      <w:r w:rsidRPr="00A27C28">
        <w:rPr>
          <w:rFonts w:ascii="Times New Roman" w:hAnsi="Times New Roman" w:cs="Times New Roman"/>
        </w:rPr>
        <w:t xml:space="preserve"> (member age)</w:t>
      </w:r>
    </w:p>
    <w:p w14:paraId="046E935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hum_region</w:t>
      </w:r>
      <w:proofErr w:type="spellEnd"/>
      <w:r w:rsidRPr="00A27C28">
        <w:rPr>
          <w:rFonts w:ascii="Times New Roman" w:hAnsi="Times New Roman" w:cs="Times New Roman"/>
        </w:rPr>
        <w:t xml:space="preserve"> (member geographic information)</w:t>
      </w:r>
    </w:p>
    <w:p w14:paraId="2118023F"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atlas_percapitainc</w:t>
      </w:r>
      <w:proofErr w:type="spellEnd"/>
      <w:r w:rsidRPr="00A27C28">
        <w:rPr>
          <w:rFonts w:ascii="Times New Roman" w:hAnsi="Times New Roman" w:cs="Times New Roman"/>
        </w:rPr>
        <w:t xml:space="preserve"> (per capita income in the past 12 months 2014-2018)</w:t>
      </w:r>
    </w:p>
    <w:p w14:paraId="311AEBDA"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rwjf_resident_seg_black_inx</w:t>
      </w:r>
      <w:proofErr w:type="spellEnd"/>
      <w:r w:rsidRPr="00A27C28">
        <w:rPr>
          <w:rFonts w:ascii="Times New Roman" w:hAnsi="Times New Roman" w:cs="Times New Roman"/>
        </w:rPr>
        <w:t xml:space="preserve"> (social and economic factors - residential segregation - black/white)</w:t>
      </w:r>
    </w:p>
    <w:p w14:paraId="70D6D02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rwjf_uninsured_adults_pct</w:t>
      </w:r>
      <w:proofErr w:type="spellEnd"/>
      <w:r w:rsidRPr="00A27C28">
        <w:rPr>
          <w:rFonts w:ascii="Times New Roman" w:hAnsi="Times New Roman" w:cs="Times New Roman"/>
        </w:rPr>
        <w:t xml:space="preserve"> (clinical care - percentage of adults under age 65 without health insurance)</w:t>
      </w:r>
    </w:p>
    <w:p w14:paraId="7BFD4136"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atlas_hh65plusalonepct (percent of persons 65 or older living alone)</w:t>
      </w:r>
    </w:p>
    <w:p w14:paraId="3DBB9FF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atlas_medhhinc</w:t>
      </w:r>
      <w:proofErr w:type="spellEnd"/>
      <w:r w:rsidRPr="00A27C28">
        <w:rPr>
          <w:rFonts w:ascii="Times New Roman" w:hAnsi="Times New Roman" w:cs="Times New Roman"/>
        </w:rPr>
        <w:t xml:space="preserve"> (median household income)</w:t>
      </w:r>
    </w:p>
    <w:p w14:paraId="61F591FD"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cons_lwcm07 (the probability of the individual being less likely to use doctor/physician as a primary source for medical information)</w:t>
      </w:r>
    </w:p>
    <w:p w14:paraId="24EE7206"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atlas_pct_sbp15 (School Breakfast Program participants (% pop))</w:t>
      </w:r>
    </w:p>
    <w:p w14:paraId="6A992539"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atlas_povertyallagespct</w:t>
      </w:r>
      <w:proofErr w:type="spellEnd"/>
      <w:r w:rsidRPr="00A27C28">
        <w:rPr>
          <w:rFonts w:ascii="Times New Roman" w:hAnsi="Times New Roman" w:cs="Times New Roman"/>
        </w:rPr>
        <w:t xml:space="preserve"> (poverty rate)</w:t>
      </w:r>
    </w:p>
    <w:p w14:paraId="1035DBC5"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cons_rxadhm</w:t>
      </w:r>
      <w:proofErr w:type="spellEnd"/>
      <w:r w:rsidRPr="00A27C28">
        <w:rPr>
          <w:rFonts w:ascii="Times New Roman" w:hAnsi="Times New Roman" w:cs="Times New Roman"/>
        </w:rPr>
        <w:t xml:space="preserve"> (</w:t>
      </w:r>
      <w:proofErr w:type="spellStart"/>
      <w:r w:rsidRPr="00A27C28">
        <w:rPr>
          <w:rFonts w:ascii="Times New Roman" w:hAnsi="Times New Roman" w:cs="Times New Roman"/>
        </w:rPr>
        <w:t>rx</w:t>
      </w:r>
      <w:proofErr w:type="spellEnd"/>
      <w:r w:rsidRPr="00A27C28">
        <w:rPr>
          <w:rFonts w:ascii="Times New Roman" w:hAnsi="Times New Roman" w:cs="Times New Roman"/>
        </w:rPr>
        <w:t xml:space="preserve"> adherence – maintenance) </w:t>
      </w:r>
    </w:p>
    <w:p w14:paraId="7D3CC2CB"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race_cd</w:t>
      </w:r>
      <w:proofErr w:type="spellEnd"/>
      <w:r w:rsidRPr="00A27C28">
        <w:rPr>
          <w:rFonts w:ascii="Times New Roman" w:hAnsi="Times New Roman" w:cs="Times New Roman"/>
        </w:rPr>
        <w:t xml:space="preserve"> (Code indicating a member's race {0 = Unknown, 1 = White, 2 = Black, 3 = Other, 4 = Asian, 5 = Hispanic, 6 = N. American Native})</w:t>
      </w:r>
    </w:p>
    <w:p w14:paraId="1F09E8B9"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atlas_low_education_2015_update (low education counties)</w:t>
      </w:r>
    </w:p>
    <w:p w14:paraId="5A31C82A"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atlas_type_2015_mining_no (mining-dependent counties)</w:t>
      </w:r>
    </w:p>
    <w:p w14:paraId="42D8CD9F"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lang_spoken_cd</w:t>
      </w:r>
      <w:proofErr w:type="spellEnd"/>
      <w:r w:rsidRPr="00A27C28">
        <w:rPr>
          <w:rFonts w:ascii="Times New Roman" w:hAnsi="Times New Roman" w:cs="Times New Roman"/>
        </w:rPr>
        <w:t xml:space="preserve"> (preferred language for member)</w:t>
      </w:r>
    </w:p>
    <w:p w14:paraId="125528DA"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sex_cd</w:t>
      </w:r>
      <w:proofErr w:type="spellEnd"/>
      <w:r w:rsidRPr="00A27C28">
        <w:rPr>
          <w:rFonts w:ascii="Times New Roman" w:hAnsi="Times New Roman" w:cs="Times New Roman"/>
        </w:rPr>
        <w:t xml:space="preserve"> (member gender)</w:t>
      </w:r>
    </w:p>
    <w:p w14:paraId="680CEFBC" w14:textId="77777777" w:rsidR="00713FBD" w:rsidRPr="00A27C28" w:rsidRDefault="00713FBD" w:rsidP="00713FBD">
      <w:pPr>
        <w:spacing w:line="276" w:lineRule="auto"/>
        <w:rPr>
          <w:rFonts w:ascii="Times New Roman" w:hAnsi="Times New Roman" w:cs="Times New Roman"/>
        </w:rPr>
      </w:pPr>
    </w:p>
    <w:p w14:paraId="5355F682" w14:textId="4C561A00" w:rsidR="00713FBD" w:rsidRPr="00A27C28" w:rsidRDefault="00713FBD" w:rsidP="00713FBD">
      <w:pPr>
        <w:spacing w:line="276" w:lineRule="auto"/>
        <w:rPr>
          <w:rFonts w:ascii="Times New Roman" w:hAnsi="Times New Roman" w:cs="Times New Roman"/>
        </w:rPr>
      </w:pPr>
      <w:r w:rsidRPr="00A27C28">
        <w:rPr>
          <w:rFonts w:ascii="Times New Roman" w:hAnsi="Times New Roman" w:cs="Times New Roman"/>
        </w:rPr>
        <w:t xml:space="preserve">With the dataset and data modeling, </w:t>
      </w:r>
      <w:r w:rsidR="006E75FB" w:rsidRPr="00A27C28">
        <w:rPr>
          <w:rFonts w:ascii="Times New Roman" w:hAnsi="Times New Roman" w:cs="Times New Roman"/>
        </w:rPr>
        <w:t>we are</w:t>
      </w:r>
      <w:r w:rsidRPr="00A27C28">
        <w:rPr>
          <w:rFonts w:ascii="Times New Roman" w:hAnsi="Times New Roman" w:cs="Times New Roman"/>
        </w:rPr>
        <w:t xml:space="preserve"> trying to answer the following questions:</w:t>
      </w:r>
    </w:p>
    <w:p w14:paraId="23DEB2B1" w14:textId="77777777" w:rsidR="00713FBD" w:rsidRPr="00A27C28" w:rsidRDefault="00713FBD" w:rsidP="00713FBD">
      <w:pPr>
        <w:spacing w:line="276" w:lineRule="auto"/>
        <w:rPr>
          <w:rFonts w:ascii="Times New Roman" w:hAnsi="Times New Roman" w:cs="Times New Roman"/>
        </w:rPr>
      </w:pPr>
    </w:p>
    <w:p w14:paraId="317A057F"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t>What variables affect people’s Covid-19 vaccination status the most?</w:t>
      </w:r>
    </w:p>
    <w:p w14:paraId="3131A0C5"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lastRenderedPageBreak/>
        <w:t>What models can be used to predict the result?</w:t>
      </w:r>
    </w:p>
    <w:p w14:paraId="57F171EB"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t>Which model is ultimately selected and why so?</w:t>
      </w:r>
    </w:p>
    <w:p w14:paraId="64AC21BB" w14:textId="77777777" w:rsidR="00713FBD" w:rsidRPr="00A27C28" w:rsidRDefault="00713FBD" w:rsidP="00713FBD">
      <w:pPr>
        <w:spacing w:line="276" w:lineRule="auto"/>
        <w:rPr>
          <w:rFonts w:ascii="Times New Roman" w:hAnsi="Times New Roman" w:cs="Times New Roman"/>
        </w:rPr>
      </w:pPr>
    </w:p>
    <w:p w14:paraId="4AA1D462" w14:textId="3DC751AD" w:rsidR="002F3642" w:rsidRPr="00A27C28" w:rsidRDefault="002F3642" w:rsidP="002F3642">
      <w:pPr>
        <w:spacing w:line="276" w:lineRule="auto"/>
        <w:rPr>
          <w:rFonts w:ascii="Times New Roman" w:hAnsi="Times New Roman" w:cs="Times New Roman"/>
        </w:rPr>
      </w:pPr>
      <w:r w:rsidRPr="00A27C28">
        <w:rPr>
          <w:rFonts w:ascii="Times New Roman" w:hAnsi="Times New Roman" w:cs="Times New Roman"/>
        </w:rPr>
        <w:t xml:space="preserve">To prepare and clean the data, </w:t>
      </w:r>
      <w:r w:rsidR="000B3DA4" w:rsidRPr="00A27C28">
        <w:rPr>
          <w:rFonts w:ascii="Times New Roman" w:hAnsi="Times New Roman" w:cs="Times New Roman"/>
        </w:rPr>
        <w:t>we</w:t>
      </w:r>
      <w:r w:rsidRPr="00A27C28">
        <w:rPr>
          <w:rFonts w:ascii="Times New Roman" w:hAnsi="Times New Roman" w:cs="Times New Roman"/>
        </w:rPr>
        <w:t xml:space="preserve"> removed the ID from the variables. </w:t>
      </w:r>
      <w:r w:rsidR="00E75427" w:rsidRPr="00A27C28">
        <w:rPr>
          <w:rFonts w:ascii="Times New Roman" w:hAnsi="Times New Roman" w:cs="Times New Roman"/>
        </w:rPr>
        <w:t xml:space="preserve">In addition, </w:t>
      </w:r>
      <w:r w:rsidR="00B32FBD" w:rsidRPr="00A27C28">
        <w:rPr>
          <w:rFonts w:ascii="Times New Roman" w:hAnsi="Times New Roman" w:cs="Times New Roman"/>
        </w:rPr>
        <w:t>we</w:t>
      </w:r>
      <w:r w:rsidRPr="00A27C28">
        <w:rPr>
          <w:rFonts w:ascii="Times New Roman" w:hAnsi="Times New Roman" w:cs="Times New Roman"/>
        </w:rPr>
        <w:t xml:space="preserve"> removed categorical variables to graph feature plot</w:t>
      </w:r>
      <w:r w:rsidR="00E75427" w:rsidRPr="00A27C28">
        <w:rPr>
          <w:rFonts w:ascii="Times New Roman" w:hAnsi="Times New Roman" w:cs="Times New Roman"/>
        </w:rPr>
        <w:t>s</w:t>
      </w:r>
      <w:r w:rsidRPr="00A27C28">
        <w:rPr>
          <w:rFonts w:ascii="Times New Roman" w:hAnsi="Times New Roman" w:cs="Times New Roman"/>
        </w:rPr>
        <w:t xml:space="preserve">. </w:t>
      </w:r>
      <w:r w:rsidR="00E75427" w:rsidRPr="00A27C28">
        <w:rPr>
          <w:rFonts w:ascii="Times New Roman" w:hAnsi="Times New Roman" w:cs="Times New Roman"/>
        </w:rPr>
        <w:t>we</w:t>
      </w:r>
      <w:r w:rsidRPr="00A27C28">
        <w:rPr>
          <w:rFonts w:ascii="Times New Roman" w:hAnsi="Times New Roman" w:cs="Times New Roman"/>
        </w:rPr>
        <w:t xml:space="preserve"> split the dataset into two parts: training data (70%) and test data (30%). </w:t>
      </w:r>
      <w:r w:rsidR="00305683" w:rsidRPr="00A27C28">
        <w:rPr>
          <w:rFonts w:ascii="Times New Roman" w:hAnsi="Times New Roman" w:cs="Times New Roman"/>
        </w:rPr>
        <w:t>we</w:t>
      </w:r>
      <w:r w:rsidRPr="00A27C28">
        <w:rPr>
          <w:rFonts w:ascii="Times New Roman" w:hAnsi="Times New Roman" w:cs="Times New Roman"/>
        </w:rPr>
        <w:t xml:space="preserve"> set all variables except the response variable as X, and the response variable as Y. To better fit X and Y in models, </w:t>
      </w:r>
      <w:r w:rsidR="00305683" w:rsidRPr="00A27C28">
        <w:rPr>
          <w:rFonts w:ascii="Times New Roman" w:hAnsi="Times New Roman" w:cs="Times New Roman"/>
        </w:rPr>
        <w:t>we</w:t>
      </w:r>
      <w:r w:rsidRPr="00A27C28">
        <w:rPr>
          <w:rFonts w:ascii="Times New Roman" w:hAnsi="Times New Roman" w:cs="Times New Roman"/>
        </w:rPr>
        <w:t xml:space="preserve"> converted X into a matrix when creating training and test data.</w:t>
      </w:r>
    </w:p>
    <w:p w14:paraId="3D5D9589" w14:textId="380D323B" w:rsidR="002F3642" w:rsidRDefault="002F3642" w:rsidP="002F3642">
      <w:pPr>
        <w:spacing w:line="276" w:lineRule="auto"/>
        <w:rPr>
          <w:rFonts w:ascii="Times New Roman" w:hAnsi="Times New Roman" w:cs="Times New Roman"/>
        </w:rPr>
      </w:pPr>
    </w:p>
    <w:p w14:paraId="6D4CCAB6" w14:textId="2C9C1A49" w:rsidR="00C8472C" w:rsidRPr="00C8472C" w:rsidRDefault="00C8472C" w:rsidP="002F3642">
      <w:pPr>
        <w:spacing w:line="276" w:lineRule="auto"/>
        <w:rPr>
          <w:rFonts w:ascii="Times New Roman" w:hAnsi="Times New Roman" w:cs="Times New Roman"/>
          <w:b/>
          <w:bCs/>
        </w:rPr>
      </w:pPr>
      <w:r w:rsidRPr="00C8472C">
        <w:rPr>
          <w:rFonts w:ascii="Times New Roman" w:hAnsi="Times New Roman" w:cs="Times New Roman"/>
          <w:b/>
          <w:bCs/>
        </w:rPr>
        <w:t>Exploratory analysis/visualization</w:t>
      </w:r>
    </w:p>
    <w:p w14:paraId="49DD462D" w14:textId="6ED99FF6" w:rsidR="00C45FCD" w:rsidRPr="00A27C28" w:rsidRDefault="002F3642" w:rsidP="00A054F7">
      <w:pPr>
        <w:spacing w:line="276" w:lineRule="auto"/>
        <w:rPr>
          <w:rFonts w:ascii="Times New Roman" w:hAnsi="Times New Roman" w:cs="Times New Roman"/>
        </w:rPr>
      </w:pPr>
      <w:r w:rsidRPr="00A27C28">
        <w:rPr>
          <w:rFonts w:ascii="Times New Roman" w:hAnsi="Times New Roman" w:cs="Times New Roman"/>
        </w:rPr>
        <w:t>Based on the feature plot</w:t>
      </w:r>
      <w:r w:rsidR="00305683" w:rsidRPr="00A27C28">
        <w:rPr>
          <w:rFonts w:ascii="Times New Roman" w:hAnsi="Times New Roman" w:cs="Times New Roman"/>
        </w:rPr>
        <w:t>s</w:t>
      </w:r>
      <w:r w:rsidR="006122FD">
        <w:rPr>
          <w:rFonts w:ascii="Times New Roman" w:hAnsi="Times New Roman" w:cs="Times New Roman"/>
        </w:rPr>
        <w:t xml:space="preserve"> (</w:t>
      </w:r>
      <w:r w:rsidR="00DA021C">
        <w:rPr>
          <w:rFonts w:ascii="Times New Roman" w:hAnsi="Times New Roman" w:cs="Times New Roman"/>
        </w:rPr>
        <w:t>F</w:t>
      </w:r>
      <w:r w:rsidR="006122FD">
        <w:rPr>
          <w:rFonts w:ascii="Times New Roman" w:hAnsi="Times New Roman" w:cs="Times New Roman"/>
        </w:rPr>
        <w:t>igure 1)</w:t>
      </w:r>
      <w:r w:rsidRPr="00A27C28">
        <w:rPr>
          <w:rFonts w:ascii="Times New Roman" w:hAnsi="Times New Roman" w:cs="Times New Roman"/>
        </w:rPr>
        <w:t xml:space="preserve">, we can see that the distributions of </w:t>
      </w:r>
      <w:proofErr w:type="spellStart"/>
      <w:r w:rsidRPr="00A27C28">
        <w:rPr>
          <w:rFonts w:ascii="Times New Roman" w:hAnsi="Times New Roman" w:cs="Times New Roman"/>
        </w:rPr>
        <w:t>vacc</w:t>
      </w:r>
      <w:proofErr w:type="spellEnd"/>
      <w:r w:rsidRPr="00A27C28">
        <w:rPr>
          <w:rFonts w:ascii="Times New Roman" w:hAnsi="Times New Roman" w:cs="Times New Roman"/>
        </w:rPr>
        <w:t xml:space="preserve"> and </w:t>
      </w:r>
      <w:proofErr w:type="spellStart"/>
      <w:r w:rsidRPr="00A27C28">
        <w:rPr>
          <w:rFonts w:ascii="Times New Roman" w:hAnsi="Times New Roman" w:cs="Times New Roman"/>
        </w:rPr>
        <w:t>no_vacc</w:t>
      </w:r>
      <w:proofErr w:type="spellEnd"/>
      <w:r w:rsidRPr="00A27C28">
        <w:rPr>
          <w:rFonts w:ascii="Times New Roman" w:hAnsi="Times New Roman" w:cs="Times New Roman"/>
        </w:rPr>
        <w:t xml:space="preserve"> responses are very close to each other. Among the distribution of all variables, distributions of predictors atlas_hh65plus-alonepct (percent of persons 65 or older living alone), </w:t>
      </w:r>
      <w:proofErr w:type="spellStart"/>
      <w:r w:rsidRPr="00A27C28">
        <w:rPr>
          <w:rFonts w:ascii="Times New Roman" w:hAnsi="Times New Roman" w:cs="Times New Roman"/>
        </w:rPr>
        <w:t>rwjf_resident_seg_black_inx</w:t>
      </w:r>
      <w:proofErr w:type="spellEnd"/>
      <w:r w:rsidRPr="00A27C28">
        <w:rPr>
          <w:rFonts w:ascii="Times New Roman" w:hAnsi="Times New Roman" w:cs="Times New Roman"/>
        </w:rPr>
        <w:t xml:space="preserve"> (black/white) are normal distributed; distribution of predictor </w:t>
      </w:r>
      <w:proofErr w:type="spellStart"/>
      <w:r w:rsidRPr="00A27C28">
        <w:rPr>
          <w:rFonts w:ascii="Times New Roman" w:hAnsi="Times New Roman" w:cs="Times New Roman"/>
        </w:rPr>
        <w:t>est_age</w:t>
      </w:r>
      <w:proofErr w:type="spellEnd"/>
      <w:r w:rsidRPr="00A27C28">
        <w:rPr>
          <w:rFonts w:ascii="Times New Roman" w:hAnsi="Times New Roman" w:cs="Times New Roman"/>
        </w:rPr>
        <w:t xml:space="preserve"> (member age) is left-skewed. The distribution of all other predictors </w:t>
      </w:r>
      <w:r w:rsidR="004C79FF" w:rsidRPr="00A27C28">
        <w:rPr>
          <w:rFonts w:ascii="Times New Roman" w:hAnsi="Times New Roman" w:cs="Times New Roman"/>
        </w:rPr>
        <w:t>is</w:t>
      </w:r>
      <w:r w:rsidRPr="00A27C28">
        <w:rPr>
          <w:rFonts w:ascii="Times New Roman" w:hAnsi="Times New Roman" w:cs="Times New Roman"/>
        </w:rPr>
        <w:t xml:space="preserve"> right-skewed.</w:t>
      </w:r>
    </w:p>
    <w:p w14:paraId="6E183D86" w14:textId="4D6A9291" w:rsidR="00C45FCD" w:rsidRPr="00A27C28" w:rsidRDefault="00A054F7">
      <w:pPr>
        <w:rPr>
          <w:rFonts w:ascii="Times New Roman" w:hAnsi="Times New Roman" w:cs="Times New Roman"/>
        </w:rPr>
      </w:pPr>
      <w:r w:rsidRPr="00A27C28">
        <w:rPr>
          <w:rFonts w:ascii="Times New Roman" w:hAnsi="Times New Roman" w:cs="Times New Roman"/>
          <w:noProof/>
        </w:rPr>
        <w:drawing>
          <wp:inline distT="0" distB="0" distL="0" distR="0" wp14:anchorId="3DB48B57" wp14:editId="4967C803">
            <wp:extent cx="5943600" cy="4352925"/>
            <wp:effectExtent l="0" t="0" r="0" b="317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14:paraId="0C85AFAD" w14:textId="11E841CD" w:rsidR="004B3304" w:rsidRDefault="006616A3" w:rsidP="006616A3">
      <w:pPr>
        <w:jc w:val="center"/>
        <w:rPr>
          <w:rFonts w:ascii="Times New Roman" w:hAnsi="Times New Roman" w:cs="Times New Roman"/>
        </w:rPr>
      </w:pPr>
      <w:r>
        <w:rPr>
          <w:rFonts w:ascii="Times New Roman" w:hAnsi="Times New Roman" w:cs="Times New Roman"/>
        </w:rPr>
        <w:t>Figure 1</w:t>
      </w:r>
      <w:r w:rsidR="004A3C7E">
        <w:rPr>
          <w:rFonts w:ascii="Times New Roman" w:hAnsi="Times New Roman" w:cs="Times New Roman"/>
        </w:rPr>
        <w:t xml:space="preserve"> </w:t>
      </w:r>
      <w:r w:rsidR="004A3C7E" w:rsidRPr="004A3C7E">
        <w:rPr>
          <w:rFonts w:ascii="Times New Roman" w:hAnsi="Times New Roman" w:cs="Times New Roman"/>
        </w:rPr>
        <w:t>Density distribution of continuous variables in two response classes</w:t>
      </w:r>
    </w:p>
    <w:p w14:paraId="170A6746" w14:textId="77777777" w:rsidR="006B0000" w:rsidRDefault="006B0000" w:rsidP="006616A3">
      <w:pPr>
        <w:jc w:val="center"/>
        <w:rPr>
          <w:rFonts w:ascii="Times New Roman" w:hAnsi="Times New Roman" w:cs="Times New Roman"/>
        </w:rPr>
      </w:pPr>
    </w:p>
    <w:p w14:paraId="65716C27" w14:textId="3209EFAC" w:rsidR="00A97ECC" w:rsidRPr="00A97ECC" w:rsidRDefault="00A97ECC" w:rsidP="00A97ECC">
      <w:pPr>
        <w:rPr>
          <w:rFonts w:ascii="Times New Roman" w:hAnsi="Times New Roman" w:cs="Times New Roman"/>
          <w:b/>
          <w:bCs/>
        </w:rPr>
      </w:pPr>
      <w:r w:rsidRPr="00A97ECC">
        <w:rPr>
          <w:rFonts w:ascii="Times New Roman" w:hAnsi="Times New Roman" w:cs="Times New Roman"/>
          <w:b/>
          <w:bCs/>
        </w:rPr>
        <w:t>Models</w:t>
      </w:r>
    </w:p>
    <w:p w14:paraId="6D1B7F5A" w14:textId="6F06A2F0" w:rsidR="00B07A2D" w:rsidRPr="00A27C28" w:rsidRDefault="00D530CF" w:rsidP="00B602FB">
      <w:pPr>
        <w:spacing w:line="276" w:lineRule="auto"/>
        <w:rPr>
          <w:rFonts w:ascii="Times New Roman" w:hAnsi="Times New Roman" w:cs="Times New Roman"/>
        </w:rPr>
      </w:pPr>
      <w:r w:rsidRPr="00A27C28">
        <w:rPr>
          <w:rFonts w:ascii="Times New Roman" w:hAnsi="Times New Roman" w:cs="Times New Roman"/>
        </w:rPr>
        <w:lastRenderedPageBreak/>
        <w:t xml:space="preserve">Since the response of this dataset only contains two classifications, we decided to </w:t>
      </w:r>
      <w:r w:rsidR="00BF33E1" w:rsidRPr="00A27C28">
        <w:rPr>
          <w:rFonts w:ascii="Times New Roman" w:hAnsi="Times New Roman" w:cs="Times New Roman"/>
        </w:rPr>
        <w:t>fit</w:t>
      </w:r>
      <w:r w:rsidRPr="00A27C28">
        <w:rPr>
          <w:rFonts w:ascii="Times New Roman" w:hAnsi="Times New Roman" w:cs="Times New Roman"/>
        </w:rPr>
        <w:t xml:space="preserve"> data into </w:t>
      </w:r>
      <w:r w:rsidR="00012EA3" w:rsidRPr="00A27C28">
        <w:rPr>
          <w:rFonts w:ascii="Times New Roman" w:hAnsi="Times New Roman" w:cs="Times New Roman"/>
        </w:rPr>
        <w:t xml:space="preserve">penalized logistic regression (GLMNET), </w:t>
      </w:r>
      <w:r w:rsidR="00752589" w:rsidRPr="00752589">
        <w:rPr>
          <w:rFonts w:ascii="Times New Roman" w:hAnsi="Times New Roman" w:cs="Times New Roman"/>
        </w:rPr>
        <w:t>generalized additive mode (</w:t>
      </w:r>
      <w:r w:rsidR="00012EA3" w:rsidRPr="00752589">
        <w:rPr>
          <w:rFonts w:ascii="Times New Roman" w:hAnsi="Times New Roman" w:cs="Times New Roman"/>
        </w:rPr>
        <w:t>GAM</w:t>
      </w:r>
      <w:r w:rsidR="00752589">
        <w:rPr>
          <w:rFonts w:ascii="Times New Roman" w:hAnsi="Times New Roman" w:cs="Times New Roman"/>
        </w:rPr>
        <w:t>)</w:t>
      </w:r>
      <w:r w:rsidR="00012EA3" w:rsidRPr="00A27C28">
        <w:rPr>
          <w:rFonts w:ascii="Times New Roman" w:hAnsi="Times New Roman" w:cs="Times New Roman"/>
        </w:rPr>
        <w:t xml:space="preserve">, linear discriminants analysis (LDA), </w:t>
      </w:r>
      <w:r w:rsidR="00DF73DF" w:rsidRPr="00A27C28">
        <w:rPr>
          <w:rFonts w:ascii="Times New Roman" w:hAnsi="Times New Roman" w:cs="Times New Roman"/>
        </w:rPr>
        <w:t>tree-based</w:t>
      </w:r>
      <w:r w:rsidR="002F4628">
        <w:rPr>
          <w:rFonts w:ascii="Times New Roman" w:hAnsi="Times New Roman" w:cs="Times New Roman"/>
        </w:rPr>
        <w:t xml:space="preserve"> methods</w:t>
      </w:r>
      <w:r w:rsidR="00DF73DF" w:rsidRPr="00A27C28">
        <w:rPr>
          <w:rFonts w:ascii="Times New Roman" w:hAnsi="Times New Roman" w:cs="Times New Roman"/>
        </w:rPr>
        <w:t xml:space="preserve"> (</w:t>
      </w:r>
      <w:r w:rsidR="00920E2A">
        <w:rPr>
          <w:rFonts w:ascii="Times New Roman" w:hAnsi="Times New Roman" w:cs="Times New Roman"/>
        </w:rPr>
        <w:t>R</w:t>
      </w:r>
      <w:r w:rsidR="00DF73DF" w:rsidRPr="00A27C28">
        <w:rPr>
          <w:rFonts w:ascii="Times New Roman" w:hAnsi="Times New Roman" w:cs="Times New Roman"/>
        </w:rPr>
        <w:t xml:space="preserve">andom </w:t>
      </w:r>
      <w:r w:rsidR="00920E2A">
        <w:rPr>
          <w:rFonts w:ascii="Times New Roman" w:hAnsi="Times New Roman" w:cs="Times New Roman"/>
        </w:rPr>
        <w:t>F</w:t>
      </w:r>
      <w:r w:rsidR="00DF73DF" w:rsidRPr="00A27C28">
        <w:rPr>
          <w:rFonts w:ascii="Times New Roman" w:hAnsi="Times New Roman" w:cs="Times New Roman"/>
        </w:rPr>
        <w:t xml:space="preserve">orest), </w:t>
      </w:r>
      <w:r w:rsidR="00312E52" w:rsidRPr="00312E52">
        <w:rPr>
          <w:rFonts w:ascii="Times New Roman" w:hAnsi="Times New Roman" w:cs="Times New Roman"/>
        </w:rPr>
        <w:t xml:space="preserve">Support Vector Machines </w:t>
      </w:r>
      <w:r w:rsidR="00312E52">
        <w:rPr>
          <w:rFonts w:ascii="Times New Roman" w:hAnsi="Times New Roman" w:cs="Times New Roman"/>
        </w:rPr>
        <w:t>(</w:t>
      </w:r>
      <w:r w:rsidR="00DF73DF" w:rsidRPr="00312E52">
        <w:rPr>
          <w:rFonts w:ascii="Times New Roman" w:hAnsi="Times New Roman" w:cs="Times New Roman"/>
        </w:rPr>
        <w:t>SVM</w:t>
      </w:r>
      <w:r w:rsidR="00312E52">
        <w:rPr>
          <w:rFonts w:ascii="Times New Roman" w:hAnsi="Times New Roman" w:cs="Times New Roman"/>
        </w:rPr>
        <w:t>)</w:t>
      </w:r>
      <w:r w:rsidR="00DF73DF" w:rsidRPr="00A27C28">
        <w:rPr>
          <w:rFonts w:ascii="Times New Roman" w:hAnsi="Times New Roman" w:cs="Times New Roman"/>
        </w:rPr>
        <w:t xml:space="preserve">, and </w:t>
      </w:r>
      <w:r w:rsidR="00920E2A">
        <w:rPr>
          <w:rFonts w:ascii="Times New Roman" w:hAnsi="Times New Roman" w:cs="Times New Roman" w:hint="eastAsia"/>
        </w:rPr>
        <w:t>N</w:t>
      </w:r>
      <w:r w:rsidR="00DF73DF" w:rsidRPr="00A27C28">
        <w:rPr>
          <w:rFonts w:ascii="Times New Roman" w:hAnsi="Times New Roman" w:cs="Times New Roman"/>
        </w:rPr>
        <w:t xml:space="preserve">eural </w:t>
      </w:r>
      <w:r w:rsidR="00920E2A">
        <w:rPr>
          <w:rFonts w:ascii="Times New Roman" w:hAnsi="Times New Roman" w:cs="Times New Roman"/>
        </w:rPr>
        <w:t>N</w:t>
      </w:r>
      <w:r w:rsidR="00DF73DF" w:rsidRPr="00A27C28">
        <w:rPr>
          <w:rFonts w:ascii="Times New Roman" w:hAnsi="Times New Roman" w:cs="Times New Roman"/>
        </w:rPr>
        <w:t>etworks</w:t>
      </w:r>
      <w:r w:rsidRPr="00A27C28">
        <w:rPr>
          <w:rFonts w:ascii="Times New Roman" w:hAnsi="Times New Roman" w:cs="Times New Roman"/>
        </w:rPr>
        <w:t xml:space="preserve"> models. </w:t>
      </w:r>
    </w:p>
    <w:p w14:paraId="15D022EF" w14:textId="5D66127E" w:rsidR="00B07A2D" w:rsidRPr="00A27C28" w:rsidRDefault="00B07A2D" w:rsidP="00B602FB">
      <w:pPr>
        <w:spacing w:line="276" w:lineRule="auto"/>
        <w:rPr>
          <w:rFonts w:ascii="Times New Roman" w:hAnsi="Times New Roman" w:cs="Times New Roman"/>
        </w:rPr>
      </w:pPr>
    </w:p>
    <w:p w14:paraId="2FE04192" w14:textId="20BD473A" w:rsidR="007E0248" w:rsidRPr="006B0000" w:rsidRDefault="007E0248" w:rsidP="006B0000">
      <w:pPr>
        <w:pStyle w:val="ListParagraph"/>
        <w:numPr>
          <w:ilvl w:val="0"/>
          <w:numId w:val="3"/>
        </w:numPr>
        <w:spacing w:line="276" w:lineRule="auto"/>
        <w:rPr>
          <w:rFonts w:ascii="Times New Roman" w:hAnsi="Times New Roman" w:cs="Times New Roman"/>
          <w:b/>
          <w:bCs/>
        </w:rPr>
      </w:pPr>
      <w:r w:rsidRPr="006B0000">
        <w:rPr>
          <w:rFonts w:ascii="Times New Roman" w:hAnsi="Times New Roman" w:cs="Times New Roman"/>
          <w:b/>
          <w:bCs/>
        </w:rPr>
        <w:t>GLMNET</w:t>
      </w:r>
    </w:p>
    <w:p w14:paraId="4ECA754B" w14:textId="31E80347" w:rsidR="007E0248" w:rsidRPr="00A27C28" w:rsidRDefault="007E0248" w:rsidP="00B602FB">
      <w:pPr>
        <w:spacing w:line="276" w:lineRule="auto"/>
        <w:rPr>
          <w:rFonts w:ascii="Times New Roman" w:hAnsi="Times New Roman" w:cs="Times New Roman"/>
        </w:rPr>
      </w:pPr>
      <w:r w:rsidRPr="00A27C28">
        <w:rPr>
          <w:rFonts w:ascii="Times New Roman" w:hAnsi="Times New Roman" w:cs="Times New Roman"/>
        </w:rPr>
        <w:t>To address the problem of sparse data and too many predictors, we apply different strengths of L1 and L2 penalty on the Maximum Likelihood Estimation Process (Elastic Net) to improve the model. A combination of different alpha and lambda values are applied in the model, and the tuning parameters resulting in the largest ROC value are selected as the final model. As a result, the model with alpha</w:t>
      </w:r>
      <w:r w:rsidR="00312E52">
        <w:rPr>
          <w:rFonts w:ascii="Times New Roman" w:hAnsi="Times New Roman" w:cs="Times New Roman"/>
        </w:rPr>
        <w:t xml:space="preserve"> </w:t>
      </w:r>
      <w:r w:rsidRPr="00A27C28">
        <w:rPr>
          <w:rFonts w:ascii="Times New Roman" w:hAnsi="Times New Roman" w:cs="Times New Roman"/>
        </w:rPr>
        <w:t>=</w:t>
      </w:r>
      <w:r w:rsidR="00312E52">
        <w:rPr>
          <w:rFonts w:ascii="Times New Roman" w:hAnsi="Times New Roman" w:cs="Times New Roman"/>
        </w:rPr>
        <w:t xml:space="preserve"> </w:t>
      </w:r>
      <w:r w:rsidRPr="00A27C28">
        <w:rPr>
          <w:rFonts w:ascii="Times New Roman" w:hAnsi="Times New Roman" w:cs="Times New Roman"/>
        </w:rPr>
        <w:t>0.05 and lambda</w:t>
      </w:r>
      <w:r w:rsidR="00312E52">
        <w:rPr>
          <w:rFonts w:ascii="Times New Roman" w:hAnsi="Times New Roman" w:cs="Times New Roman"/>
        </w:rPr>
        <w:t xml:space="preserve"> </w:t>
      </w:r>
      <w:r w:rsidRPr="00A27C28">
        <w:rPr>
          <w:rFonts w:ascii="Times New Roman" w:hAnsi="Times New Roman" w:cs="Times New Roman"/>
        </w:rPr>
        <w:t>=</w:t>
      </w:r>
      <w:r w:rsidR="00312E52">
        <w:rPr>
          <w:rFonts w:ascii="Times New Roman" w:hAnsi="Times New Roman" w:cs="Times New Roman"/>
        </w:rPr>
        <w:t xml:space="preserve"> </w:t>
      </w:r>
      <w:r w:rsidRPr="00A27C28">
        <w:rPr>
          <w:rFonts w:ascii="Times New Roman" w:hAnsi="Times New Roman" w:cs="Times New Roman"/>
        </w:rPr>
        <w:t>0.076 is selected for final prediction.</w:t>
      </w:r>
      <w:r w:rsidR="00905691" w:rsidRPr="00A27C28">
        <w:rPr>
          <w:rFonts w:ascii="Times New Roman" w:hAnsi="Times New Roman" w:cs="Times New Roman"/>
        </w:rPr>
        <w:t xml:space="preserve"> </w:t>
      </w:r>
    </w:p>
    <w:p w14:paraId="52E8710F" w14:textId="0D732B2E" w:rsidR="00905691" w:rsidRPr="00A27C28" w:rsidRDefault="00905691">
      <w:pPr>
        <w:rPr>
          <w:rFonts w:ascii="Times New Roman" w:hAnsi="Times New Roman" w:cs="Times New Roman"/>
        </w:rPr>
      </w:pPr>
    </w:p>
    <w:p w14:paraId="076C2167" w14:textId="36F7BB43" w:rsidR="00905691" w:rsidRPr="006B0000" w:rsidRDefault="00905691" w:rsidP="006B0000">
      <w:pPr>
        <w:pStyle w:val="ListParagraph"/>
        <w:numPr>
          <w:ilvl w:val="0"/>
          <w:numId w:val="3"/>
        </w:numPr>
        <w:spacing w:line="276" w:lineRule="auto"/>
        <w:rPr>
          <w:rFonts w:ascii="Times New Roman" w:hAnsi="Times New Roman" w:cs="Times New Roman"/>
          <w:b/>
          <w:bCs/>
        </w:rPr>
      </w:pPr>
      <w:r w:rsidRPr="006B0000">
        <w:rPr>
          <w:rFonts w:ascii="Times New Roman" w:hAnsi="Times New Roman" w:cs="Times New Roman"/>
          <w:b/>
          <w:bCs/>
        </w:rPr>
        <w:t>GAM</w:t>
      </w:r>
    </w:p>
    <w:p w14:paraId="03CD429F" w14:textId="01D11DF7" w:rsidR="003B175B" w:rsidRDefault="006754E4" w:rsidP="003B175B">
      <w:pPr>
        <w:spacing w:line="276" w:lineRule="auto"/>
        <w:rPr>
          <w:rFonts w:ascii="Times New Roman" w:hAnsi="Times New Roman" w:cs="Times New Roman"/>
        </w:rPr>
      </w:pPr>
      <w:r w:rsidRPr="006754E4">
        <w:rPr>
          <w:rFonts w:ascii="Times New Roman" w:hAnsi="Times New Roman" w:cs="Times New Roman"/>
        </w:rPr>
        <w:t xml:space="preserve">To adopt the nonlinearities of variables but retain the additive structure of linear models, we applied a generalized additive model (GAM) to further increase the model flexibility. Non-linear functions are applied to each variable and the non-linearity level is automated determined during training. </w:t>
      </w:r>
      <w:r w:rsidR="003B175B" w:rsidRPr="00A27C28">
        <w:rPr>
          <w:rFonts w:ascii="Times New Roman" w:hAnsi="Times New Roman" w:cs="Times New Roman"/>
        </w:rPr>
        <w:t xml:space="preserve">When we fit data into a GAM model, we deleted categorical variables as categorical variables are less tolerated in the GAM model. From the summary of the GAM model, we can see that the model uses logit link functions and assumes a binomial distribution of errors. We can also see that the model converted </w:t>
      </w:r>
      <w:proofErr w:type="spellStart"/>
      <w:r w:rsidR="003B175B" w:rsidRPr="00A27C28">
        <w:rPr>
          <w:rFonts w:ascii="Times New Roman" w:hAnsi="Times New Roman" w:cs="Times New Roman"/>
        </w:rPr>
        <w:t>est_age</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cons_chmi</w:t>
      </w:r>
      <w:proofErr w:type="spellEnd"/>
      <w:r w:rsidR="003B175B" w:rsidRPr="00A27C28">
        <w:rPr>
          <w:rFonts w:ascii="Times New Roman" w:hAnsi="Times New Roman" w:cs="Times New Roman"/>
        </w:rPr>
        <w:t xml:space="preserve">, atlas_pct_sbp15, </w:t>
      </w:r>
      <w:proofErr w:type="spellStart"/>
      <w:r w:rsidR="003B175B" w:rsidRPr="00A27C28">
        <w:rPr>
          <w:rFonts w:ascii="Times New Roman" w:hAnsi="Times New Roman" w:cs="Times New Roman"/>
        </w:rPr>
        <w:t>atlas_povertyallagespct</w:t>
      </w:r>
      <w:proofErr w:type="spellEnd"/>
      <w:r w:rsidR="003B175B" w:rsidRPr="00A27C28">
        <w:rPr>
          <w:rFonts w:ascii="Times New Roman" w:hAnsi="Times New Roman" w:cs="Times New Roman"/>
        </w:rPr>
        <w:t xml:space="preserve">, cons_lwcm07, </w:t>
      </w:r>
      <w:proofErr w:type="spellStart"/>
      <w:r w:rsidR="003B175B" w:rsidRPr="00A27C28">
        <w:rPr>
          <w:rFonts w:ascii="Times New Roman" w:hAnsi="Times New Roman" w:cs="Times New Roman"/>
        </w:rPr>
        <w:t>atlas_percapitainc</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atlas_medhhinc</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rwjf_resident_seg_black_inx</w:t>
      </w:r>
      <w:proofErr w:type="spellEnd"/>
      <w:r w:rsidR="003B175B" w:rsidRPr="00A27C28">
        <w:rPr>
          <w:rFonts w:ascii="Times New Roman" w:hAnsi="Times New Roman" w:cs="Times New Roman"/>
        </w:rPr>
        <w:t xml:space="preserve">, atlas_hh65plusalonepct, and </w:t>
      </w:r>
      <w:proofErr w:type="spellStart"/>
      <w:r w:rsidR="003B175B" w:rsidRPr="00A27C28">
        <w:rPr>
          <w:rFonts w:ascii="Times New Roman" w:hAnsi="Times New Roman" w:cs="Times New Roman"/>
        </w:rPr>
        <w:t>rwjf_uninsured_adults_pct</w:t>
      </w:r>
      <w:proofErr w:type="spellEnd"/>
      <w:r w:rsidR="003B175B" w:rsidRPr="00A27C28">
        <w:rPr>
          <w:rFonts w:ascii="Times New Roman" w:hAnsi="Times New Roman" w:cs="Times New Roman"/>
        </w:rPr>
        <w:t xml:space="preserve"> predictors. The model didn’t convert atlas_low_educa-tion_2015_update, </w:t>
      </w:r>
      <w:proofErr w:type="spellStart"/>
      <w:r w:rsidR="003B175B" w:rsidRPr="00A27C28">
        <w:rPr>
          <w:rFonts w:ascii="Times New Roman" w:hAnsi="Times New Roman" w:cs="Times New Roman"/>
        </w:rPr>
        <w:t>race_cd</w:t>
      </w:r>
      <w:proofErr w:type="spellEnd"/>
      <w:r w:rsidR="003B175B" w:rsidRPr="00A27C28">
        <w:rPr>
          <w:rFonts w:ascii="Times New Roman" w:hAnsi="Times New Roman" w:cs="Times New Roman"/>
        </w:rPr>
        <w:t xml:space="preserve">, and </w:t>
      </w:r>
      <w:proofErr w:type="spellStart"/>
      <w:r w:rsidR="003B175B" w:rsidRPr="00A27C28">
        <w:rPr>
          <w:rFonts w:ascii="Times New Roman" w:hAnsi="Times New Roman" w:cs="Times New Roman"/>
        </w:rPr>
        <w:t>cons_rxadhm</w:t>
      </w:r>
      <w:proofErr w:type="spellEnd"/>
      <w:r w:rsidR="003B175B" w:rsidRPr="00A27C28">
        <w:rPr>
          <w:rFonts w:ascii="Times New Roman" w:hAnsi="Times New Roman" w:cs="Times New Roman"/>
        </w:rPr>
        <w:t xml:space="preserve"> since these predictors are not linear (</w:t>
      </w:r>
      <w:r w:rsidR="006122FD">
        <w:rPr>
          <w:rFonts w:ascii="Times New Roman" w:hAnsi="Times New Roman" w:cs="Times New Roman"/>
        </w:rPr>
        <w:t>Figure</w:t>
      </w:r>
      <w:r w:rsidR="003B175B" w:rsidRPr="00A27C28">
        <w:rPr>
          <w:rFonts w:ascii="Times New Roman" w:hAnsi="Times New Roman" w:cs="Times New Roman"/>
        </w:rPr>
        <w:t xml:space="preserve"> </w:t>
      </w:r>
      <w:r w:rsidR="006122FD">
        <w:rPr>
          <w:rFonts w:ascii="Times New Roman" w:hAnsi="Times New Roman" w:cs="Times New Roman"/>
        </w:rPr>
        <w:t>2</w:t>
      </w:r>
      <w:r w:rsidR="003B175B" w:rsidRPr="00A27C28">
        <w:rPr>
          <w:rFonts w:ascii="Times New Roman" w:hAnsi="Times New Roman" w:cs="Times New Roman"/>
        </w:rPr>
        <w:t xml:space="preserve">). </w:t>
      </w:r>
    </w:p>
    <w:p w14:paraId="32AD91C2" w14:textId="0B27CA06" w:rsidR="006122FD" w:rsidRPr="00A27C28" w:rsidRDefault="008B1A79" w:rsidP="003B175B">
      <w:pPr>
        <w:spacing w:line="276" w:lineRule="auto"/>
        <w:rPr>
          <w:rFonts w:ascii="Times New Roman" w:hAnsi="Times New Roman" w:cs="Times New Roman"/>
        </w:rPr>
      </w:pPr>
      <w:r>
        <w:rPr>
          <w:rFonts w:ascii="Times New Roman" w:hAnsi="Times New Roman" w:cs="Times New Roman"/>
          <w:noProof/>
        </w:rPr>
        <w:drawing>
          <wp:inline distT="0" distB="0" distL="0" distR="0" wp14:anchorId="107DEEC3" wp14:editId="590754F6">
            <wp:extent cx="5943600" cy="245364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53640"/>
                    </a:xfrm>
                    <a:prstGeom prst="rect">
                      <a:avLst/>
                    </a:prstGeom>
                  </pic:spPr>
                </pic:pic>
              </a:graphicData>
            </a:graphic>
          </wp:inline>
        </w:drawing>
      </w:r>
    </w:p>
    <w:p w14:paraId="36F22DA1" w14:textId="16310534" w:rsidR="003B175B" w:rsidRDefault="006E7383" w:rsidP="006E7383">
      <w:pPr>
        <w:jc w:val="center"/>
        <w:rPr>
          <w:rFonts w:ascii="Times New Roman" w:hAnsi="Times New Roman" w:cs="Times New Roman"/>
        </w:rPr>
      </w:pPr>
      <w:r>
        <w:rPr>
          <w:rFonts w:ascii="Times New Roman" w:hAnsi="Times New Roman" w:cs="Times New Roman"/>
        </w:rPr>
        <w:t>Figure 2</w:t>
      </w:r>
      <w:r w:rsidR="004A3C7E">
        <w:rPr>
          <w:rFonts w:ascii="Times New Roman" w:hAnsi="Times New Roman" w:cs="Times New Roman"/>
        </w:rPr>
        <w:t xml:space="preserve"> </w:t>
      </w:r>
    </w:p>
    <w:p w14:paraId="4C1CC429" w14:textId="77777777" w:rsidR="006E7383" w:rsidRPr="004A3C7E" w:rsidRDefault="006E7383" w:rsidP="006E7383">
      <w:pPr>
        <w:jc w:val="center"/>
        <w:rPr>
          <w:rFonts w:ascii="Times New Roman" w:hAnsi="Times New Roman" w:cs="Times New Roman"/>
        </w:rPr>
      </w:pPr>
    </w:p>
    <w:p w14:paraId="75AC50BA" w14:textId="77B73222" w:rsidR="007E0248" w:rsidRPr="004277D0" w:rsidRDefault="00A27C28" w:rsidP="004277D0">
      <w:pPr>
        <w:pStyle w:val="ListParagraph"/>
        <w:numPr>
          <w:ilvl w:val="0"/>
          <w:numId w:val="3"/>
        </w:numPr>
        <w:rPr>
          <w:rFonts w:ascii="Times New Roman" w:hAnsi="Times New Roman" w:cs="Times New Roman"/>
          <w:b/>
          <w:bCs/>
        </w:rPr>
      </w:pPr>
      <w:r w:rsidRPr="004277D0">
        <w:rPr>
          <w:rFonts w:ascii="Times New Roman" w:hAnsi="Times New Roman" w:cs="Times New Roman"/>
          <w:b/>
          <w:bCs/>
        </w:rPr>
        <w:t>LDA</w:t>
      </w:r>
    </w:p>
    <w:p w14:paraId="3CCB0BB4" w14:textId="6D0A4AAA" w:rsidR="00A27C28" w:rsidRDefault="008D3E40">
      <w:pPr>
        <w:rPr>
          <w:rFonts w:ascii="Times New Roman" w:hAnsi="Times New Roman" w:cs="Times New Roman"/>
        </w:rPr>
      </w:pPr>
      <w:r w:rsidRPr="008D3E40">
        <w:rPr>
          <w:rFonts w:ascii="Times New Roman" w:hAnsi="Times New Roman" w:cs="Times New Roman"/>
        </w:rPr>
        <w:t>In addition to the linear models, we also performed</w:t>
      </w:r>
      <w:r w:rsidRPr="008D3E40">
        <w:rPr>
          <w:rFonts w:ascii="Times New Roman" w:hAnsi="Times New Roman" w:cs="Times New Roman"/>
        </w:rPr>
        <w:t xml:space="preserve"> </w:t>
      </w:r>
      <w:r w:rsidRPr="008D3E40">
        <w:rPr>
          <w:rFonts w:ascii="Times New Roman" w:hAnsi="Times New Roman" w:cs="Times New Roman"/>
        </w:rPr>
        <w:t>Linear Discriminant Analysis (LDA)</w:t>
      </w:r>
      <w:r>
        <w:rPr>
          <w:rFonts w:ascii="Times New Roman" w:hAnsi="Times New Roman" w:cs="Times New Roman"/>
        </w:rPr>
        <w:t xml:space="preserve">. </w:t>
      </w:r>
      <w:r w:rsidR="00A27C28" w:rsidRPr="00A27C28">
        <w:rPr>
          <w:rFonts w:ascii="Times New Roman" w:hAnsi="Times New Roman" w:cs="Times New Roman"/>
        </w:rPr>
        <w:t xml:space="preserve">Since the LDA model only accepts numeric variables, the three categorical variables other than the </w:t>
      </w:r>
      <w:r w:rsidR="00A27C28" w:rsidRPr="00A27C28">
        <w:rPr>
          <w:rFonts w:ascii="Times New Roman" w:hAnsi="Times New Roman" w:cs="Times New Roman"/>
        </w:rPr>
        <w:lastRenderedPageBreak/>
        <w:t>outcome this project researched are all omitted in consideration of the predictor consistency in the later model comparison.</w:t>
      </w:r>
      <w:r w:rsidR="004F2E02">
        <w:rPr>
          <w:rFonts w:ascii="Times New Roman" w:hAnsi="Times New Roman" w:cs="Times New Roman"/>
        </w:rPr>
        <w:t xml:space="preserve"> </w:t>
      </w:r>
      <w:r w:rsidR="004F2E02" w:rsidRPr="004F2E02">
        <w:rPr>
          <w:rFonts w:ascii="Times New Roman" w:hAnsi="Times New Roman" w:cs="Times New Roman"/>
        </w:rPr>
        <w:t>Eventually, there are 14 predictors included in these models.</w:t>
      </w:r>
      <w:r w:rsidR="004F2E02">
        <w:rPr>
          <w:rFonts w:ascii="Times New Roman" w:hAnsi="Times New Roman" w:cs="Times New Roman"/>
        </w:rPr>
        <w:t xml:space="preserve"> </w:t>
      </w:r>
      <w:r w:rsidR="004F2E02" w:rsidRPr="004F2E02">
        <w:rPr>
          <w:rFonts w:ascii="Times New Roman" w:hAnsi="Times New Roman" w:cs="Times New Roman"/>
        </w:rPr>
        <w:t>Based on the LDA plot, the two categories of covid vaccination show very similar distributions</w:t>
      </w:r>
      <w:r w:rsidR="004F2E02">
        <w:rPr>
          <w:rFonts w:ascii="Times New Roman" w:hAnsi="Times New Roman" w:cs="Times New Roman"/>
        </w:rPr>
        <w:t>.</w:t>
      </w:r>
    </w:p>
    <w:p w14:paraId="45BB950D" w14:textId="4851FC9F" w:rsidR="00207694" w:rsidRDefault="00207694">
      <w:pPr>
        <w:rPr>
          <w:rFonts w:ascii="Times New Roman" w:hAnsi="Times New Roman" w:cs="Times New Roman"/>
        </w:rPr>
      </w:pPr>
    </w:p>
    <w:p w14:paraId="0C5544FE" w14:textId="6607BBF5" w:rsidR="00207694" w:rsidRPr="00DD0232" w:rsidRDefault="00DD0232" w:rsidP="00DD0232">
      <w:pPr>
        <w:pStyle w:val="ListParagraph"/>
        <w:numPr>
          <w:ilvl w:val="0"/>
          <w:numId w:val="3"/>
        </w:numPr>
        <w:rPr>
          <w:rFonts w:ascii="Times New Roman" w:hAnsi="Times New Roman" w:cs="Times New Roman"/>
          <w:b/>
          <w:bCs/>
        </w:rPr>
      </w:pPr>
      <w:r w:rsidRPr="00DD0232">
        <w:rPr>
          <w:rFonts w:ascii="Times New Roman" w:hAnsi="Times New Roman" w:cs="Times New Roman"/>
          <w:b/>
          <w:bCs/>
        </w:rPr>
        <w:t>Random Forest</w:t>
      </w:r>
    </w:p>
    <w:p w14:paraId="51C2846A" w14:textId="31D7EE77" w:rsidR="00DD0232" w:rsidRDefault="00DD0232" w:rsidP="00DD0232">
      <w:pPr>
        <w:rPr>
          <w:rFonts w:ascii="Times New Roman" w:hAnsi="Times New Roman" w:cs="Times New Roman"/>
        </w:rPr>
      </w:pPr>
    </w:p>
    <w:p w14:paraId="43E4284B" w14:textId="77777777" w:rsidR="00DD0232" w:rsidRPr="00DD0232" w:rsidRDefault="00DD0232" w:rsidP="00DD0232">
      <w:pPr>
        <w:rPr>
          <w:rFonts w:ascii="Times New Roman" w:hAnsi="Times New Roman" w:cs="Times New Roman"/>
        </w:rPr>
      </w:pPr>
    </w:p>
    <w:p w14:paraId="4EDB7901" w14:textId="02AFEB06" w:rsidR="00DD0232" w:rsidRPr="00DD0232" w:rsidRDefault="00DD0232" w:rsidP="00DD0232">
      <w:pPr>
        <w:pStyle w:val="ListParagraph"/>
        <w:numPr>
          <w:ilvl w:val="0"/>
          <w:numId w:val="3"/>
        </w:numPr>
        <w:rPr>
          <w:rFonts w:ascii="Times New Roman" w:hAnsi="Times New Roman" w:cs="Times New Roman"/>
          <w:b/>
          <w:bCs/>
        </w:rPr>
      </w:pPr>
      <w:r w:rsidRPr="00DD0232">
        <w:rPr>
          <w:rFonts w:ascii="Times New Roman" w:hAnsi="Times New Roman" w:cs="Times New Roman"/>
          <w:b/>
          <w:bCs/>
        </w:rPr>
        <w:t>Support Vector Machine</w:t>
      </w:r>
    </w:p>
    <w:p w14:paraId="1A4E7497" w14:textId="22EAA6A8" w:rsidR="00DD0232" w:rsidRDefault="00DD0232" w:rsidP="00DD0232">
      <w:pPr>
        <w:rPr>
          <w:rFonts w:ascii="Times New Roman" w:hAnsi="Times New Roman" w:cs="Times New Roman"/>
        </w:rPr>
      </w:pPr>
    </w:p>
    <w:p w14:paraId="1F08339B" w14:textId="77777777" w:rsidR="00DD0232" w:rsidRPr="00DD0232" w:rsidRDefault="00DD0232" w:rsidP="00DD0232">
      <w:pPr>
        <w:rPr>
          <w:rFonts w:ascii="Times New Roman" w:hAnsi="Times New Roman" w:cs="Times New Roman"/>
        </w:rPr>
      </w:pPr>
    </w:p>
    <w:p w14:paraId="238A796C" w14:textId="27864B69" w:rsidR="00DD0232" w:rsidRPr="00DD0232" w:rsidRDefault="00DD0232" w:rsidP="00DD0232">
      <w:pPr>
        <w:pStyle w:val="ListParagraph"/>
        <w:numPr>
          <w:ilvl w:val="0"/>
          <w:numId w:val="3"/>
        </w:numPr>
        <w:rPr>
          <w:rFonts w:ascii="Times New Roman" w:hAnsi="Times New Roman" w:cs="Times New Roman"/>
          <w:b/>
          <w:bCs/>
        </w:rPr>
      </w:pPr>
      <w:r w:rsidRPr="00DD0232">
        <w:rPr>
          <w:rFonts w:ascii="Times New Roman" w:hAnsi="Times New Roman" w:cs="Times New Roman"/>
          <w:b/>
          <w:bCs/>
        </w:rPr>
        <w:t>Neural Network</w:t>
      </w:r>
    </w:p>
    <w:p w14:paraId="65FA582B" w14:textId="50154A6E" w:rsidR="00207694" w:rsidRDefault="00207694">
      <w:pPr>
        <w:rPr>
          <w:rFonts w:ascii="Times New Roman" w:hAnsi="Times New Roman" w:cs="Times New Roman"/>
        </w:rPr>
      </w:pPr>
    </w:p>
    <w:p w14:paraId="5BD52B83" w14:textId="1BF31A5B" w:rsidR="00207694" w:rsidRDefault="00207694">
      <w:pPr>
        <w:rPr>
          <w:rFonts w:ascii="Times New Roman" w:hAnsi="Times New Roman" w:cs="Times New Roman"/>
        </w:rPr>
      </w:pPr>
    </w:p>
    <w:p w14:paraId="7509EA27" w14:textId="77777777" w:rsidR="0039638D" w:rsidRDefault="004E2005" w:rsidP="0039638D">
      <w:pPr>
        <w:rPr>
          <w:rFonts w:ascii="Times New Roman" w:hAnsi="Times New Roman" w:cs="Times New Roman"/>
          <w:b/>
          <w:bCs/>
        </w:rPr>
      </w:pPr>
      <w:r w:rsidRPr="004E2005">
        <w:rPr>
          <w:rFonts w:ascii="Times New Roman" w:hAnsi="Times New Roman" w:cs="Times New Roman"/>
          <w:b/>
          <w:bCs/>
        </w:rPr>
        <w:t>Model Comparison</w:t>
      </w:r>
    </w:p>
    <w:p w14:paraId="2536E666" w14:textId="3D493F60" w:rsidR="00A15059" w:rsidRPr="0039638D" w:rsidRDefault="00A15059" w:rsidP="0039638D">
      <w:pPr>
        <w:rPr>
          <w:rFonts w:ascii="Times New Roman" w:hAnsi="Times New Roman" w:cs="Times New Roman"/>
          <w:b/>
          <w:bCs/>
        </w:rPr>
      </w:pPr>
      <w:r>
        <w:rPr>
          <w:rFonts w:ascii="TimesNewRomanPSMT" w:hAnsi="TimesNewRomanPSMT"/>
        </w:rPr>
        <w:t xml:space="preserve">When comparing these </w:t>
      </w:r>
      <w:r>
        <w:rPr>
          <w:rFonts w:ascii="TimesNewRomanPSMT" w:hAnsi="TimesNewRomanPSMT"/>
        </w:rPr>
        <w:t>six</w:t>
      </w:r>
      <w:r>
        <w:rPr>
          <w:rFonts w:ascii="TimesNewRomanPSMT" w:hAnsi="TimesNewRomanPSMT"/>
        </w:rPr>
        <w:t xml:space="preserve"> models, </w:t>
      </w:r>
      <w:r w:rsidR="0039638D">
        <w:rPr>
          <w:rFonts w:ascii="TimesNewRomanPSMT" w:hAnsi="TimesNewRomanPSMT"/>
        </w:rPr>
        <w:t>we</w:t>
      </w:r>
      <w:r>
        <w:rPr>
          <w:rFonts w:ascii="TimesNewRomanPSMT" w:hAnsi="TimesNewRomanPSMT"/>
        </w:rPr>
        <w:t xml:space="preserve"> graphed a box plot of </w:t>
      </w:r>
      <w:r>
        <w:rPr>
          <w:rFonts w:ascii="TimesNewRomanPSMT" w:hAnsi="TimesNewRomanPSMT"/>
        </w:rPr>
        <w:t>six</w:t>
      </w:r>
      <w:r>
        <w:rPr>
          <w:rFonts w:ascii="TimesNewRomanPSMT" w:hAnsi="TimesNewRomanPSMT"/>
        </w:rPr>
        <w:t xml:space="preserve"> models’ ROC. From </w:t>
      </w:r>
      <w:proofErr w:type="gramStart"/>
      <w:r>
        <w:rPr>
          <w:rFonts w:ascii="TimesNewRomanPSMT" w:hAnsi="TimesNewRomanPSMT"/>
        </w:rPr>
        <w:t>figure ?</w:t>
      </w:r>
      <w:proofErr w:type="gramEnd"/>
      <w:r>
        <w:rPr>
          <w:rFonts w:ascii="TimesNewRomanPSMT" w:hAnsi="TimesNewRomanPSMT"/>
        </w:rPr>
        <w:t xml:space="preserve"> we can see that the </w:t>
      </w:r>
      <w:r>
        <w:rPr>
          <w:rFonts w:ascii="TimesNewRomanPSMT" w:hAnsi="TimesNewRomanPSMT"/>
        </w:rPr>
        <w:t>Random Forest</w:t>
      </w:r>
      <w:r>
        <w:rPr>
          <w:rFonts w:ascii="TimesNewRomanPSMT" w:hAnsi="TimesNewRomanPSMT"/>
        </w:rPr>
        <w:t xml:space="preserve"> model has the largest ROC value.</w:t>
      </w:r>
      <w:r w:rsidR="00275D1C">
        <w:rPr>
          <w:rFonts w:ascii="TimesNewRomanPSMT" w:hAnsi="TimesNewRomanPSMT"/>
        </w:rPr>
        <w:t xml:space="preserve"> GLMNET has the second largest ROC value, followed by GAM, LDA, linear SVM, and radial SVM has the smallest ROC value.</w:t>
      </w:r>
      <w:r>
        <w:rPr>
          <w:rFonts w:ascii="TimesNewRomanPSMT" w:hAnsi="TimesNewRomanPSMT"/>
        </w:rPr>
        <w:t xml:space="preserve"> Therefore, we can conclude that </w:t>
      </w:r>
      <w:r>
        <w:rPr>
          <w:rFonts w:ascii="TimesNewRomanPSMT" w:hAnsi="TimesNewRomanPSMT"/>
        </w:rPr>
        <w:t>Random Forest</w:t>
      </w:r>
      <w:r>
        <w:rPr>
          <w:rFonts w:ascii="TimesNewRomanPSMT" w:hAnsi="TimesNewRomanPSMT"/>
        </w:rPr>
        <w:t xml:space="preserve"> </w:t>
      </w:r>
      <w:r>
        <w:rPr>
          <w:rFonts w:ascii="TimesNewRomanPSMT" w:hAnsi="TimesNewRomanPSMT"/>
        </w:rPr>
        <w:t>has</w:t>
      </w:r>
      <w:r>
        <w:rPr>
          <w:rFonts w:ascii="TimesNewRomanPSMT" w:hAnsi="TimesNewRomanPSMT"/>
        </w:rPr>
        <w:t xml:space="preserve"> the optimal value based on the cross-validation of training data. </w:t>
      </w:r>
    </w:p>
    <w:p w14:paraId="1CD4B0F8" w14:textId="3E1108CA" w:rsidR="00275D1C" w:rsidRDefault="00275D1C" w:rsidP="00275D1C">
      <w:pPr>
        <w:pStyle w:val="NormalWeb"/>
        <w:jc w:val="center"/>
      </w:pPr>
      <w:r>
        <w:rPr>
          <w:noProof/>
        </w:rPr>
        <w:drawing>
          <wp:inline distT="0" distB="0" distL="0" distR="0" wp14:anchorId="3D2F1EB4" wp14:editId="7E2C47BC">
            <wp:extent cx="3831021" cy="2481568"/>
            <wp:effectExtent l="0" t="0" r="4445"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7420" cy="2485713"/>
                    </a:xfrm>
                    <a:prstGeom prst="rect">
                      <a:avLst/>
                    </a:prstGeom>
                  </pic:spPr>
                </pic:pic>
              </a:graphicData>
            </a:graphic>
          </wp:inline>
        </w:drawing>
      </w:r>
    </w:p>
    <w:p w14:paraId="2E8AF431" w14:textId="3F3766A0" w:rsidR="0039638D" w:rsidRDefault="0039638D" w:rsidP="00275D1C">
      <w:pPr>
        <w:pStyle w:val="NormalWeb"/>
        <w:jc w:val="center"/>
      </w:pPr>
      <w:proofErr w:type="gramStart"/>
      <w:r>
        <w:t>Figure ?</w:t>
      </w:r>
      <w:proofErr w:type="gramEnd"/>
    </w:p>
    <w:p w14:paraId="4C32C8DC" w14:textId="267F34A9" w:rsidR="004E2005" w:rsidRDefault="0039638D">
      <w:pPr>
        <w:rPr>
          <w:rFonts w:ascii="Times New Roman" w:hAnsi="Times New Roman" w:cs="Times New Roman"/>
        </w:rPr>
      </w:pPr>
      <w:r w:rsidRPr="0039638D">
        <w:rPr>
          <w:rFonts w:ascii="Times New Roman" w:hAnsi="Times New Roman" w:cs="Times New Roman"/>
        </w:rPr>
        <w:t xml:space="preserve">For the test data performance, </w:t>
      </w:r>
      <w:r w:rsidR="00283842">
        <w:rPr>
          <w:rFonts w:ascii="Times New Roman" w:hAnsi="Times New Roman" w:cs="Times New Roman"/>
        </w:rPr>
        <w:t>we</w:t>
      </w:r>
      <w:r w:rsidRPr="0039638D">
        <w:rPr>
          <w:rFonts w:ascii="Times New Roman" w:hAnsi="Times New Roman" w:cs="Times New Roman"/>
        </w:rPr>
        <w:t xml:space="preserve"> compared the AUC of </w:t>
      </w:r>
      <w:r w:rsidR="00283842">
        <w:rPr>
          <w:rFonts w:ascii="Times New Roman" w:hAnsi="Times New Roman" w:cs="Times New Roman"/>
        </w:rPr>
        <w:t>six</w:t>
      </w:r>
      <w:r w:rsidRPr="0039638D">
        <w:rPr>
          <w:rFonts w:ascii="Times New Roman" w:hAnsi="Times New Roman" w:cs="Times New Roman"/>
        </w:rPr>
        <w:t xml:space="preserve"> models. From </w:t>
      </w:r>
      <w:proofErr w:type="gramStart"/>
      <w:r w:rsidR="00283842">
        <w:rPr>
          <w:rFonts w:ascii="Times New Roman" w:hAnsi="Times New Roman" w:cs="Times New Roman"/>
        </w:rPr>
        <w:t>figure ?</w:t>
      </w:r>
      <w:proofErr w:type="gramEnd"/>
      <w:r w:rsidRPr="0039638D">
        <w:rPr>
          <w:rFonts w:ascii="Times New Roman" w:hAnsi="Times New Roman" w:cs="Times New Roman"/>
        </w:rPr>
        <w:t xml:space="preserve"> we can see that the AUC values of </w:t>
      </w:r>
      <w:r w:rsidR="00CD332A">
        <w:rPr>
          <w:rFonts w:ascii="Times New Roman" w:hAnsi="Times New Roman" w:cs="Times New Roman"/>
        </w:rPr>
        <w:t xml:space="preserve">Random Forest, GLMNET, LDA, GAM, linear SVM, radial SVM, and Neural Network </w:t>
      </w:r>
      <w:r w:rsidRPr="0039638D">
        <w:rPr>
          <w:rFonts w:ascii="Times New Roman" w:hAnsi="Times New Roman" w:cs="Times New Roman"/>
        </w:rPr>
        <w:t>models are</w:t>
      </w:r>
      <w:r w:rsidR="00CD332A">
        <w:rPr>
          <w:rFonts w:ascii="Times New Roman" w:hAnsi="Times New Roman" w:cs="Times New Roman"/>
        </w:rPr>
        <w:t xml:space="preserve"> 0.592, 0.59, 0.586, 0.575, 0.559, 0.532, and 0.516</w:t>
      </w:r>
      <w:r w:rsidRPr="0039638D">
        <w:rPr>
          <w:rFonts w:ascii="Times New Roman" w:hAnsi="Times New Roman" w:cs="Times New Roman"/>
        </w:rPr>
        <w:t xml:space="preserve">, respectively. Therefore, </w:t>
      </w:r>
      <w:r w:rsidR="00FA4226">
        <w:rPr>
          <w:rFonts w:ascii="Times New Roman" w:hAnsi="Times New Roman" w:cs="Times New Roman"/>
        </w:rPr>
        <w:t>Random Forest</w:t>
      </w:r>
      <w:r w:rsidRPr="0039638D">
        <w:rPr>
          <w:rFonts w:ascii="Times New Roman" w:hAnsi="Times New Roman" w:cs="Times New Roman"/>
        </w:rPr>
        <w:t xml:space="preserve"> is the optimal model at test data performance.</w:t>
      </w:r>
    </w:p>
    <w:p w14:paraId="513F40CE" w14:textId="387049A5" w:rsidR="004E2005" w:rsidRDefault="0039638D" w:rsidP="0039638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4B46286" wp14:editId="05311054">
            <wp:extent cx="4425104" cy="300160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7703" cy="3016930"/>
                    </a:xfrm>
                    <a:prstGeom prst="rect">
                      <a:avLst/>
                    </a:prstGeom>
                  </pic:spPr>
                </pic:pic>
              </a:graphicData>
            </a:graphic>
          </wp:inline>
        </w:drawing>
      </w:r>
    </w:p>
    <w:p w14:paraId="46C61C60" w14:textId="7C7C307F" w:rsidR="00283842" w:rsidRPr="00A27C28" w:rsidRDefault="00283842" w:rsidP="0039638D">
      <w:pPr>
        <w:jc w:val="center"/>
        <w:rPr>
          <w:rFonts w:ascii="Times New Roman" w:hAnsi="Times New Roman" w:cs="Times New Roman"/>
        </w:rPr>
      </w:pPr>
      <w:proofErr w:type="gramStart"/>
      <w:r>
        <w:rPr>
          <w:rFonts w:ascii="Times New Roman" w:hAnsi="Times New Roman" w:cs="Times New Roman"/>
        </w:rPr>
        <w:t>Figure ?</w:t>
      </w:r>
      <w:proofErr w:type="gramEnd"/>
    </w:p>
    <w:sectPr w:rsidR="00283842" w:rsidRPr="00A27C28" w:rsidSect="007B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9"/>
    <w:multiLevelType w:val="hybridMultilevel"/>
    <w:tmpl w:val="832CA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E6CA2"/>
    <w:multiLevelType w:val="hybridMultilevel"/>
    <w:tmpl w:val="D94A9684"/>
    <w:lvl w:ilvl="0" w:tplc="39B43D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45C91"/>
    <w:multiLevelType w:val="hybridMultilevel"/>
    <w:tmpl w:val="E904F3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82927996">
    <w:abstractNumId w:val="0"/>
  </w:num>
  <w:num w:numId="2" w16cid:durableId="1319647815">
    <w:abstractNumId w:val="2"/>
  </w:num>
  <w:num w:numId="3" w16cid:durableId="1267153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zMjY2tjAyMDMxNrFQ0lEKTi0uzszPAykwrAUAJZ5YFCwAAAA="/>
  </w:docVars>
  <w:rsids>
    <w:rsidRoot w:val="00130FE9"/>
    <w:rsid w:val="00012EA3"/>
    <w:rsid w:val="000B3DA4"/>
    <w:rsid w:val="00130FE9"/>
    <w:rsid w:val="00142180"/>
    <w:rsid w:val="00145A5D"/>
    <w:rsid w:val="00160645"/>
    <w:rsid w:val="00207694"/>
    <w:rsid w:val="00275D1C"/>
    <w:rsid w:val="00283842"/>
    <w:rsid w:val="00291FC5"/>
    <w:rsid w:val="002F3642"/>
    <w:rsid w:val="002F4628"/>
    <w:rsid w:val="00305683"/>
    <w:rsid w:val="00312E52"/>
    <w:rsid w:val="0039638D"/>
    <w:rsid w:val="003B175B"/>
    <w:rsid w:val="0040603F"/>
    <w:rsid w:val="004277D0"/>
    <w:rsid w:val="00490731"/>
    <w:rsid w:val="004A3C7E"/>
    <w:rsid w:val="004B3304"/>
    <w:rsid w:val="004C79FF"/>
    <w:rsid w:val="004D25BF"/>
    <w:rsid w:val="004D46C4"/>
    <w:rsid w:val="004E2005"/>
    <w:rsid w:val="004F2E02"/>
    <w:rsid w:val="004F357A"/>
    <w:rsid w:val="00583A7A"/>
    <w:rsid w:val="005A2EC8"/>
    <w:rsid w:val="006122FD"/>
    <w:rsid w:val="00621F50"/>
    <w:rsid w:val="006616A3"/>
    <w:rsid w:val="006754E4"/>
    <w:rsid w:val="006B0000"/>
    <w:rsid w:val="006E7383"/>
    <w:rsid w:val="006E75F6"/>
    <w:rsid w:val="006E75FB"/>
    <w:rsid w:val="00713FBD"/>
    <w:rsid w:val="00752589"/>
    <w:rsid w:val="007635A7"/>
    <w:rsid w:val="007B35F7"/>
    <w:rsid w:val="007E0248"/>
    <w:rsid w:val="00800043"/>
    <w:rsid w:val="008B1A79"/>
    <w:rsid w:val="008D3E40"/>
    <w:rsid w:val="00905691"/>
    <w:rsid w:val="00920E2A"/>
    <w:rsid w:val="009B17B0"/>
    <w:rsid w:val="009B3010"/>
    <w:rsid w:val="00A054F7"/>
    <w:rsid w:val="00A15059"/>
    <w:rsid w:val="00A17135"/>
    <w:rsid w:val="00A27C28"/>
    <w:rsid w:val="00A97ECC"/>
    <w:rsid w:val="00AF3B92"/>
    <w:rsid w:val="00B07A2D"/>
    <w:rsid w:val="00B32FBD"/>
    <w:rsid w:val="00B602FB"/>
    <w:rsid w:val="00BF33E1"/>
    <w:rsid w:val="00C45FCD"/>
    <w:rsid w:val="00C8472C"/>
    <w:rsid w:val="00C9522A"/>
    <w:rsid w:val="00CD332A"/>
    <w:rsid w:val="00D530CF"/>
    <w:rsid w:val="00DA021C"/>
    <w:rsid w:val="00DD0232"/>
    <w:rsid w:val="00DF73DF"/>
    <w:rsid w:val="00E04E58"/>
    <w:rsid w:val="00E67172"/>
    <w:rsid w:val="00E67828"/>
    <w:rsid w:val="00E75427"/>
    <w:rsid w:val="00EA5C0F"/>
    <w:rsid w:val="00EB6256"/>
    <w:rsid w:val="00FA32DD"/>
    <w:rsid w:val="00FA4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B1BB9"/>
  <w15:chartTrackingRefBased/>
  <w15:docId w15:val="{4898E05E-09BF-8948-92CC-2FA6E4AF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FBD"/>
    <w:pPr>
      <w:ind w:left="720"/>
      <w:contextualSpacing/>
    </w:pPr>
  </w:style>
  <w:style w:type="paragraph" w:styleId="NormalWeb">
    <w:name w:val="Normal (Web)"/>
    <w:basedOn w:val="Normal"/>
    <w:uiPriority w:val="99"/>
    <w:semiHidden/>
    <w:unhideWhenUsed/>
    <w:rsid w:val="00A150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06029">
      <w:bodyDiv w:val="1"/>
      <w:marLeft w:val="0"/>
      <w:marRight w:val="0"/>
      <w:marTop w:val="0"/>
      <w:marBottom w:val="0"/>
      <w:divBdr>
        <w:top w:val="none" w:sz="0" w:space="0" w:color="auto"/>
        <w:left w:val="none" w:sz="0" w:space="0" w:color="auto"/>
        <w:bottom w:val="none" w:sz="0" w:space="0" w:color="auto"/>
        <w:right w:val="none" w:sz="0" w:space="0" w:color="auto"/>
      </w:divBdr>
      <w:divsChild>
        <w:div w:id="478154482">
          <w:marLeft w:val="0"/>
          <w:marRight w:val="0"/>
          <w:marTop w:val="0"/>
          <w:marBottom w:val="0"/>
          <w:divBdr>
            <w:top w:val="none" w:sz="0" w:space="0" w:color="auto"/>
            <w:left w:val="none" w:sz="0" w:space="0" w:color="auto"/>
            <w:bottom w:val="none" w:sz="0" w:space="0" w:color="auto"/>
            <w:right w:val="none" w:sz="0" w:space="0" w:color="auto"/>
          </w:divBdr>
          <w:divsChild>
            <w:div w:id="509032726">
              <w:marLeft w:val="0"/>
              <w:marRight w:val="0"/>
              <w:marTop w:val="0"/>
              <w:marBottom w:val="0"/>
              <w:divBdr>
                <w:top w:val="none" w:sz="0" w:space="0" w:color="auto"/>
                <w:left w:val="none" w:sz="0" w:space="0" w:color="auto"/>
                <w:bottom w:val="none" w:sz="0" w:space="0" w:color="auto"/>
                <w:right w:val="none" w:sz="0" w:space="0" w:color="auto"/>
              </w:divBdr>
              <w:divsChild>
                <w:div w:id="975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70544">
      <w:bodyDiv w:val="1"/>
      <w:marLeft w:val="0"/>
      <w:marRight w:val="0"/>
      <w:marTop w:val="0"/>
      <w:marBottom w:val="0"/>
      <w:divBdr>
        <w:top w:val="none" w:sz="0" w:space="0" w:color="auto"/>
        <w:left w:val="none" w:sz="0" w:space="0" w:color="auto"/>
        <w:bottom w:val="none" w:sz="0" w:space="0" w:color="auto"/>
        <w:right w:val="none" w:sz="0" w:space="0" w:color="auto"/>
      </w:divBdr>
      <w:divsChild>
        <w:div w:id="328293312">
          <w:marLeft w:val="0"/>
          <w:marRight w:val="0"/>
          <w:marTop w:val="0"/>
          <w:marBottom w:val="0"/>
          <w:divBdr>
            <w:top w:val="none" w:sz="0" w:space="0" w:color="auto"/>
            <w:left w:val="none" w:sz="0" w:space="0" w:color="auto"/>
            <w:bottom w:val="none" w:sz="0" w:space="0" w:color="auto"/>
            <w:right w:val="none" w:sz="0" w:space="0" w:color="auto"/>
          </w:divBdr>
          <w:divsChild>
            <w:div w:id="764498707">
              <w:marLeft w:val="0"/>
              <w:marRight w:val="0"/>
              <w:marTop w:val="0"/>
              <w:marBottom w:val="0"/>
              <w:divBdr>
                <w:top w:val="none" w:sz="0" w:space="0" w:color="auto"/>
                <w:left w:val="none" w:sz="0" w:space="0" w:color="auto"/>
                <w:bottom w:val="none" w:sz="0" w:space="0" w:color="auto"/>
                <w:right w:val="none" w:sz="0" w:space="0" w:color="auto"/>
              </w:divBdr>
              <w:divsChild>
                <w:div w:id="10940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Chen</dc:creator>
  <cp:keywords/>
  <dc:description/>
  <cp:lastModifiedBy>Jiaqi Chen</cp:lastModifiedBy>
  <cp:revision>69</cp:revision>
  <dcterms:created xsi:type="dcterms:W3CDTF">2022-05-08T17:27:00Z</dcterms:created>
  <dcterms:modified xsi:type="dcterms:W3CDTF">2022-05-12T01:34:00Z</dcterms:modified>
</cp:coreProperties>
</file>