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Bamba</w:t>
      </w: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Belchez, Maica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9690" w:history="1">
            <w:r w:rsidR="006D5E52" w:rsidRPr="00A6077C">
              <w:rPr>
                <w:rStyle w:val="Hyperlink"/>
                <w:rFonts w:cs="Arial"/>
                <w:noProof/>
              </w:rPr>
              <w:t>Data Analysis of Poverty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_Toc477999694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6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_Toc477999695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7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_Toc477999696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8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_Toc477999697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9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_Toc477999698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10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_Toc477999699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12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897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9691"/>
      <w:r w:rsidRPr="007A06AD">
        <w:rPr>
          <w:rFonts w:ascii="Arial" w:hAnsi="Arial" w:cs="Arial"/>
          <w:b/>
          <w:sz w:val="28"/>
          <w:szCs w:val="28"/>
        </w:rPr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1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Randolf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FF297C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2"/>
      <w:r>
        <w:rPr>
          <w:rFonts w:ascii="Arial" w:hAnsi="Arial" w:cs="Arial"/>
          <w:b/>
          <w:sz w:val="28"/>
          <w:szCs w:val="28"/>
        </w:rPr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2"/>
    </w:p>
    <w:p w:rsidR="006579E9" w:rsidRDefault="00720425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population2012=tapply(DataV3$Population2012,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885D2C" w:rsidRPr="00885D2C" w:rsidRDefault="00262228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33625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16766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123154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48744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3259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106096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885D2C" w:rsidRPr="00885D2C" w:rsidRDefault="00440DEB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134590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28510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35456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55919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73092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70609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885D2C" w:rsidRDefault="0026222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42146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44896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46600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43306       25074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E73179" w:rsidRPr="00E73179" w:rsidRDefault="00E73179" w:rsidP="00E73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E73179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E73179" w:rsidRDefault="00E73179" w:rsidP="00E731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barplot(population2012,ylab="Population",xlab="Region", col=colors,main="Population by Region (2012)")</w:t>
      </w:r>
    </w:p>
    <w:p w:rsidR="00885D2C" w:rsidRDefault="00885D2C" w:rsidP="00885D2C"/>
    <w:p w:rsidR="00885D2C" w:rsidRPr="00885D2C" w:rsidRDefault="00F44218" w:rsidP="00885D2C">
      <w:r>
        <w:rPr>
          <w:noProof/>
          <w:lang w:eastAsia="en-PH"/>
        </w:rPr>
        <w:drawing>
          <wp:inline distT="0" distB="0" distL="0" distR="0">
            <wp:extent cx="5943600" cy="296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0FC5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bookmarkStart w:id="3" w:name="_GoBack"/>
      <w:bookmarkEnd w:id="3"/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population2015=tapply(DataV3$Population2015,DataV3$RegionalDesignation,FUN=sum,na.rm=TRUE)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</w:t>
      </w:r>
    </w:p>
    <w:p w:rsid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37841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172220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128773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50261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34514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112182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144148        29634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36298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57970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44772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60419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262228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44402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46893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48933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45453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25967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5820D4" w:rsidRPr="00885D2C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barplot(population2015,ylab="Population",xlab="Region", col=colors,main="Population by Region (2015)")</w:t>
      </w:r>
    </w:p>
    <w:p w:rsidR="005820D4" w:rsidRPr="005820D4" w:rsidRDefault="005820D4" w:rsidP="005820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3BC" w:rsidRDefault="00F44218" w:rsidP="006579E9">
      <w:r>
        <w:rPr>
          <w:noProof/>
          <w:lang w:eastAsia="en-PH"/>
        </w:rPr>
        <w:drawing>
          <wp:inline distT="0" distB="0" distL="0" distR="0">
            <wp:extent cx="5943600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0D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0D4">
        <w:t xml:space="preserve">   </w:t>
      </w:r>
    </w:p>
    <w:p w:rsidR="005343BC" w:rsidRDefault="005343BC" w:rsidP="006579E9"/>
    <w:p w:rsidR="005343BC" w:rsidRDefault="005343BC" w:rsidP="006579E9"/>
    <w:p w:rsidR="005343BC" w:rsidRDefault="005343BC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6579E9" w:rsidRDefault="00CE576F" w:rsidP="006579E9">
      <w:pPr>
        <w:rPr>
          <w:rFonts w:eastAsiaTheme="majorEastAsia"/>
          <w:color w:val="2F5496" w:themeColor="accent1" w:themeShade="BF"/>
        </w:rPr>
      </w:pPr>
      <w:r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9693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4"/>
      <w:r>
        <w:rPr>
          <w:rFonts w:ascii="Arial" w:hAnsi="Arial" w:cs="Arial"/>
          <w:b/>
          <w:sz w:val="28"/>
          <w:szCs w:val="28"/>
        </w:rPr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5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barplot(family2012, ylab = "Number of Families", xlab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6"/>
      <w:r>
        <w:rPr>
          <w:rFonts w:ascii="Arial" w:hAnsi="Arial" w:cs="Arial"/>
          <w:b/>
          <w:sz w:val="28"/>
          <w:szCs w:val="28"/>
        </w:rPr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7"/>
      <w:r>
        <w:rPr>
          <w:rFonts w:ascii="Arial" w:hAnsi="Arial" w:cs="Arial"/>
          <w:b/>
          <w:sz w:val="28"/>
          <w:szCs w:val="28"/>
        </w:rPr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8"/>
      <w:r>
        <w:rPr>
          <w:rFonts w:ascii="Arial" w:hAnsi="Arial" w:cs="Arial"/>
          <w:b/>
          <w:sz w:val="28"/>
          <w:szCs w:val="28"/>
        </w:rPr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Maica</w:t>
      </w:r>
      <w:bookmarkEnd w:id="9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699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0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plot(Data$Population2015, Data$PovertyIncidenceAmongPopulation2015, xlab="Population", ylab="Poverty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poverpopu2 &lt;- lm(Data$PovertyIncidenceAmongPopulation2015~Data$Population2015)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abline(coef(poverpopu2), lwd=2)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0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1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plot(Data$Population2012, Data$PovertyIncidenceAmongPopulation2012, xlab="Population", ylab="Poverty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poverpopu &lt;- lm(Data$PovertyIncidenceAmongPopulation2012~Data$Population2012)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abline(coef(poverpopu), lwd=2)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1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2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plot(Data$NumberOfFamilies2015, Data$PovertyIncidenceAmongFamilies2015, xlab="Number Of Families", ylab="Poverty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abline(coef(poverfami2), lwd=2)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3" w:name="_Toc477999702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3"/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56B" w:rsidRDefault="0089756B" w:rsidP="00544C17">
      <w:pPr>
        <w:spacing w:after="0" w:line="240" w:lineRule="auto"/>
      </w:pPr>
      <w:r>
        <w:separator/>
      </w:r>
    </w:p>
  </w:endnote>
  <w:endnote w:type="continuationSeparator" w:id="0">
    <w:p w:rsidR="0089756B" w:rsidRDefault="0089756B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56B" w:rsidRDefault="0089756B" w:rsidP="00544C17">
      <w:pPr>
        <w:spacing w:after="0" w:line="240" w:lineRule="auto"/>
      </w:pPr>
      <w:r>
        <w:separator/>
      </w:r>
    </w:p>
  </w:footnote>
  <w:footnote w:type="continuationSeparator" w:id="0">
    <w:p w:rsidR="0089756B" w:rsidRDefault="0089756B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2001A4"/>
    <w:rsid w:val="00232D98"/>
    <w:rsid w:val="00262228"/>
    <w:rsid w:val="003104AE"/>
    <w:rsid w:val="0034083A"/>
    <w:rsid w:val="00374CD6"/>
    <w:rsid w:val="003A23E5"/>
    <w:rsid w:val="003E35CE"/>
    <w:rsid w:val="00440DEB"/>
    <w:rsid w:val="0046492E"/>
    <w:rsid w:val="00465A0A"/>
    <w:rsid w:val="004A6B4D"/>
    <w:rsid w:val="00530378"/>
    <w:rsid w:val="005343BC"/>
    <w:rsid w:val="00544C17"/>
    <w:rsid w:val="00574B95"/>
    <w:rsid w:val="005820D4"/>
    <w:rsid w:val="006579E9"/>
    <w:rsid w:val="006D5E52"/>
    <w:rsid w:val="006D781F"/>
    <w:rsid w:val="006F1326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885D2C"/>
    <w:rsid w:val="0089756B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73179"/>
    <w:rsid w:val="00EA62D2"/>
    <w:rsid w:val="00EB0F8E"/>
    <w:rsid w:val="00EB5F88"/>
    <w:rsid w:val="00ED10C6"/>
    <w:rsid w:val="00F25368"/>
    <w:rsid w:val="00F44218"/>
    <w:rsid w:val="00F661A7"/>
    <w:rsid w:val="00FE66AA"/>
    <w:rsid w:val="00FF297C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D4DF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928</Words>
  <Characters>5295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Data Analysis of Poverty</vt:lpstr>
      <vt:lpstr>    Introduction – Johanna </vt:lpstr>
      <vt:lpstr>    Population Per Region – Johanna </vt:lpstr>
      <vt:lpstr>    Poverty Incidence among Population Per Region – Renzo </vt:lpstr>
      <vt:lpstr>    Poverty Incidence among Family Per Region – Johanna </vt:lpstr>
      <vt:lpstr>    Family Per Region – Johanna </vt:lpstr>
      <vt:lpstr>    Average Income of Families Per Region – Renzo </vt:lpstr>
      <vt:lpstr>    Average Expenditure of Families Per Region – Johanna </vt:lpstr>
      <vt:lpstr>    Annual Per Capita Poverty Threshold – Maica </vt:lpstr>
      <vt:lpstr>    Poverty Incidence by Population – Renzo</vt:lpstr>
      <vt:lpstr>    Poverty Incidence by Population – Renzo</vt:lpstr>
      <vt:lpstr>    </vt:lpstr>
      <vt:lpstr>    Poverty Incidence by Families – Renzo</vt:lpstr>
      <vt:lpstr>    Poverty Incidence by Families – Renzo</vt:lpstr>
      <vt:lpstr>    </vt:lpstr>
      <vt:lpstr>    Recommendation and Conclusion – Renzo</vt:lpstr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42</cp:revision>
  <dcterms:created xsi:type="dcterms:W3CDTF">2017-03-18T14:03:00Z</dcterms:created>
  <dcterms:modified xsi:type="dcterms:W3CDTF">2017-03-24T02:40:00Z</dcterms:modified>
</cp:coreProperties>
</file>