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Crownroad Item Stats</w:t>
      </w:r>
    </w:p>
    <w:p>
      <w:pPr>
        <w:pStyle w:val="Subtitle"/>
      </w:pPr>
      <w:r>
        <w:t>100 relics and 12 tactical items</w:t>
      </w:r>
    </w:p>
    <w:p>
      <w:r>
        <w:t>Every equippable relic in this catalog provides at least one positive unit stat modifier. The packages cover health, attack damage, armor, physical and magical resistance, critical chance, critical damage, movement, range, attack timing, and eligible structure attacks. Special effects supplement those stats rather than substitute for a readable enhancement.</w:t>
      </w:r>
    </w:p>
    <w:p>
      <w:r>
        <w:t>All packages in this document are proposed tuning for the level 1 to 20 model, including rebalanced versions of the 33 retained relics. Existing ownership IDs remain stable. The live game has not adopted these armor, resistance, critical, item, or level-cap changes. The larger relic and tactical-item collections remain designs.</w:t>
      </w:r>
    </w:p>
    <w:p>
      <w:pPr>
        <w:pStyle w:val="Heading1"/>
      </w:pPr>
      <w:r>
        <w:t>Equipping and stat order</w:t>
      </w:r>
    </w:p>
    <w:p>
      <w:r>
        <w:t>Use one relic slot initially and two after promotion. Apply unit-level growth first. Add bonuses to the same stat within the equipment layer: two damage bonuses of 8% and 12% give +20% equipment damage. Add flat armor and derive physical resistance once. Percentage-point bonuses add to magical resistance, physical resistance, critical chance, and critical bonus before caps. Items do not grant structure eligibility to a unit that lacks it.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024"/>
        <w:gridCol w:w="11664"/>
      </w:tblGrid>
      <w:tr>
        <w:trPr>
          <w:tblHeader/>
          <w:cantSplit/>
        </w:trPr>
        <w:tc>
          <w:tcPr>
            <w:tcW w:type="dxa" w:w="3024"/>
            <w:vAlign w:val="center"/>
            <w:shd w:fill="244659"/>
          </w:tcPr>
          <w:p>
            <w:pPr>
              <w:keepNext/>
              <w:spacing w:before="0" w:after="0" w:line="250" w:lineRule="auto"/>
              <w:jc w:val="left"/>
            </w:pPr>
            <w:r>
              <w:rPr>
                <w:rFonts w:ascii="Arial" w:hAnsi="Arial"/>
                <w:b/>
                <w:color w:val="FFFFFF"/>
                <w:sz w:val="22"/>
              </w:rPr>
              <w:t>Bonus notation</w:t>
            </w:r>
          </w:p>
        </w:tc>
        <w:tc>
          <w:tcPr>
            <w:tcW w:type="dxa" w:w="11664"/>
            <w:vAlign w:val="center"/>
            <w:shd w:fill="244659"/>
          </w:tcPr>
          <w:p>
            <w:pPr>
              <w:keepNext/>
              <w:spacing w:before="0" w:after="0" w:line="250" w:lineRule="auto"/>
              <w:jc w:val="center"/>
            </w:pPr>
            <w:r>
              <w:rPr>
                <w:rFonts w:ascii="Arial" w:hAnsi="Arial"/>
                <w:b/>
                <w:color w:val="FFFFFF"/>
                <w:sz w:val="22"/>
              </w:rPr>
              <w:t>How it changes a unit</w:t>
            </w:r>
          </w:p>
        </w:tc>
      </w:tr>
      <w:tr>
        <w:trPr>
          <w:cantSplit/>
        </w:trPr>
        <w:tc>
          <w:tcPr>
            <w:tcW w:type="dxa" w:w="3024"/>
            <w:vAlign w:val="center"/>
            <w:shd w:fill="FFFFFF"/>
          </w:tcPr>
          <w:p>
            <w:pPr>
              <w:spacing w:before="0" w:after="0" w:line="250" w:lineRule="auto"/>
              <w:jc w:val="left"/>
            </w:pPr>
            <w:r>
              <w:rPr>
                <w:rFonts w:ascii="Arial" w:hAnsi="Arial"/>
                <w:b w:val="0"/>
                <w:color w:val="000000"/>
                <w:sz w:val="22"/>
              </w:rPr>
              <w:t>HP or damage +X%</w:t>
            </w:r>
          </w:p>
        </w:tc>
        <w:tc>
          <w:tcPr>
            <w:tcW w:type="dxa" w:w="11664"/>
            <w:vAlign w:val="center"/>
            <w:shd w:fill="FFFFFF"/>
          </w:tcPr>
          <w:p>
            <w:pPr>
              <w:spacing w:before="0" w:after="0" w:line="250" w:lineRule="auto"/>
              <w:jc w:val="left"/>
            </w:pPr>
            <w:r>
              <w:rPr>
                <w:rFonts w:ascii="Arial" w:hAnsi="Arial"/>
                <w:b w:val="0"/>
                <w:color w:val="000000"/>
                <w:sz w:val="22"/>
              </w:rPr>
              <w:t>Multiplier on the already level-scaled base. A 200 HP unit with +10% equipment HP has 220 HP.</w:t>
            </w:r>
          </w:p>
        </w:tc>
      </w:tr>
      <w:tr>
        <w:trPr>
          <w:cantSplit/>
        </w:trPr>
        <w:tc>
          <w:tcPr>
            <w:tcW w:type="dxa" w:w="3024"/>
            <w:vAlign w:val="center"/>
            <w:shd w:fill="F1F5F8"/>
          </w:tcPr>
          <w:p>
            <w:pPr>
              <w:spacing w:before="0" w:after="0" w:line="250" w:lineRule="auto"/>
              <w:jc w:val="left"/>
            </w:pPr>
            <w:r>
              <w:rPr>
                <w:rFonts w:ascii="Arial" w:hAnsi="Arial"/>
                <w:b w:val="0"/>
                <w:color w:val="000000"/>
                <w:sz w:val="22"/>
              </w:rPr>
              <w:t>Armor +X</w:t>
            </w:r>
          </w:p>
        </w:tc>
        <w:tc>
          <w:tcPr>
            <w:tcW w:type="dxa" w:w="11664"/>
            <w:vAlign w:val="center"/>
            <w:shd w:fill="F1F5F8"/>
          </w:tcPr>
          <w:p>
            <w:pPr>
              <w:spacing w:before="0" w:after="0" w:line="250" w:lineRule="auto"/>
              <w:jc w:val="left"/>
            </w:pPr>
            <w:r>
              <w:rPr>
                <w:rFonts w:ascii="Arial" w:hAnsi="Arial"/>
                <w:b w:val="0"/>
                <w:color w:val="000000"/>
                <w:sz w:val="22"/>
              </w:rPr>
              <w:t>Flat rating added after level growth. It improves derived physical resistance.</w:t>
            </w:r>
          </w:p>
        </w:tc>
      </w:tr>
      <w:tr>
        <w:trPr>
          <w:cantSplit/>
        </w:trPr>
        <w:tc>
          <w:tcPr>
            <w:tcW w:type="dxa" w:w="3024"/>
            <w:vAlign w:val="center"/>
            <w:shd w:fill="FFFFFF"/>
          </w:tcPr>
          <w:p>
            <w:pPr>
              <w:spacing w:before="0" w:after="0" w:line="250" w:lineRule="auto"/>
              <w:jc w:val="left"/>
            </w:pPr>
            <w:r>
              <w:rPr>
                <w:rFonts w:ascii="Arial" w:hAnsi="Arial"/>
                <w:b w:val="0"/>
                <w:color w:val="000000"/>
                <w:sz w:val="22"/>
              </w:rPr>
              <w:t>Magic resist or physical resist +X pp</w:t>
            </w:r>
          </w:p>
        </w:tc>
        <w:tc>
          <w:tcPr>
            <w:tcW w:type="dxa" w:w="11664"/>
            <w:vAlign w:val="center"/>
            <w:shd w:fill="FFFFFF"/>
          </w:tcPr>
          <w:p>
            <w:pPr>
              <w:spacing w:before="0" w:after="0" w:line="250" w:lineRule="auto"/>
              <w:jc w:val="left"/>
            </w:pPr>
            <w:r>
              <w:rPr>
                <w:rFonts w:ascii="Arial" w:hAnsi="Arial"/>
                <w:b w:val="0"/>
                <w:color w:val="000000"/>
                <w:sz w:val="22"/>
              </w:rPr>
              <w:t>Add X percentage points to the appropriate defense, then cap at 75%. Physical defense includes armor first.</w:t>
            </w:r>
          </w:p>
        </w:tc>
      </w:tr>
      <w:tr>
        <w:trPr>
          <w:cantSplit/>
        </w:trPr>
        <w:tc>
          <w:tcPr>
            <w:tcW w:type="dxa" w:w="3024"/>
            <w:vAlign w:val="center"/>
            <w:shd w:fill="F1F5F8"/>
          </w:tcPr>
          <w:p>
            <w:pPr>
              <w:spacing w:before="0" w:after="0" w:line="250" w:lineRule="auto"/>
              <w:jc w:val="left"/>
            </w:pPr>
            <w:r>
              <w:rPr>
                <w:rFonts w:ascii="Arial" w:hAnsi="Arial"/>
                <w:b w:val="0"/>
                <w:color w:val="000000"/>
                <w:sz w:val="22"/>
              </w:rPr>
              <w:t>Crit chance +X pp</w:t>
            </w:r>
          </w:p>
        </w:tc>
        <w:tc>
          <w:tcPr>
            <w:tcW w:type="dxa" w:w="11664"/>
            <w:vAlign w:val="center"/>
            <w:shd w:fill="F1F5F8"/>
          </w:tcPr>
          <w:p>
            <w:pPr>
              <w:spacing w:before="0" w:after="0" w:line="250" w:lineRule="auto"/>
              <w:jc w:val="left"/>
            </w:pPr>
            <w:r>
              <w:rPr>
                <w:rFonts w:ascii="Arial" w:hAnsi="Arial"/>
                <w:b w:val="0"/>
                <w:color w:val="000000"/>
                <w:sz w:val="22"/>
              </w:rPr>
              <w:t>Raises the probability of a successful eligible critical hit, capped at 60%.</w:t>
            </w:r>
          </w:p>
        </w:tc>
      </w:tr>
      <w:tr>
        <w:trPr>
          <w:cantSplit/>
        </w:trPr>
        <w:tc>
          <w:tcPr>
            <w:tcW w:type="dxa" w:w="3024"/>
            <w:vAlign w:val="center"/>
            <w:shd w:fill="FFFFFF"/>
          </w:tcPr>
          <w:p>
            <w:pPr>
              <w:spacing w:before="0" w:after="0" w:line="250" w:lineRule="auto"/>
              <w:jc w:val="left"/>
            </w:pPr>
            <w:r>
              <w:rPr>
                <w:rFonts w:ascii="Arial" w:hAnsi="Arial"/>
                <w:b w:val="0"/>
                <w:color w:val="000000"/>
                <w:sz w:val="22"/>
              </w:rPr>
              <w:t>Crit bonus +X pp</w:t>
            </w:r>
          </w:p>
        </w:tc>
        <w:tc>
          <w:tcPr>
            <w:tcW w:type="dxa" w:w="11664"/>
            <w:vAlign w:val="center"/>
            <w:shd w:fill="FFFFFF"/>
          </w:tcPr>
          <w:p>
            <w:pPr>
              <w:spacing w:before="0" w:after="0" w:line="250" w:lineRule="auto"/>
              <w:jc w:val="left"/>
            </w:pPr>
            <w:r>
              <w:rPr>
                <w:rFonts w:ascii="Arial" w:hAnsi="Arial"/>
                <w:b w:val="0"/>
                <w:color w:val="000000"/>
                <w:sz w:val="22"/>
              </w:rPr>
              <w:t>Raises critical damage bonus. A 50% bonus with +15 pp becomes 65%, or a 1.65x critical hit before defenses.</w:t>
            </w:r>
          </w:p>
        </w:tc>
      </w:tr>
      <w:tr>
        <w:trPr>
          <w:cantSplit/>
        </w:trPr>
        <w:tc>
          <w:tcPr>
            <w:tcW w:type="dxa" w:w="3024"/>
            <w:vAlign w:val="center"/>
            <w:shd w:fill="F1F5F8"/>
          </w:tcPr>
          <w:p>
            <w:pPr>
              <w:spacing w:before="0" w:after="0" w:line="250" w:lineRule="auto"/>
              <w:jc w:val="left"/>
            </w:pPr>
            <w:r>
              <w:rPr>
                <w:rFonts w:ascii="Arial" w:hAnsi="Arial"/>
                <w:b w:val="0"/>
                <w:color w:val="000000"/>
                <w:sz w:val="22"/>
              </w:rPr>
              <w:t>Attack interval -X s</w:t>
            </w:r>
          </w:p>
        </w:tc>
        <w:tc>
          <w:tcPr>
            <w:tcW w:type="dxa" w:w="11664"/>
            <w:vAlign w:val="center"/>
            <w:shd w:fill="F1F5F8"/>
          </w:tcPr>
          <w:p>
            <w:pPr>
              <w:spacing w:before="0" w:after="0" w:line="250" w:lineRule="auto"/>
              <w:jc w:val="left"/>
            </w:pPr>
            <w:r>
              <w:rPr>
                <w:rFonts w:ascii="Arial" w:hAnsi="Arial"/>
                <w:b w:val="0"/>
                <w:color w:val="000000"/>
                <w:sz w:val="22"/>
              </w:rPr>
              <w:t>Reduces seconds between ordinary attacks, with a 0.25 s floor. This does not reduce card deployment cooldown.</w:t>
            </w:r>
          </w:p>
        </w:tc>
      </w:tr>
      <w:tr>
        <w:trPr>
          <w:cantSplit/>
        </w:trPr>
        <w:tc>
          <w:tcPr>
            <w:tcW w:type="dxa" w:w="3024"/>
            <w:vAlign w:val="center"/>
            <w:shd w:fill="FFFFFF"/>
          </w:tcPr>
          <w:p>
            <w:pPr>
              <w:spacing w:before="0" w:after="0" w:line="250" w:lineRule="auto"/>
              <w:jc w:val="left"/>
            </w:pPr>
            <w:r>
              <w:rPr>
                <w:rFonts w:ascii="Arial" w:hAnsi="Arial"/>
                <w:b w:val="0"/>
                <w:color w:val="000000"/>
                <w:sz w:val="22"/>
              </w:rPr>
              <w:t>Speed +X% or range +X</w:t>
            </w:r>
          </w:p>
        </w:tc>
        <w:tc>
          <w:tcPr>
            <w:tcW w:type="dxa" w:w="11664"/>
            <w:vAlign w:val="center"/>
            <w:shd w:fill="FFFFFF"/>
          </w:tcPr>
          <w:p>
            <w:pPr>
              <w:spacing w:before="0" w:after="0" w:line="250" w:lineRule="auto"/>
              <w:jc w:val="left"/>
            </w:pPr>
            <w:r>
              <w:rPr>
                <w:rFonts w:ascii="Arial" w:hAnsi="Arial"/>
                <w:b w:val="0"/>
                <w:color w:val="000000"/>
                <w:sz w:val="22"/>
              </w:rPr>
              <w:t>Raises movement speed by a percentage or adds world-distance attack reach.</w:t>
            </w:r>
          </w:p>
        </w:tc>
      </w:tr>
      <w:tr>
        <w:trPr>
          <w:cantSplit/>
        </w:trPr>
        <w:tc>
          <w:tcPr>
            <w:tcW w:type="dxa" w:w="3024"/>
            <w:vAlign w:val="center"/>
            <w:shd w:fill="F1F5F8"/>
          </w:tcPr>
          <w:p>
            <w:pPr>
              <w:spacing w:before="0" w:after="0" w:line="250" w:lineRule="auto"/>
              <w:jc w:val="left"/>
            </w:pPr>
            <w:r>
              <w:rPr>
                <w:rFonts w:ascii="Arial" w:hAnsi="Arial"/>
                <w:b w:val="0"/>
                <w:color w:val="000000"/>
                <w:sz w:val="22"/>
              </w:rPr>
              <w:t>Structure damage +X</w:t>
            </w:r>
          </w:p>
        </w:tc>
        <w:tc>
          <w:tcPr>
            <w:tcW w:type="dxa" w:w="11664"/>
            <w:vAlign w:val="center"/>
            <w:shd w:fill="F1F5F8"/>
          </w:tcPr>
          <w:p>
            <w:pPr>
              <w:spacing w:before="0" w:after="0" w:line="250" w:lineRule="auto"/>
              <w:jc w:val="left"/>
            </w:pPr>
            <w:r>
              <w:rPr>
                <w:rFonts w:ascii="Arial" w:hAnsi="Arial"/>
                <w:b w:val="0"/>
                <w:color w:val="000000"/>
                <w:sz w:val="22"/>
              </w:rPr>
              <w:t>Flat addition after level-scaled structure power and equipment damage bonuses; only for eligible structure attackers.</w:t>
            </w:r>
          </w:p>
        </w:tc>
      </w:tr>
      <w:tr>
        <w:trPr>
          <w:cantSplit/>
        </w:trPr>
        <w:tc>
          <w:tcPr>
            <w:tcW w:type="dxa" w:w="3024"/>
            <w:vAlign w:val="center"/>
            <w:shd w:fill="FFFFFF"/>
          </w:tcPr>
          <w:p>
            <w:pPr>
              <w:spacing w:before="0" w:after="0" w:line="250" w:lineRule="auto"/>
              <w:jc w:val="left"/>
            </w:pPr>
            <w:r>
              <w:rPr>
                <w:rFonts w:ascii="Arial" w:hAnsi="Arial"/>
                <w:b w:val="0"/>
                <w:color w:val="000000"/>
                <w:sz w:val="22"/>
              </w:rPr>
              <w:t>E and N</w:t>
            </w:r>
          </w:p>
        </w:tc>
        <w:tc>
          <w:tcPr>
            <w:tcW w:type="dxa" w:w="11664"/>
            <w:vAlign w:val="center"/>
            <w:shd w:fill="FFFFFF"/>
          </w:tcPr>
          <w:p>
            <w:pPr>
              <w:spacing w:before="0" w:after="0" w:line="250" w:lineRule="auto"/>
              <w:jc w:val="left"/>
            </w:pPr>
            <w:r>
              <w:rPr>
                <w:rFonts w:ascii="Arial" w:hAnsi="Arial"/>
                <w:b w:val="0"/>
                <w:color w:val="000000"/>
                <w:sz w:val="22"/>
              </w:rPr>
              <w:t>E is a retained item definition; N is a new design. Both use proposed packages in this document.</w:t>
            </w:r>
          </w:p>
        </w:tc>
      </w:tr>
    </w:tbl>
    <w:p>
      <w:pPr>
        <w:spacing w:before="100"/>
      </w:pPr>
      <w:r>
        <w:t>Relics have fixed packages at their current rarity and are not levelled to 20 in this proposal. Unit levelling increases the base they enhance. Families are browsing labels, not automatic set bonuses. Proc limits, one-return allowance, corpse eligibility, and seeded combat rules remain necessary during implementation.</w:t>
      </w:r>
    </w:p>
    <w:p>
      <w:pPr>
        <w:pStyle w:val="Heading1"/>
      </w:pPr>
      <w:r>
        <w:t>Retained relic stat packages</w:t>
      </w:r>
    </w:p>
    <w:p>
      <w:r>
        <w:t>These 33 entries retain their IDs. Basic common packages remain simple; stronger items trade some existing universal bonuses for armor, magical resistance, or critical benefits. The structured source records current packages separately for comparison.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1296"/>
        <w:gridCol w:w="4752"/>
        <w:gridCol w:w="5976"/>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Relic</w:t>
            </w:r>
          </w:p>
        </w:tc>
        <w:tc>
          <w:tcPr>
            <w:tcW w:type="dxa" w:w="1296"/>
            <w:vAlign w:val="center"/>
            <w:shd w:fill="244659"/>
          </w:tcPr>
          <w:p>
            <w:pPr>
              <w:keepNext/>
              <w:spacing w:before="0" w:after="0" w:line="250" w:lineRule="auto"/>
              <w:jc w:val="center"/>
            </w:pPr>
            <w:r>
              <w:rPr>
                <w:rFonts w:ascii="Arial" w:hAnsi="Arial"/>
                <w:b/>
                <w:color w:val="FFFFFF"/>
                <w:sz w:val="21"/>
              </w:rPr>
              <w:t>Rarity</w:t>
            </w:r>
          </w:p>
        </w:tc>
        <w:tc>
          <w:tcPr>
            <w:tcW w:type="dxa" w:w="4752"/>
            <w:vAlign w:val="center"/>
            <w:shd w:fill="244659"/>
          </w:tcPr>
          <w:p>
            <w:pPr>
              <w:keepNext/>
              <w:spacing w:before="0" w:after="0" w:line="250" w:lineRule="auto"/>
              <w:jc w:val="center"/>
            </w:pPr>
            <w:r>
              <w:rPr>
                <w:rFonts w:ascii="Arial" w:hAnsi="Arial"/>
                <w:b/>
                <w:color w:val="FFFFFF"/>
                <w:sz w:val="21"/>
              </w:rPr>
              <w:t>Stat enhancements</w:t>
            </w:r>
          </w:p>
        </w:tc>
        <w:tc>
          <w:tcPr>
            <w:tcW w:type="dxa" w:w="5976"/>
            <w:vAlign w:val="center"/>
            <w:shd w:fill="244659"/>
          </w:tcPr>
          <w:p>
            <w:pPr>
              <w:keepNext/>
              <w:spacing w:before="0" w:after="0" w:line="250" w:lineRule="auto"/>
              <w:jc w:val="center"/>
            </w:pPr>
            <w:r>
              <w:rPr>
                <w:rFonts w:ascii="Arial" w:hAnsi="Arial"/>
                <w:b/>
                <w:color w:val="FFFFFF"/>
                <w:sz w:val="21"/>
              </w:rPr>
              <w:t>Special identity</w:t>
            </w:r>
          </w:p>
        </w:tc>
      </w:tr>
      <w:tr>
        <w:trPr>
          <w:cantSplit/>
        </w:trPr>
        <w:tc>
          <w:tcPr>
            <w:tcW w:type="dxa" w:w="2664"/>
            <w:vAlign w:val="center"/>
            <w:shd w:fill="FFFFFF"/>
          </w:tcPr>
          <w:p>
            <w:pPr>
              <w:spacing w:before="0" w:after="0" w:line="250" w:lineRule="auto"/>
              <w:jc w:val="left"/>
            </w:pPr>
            <w:r>
              <w:rPr>
                <w:rFonts w:ascii="Arial" w:hAnsi="Arial"/>
                <w:b w:val="0"/>
                <w:color w:val="000000"/>
                <w:sz w:val="21"/>
              </w:rPr>
              <w:t>Iron Pendant [E]</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HP +8%</w:t>
            </w:r>
          </w:p>
        </w:tc>
        <w:tc>
          <w:tcPr>
            <w:tcW w:type="dxa" w:w="5976"/>
            <w:vAlign w:val="center"/>
            <w:shd w:fill="FFFFFF"/>
          </w:tcPr>
          <w:p>
            <w:pPr>
              <w:spacing w:before="0" w:after="0" w:line="250" w:lineRule="auto"/>
              <w:jc w:val="left"/>
            </w:pPr>
            <w:r>
              <w:rPr>
                <w:rFonts w:ascii="Arial" w:hAnsi="Arial"/>
                <w:b w:val="0"/>
                <w:color w:val="000000"/>
                <w:sz w:val="21"/>
              </w:rPr>
              <w:t>Simple fixed stat improvement.</w:t>
            </w:r>
          </w:p>
        </w:tc>
      </w:tr>
      <w:tr>
        <w:trPr>
          <w:cantSplit/>
        </w:trPr>
        <w:tc>
          <w:tcPr>
            <w:tcW w:type="dxa" w:w="2664"/>
            <w:vAlign w:val="center"/>
            <w:shd w:fill="F1F5F8"/>
          </w:tcPr>
          <w:p>
            <w:pPr>
              <w:spacing w:before="0" w:after="0" w:line="250" w:lineRule="auto"/>
              <w:jc w:val="left"/>
            </w:pPr>
            <w:r>
              <w:rPr>
                <w:rFonts w:ascii="Arial" w:hAnsi="Arial"/>
                <w:b w:val="0"/>
                <w:color w:val="000000"/>
                <w:sz w:val="21"/>
              </w:rPr>
              <w:t>Sharpened Edge [E]</w:t>
            </w:r>
          </w:p>
        </w:tc>
        <w:tc>
          <w:tcPr>
            <w:tcW w:type="dxa" w:w="1296"/>
            <w:vAlign w:val="center"/>
            <w:shd w:fill="F1F5F8"/>
          </w:tcPr>
          <w:p>
            <w:pPr>
              <w:spacing w:before="0" w:after="0" w:line="250" w:lineRule="auto"/>
              <w:jc w:val="left"/>
            </w:pPr>
            <w:r>
              <w:rPr>
                <w:rFonts w:ascii="Arial" w:hAnsi="Arial"/>
                <w:b w:val="0"/>
                <w:color w:val="000000"/>
                <w:sz w:val="21"/>
              </w:rPr>
              <w:t>common</w:t>
            </w:r>
          </w:p>
        </w:tc>
        <w:tc>
          <w:tcPr>
            <w:tcW w:type="dxa" w:w="4752"/>
            <w:vAlign w:val="center"/>
            <w:shd w:fill="F1F5F8"/>
          </w:tcPr>
          <w:p>
            <w:pPr>
              <w:spacing w:before="0" w:after="0" w:line="250" w:lineRule="auto"/>
              <w:jc w:val="left"/>
            </w:pPr>
            <w:r>
              <w:rPr>
                <w:rFonts w:ascii="Arial" w:hAnsi="Arial"/>
                <w:b w:val="0"/>
                <w:color w:val="000000"/>
                <w:sz w:val="21"/>
              </w:rPr>
              <w:t>damage +8%</w:t>
            </w:r>
          </w:p>
        </w:tc>
        <w:tc>
          <w:tcPr>
            <w:tcW w:type="dxa" w:w="5976"/>
            <w:vAlign w:val="center"/>
            <w:shd w:fill="F1F5F8"/>
          </w:tcPr>
          <w:p>
            <w:pPr>
              <w:spacing w:before="0" w:after="0" w:line="250" w:lineRule="auto"/>
              <w:jc w:val="left"/>
            </w:pPr>
            <w:r>
              <w:rPr>
                <w:rFonts w:ascii="Arial" w:hAnsi="Arial"/>
                <w:b w:val="0"/>
                <w:color w:val="000000"/>
                <w:sz w:val="21"/>
              </w:rPr>
              <w:t>Simple fixed stat improvement.</w:t>
            </w:r>
          </w:p>
        </w:tc>
      </w:tr>
      <w:tr>
        <w:trPr>
          <w:cantSplit/>
        </w:trPr>
        <w:tc>
          <w:tcPr>
            <w:tcW w:type="dxa" w:w="2664"/>
            <w:vAlign w:val="center"/>
            <w:shd w:fill="FFFFFF"/>
          </w:tcPr>
          <w:p>
            <w:pPr>
              <w:spacing w:before="0" w:after="0" w:line="250" w:lineRule="auto"/>
              <w:jc w:val="left"/>
            </w:pPr>
            <w:r>
              <w:rPr>
                <w:rFonts w:ascii="Arial" w:hAnsi="Arial"/>
                <w:b w:val="0"/>
                <w:color w:val="000000"/>
                <w:sz w:val="21"/>
              </w:rPr>
              <w:t>Swift Boots [E]</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speed +8%</w:t>
            </w:r>
          </w:p>
        </w:tc>
        <w:tc>
          <w:tcPr>
            <w:tcW w:type="dxa" w:w="5976"/>
            <w:vAlign w:val="center"/>
            <w:shd w:fill="FFFFFF"/>
          </w:tcPr>
          <w:p>
            <w:pPr>
              <w:spacing w:before="0" w:after="0" w:line="250" w:lineRule="auto"/>
              <w:jc w:val="left"/>
            </w:pPr>
            <w:r>
              <w:rPr>
                <w:rFonts w:ascii="Arial" w:hAnsi="Arial"/>
                <w:b w:val="0"/>
                <w:color w:val="000000"/>
                <w:sz w:val="21"/>
              </w:rPr>
              <w:t>Simple fixed stat improvement.</w:t>
            </w:r>
          </w:p>
        </w:tc>
      </w:tr>
      <w:tr>
        <w:trPr>
          <w:cantSplit/>
        </w:trPr>
        <w:tc>
          <w:tcPr>
            <w:tcW w:type="dxa" w:w="2664"/>
            <w:vAlign w:val="center"/>
            <w:shd w:fill="F1F5F8"/>
          </w:tcPr>
          <w:p>
            <w:pPr>
              <w:spacing w:before="0" w:after="0" w:line="250" w:lineRule="auto"/>
              <w:jc w:val="left"/>
            </w:pPr>
            <w:r>
              <w:rPr>
                <w:rFonts w:ascii="Arial" w:hAnsi="Arial"/>
                <w:b w:val="0"/>
                <w:color w:val="000000"/>
                <w:sz w:val="21"/>
              </w:rPr>
              <w:t>Battle Drum [E]</w:t>
            </w:r>
          </w:p>
        </w:tc>
        <w:tc>
          <w:tcPr>
            <w:tcW w:type="dxa" w:w="1296"/>
            <w:vAlign w:val="center"/>
            <w:shd w:fill="F1F5F8"/>
          </w:tcPr>
          <w:p>
            <w:pPr>
              <w:spacing w:before="0" w:after="0" w:line="250" w:lineRule="auto"/>
              <w:jc w:val="left"/>
            </w:pPr>
            <w:r>
              <w:rPr>
                <w:rFonts w:ascii="Arial" w:hAnsi="Arial"/>
                <w:b w:val="0"/>
                <w:color w:val="000000"/>
                <w:sz w:val="21"/>
              </w:rPr>
              <w:t>common</w:t>
            </w:r>
          </w:p>
        </w:tc>
        <w:tc>
          <w:tcPr>
            <w:tcW w:type="dxa" w:w="4752"/>
            <w:vAlign w:val="center"/>
            <w:shd w:fill="F1F5F8"/>
          </w:tcPr>
          <w:p>
            <w:pPr>
              <w:spacing w:before="0" w:after="0" w:line="250" w:lineRule="auto"/>
              <w:jc w:val="left"/>
            </w:pPr>
            <w:r>
              <w:rPr>
                <w:rFonts w:ascii="Arial" w:hAnsi="Arial"/>
                <w:b w:val="0"/>
                <w:color w:val="000000"/>
                <w:sz w:val="21"/>
              </w:rPr>
              <w:t>attack interval -0.06 s</w:t>
            </w:r>
          </w:p>
        </w:tc>
        <w:tc>
          <w:tcPr>
            <w:tcW w:type="dxa" w:w="5976"/>
            <w:vAlign w:val="center"/>
            <w:shd w:fill="F1F5F8"/>
          </w:tcPr>
          <w:p>
            <w:pPr>
              <w:spacing w:before="0" w:after="0" w:line="250" w:lineRule="auto"/>
              <w:jc w:val="left"/>
            </w:pPr>
            <w:r>
              <w:rPr>
                <w:rFonts w:ascii="Arial" w:hAnsi="Arial"/>
                <w:b w:val="0"/>
                <w:color w:val="000000"/>
                <w:sz w:val="21"/>
              </w:rPr>
              <w:t>Simple fixed stat improvement.</w:t>
            </w:r>
          </w:p>
        </w:tc>
      </w:tr>
      <w:tr>
        <w:trPr>
          <w:cantSplit/>
        </w:trPr>
        <w:tc>
          <w:tcPr>
            <w:tcW w:type="dxa" w:w="2664"/>
            <w:vAlign w:val="center"/>
            <w:shd w:fill="FFFFFF"/>
          </w:tcPr>
          <w:p>
            <w:pPr>
              <w:spacing w:before="0" w:after="0" w:line="250" w:lineRule="auto"/>
              <w:jc w:val="left"/>
            </w:pPr>
            <w:r>
              <w:rPr>
                <w:rFonts w:ascii="Arial" w:hAnsi="Arial"/>
                <w:b w:val="0"/>
                <w:color w:val="000000"/>
                <w:sz w:val="21"/>
              </w:rPr>
              <w:t>Guardian Shield [E]</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HP +8%; armor +14; magic resist +4 pp; structure damage +2</w:t>
            </w:r>
          </w:p>
        </w:tc>
        <w:tc>
          <w:tcPr>
            <w:tcW w:type="dxa" w:w="5976"/>
            <w:vAlign w:val="center"/>
            <w:shd w:fill="FFFFFF"/>
          </w:tcPr>
          <w:p>
            <w:pPr>
              <w:spacing w:before="0" w:after="0" w:line="250" w:lineRule="auto"/>
              <w:jc w:val="left"/>
            </w:pPr>
            <w:r>
              <w:rPr>
                <w:rFonts w:ascii="Arial" w:hAnsi="Arial"/>
                <w:b w:val="0"/>
                <w:color w:val="000000"/>
                <w:sz w:val="21"/>
              </w:rPr>
              <w:t>Add a small deployment shield; trade some raw stats for the effect.</w:t>
            </w:r>
          </w:p>
        </w:tc>
      </w:tr>
      <w:tr>
        <w:trPr>
          <w:cantSplit/>
        </w:trPr>
        <w:tc>
          <w:tcPr>
            <w:tcW w:type="dxa" w:w="2664"/>
            <w:vAlign w:val="center"/>
            <w:shd w:fill="F1F5F8"/>
          </w:tcPr>
          <w:p>
            <w:pPr>
              <w:spacing w:before="0" w:after="0" w:line="250" w:lineRule="auto"/>
              <w:jc w:val="left"/>
            </w:pPr>
            <w:r>
              <w:rPr>
                <w:rFonts w:ascii="Arial" w:hAnsi="Arial"/>
                <w:b w:val="0"/>
                <w:color w:val="000000"/>
                <w:sz w:val="21"/>
              </w:rPr>
              <w:t>War Brand [E]</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damage +10%; attack interval -0.04 s; crit bonus +10 pp</w:t>
            </w:r>
          </w:p>
        </w:tc>
        <w:tc>
          <w:tcPr>
            <w:tcW w:type="dxa" w:w="5976"/>
            <w:vAlign w:val="center"/>
            <w:shd w:fill="F1F5F8"/>
          </w:tcPr>
          <w:p>
            <w:pPr>
              <w:spacing w:before="0" w:after="0" w:line="250" w:lineRule="auto"/>
              <w:jc w:val="left"/>
            </w:pPr>
            <w:r>
              <w:rPr>
                <w:rFonts w:ascii="Arial" w:hAnsi="Arial"/>
                <w:b w:val="0"/>
                <w:color w:val="000000"/>
                <w:sz w:val="21"/>
              </w:rPr>
              <w:t>Reward a completed armor break with a brief personal damage window.</w:t>
            </w:r>
          </w:p>
        </w:tc>
      </w:tr>
      <w:tr>
        <w:trPr>
          <w:cantSplit/>
        </w:trPr>
        <w:tc>
          <w:tcPr>
            <w:tcW w:type="dxa" w:w="2664"/>
            <w:vAlign w:val="center"/>
            <w:shd w:fill="FFFFFF"/>
          </w:tcPr>
          <w:p>
            <w:pPr>
              <w:spacing w:before="0" w:after="0" w:line="250" w:lineRule="auto"/>
              <w:jc w:val="left"/>
            </w:pPr>
            <w:r>
              <w:rPr>
                <w:rFonts w:ascii="Arial" w:hAnsi="Arial"/>
                <w:b w:val="0"/>
                <w:color w:val="000000"/>
                <w:sz w:val="21"/>
              </w:rPr>
              <w:t>Windrunner Cloak [E]</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HP +6%; speed +10%; magic resist +6 pp</w:t>
            </w:r>
          </w:p>
        </w:tc>
        <w:tc>
          <w:tcPr>
            <w:tcW w:type="dxa" w:w="5976"/>
            <w:vAlign w:val="center"/>
            <w:shd w:fill="FFFFFF"/>
          </w:tcPr>
          <w:p>
            <w:pPr>
              <w:spacing w:before="0" w:after="0" w:line="250" w:lineRule="auto"/>
              <w:jc w:val="left"/>
            </w:pPr>
            <w:r>
              <w:rPr>
                <w:rFonts w:ascii="Arial" w:hAnsi="Arial"/>
                <w:b w:val="0"/>
                <w:color w:val="000000"/>
                <w:sz w:val="21"/>
              </w:rPr>
              <w:t>Reduce slow duration, distinct from periodic cleansing.</w:t>
            </w:r>
          </w:p>
        </w:tc>
      </w:tr>
      <w:tr>
        <w:trPr>
          <w:cantSplit/>
        </w:trPr>
        <w:tc>
          <w:tcPr>
            <w:tcW w:type="dxa" w:w="2664"/>
            <w:vAlign w:val="center"/>
            <w:shd w:fill="F1F5F8"/>
          </w:tcPr>
          <w:p>
            <w:pPr>
              <w:spacing w:before="0" w:after="0" w:line="250" w:lineRule="auto"/>
              <w:jc w:val="left"/>
            </w:pPr>
            <w:r>
              <w:rPr>
                <w:rFonts w:ascii="Arial" w:hAnsi="Arial"/>
                <w:b w:val="0"/>
                <w:color w:val="000000"/>
                <w:sz w:val="21"/>
              </w:rPr>
              <w:t>Sage's Ring [E]</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HP +6%; damage +8%; magic resist +10 pp; crit bonus +8 pp</w:t>
            </w:r>
          </w:p>
        </w:tc>
        <w:tc>
          <w:tcPr>
            <w:tcW w:type="dxa" w:w="5976"/>
            <w:vAlign w:val="center"/>
            <w:shd w:fill="F1F5F8"/>
          </w:tcPr>
          <w:p>
            <w:pPr>
              <w:spacing w:before="0" w:after="0" w:line="250" w:lineRule="auto"/>
              <w:jc w:val="left"/>
            </w:pPr>
            <w:r>
              <w:rPr>
                <w:rFonts w:ascii="Arial" w:hAnsi="Arial"/>
                <w:b w:val="0"/>
                <w:color w:val="000000"/>
                <w:sz w:val="21"/>
              </w:rPr>
              <w:t>After a player spell, advance the wearer's automatic ability recovery on a cooldown.</w:t>
            </w:r>
          </w:p>
        </w:tc>
      </w:tr>
      <w:tr>
        <w:trPr>
          <w:cantSplit/>
        </w:trPr>
        <w:tc>
          <w:tcPr>
            <w:tcW w:type="dxa" w:w="2664"/>
            <w:vAlign w:val="center"/>
            <w:shd w:fill="FFFFFF"/>
          </w:tcPr>
          <w:p>
            <w:pPr>
              <w:spacing w:before="0" w:after="0" w:line="250" w:lineRule="auto"/>
              <w:jc w:val="left"/>
            </w:pPr>
            <w:r>
              <w:rPr>
                <w:rFonts w:ascii="Arial" w:hAnsi="Arial"/>
                <w:b w:val="0"/>
                <w:color w:val="000000"/>
                <w:sz w:val="21"/>
              </w:rPr>
              <w:t>Crown of Valor [E]</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+12%; damage +8%; armor +12; magic resist +6 pp; crit bonus +8 pp</w:t>
            </w:r>
          </w:p>
        </w:tc>
        <w:tc>
          <w:tcPr>
            <w:tcW w:type="dxa" w:w="5976"/>
            <w:vAlign w:val="center"/>
            <w:shd w:fill="FFFFFF"/>
          </w:tcPr>
          <w:p>
            <w:pPr>
              <w:spacing w:before="0" w:after="0" w:line="250" w:lineRule="auto"/>
              <w:jc w:val="left"/>
            </w:pPr>
            <w:r>
              <w:rPr>
                <w:rFonts w:ascii="Arial" w:hAnsi="Arial"/>
                <w:b w:val="0"/>
                <w:color w:val="000000"/>
                <w:sz w:val="21"/>
              </w:rPr>
              <w:t>A qualifying elite kill briefly rallies a few nearby allies.</w:t>
            </w:r>
          </w:p>
        </w:tc>
      </w:tr>
      <w:tr>
        <w:trPr>
          <w:cantSplit/>
        </w:trPr>
        <w:tc>
          <w:tcPr>
            <w:tcW w:type="dxa" w:w="2664"/>
            <w:vAlign w:val="center"/>
            <w:shd w:fill="F1F5F8"/>
          </w:tcPr>
          <w:p>
            <w:pPr>
              <w:spacing w:before="0" w:after="0" w:line="250" w:lineRule="auto"/>
              <w:jc w:val="left"/>
            </w:pPr>
            <w:r>
              <w:rPr>
                <w:rFonts w:ascii="Arial" w:hAnsi="Arial"/>
                <w:b w:val="0"/>
                <w:color w:val="000000"/>
                <w:sz w:val="21"/>
              </w:rPr>
              <w:t>Blade of Ruin [E]</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damage +14%; crit chance +4 pp; crit bonus +16 pp; structure damage +4</w:t>
            </w:r>
          </w:p>
        </w:tc>
        <w:tc>
          <w:tcPr>
            <w:tcW w:type="dxa" w:w="5976"/>
            <w:vAlign w:val="center"/>
            <w:shd w:fill="F1F5F8"/>
          </w:tcPr>
          <w:p>
            <w:pPr>
              <w:spacing w:before="0" w:after="0" w:line="250" w:lineRule="auto"/>
              <w:jc w:val="left"/>
            </w:pPr>
            <w:r>
              <w:rPr>
                <w:rFonts w:ascii="Arial" w:hAnsi="Arial"/>
                <w:b w:val="0"/>
                <w:color w:val="000000"/>
                <w:sz w:val="21"/>
              </w:rPr>
              <w:t>Offer a strong periodic hit at a capped health cost that cannot directly kill the wearer.</w:t>
            </w:r>
          </w:p>
        </w:tc>
      </w:tr>
      <w:tr>
        <w:trPr>
          <w:cantSplit/>
        </w:trPr>
        <w:tc>
          <w:tcPr>
            <w:tcW w:type="dxa" w:w="2664"/>
            <w:vAlign w:val="center"/>
            <w:shd w:fill="FFFFFF"/>
          </w:tcPr>
          <w:p>
            <w:pPr>
              <w:spacing w:before="0" w:after="0" w:line="250" w:lineRule="auto"/>
              <w:jc w:val="left"/>
            </w:pPr>
            <w:r>
              <w:rPr>
                <w:rFonts w:ascii="Arial" w:hAnsi="Arial"/>
                <w:b w:val="0"/>
                <w:color w:val="000000"/>
                <w:sz w:val="21"/>
              </w:rPr>
              <w:t>Phantom Mantle [E]</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+8%; speed +12%; magic resist +10 pp; attack interval -0.04 s</w:t>
            </w:r>
          </w:p>
        </w:tc>
        <w:tc>
          <w:tcPr>
            <w:tcW w:type="dxa" w:w="5976"/>
            <w:vAlign w:val="center"/>
            <w:shd w:fill="FFFFFF"/>
          </w:tcPr>
          <w:p>
            <w:pPr>
              <w:spacing w:before="0" w:after="0" w:line="250" w:lineRule="auto"/>
              <w:jc w:val="left"/>
            </w:pPr>
            <w:r>
              <w:rPr>
                <w:rFonts w:ascii="Arial" w:hAnsi="Arial"/>
                <w:b w:val="0"/>
                <w:color w:val="000000"/>
                <w:sz w:val="21"/>
              </w:rPr>
              <w:t>Dodge one direct projectile after a visible recharge; area attacks still work.</w:t>
            </w:r>
          </w:p>
        </w:tc>
      </w:tr>
      <w:tr>
        <w:trPr>
          <w:cantSplit/>
        </w:trPr>
        <w:tc>
          <w:tcPr>
            <w:tcW w:type="dxa" w:w="2664"/>
            <w:vAlign w:val="center"/>
            <w:shd w:fill="F1F5F8"/>
          </w:tcPr>
          <w:p>
            <w:pPr>
              <w:spacing w:before="0" w:after="0" w:line="250" w:lineRule="auto"/>
              <w:jc w:val="left"/>
            </w:pPr>
            <w:r>
              <w:rPr>
                <w:rFonts w:ascii="Arial" w:hAnsi="Arial"/>
                <w:b w:val="0"/>
                <w:color w:val="000000"/>
                <w:sz w:val="21"/>
              </w:rPr>
              <w:t>Dragon Heart [E]</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+16%; damage +6%; armor +10; magic resist +8 pp; structure damage +4</w:t>
            </w:r>
          </w:p>
        </w:tc>
        <w:tc>
          <w:tcPr>
            <w:tcW w:type="dxa" w:w="5976"/>
            <w:vAlign w:val="center"/>
            <w:shd w:fill="F1F5F8"/>
          </w:tcPr>
          <w:p>
            <w:pPr>
              <w:spacing w:before="0" w:after="0" w:line="250" w:lineRule="auto"/>
              <w:jc w:val="left"/>
            </w:pPr>
            <w:r>
              <w:rPr>
                <w:rFonts w:ascii="Arial" w:hAnsi="Arial"/>
                <w:b w:val="0"/>
                <w:color w:val="000000"/>
                <w:sz w:val="21"/>
              </w:rPr>
              <w:t>A low-health threshold emits one small burn pulse per deployment.</w:t>
            </w:r>
          </w:p>
        </w:tc>
      </w:tr>
      <w:tr>
        <w:trPr>
          <w:cantSplit/>
        </w:trPr>
        <w:tc>
          <w:tcPr>
            <w:tcW w:type="dxa" w:w="2664"/>
            <w:vAlign w:val="center"/>
            <w:shd w:fill="FFFFFF"/>
          </w:tcPr>
          <w:p>
            <w:pPr>
              <w:spacing w:before="0" w:after="0" w:line="250" w:lineRule="auto"/>
              <w:jc w:val="left"/>
            </w:pPr>
            <w:r>
              <w:rPr>
                <w:rFonts w:ascii="Arial" w:hAnsi="Arial"/>
                <w:b w:val="0"/>
                <w:color w:val="000000"/>
                <w:sz w:val="21"/>
              </w:rPr>
              <w:t>Wolftooth Charm [E]</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damage +4%; attack interval -0.08 s</w:t>
            </w:r>
          </w:p>
        </w:tc>
        <w:tc>
          <w:tcPr>
            <w:tcW w:type="dxa" w:w="5976"/>
            <w:vAlign w:val="center"/>
            <w:shd w:fill="FFFFFF"/>
          </w:tcPr>
          <w:p>
            <w:pPr>
              <w:spacing w:before="0" w:after="0" w:line="250" w:lineRule="auto"/>
              <w:jc w:val="left"/>
            </w:pPr>
            <w:r>
              <w:rPr>
                <w:rFonts w:ascii="Arial" w:hAnsi="Arial"/>
                <w:b w:val="0"/>
                <w:color w:val="000000"/>
                <w:sz w:val="21"/>
              </w:rPr>
              <w:t>Add a small benefit while fighting beside another beast troop; keep a useful base effect.</w:t>
            </w:r>
          </w:p>
        </w:tc>
      </w:tr>
      <w:tr>
        <w:trPr>
          <w:cantSplit/>
        </w:trPr>
        <w:tc>
          <w:tcPr>
            <w:tcW w:type="dxa" w:w="2664"/>
            <w:vAlign w:val="center"/>
            <w:shd w:fill="F1F5F8"/>
          </w:tcPr>
          <w:p>
            <w:pPr>
              <w:spacing w:before="0" w:after="0" w:line="250" w:lineRule="auto"/>
              <w:jc w:val="left"/>
            </w:pPr>
            <w:r>
              <w:rPr>
                <w:rFonts w:ascii="Arial" w:hAnsi="Arial"/>
                <w:b w:val="0"/>
                <w:color w:val="000000"/>
                <w:sz w:val="21"/>
              </w:rPr>
              <w:t>Tombstone Shard [E]</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HP +10%; damage +4%; magic resist +6 pp; armor +8; structure damage +2</w:t>
            </w:r>
          </w:p>
        </w:tc>
        <w:tc>
          <w:tcPr>
            <w:tcW w:type="dxa" w:w="5976"/>
            <w:vAlign w:val="center"/>
            <w:shd w:fill="F1F5F8"/>
          </w:tcPr>
          <w:p>
            <w:pPr>
              <w:spacing w:before="0" w:after="0" w:line="250" w:lineRule="auto"/>
              <w:jc w:val="left"/>
            </w:pPr>
            <w:r>
              <w:rPr>
                <w:rFonts w:ascii="Arial" w:hAnsi="Arial"/>
                <w:b w:val="0"/>
                <w:color w:val="000000"/>
                <w:sz w:val="21"/>
              </w:rPr>
              <w:t>Restore a little health after a qualifying kill, on a cooldown.</w:t>
            </w:r>
          </w:p>
        </w:tc>
      </w:tr>
      <w:tr>
        <w:trPr>
          <w:cantSplit/>
        </w:trPr>
        <w:tc>
          <w:tcPr>
            <w:tcW w:type="dxa" w:w="2664"/>
            <w:vAlign w:val="center"/>
            <w:shd w:fill="FFFFFF"/>
          </w:tcPr>
          <w:p>
            <w:pPr>
              <w:spacing w:before="0" w:after="0" w:line="250" w:lineRule="auto"/>
              <w:jc w:val="left"/>
            </w:pPr>
            <w:r>
              <w:rPr>
                <w:rFonts w:ascii="Arial" w:hAnsi="Arial"/>
                <w:b w:val="0"/>
                <w:color w:val="000000"/>
                <w:sz w:val="21"/>
              </w:rPr>
              <w:t>Stormcaller Sigil [E]</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damage +12%; magic resist +8 pp; crit bonus +12 pp; speed +4%</w:t>
            </w:r>
          </w:p>
        </w:tc>
        <w:tc>
          <w:tcPr>
            <w:tcW w:type="dxa" w:w="5976"/>
            <w:vAlign w:val="center"/>
            <w:shd w:fill="FFFFFF"/>
          </w:tcPr>
          <w:p>
            <w:pPr>
              <w:spacing w:before="0" w:after="0" w:line="250" w:lineRule="auto"/>
              <w:jc w:val="left"/>
            </w:pPr>
            <w:r>
              <w:rPr>
                <w:rFonts w:ascii="Arial" w:hAnsi="Arial"/>
                <w:b w:val="0"/>
                <w:color w:val="000000"/>
                <w:sz w:val="21"/>
              </w:rPr>
              <w:t>Improve existing chained attacks without granting chains to every weapon.</w:t>
            </w:r>
          </w:p>
        </w:tc>
      </w:tr>
      <w:tr>
        <w:trPr>
          <w:cantSplit/>
        </w:trPr>
        <w:tc>
          <w:tcPr>
            <w:tcW w:type="dxa" w:w="2664"/>
            <w:vAlign w:val="center"/>
            <w:shd w:fill="F1F5F8"/>
          </w:tcPr>
          <w:p>
            <w:pPr>
              <w:spacing w:before="0" w:after="0" w:line="250" w:lineRule="auto"/>
              <w:jc w:val="left"/>
            </w:pPr>
            <w:r>
              <w:rPr>
                <w:rFonts w:ascii="Arial" w:hAnsi="Arial"/>
                <w:b w:val="0"/>
                <w:color w:val="000000"/>
                <w:sz w:val="21"/>
              </w:rPr>
              <w:t>Siege Hammer [E]</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speed -5%; structure damage +12</w:t>
            </w:r>
          </w:p>
        </w:tc>
        <w:tc>
          <w:tcPr>
            <w:tcW w:type="dxa" w:w="5976"/>
            <w:vAlign w:val="center"/>
            <w:shd w:fill="F1F5F8"/>
          </w:tcPr>
          <w:p>
            <w:pPr>
              <w:spacing w:before="0" w:after="0" w:line="250" w:lineRule="auto"/>
              <w:jc w:val="left"/>
            </w:pPr>
            <w:r>
              <w:rPr>
                <w:rFonts w:ascii="Arial" w:hAnsi="Arial"/>
                <w:b w:val="0"/>
                <w:color w:val="000000"/>
                <w:sz w:val="21"/>
              </w:rPr>
              <w:t>Simple fixed stat improvement.</w:t>
            </w:r>
          </w:p>
        </w:tc>
      </w:tr>
      <w:tr>
        <w:trPr>
          <w:cantSplit/>
        </w:trPr>
        <w:tc>
          <w:tcPr>
            <w:tcW w:type="dxa" w:w="2664"/>
            <w:vAlign w:val="center"/>
            <w:shd w:fill="FFFFFF"/>
          </w:tcPr>
          <w:p>
            <w:pPr>
              <w:spacing w:before="0" w:after="0" w:line="250" w:lineRule="auto"/>
              <w:jc w:val="left"/>
            </w:pPr>
            <w:r>
              <w:rPr>
                <w:rFonts w:ascii="Arial" w:hAnsi="Arial"/>
                <w:b w:val="0"/>
                <w:color w:val="000000"/>
                <w:sz w:val="21"/>
              </w:rPr>
              <w:t>Spectral Lantern [E]</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damage +12%; HP +6%; magic resist +12 pp; range +8</w:t>
            </w:r>
          </w:p>
        </w:tc>
        <w:tc>
          <w:tcPr>
            <w:tcW w:type="dxa" w:w="5976"/>
            <w:vAlign w:val="center"/>
            <w:shd w:fill="FFFFFF"/>
          </w:tcPr>
          <w:p>
            <w:pPr>
              <w:spacing w:before="0" w:after="0" w:line="250" w:lineRule="auto"/>
              <w:jc w:val="left"/>
            </w:pPr>
            <w:r>
              <w:rPr>
                <w:rFonts w:ascii="Arial" w:hAnsi="Arial"/>
                <w:b w:val="0"/>
                <w:color w:val="000000"/>
                <w:sz w:val="21"/>
              </w:rPr>
              <w:t>Weaken nearby blight duration; avoid duplicating Gloam Lantern's stealth reveal.</w:t>
            </w:r>
          </w:p>
        </w:tc>
      </w:tr>
      <w:tr>
        <w:trPr>
          <w:cantSplit/>
        </w:trPr>
        <w:tc>
          <w:tcPr>
            <w:tcW w:type="dxa" w:w="2664"/>
            <w:vAlign w:val="center"/>
            <w:shd w:fill="F1F5F8"/>
          </w:tcPr>
          <w:p>
            <w:pPr>
              <w:spacing w:before="0" w:after="0" w:line="250" w:lineRule="auto"/>
              <w:jc w:val="left"/>
            </w:pPr>
            <w:r>
              <w:rPr>
                <w:rFonts w:ascii="Arial" w:hAnsi="Arial"/>
                <w:b w:val="0"/>
                <w:color w:val="000000"/>
                <w:sz w:val="21"/>
              </w:rPr>
              <w:t>Immortal Wreath [E]</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+20%; armor +12; magic resist +10 pp; speed +4%</w:t>
            </w:r>
          </w:p>
        </w:tc>
        <w:tc>
          <w:tcPr>
            <w:tcW w:type="dxa" w:w="5976"/>
            <w:vAlign w:val="center"/>
            <w:shd w:fill="F1F5F8"/>
          </w:tcPr>
          <w:p>
            <w:pPr>
              <w:spacing w:before="0" w:after="0" w:line="250" w:lineRule="auto"/>
              <w:jc w:val="left"/>
            </w:pPr>
            <w:r>
              <w:rPr>
                <w:rFonts w:ascii="Arial" w:hAnsi="Arial"/>
                <w:b w:val="0"/>
                <w:color w:val="000000"/>
                <w:sz w:val="21"/>
              </w:rPr>
              <w:t>Increase healing received while critically wounded rather than promising unconditional immortality.</w:t>
            </w:r>
          </w:p>
        </w:tc>
      </w:tr>
      <w:tr>
        <w:trPr>
          <w:cantSplit/>
        </w:trPr>
        <w:tc>
          <w:tcPr>
            <w:tcW w:type="dxa" w:w="2664"/>
            <w:vAlign w:val="center"/>
            <w:shd w:fill="FFFFFF"/>
          </w:tcPr>
          <w:p>
            <w:pPr>
              <w:spacing w:before="0" w:after="0" w:line="250" w:lineRule="auto"/>
              <w:jc w:val="left"/>
            </w:pPr>
            <w:r>
              <w:rPr>
                <w:rFonts w:ascii="Arial" w:hAnsi="Arial"/>
                <w:b w:val="0"/>
                <w:color w:val="000000"/>
                <w:sz w:val="21"/>
              </w:rPr>
              <w:t>Frostbound Crown [E]</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+12%; damage +10%; armor +8; magic resist +10 pp; attack interval -0.04 s; structure damage +3</w:t>
            </w:r>
          </w:p>
        </w:tc>
        <w:tc>
          <w:tcPr>
            <w:tcW w:type="dxa" w:w="5976"/>
            <w:vAlign w:val="center"/>
            <w:shd w:fill="FFFFFF"/>
          </w:tcPr>
          <w:p>
            <w:pPr>
              <w:spacing w:before="0" w:after="0" w:line="250" w:lineRule="auto"/>
              <w:jc w:val="left"/>
            </w:pPr>
            <w:r>
              <w:rPr>
                <w:rFonts w:ascii="Arial" w:hAnsi="Arial"/>
                <w:b w:val="0"/>
                <w:color w:val="000000"/>
                <w:sz w:val="21"/>
              </w:rPr>
              <w:t>Emit a small chill pulse after a completed unit ability, with a cooldown.</w:t>
            </w:r>
          </w:p>
        </w:tc>
      </w:tr>
      <w:tr>
        <w:trPr>
          <w:cantSplit/>
        </w:trPr>
        <w:tc>
          <w:tcPr>
            <w:tcW w:type="dxa" w:w="2664"/>
            <w:vAlign w:val="center"/>
            <w:shd w:fill="F1F5F8"/>
          </w:tcPr>
          <w:p>
            <w:pPr>
              <w:spacing w:before="0" w:after="0" w:line="250" w:lineRule="auto"/>
              <w:jc w:val="left"/>
            </w:pPr>
            <w:r>
              <w:rPr>
                <w:rFonts w:ascii="Arial" w:hAnsi="Arial"/>
                <w:b w:val="0"/>
                <w:color w:val="000000"/>
                <w:sz w:val="21"/>
              </w:rPr>
              <w:t>Moonfire Talisman [E]</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+8%; damage +14%; crit chance +5 pp; speed +8%; structure damage +2</w:t>
            </w:r>
          </w:p>
        </w:tc>
        <w:tc>
          <w:tcPr>
            <w:tcW w:type="dxa" w:w="5976"/>
            <w:vAlign w:val="center"/>
            <w:shd w:fill="F1F5F8"/>
          </w:tcPr>
          <w:p>
            <w:pPr>
              <w:spacing w:before="0" w:after="0" w:line="250" w:lineRule="auto"/>
              <w:jc w:val="left"/>
            </w:pPr>
            <w:r>
              <w:rPr>
                <w:rFonts w:ascii="Arial" w:hAnsi="Arial"/>
                <w:b w:val="0"/>
                <w:color w:val="000000"/>
                <w:sz w:val="21"/>
              </w:rPr>
              <w:t>A qualifying kill empowers one later strike; cannot refresh indefinitely.</w:t>
            </w:r>
          </w:p>
        </w:tc>
      </w:tr>
      <w:tr>
        <w:trPr>
          <w:cantSplit/>
        </w:trPr>
        <w:tc>
          <w:tcPr>
            <w:tcW w:type="dxa" w:w="2664"/>
            <w:vAlign w:val="center"/>
            <w:shd w:fill="FFFFFF"/>
          </w:tcPr>
          <w:p>
            <w:pPr>
              <w:spacing w:before="0" w:after="0" w:line="250" w:lineRule="auto"/>
              <w:jc w:val="left"/>
            </w:pPr>
            <w:r>
              <w:rPr>
                <w:rFonts w:ascii="Arial" w:hAnsi="Arial"/>
                <w:b w:val="0"/>
                <w:color w:val="000000"/>
                <w:sz w:val="21"/>
              </w:rPr>
              <w:t>Hardened Bulwark [E]</w:t>
            </w:r>
          </w:p>
        </w:tc>
        <w:tc>
          <w:tcPr>
            <w:tcW w:type="dxa" w:w="1296"/>
            <w:vAlign w:val="center"/>
            <w:shd w:fill="FFFFFF"/>
          </w:tcPr>
          <w:p>
            <w:pPr>
              <w:spacing w:before="0" w:after="0" w:line="250" w:lineRule="auto"/>
              <w:jc w:val="left"/>
            </w:pPr>
            <w:r>
              <w:rPr>
                <w:rFonts w:ascii="Arial" w:hAnsi="Arial"/>
                <w:b w:val="0"/>
                <w:color w:val="000000"/>
                <w:sz w:val="21"/>
              </w:rPr>
              <w:t>hardened</w:t>
            </w:r>
          </w:p>
        </w:tc>
        <w:tc>
          <w:tcPr>
            <w:tcW w:type="dxa" w:w="4752"/>
            <w:vAlign w:val="center"/>
            <w:shd w:fill="FFFFFF"/>
          </w:tcPr>
          <w:p>
            <w:pPr>
              <w:spacing w:before="0" w:after="0" w:line="250" w:lineRule="auto"/>
              <w:jc w:val="left"/>
            </w:pPr>
            <w:r>
              <w:rPr>
                <w:rFonts w:ascii="Arial" w:hAnsi="Arial"/>
                <w:b w:val="0"/>
                <w:color w:val="000000"/>
                <w:sz w:val="21"/>
              </w:rPr>
              <w:t>HP +16%; armor +30; physical resist +4 pp; structure damage +4</w:t>
            </w:r>
          </w:p>
        </w:tc>
        <w:tc>
          <w:tcPr>
            <w:tcW w:type="dxa" w:w="5976"/>
            <w:vAlign w:val="center"/>
            <w:shd w:fill="FFFFFF"/>
          </w:tcPr>
          <w:p>
            <w:pPr>
              <w:spacing w:before="0" w:after="0" w:line="250" w:lineRule="auto"/>
              <w:jc w:val="left"/>
            </w:pPr>
            <w:r>
              <w:rPr>
                <w:rFonts w:ascii="Arial" w:hAnsi="Arial"/>
                <w:b w:val="0"/>
                <w:color w:val="000000"/>
                <w:sz w:val="21"/>
              </w:rPr>
              <w:t>Cap a fraction of the first heavy direct hit taken each battle.</w:t>
            </w:r>
          </w:p>
        </w:tc>
      </w:tr>
      <w:tr>
        <w:trPr>
          <w:cantSplit/>
        </w:trPr>
        <w:tc>
          <w:tcPr>
            <w:tcW w:type="dxa" w:w="2664"/>
            <w:vAlign w:val="center"/>
            <w:shd w:fill="F1F5F8"/>
          </w:tcPr>
          <w:p>
            <w:pPr>
              <w:spacing w:before="0" w:after="0" w:line="250" w:lineRule="auto"/>
              <w:jc w:val="left"/>
            </w:pPr>
            <w:r>
              <w:rPr>
                <w:rFonts w:ascii="Arial" w:hAnsi="Arial"/>
                <w:b w:val="0"/>
                <w:color w:val="000000"/>
                <w:sz w:val="21"/>
              </w:rPr>
              <w:t>Hardened Fang [E]</w:t>
            </w:r>
          </w:p>
        </w:tc>
        <w:tc>
          <w:tcPr>
            <w:tcW w:type="dxa" w:w="1296"/>
            <w:vAlign w:val="center"/>
            <w:shd w:fill="F1F5F8"/>
          </w:tcPr>
          <w:p>
            <w:pPr>
              <w:spacing w:before="0" w:after="0" w:line="250" w:lineRule="auto"/>
              <w:jc w:val="left"/>
            </w:pPr>
            <w:r>
              <w:rPr>
                <w:rFonts w:ascii="Arial" w:hAnsi="Arial"/>
                <w:b w:val="0"/>
                <w:color w:val="000000"/>
                <w:sz w:val="21"/>
              </w:rPr>
              <w:t>hardened</w:t>
            </w:r>
          </w:p>
        </w:tc>
        <w:tc>
          <w:tcPr>
            <w:tcW w:type="dxa" w:w="4752"/>
            <w:vAlign w:val="center"/>
            <w:shd w:fill="F1F5F8"/>
          </w:tcPr>
          <w:p>
            <w:pPr>
              <w:spacing w:before="0" w:after="0" w:line="250" w:lineRule="auto"/>
              <w:jc w:val="left"/>
            </w:pPr>
            <w:r>
              <w:rPr>
                <w:rFonts w:ascii="Arial" w:hAnsi="Arial"/>
                <w:b w:val="0"/>
                <w:color w:val="000000"/>
                <w:sz w:val="21"/>
              </w:rPr>
              <w:t>damage +18%; attack interval -0.06 s; crit chance +6 pp; crit bonus +18 pp</w:t>
            </w:r>
          </w:p>
        </w:tc>
        <w:tc>
          <w:tcPr>
            <w:tcW w:type="dxa" w:w="5976"/>
            <w:vAlign w:val="center"/>
            <w:shd w:fill="F1F5F8"/>
          </w:tcPr>
          <w:p>
            <w:pPr>
              <w:spacing w:before="0" w:after="0" w:line="250" w:lineRule="auto"/>
              <w:jc w:val="left"/>
            </w:pPr>
            <w:r>
              <w:rPr>
                <w:rFonts w:ascii="Arial" w:hAnsi="Arial"/>
                <w:b w:val="0"/>
                <w:color w:val="000000"/>
                <w:sz w:val="21"/>
              </w:rPr>
              <w:t>Reward a successful interrupt with brief real attack recovery acceleration.</w:t>
            </w:r>
          </w:p>
        </w:tc>
      </w:tr>
      <w:tr>
        <w:trPr>
          <w:cantSplit/>
        </w:trPr>
        <w:tc>
          <w:tcPr>
            <w:tcW w:type="dxa" w:w="2664"/>
            <w:vAlign w:val="center"/>
            <w:shd w:fill="FFFFFF"/>
          </w:tcPr>
          <w:p>
            <w:pPr>
              <w:spacing w:before="0" w:after="0" w:line="250" w:lineRule="auto"/>
              <w:jc w:val="left"/>
            </w:pPr>
            <w:r>
              <w:rPr>
                <w:rFonts w:ascii="Arial" w:hAnsi="Arial"/>
                <w:b w:val="0"/>
                <w:color w:val="000000"/>
                <w:sz w:val="21"/>
              </w:rPr>
              <w:t>Hardened Sigil [E]</w:t>
            </w:r>
          </w:p>
        </w:tc>
        <w:tc>
          <w:tcPr>
            <w:tcW w:type="dxa" w:w="1296"/>
            <w:vAlign w:val="center"/>
            <w:shd w:fill="FFFFFF"/>
          </w:tcPr>
          <w:p>
            <w:pPr>
              <w:spacing w:before="0" w:after="0" w:line="250" w:lineRule="auto"/>
              <w:jc w:val="left"/>
            </w:pPr>
            <w:r>
              <w:rPr>
                <w:rFonts w:ascii="Arial" w:hAnsi="Arial"/>
                <w:b w:val="0"/>
                <w:color w:val="000000"/>
                <w:sz w:val="21"/>
              </w:rPr>
              <w:t>hardened</w:t>
            </w:r>
          </w:p>
        </w:tc>
        <w:tc>
          <w:tcPr>
            <w:tcW w:type="dxa" w:w="4752"/>
            <w:vAlign w:val="center"/>
            <w:shd w:fill="FFFFFF"/>
          </w:tcPr>
          <w:p>
            <w:pPr>
              <w:spacing w:before="0" w:after="0" w:line="250" w:lineRule="auto"/>
              <w:jc w:val="left"/>
            </w:pPr>
            <w:r>
              <w:rPr>
                <w:rFonts w:ascii="Arial" w:hAnsi="Arial"/>
                <w:b w:val="0"/>
                <w:color w:val="000000"/>
                <w:sz w:val="21"/>
              </w:rPr>
              <w:t>HP +10%; damage +12%; armor +12; magic resist +14 pp; structure damage +4</w:t>
            </w:r>
          </w:p>
        </w:tc>
        <w:tc>
          <w:tcPr>
            <w:tcW w:type="dxa" w:w="5976"/>
            <w:vAlign w:val="center"/>
            <w:shd w:fill="FFFFFF"/>
          </w:tcPr>
          <w:p>
            <w:pPr>
              <w:spacing w:before="0" w:after="0" w:line="250" w:lineRule="auto"/>
              <w:jc w:val="left"/>
            </w:pPr>
            <w:r>
              <w:rPr>
                <w:rFonts w:ascii="Arial" w:hAnsi="Arial"/>
                <w:b w:val="0"/>
                <w:color w:val="000000"/>
                <w:sz w:val="21"/>
              </w:rPr>
              <w:t>Convert a limited periodic hit to arcane damage; reduce universal stats accordingly.</w:t>
            </w:r>
          </w:p>
        </w:tc>
      </w:tr>
      <w:tr>
        <w:trPr>
          <w:cantSplit/>
        </w:trPr>
        <w:tc>
          <w:tcPr>
            <w:tcW w:type="dxa" w:w="2664"/>
            <w:vAlign w:val="center"/>
            <w:shd w:fill="F1F5F8"/>
          </w:tcPr>
          <w:p>
            <w:pPr>
              <w:spacing w:before="0" w:after="0" w:line="250" w:lineRule="auto"/>
              <w:jc w:val="left"/>
            </w:pPr>
            <w:r>
              <w:rPr>
                <w:rFonts w:ascii="Arial" w:hAnsi="Arial"/>
                <w:b w:val="0"/>
                <w:color w:val="000000"/>
                <w:sz w:val="21"/>
              </w:rPr>
              <w:t>Hardened Crown [E]</w:t>
            </w:r>
          </w:p>
        </w:tc>
        <w:tc>
          <w:tcPr>
            <w:tcW w:type="dxa" w:w="1296"/>
            <w:vAlign w:val="center"/>
            <w:shd w:fill="F1F5F8"/>
          </w:tcPr>
          <w:p>
            <w:pPr>
              <w:spacing w:before="0" w:after="0" w:line="250" w:lineRule="auto"/>
              <w:jc w:val="left"/>
            </w:pPr>
            <w:r>
              <w:rPr>
                <w:rFonts w:ascii="Arial" w:hAnsi="Arial"/>
                <w:b w:val="0"/>
                <w:color w:val="000000"/>
                <w:sz w:val="21"/>
              </w:rPr>
              <w:t>hardened</w:t>
            </w:r>
          </w:p>
        </w:tc>
        <w:tc>
          <w:tcPr>
            <w:tcW w:type="dxa" w:w="4752"/>
            <w:vAlign w:val="center"/>
            <w:shd w:fill="F1F5F8"/>
          </w:tcPr>
          <w:p>
            <w:pPr>
              <w:spacing w:before="0" w:after="0" w:line="250" w:lineRule="auto"/>
              <w:jc w:val="left"/>
            </w:pPr>
            <w:r>
              <w:rPr>
                <w:rFonts w:ascii="Arial" w:hAnsi="Arial"/>
                <w:b w:val="0"/>
                <w:color w:val="000000"/>
                <w:sz w:val="21"/>
              </w:rPr>
              <w:t>HP +14%; damage +10%; armor +16; magic resist +12 pp; speed +6%; attack interval -0.04 s</w:t>
            </w:r>
          </w:p>
        </w:tc>
        <w:tc>
          <w:tcPr>
            <w:tcW w:type="dxa" w:w="5976"/>
            <w:vAlign w:val="center"/>
            <w:shd w:fill="F1F5F8"/>
          </w:tcPr>
          <w:p>
            <w:pPr>
              <w:spacing w:before="0" w:after="0" w:line="250" w:lineRule="auto"/>
              <w:jc w:val="left"/>
            </w:pPr>
            <w:r>
              <w:rPr>
                <w:rFonts w:ascii="Arial" w:hAnsi="Arial"/>
                <w:b w:val="0"/>
                <w:color w:val="000000"/>
                <w:sz w:val="21"/>
              </w:rPr>
              <w:t>Extend the wearer's qualifying temporary buffs, with a duration cap.</w:t>
            </w:r>
          </w:p>
        </w:tc>
      </w:tr>
      <w:tr>
        <w:trPr>
          <w:cantSplit/>
        </w:trPr>
        <w:tc>
          <w:tcPr>
            <w:tcW w:type="dxa" w:w="2664"/>
            <w:vAlign w:val="center"/>
            <w:shd w:fill="FFFFFF"/>
          </w:tcPr>
          <w:p>
            <w:pPr>
              <w:spacing w:before="0" w:after="0" w:line="250" w:lineRule="auto"/>
              <w:jc w:val="left"/>
            </w:pPr>
            <w:r>
              <w:rPr>
                <w:rFonts w:ascii="Arial" w:hAnsi="Arial"/>
                <w:b w:val="0"/>
                <w:color w:val="000000"/>
                <w:sz w:val="21"/>
              </w:rPr>
              <w:t>Hardened Soul [E]</w:t>
            </w:r>
          </w:p>
        </w:tc>
        <w:tc>
          <w:tcPr>
            <w:tcW w:type="dxa" w:w="1296"/>
            <w:vAlign w:val="center"/>
            <w:shd w:fill="FFFFFF"/>
          </w:tcPr>
          <w:p>
            <w:pPr>
              <w:spacing w:before="0" w:after="0" w:line="250" w:lineRule="auto"/>
              <w:jc w:val="left"/>
            </w:pPr>
            <w:r>
              <w:rPr>
                <w:rFonts w:ascii="Arial" w:hAnsi="Arial"/>
                <w:b w:val="0"/>
                <w:color w:val="000000"/>
                <w:sz w:val="21"/>
              </w:rPr>
              <w:t>hardened</w:t>
            </w:r>
          </w:p>
        </w:tc>
        <w:tc>
          <w:tcPr>
            <w:tcW w:type="dxa" w:w="4752"/>
            <w:vAlign w:val="center"/>
            <w:shd w:fill="FFFFFF"/>
          </w:tcPr>
          <w:p>
            <w:pPr>
              <w:spacing w:before="0" w:after="0" w:line="250" w:lineRule="auto"/>
              <w:jc w:val="left"/>
            </w:pPr>
            <w:r>
              <w:rPr>
                <w:rFonts w:ascii="Arial" w:hAnsi="Arial"/>
                <w:b w:val="0"/>
                <w:color w:val="000000"/>
                <w:sz w:val="21"/>
              </w:rPr>
              <w:t>HP +18%; damage +16%; armor +16; magic resist +12 pp; crit chance +4 pp; crit bonus +12 pp; attack interval -0.06 s; speed +6%; structure damage +6</w:t>
            </w:r>
          </w:p>
        </w:tc>
        <w:tc>
          <w:tcPr>
            <w:tcW w:type="dxa" w:w="5976"/>
            <w:vAlign w:val="center"/>
            <w:shd w:fill="FFFFFF"/>
          </w:tcPr>
          <w:p>
            <w:pPr>
              <w:spacing w:before="0" w:after="0" w:line="250" w:lineRule="auto"/>
              <w:jc w:val="left"/>
            </w:pPr>
            <w:r>
              <w:rPr>
                <w:rFonts w:ascii="Arial" w:hAnsi="Arial"/>
                <w:b w:val="0"/>
                <w:color w:val="000000"/>
                <w:sz w:val="21"/>
              </w:rPr>
              <w:t>Gain a capped personal momentum bonus after qualifying kills; resets on death.</w:t>
            </w:r>
          </w:p>
        </w:tc>
      </w:tr>
      <w:tr>
        <w:trPr>
          <w:cantSplit/>
        </w:trPr>
        <w:tc>
          <w:tcPr>
            <w:tcW w:type="dxa" w:w="2664"/>
            <w:vAlign w:val="center"/>
            <w:shd w:fill="F1F5F8"/>
          </w:tcPr>
          <w:p>
            <w:pPr>
              <w:spacing w:before="0" w:after="0" w:line="250" w:lineRule="auto"/>
              <w:jc w:val="left"/>
            </w:pPr>
            <w:r>
              <w:rPr>
                <w:rFonts w:ascii="Arial" w:hAnsi="Arial"/>
                <w:b w:val="0"/>
                <w:color w:val="000000"/>
                <w:sz w:val="21"/>
              </w:rPr>
              <w:t>Grave Lord's Crown [E]</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+14%; damage +10%; magic resist +12 pp; attack interval -0.04 s; structure damage +3</w:t>
            </w:r>
          </w:p>
        </w:tc>
        <w:tc>
          <w:tcPr>
            <w:tcW w:type="dxa" w:w="5976"/>
            <w:vAlign w:val="center"/>
            <w:shd w:fill="F1F5F8"/>
          </w:tcPr>
          <w:p>
            <w:pPr>
              <w:spacing w:before="0" w:after="0" w:line="250" w:lineRule="auto"/>
              <w:jc w:val="left"/>
            </w:pPr>
            <w:r>
              <w:rPr>
                <w:rFonts w:ascii="Arial" w:hAnsi="Arial"/>
                <w:b w:val="0"/>
                <w:color w:val="000000"/>
                <w:sz w:val="21"/>
              </w:rPr>
              <w:t>A qualifying corpse conversion grants one temporary servant, with a strict summon cap.</w:t>
            </w:r>
          </w:p>
        </w:tc>
      </w:tr>
      <w:tr>
        <w:trPr>
          <w:cantSplit/>
        </w:trPr>
        <w:tc>
          <w:tcPr>
            <w:tcW w:type="dxa" w:w="2664"/>
            <w:vAlign w:val="center"/>
            <w:shd w:fill="FFFFFF"/>
          </w:tcPr>
          <w:p>
            <w:pPr>
              <w:spacing w:before="0" w:after="0" w:line="250" w:lineRule="auto"/>
              <w:jc w:val="left"/>
            </w:pPr>
            <w:r>
              <w:rPr>
                <w:rFonts w:ascii="Arial" w:hAnsi="Arial"/>
                <w:b w:val="0"/>
                <w:color w:val="000000"/>
                <w:sz w:val="21"/>
              </w:rPr>
              <w:t>Iron Warden's Heart [E]</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+16%; damage +8%; armor +24; magic resist +6 pp; structure damage +6</w:t>
            </w:r>
          </w:p>
        </w:tc>
        <w:tc>
          <w:tcPr>
            <w:tcW w:type="dxa" w:w="5976"/>
            <w:vAlign w:val="center"/>
            <w:shd w:fill="FFFFFF"/>
          </w:tcPr>
          <w:p>
            <w:pPr>
              <w:spacing w:before="0" w:after="0" w:line="250" w:lineRule="auto"/>
              <w:jc w:val="left"/>
            </w:pPr>
            <w:r>
              <w:rPr>
                <w:rFonts w:ascii="Arial" w:hAnsi="Arial"/>
                <w:b w:val="0"/>
                <w:color w:val="000000"/>
                <w:sz w:val="21"/>
              </w:rPr>
              <w:t>Regenerate a small shield only after a safe pause between attacks.</w:t>
            </w:r>
          </w:p>
        </w:tc>
      </w:tr>
      <w:tr>
        <w:trPr>
          <w:cantSplit/>
        </w:trPr>
        <w:tc>
          <w:tcPr>
            <w:tcW w:type="dxa" w:w="2664"/>
            <w:vAlign w:val="center"/>
            <w:shd w:fill="F1F5F8"/>
          </w:tcPr>
          <w:p>
            <w:pPr>
              <w:spacing w:before="0" w:after="0" w:line="250" w:lineRule="auto"/>
              <w:jc w:val="left"/>
            </w:pPr>
            <w:r>
              <w:rPr>
                <w:rFonts w:ascii="Arial" w:hAnsi="Arial"/>
                <w:b w:val="0"/>
                <w:color w:val="000000"/>
                <w:sz w:val="21"/>
              </w:rPr>
              <w:t>Sovereign's Mantle [E]</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+12%; damage +14%; armor +16; magic resist +10 pp; speed +6%; attack interval -0.04 s; structure damage +4</w:t>
            </w:r>
          </w:p>
        </w:tc>
        <w:tc>
          <w:tcPr>
            <w:tcW w:type="dxa" w:w="5976"/>
            <w:vAlign w:val="center"/>
            <w:shd w:fill="F1F5F8"/>
          </w:tcPr>
          <w:p>
            <w:pPr>
              <w:spacing w:before="0" w:after="0" w:line="250" w:lineRule="auto"/>
              <w:jc w:val="left"/>
            </w:pPr>
            <w:r>
              <w:rPr>
                <w:rFonts w:ascii="Arial" w:hAnsi="Arial"/>
                <w:b w:val="0"/>
                <w:color w:val="000000"/>
                <w:sz w:val="21"/>
              </w:rPr>
              <w:t>Periodically rally at most a few nearby living allies.</w:t>
            </w:r>
          </w:p>
        </w:tc>
      </w:tr>
      <w:tr>
        <w:trPr>
          <w:cantSplit/>
        </w:trPr>
        <w:tc>
          <w:tcPr>
            <w:tcW w:type="dxa" w:w="2664"/>
            <w:vAlign w:val="center"/>
            <w:shd w:fill="FFFFFF"/>
          </w:tcPr>
          <w:p>
            <w:pPr>
              <w:spacing w:before="0" w:after="0" w:line="250" w:lineRule="auto"/>
              <w:jc w:val="left"/>
            </w:pPr>
            <w:r>
              <w:rPr>
                <w:rFonts w:ascii="Arial" w:hAnsi="Arial"/>
                <w:b w:val="0"/>
                <w:color w:val="000000"/>
                <w:sz w:val="21"/>
              </w:rPr>
              <w:t>Plague Censer [E]</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+10%; damage +10%; magic resist +14 pp; speed +4%; attack interval -0.06 s; structure damage +2</w:t>
            </w:r>
          </w:p>
        </w:tc>
        <w:tc>
          <w:tcPr>
            <w:tcW w:type="dxa" w:w="5976"/>
            <w:vAlign w:val="center"/>
            <w:shd w:fill="FFFFFF"/>
          </w:tcPr>
          <w:p>
            <w:pPr>
              <w:spacing w:before="0" w:after="0" w:line="250" w:lineRule="auto"/>
              <w:jc w:val="left"/>
            </w:pPr>
            <w:r>
              <w:rPr>
                <w:rFonts w:ascii="Arial" w:hAnsi="Arial"/>
                <w:b w:val="0"/>
                <w:color w:val="000000"/>
                <w:sz w:val="21"/>
              </w:rPr>
              <w:t>A completed unit ability cleanses one nearby blighted ally on a cooldown.</w:t>
            </w:r>
          </w:p>
        </w:tc>
      </w:tr>
      <w:tr>
        <w:trPr>
          <w:cantSplit/>
        </w:trPr>
        <w:tc>
          <w:tcPr>
            <w:tcW w:type="dxa" w:w="2664"/>
            <w:vAlign w:val="center"/>
            <w:shd w:fill="F1F5F8"/>
          </w:tcPr>
          <w:p>
            <w:pPr>
              <w:spacing w:before="0" w:after="0" w:line="250" w:lineRule="auto"/>
              <w:jc w:val="left"/>
            </w:pPr>
            <w:r>
              <w:rPr>
                <w:rFonts w:ascii="Arial" w:hAnsi="Arial"/>
                <w:b w:val="0"/>
                <w:color w:val="000000"/>
                <w:sz w:val="21"/>
              </w:rPr>
              <w:t>Tower Sentinel's Ward [E]</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+12%; damage +6%; armor +18; magic resist +10 pp; attack interval -0.04 s; structure damage +4</w:t>
            </w:r>
          </w:p>
        </w:tc>
        <w:tc>
          <w:tcPr>
            <w:tcW w:type="dxa" w:w="5976"/>
            <w:vAlign w:val="center"/>
            <w:shd w:fill="F1F5F8"/>
          </w:tcPr>
          <w:p>
            <w:pPr>
              <w:spacing w:before="0" w:after="0" w:line="250" w:lineRule="auto"/>
              <w:jc w:val="left"/>
            </w:pPr>
            <w:r>
              <w:rPr>
                <w:rFonts w:ascii="Arial" w:hAnsi="Arial"/>
                <w:b w:val="0"/>
                <w:color w:val="000000"/>
                <w:sz w:val="21"/>
              </w:rPr>
              <w:t>A battle-start ward protects against the first marked hazard; retain broad usefulness outside Tower.</w:t>
            </w:r>
          </w:p>
        </w:tc>
      </w:tr>
      <w:tr>
        <w:trPr>
          <w:cantSplit/>
        </w:trPr>
        <w:tc>
          <w:tcPr>
            <w:tcW w:type="dxa" w:w="2664"/>
            <w:vAlign w:val="center"/>
            <w:shd w:fill="FFFFFF"/>
          </w:tcPr>
          <w:p>
            <w:pPr>
              <w:spacing w:before="0" w:after="0" w:line="250" w:lineRule="auto"/>
              <w:jc w:val="left"/>
            </w:pPr>
            <w:r>
              <w:rPr>
                <w:rFonts w:ascii="Arial" w:hAnsi="Arial"/>
                <w:b w:val="0"/>
                <w:color w:val="000000"/>
                <w:sz w:val="21"/>
              </w:rPr>
              <w:t>Ascendant's Signet [E]</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+10%; damage +14%; magic resist +10 pp; crit bonus +12 pp; speed +6%; attack interval -0.04 s; structure damage +2</w:t>
            </w:r>
          </w:p>
        </w:tc>
        <w:tc>
          <w:tcPr>
            <w:tcW w:type="dxa" w:w="5976"/>
            <w:vAlign w:val="center"/>
            <w:shd w:fill="FFFFFF"/>
          </w:tcPr>
          <w:p>
            <w:pPr>
              <w:spacing w:before="0" w:after="0" w:line="250" w:lineRule="auto"/>
              <w:jc w:val="left"/>
            </w:pPr>
            <w:r>
              <w:rPr>
                <w:rFonts w:ascii="Arial" w:hAnsi="Arial"/>
                <w:b w:val="0"/>
                <w:color w:val="000000"/>
                <w:sz w:val="21"/>
              </w:rPr>
              <w:t>Participation in a field objective gives a capped personal momentum bonus.</w:t>
            </w:r>
          </w:p>
        </w:tc>
      </w:tr>
      <w:tr>
        <w:trPr>
          <w:cantSplit/>
        </w:trPr>
        <w:tc>
          <w:tcPr>
            <w:tcW w:type="dxa" w:w="2664"/>
            <w:vAlign w:val="center"/>
            <w:shd w:fill="F1F5F8"/>
          </w:tcPr>
          <w:p>
            <w:pPr>
              <w:spacing w:before="0" w:after="0" w:line="250" w:lineRule="auto"/>
              <w:jc w:val="left"/>
            </w:pPr>
            <w:r>
              <w:rPr>
                <w:rFonts w:ascii="Arial" w:hAnsi="Arial"/>
                <w:b w:val="0"/>
                <w:color w:val="000000"/>
                <w:sz w:val="21"/>
              </w:rPr>
              <w:t>Apex Talisman [E]</w:t>
            </w:r>
          </w:p>
        </w:tc>
        <w:tc>
          <w:tcPr>
            <w:tcW w:type="dxa" w:w="1296"/>
            <w:vAlign w:val="center"/>
            <w:shd w:fill="F1F5F8"/>
          </w:tcPr>
          <w:p>
            <w:pPr>
              <w:spacing w:before="0" w:after="0" w:line="250" w:lineRule="auto"/>
              <w:jc w:val="left"/>
            </w:pPr>
            <w:r>
              <w:rPr>
                <w:rFonts w:ascii="Arial" w:hAnsi="Arial"/>
                <w:b w:val="0"/>
                <w:color w:val="000000"/>
                <w:sz w:val="21"/>
              </w:rPr>
              <w:t>hardened</w:t>
            </w:r>
          </w:p>
        </w:tc>
        <w:tc>
          <w:tcPr>
            <w:tcW w:type="dxa" w:w="4752"/>
            <w:vAlign w:val="center"/>
            <w:shd w:fill="F1F5F8"/>
          </w:tcPr>
          <w:p>
            <w:pPr>
              <w:spacing w:before="0" w:after="0" w:line="250" w:lineRule="auto"/>
              <w:jc w:val="left"/>
            </w:pPr>
            <w:r>
              <w:rPr>
                <w:rFonts w:ascii="Arial" w:hAnsi="Arial"/>
                <w:b w:val="0"/>
                <w:color w:val="000000"/>
                <w:sz w:val="21"/>
              </w:rPr>
              <w:t>HP +14%; damage +14%; armor +14; magic resist +12 pp; crit chance +4 pp; crit bonus +14 pp; speed +4%; attack interval -0.06 s; structure damage +6</w:t>
            </w:r>
          </w:p>
        </w:tc>
        <w:tc>
          <w:tcPr>
            <w:tcW w:type="dxa" w:w="5976"/>
            <w:vAlign w:val="center"/>
            <w:shd w:fill="F1F5F8"/>
          </w:tcPr>
          <w:p>
            <w:pPr>
              <w:spacing w:before="0" w:after="0" w:line="250" w:lineRule="auto"/>
              <w:jc w:val="left"/>
            </w:pPr>
            <w:r>
              <w:rPr>
                <w:rFonts w:ascii="Arial" w:hAnsi="Arial"/>
                <w:b w:val="0"/>
                <w:color w:val="000000"/>
                <w:sz w:val="21"/>
              </w:rPr>
              <w:t>Improve damage against named elites, with no percentage-health boss damage.</w:t>
            </w:r>
          </w:p>
        </w:tc>
      </w:tr>
      <w:tr>
        <w:trPr>
          <w:cantSplit/>
        </w:trPr>
        <w:tc>
          <w:tcPr>
            <w:tcW w:type="dxa" w:w="2664"/>
            <w:vAlign w:val="center"/>
            <w:shd w:fill="FFFFFF"/>
          </w:tcPr>
          <w:p>
            <w:pPr>
              <w:spacing w:before="0" w:after="0" w:line="250" w:lineRule="auto"/>
              <w:jc w:val="left"/>
            </w:pPr>
            <w:r>
              <w:rPr>
                <w:rFonts w:ascii="Arial" w:hAnsi="Arial"/>
                <w:b w:val="0"/>
                <w:color w:val="000000"/>
                <w:sz w:val="21"/>
              </w:rPr>
              <w:t>Pinnacle Crown [E]</w:t>
            </w:r>
          </w:p>
        </w:tc>
        <w:tc>
          <w:tcPr>
            <w:tcW w:type="dxa" w:w="1296"/>
            <w:vAlign w:val="center"/>
            <w:shd w:fill="FFFFFF"/>
          </w:tcPr>
          <w:p>
            <w:pPr>
              <w:spacing w:before="0" w:after="0" w:line="250" w:lineRule="auto"/>
              <w:jc w:val="left"/>
            </w:pPr>
            <w:r>
              <w:rPr>
                <w:rFonts w:ascii="Arial" w:hAnsi="Arial"/>
                <w:b w:val="0"/>
                <w:color w:val="000000"/>
                <w:sz w:val="21"/>
              </w:rPr>
              <w:t>hardened</w:t>
            </w:r>
          </w:p>
        </w:tc>
        <w:tc>
          <w:tcPr>
            <w:tcW w:type="dxa" w:w="4752"/>
            <w:vAlign w:val="center"/>
            <w:shd w:fill="FFFFFF"/>
          </w:tcPr>
          <w:p>
            <w:pPr>
              <w:spacing w:before="0" w:after="0" w:line="250" w:lineRule="auto"/>
              <w:jc w:val="left"/>
            </w:pPr>
            <w:r>
              <w:rPr>
                <w:rFonts w:ascii="Arial" w:hAnsi="Arial"/>
                <w:b w:val="0"/>
                <w:color w:val="000000"/>
                <w:sz w:val="21"/>
              </w:rPr>
              <w:t>HP +18%; damage +18%; armor +18; magic resist +14 pp; crit chance +6 pp; crit bonus +18 pp; speed +6%; attack interval -0.08 s; structure damage +8</w:t>
            </w:r>
          </w:p>
        </w:tc>
        <w:tc>
          <w:tcPr>
            <w:tcW w:type="dxa" w:w="5976"/>
            <w:vAlign w:val="center"/>
            <w:shd w:fill="FFFFFF"/>
          </w:tcPr>
          <w:p>
            <w:pPr>
              <w:spacing w:before="0" w:after="0" w:line="250" w:lineRule="auto"/>
              <w:jc w:val="left"/>
            </w:pPr>
            <w:r>
              <w:rPr>
                <w:rFonts w:ascii="Arial" w:hAnsi="Arial"/>
                <w:b w:val="0"/>
                <w:color w:val="000000"/>
                <w:sz w:val="21"/>
              </w:rPr>
              <w:t>The first qualifying unit ability repeats once at reduced power; the echo cannot trigger item effects.</w:t>
            </w:r>
          </w:p>
        </w:tc>
      </w:tr>
    </w:tbl>
    <w:p>
      <w:pPr>
        <w:pStyle w:val="Heading1"/>
      </w:pPr>
      <w:r>
        <w:t>Vanguard relics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1296"/>
        <w:gridCol w:w="4752"/>
        <w:gridCol w:w="5976"/>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Relic</w:t>
            </w:r>
          </w:p>
        </w:tc>
        <w:tc>
          <w:tcPr>
            <w:tcW w:type="dxa" w:w="1296"/>
            <w:vAlign w:val="center"/>
            <w:shd w:fill="244659"/>
          </w:tcPr>
          <w:p>
            <w:pPr>
              <w:keepNext/>
              <w:spacing w:before="0" w:after="0" w:line="250" w:lineRule="auto"/>
              <w:jc w:val="center"/>
            </w:pPr>
            <w:r>
              <w:rPr>
                <w:rFonts w:ascii="Arial" w:hAnsi="Arial"/>
                <w:b/>
                <w:color w:val="FFFFFF"/>
                <w:sz w:val="21"/>
              </w:rPr>
              <w:t>Rarity</w:t>
            </w:r>
          </w:p>
        </w:tc>
        <w:tc>
          <w:tcPr>
            <w:tcW w:type="dxa" w:w="4752"/>
            <w:vAlign w:val="center"/>
            <w:shd w:fill="244659"/>
          </w:tcPr>
          <w:p>
            <w:pPr>
              <w:keepNext/>
              <w:spacing w:before="0" w:after="0" w:line="250" w:lineRule="auto"/>
              <w:jc w:val="center"/>
            </w:pPr>
            <w:r>
              <w:rPr>
                <w:rFonts w:ascii="Arial" w:hAnsi="Arial"/>
                <w:b/>
                <w:color w:val="FFFFFF"/>
                <w:sz w:val="21"/>
              </w:rPr>
              <w:t>Stat enhancements</w:t>
            </w:r>
          </w:p>
        </w:tc>
        <w:tc>
          <w:tcPr>
            <w:tcW w:type="dxa" w:w="5976"/>
            <w:vAlign w:val="center"/>
            <w:shd w:fill="244659"/>
          </w:tcPr>
          <w:p>
            <w:pPr>
              <w:keepNext/>
              <w:spacing w:before="0" w:after="0" w:line="250" w:lineRule="auto"/>
              <w:jc w:val="center"/>
            </w:pPr>
            <w:r>
              <w:rPr>
                <w:rFonts w:ascii="Arial" w:hAnsi="Arial"/>
                <w:b/>
                <w:color w:val="FFFFFF"/>
                <w:sz w:val="21"/>
              </w:rPr>
              <w:t>Special rule</w:t>
            </w:r>
          </w:p>
        </w:tc>
      </w:tr>
      <w:tr>
        <w:trPr>
          <w:cantSplit/>
        </w:trPr>
        <w:tc>
          <w:tcPr>
            <w:tcW w:type="dxa" w:w="2664"/>
            <w:vAlign w:val="center"/>
            <w:shd w:fill="FFFFFF"/>
          </w:tcPr>
          <w:p>
            <w:pPr>
              <w:spacing w:before="0" w:after="0" w:line="250" w:lineRule="auto"/>
              <w:jc w:val="left"/>
            </w:pPr>
            <w:r>
              <w:rPr>
                <w:rFonts w:ascii="Arial" w:hAnsi="Arial"/>
                <w:b w:val="0"/>
                <w:color w:val="000000"/>
                <w:sz w:val="21"/>
              </w:rPr>
              <w:t>Rampart Seal [N]</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HP +6%; armor +8</w:t>
            </w:r>
          </w:p>
        </w:tc>
        <w:tc>
          <w:tcPr>
            <w:tcW w:type="dxa" w:w="5976"/>
            <w:vAlign w:val="center"/>
            <w:shd w:fill="FFFFFF"/>
          </w:tcPr>
          <w:p>
            <w:pPr>
              <w:spacing w:before="0" w:after="0" w:line="250" w:lineRule="auto"/>
              <w:jc w:val="left"/>
            </w:pPr>
            <w:r>
              <w:rPr>
                <w:rFonts w:ascii="Arial" w:hAnsi="Arial"/>
                <w:b w:val="0"/>
                <w:color w:val="000000"/>
                <w:sz w:val="21"/>
              </w:rPr>
              <w:t>Creates a small personal shield on deployment.</w:t>
            </w:r>
          </w:p>
        </w:tc>
      </w:tr>
      <w:tr>
        <w:trPr>
          <w:cantSplit/>
        </w:trPr>
        <w:tc>
          <w:tcPr>
            <w:tcW w:type="dxa" w:w="2664"/>
            <w:vAlign w:val="center"/>
            <w:shd w:fill="F1F5F8"/>
          </w:tcPr>
          <w:p>
            <w:pPr>
              <w:spacing w:before="0" w:after="0" w:line="250" w:lineRule="auto"/>
              <w:jc w:val="left"/>
            </w:pPr>
            <w:r>
              <w:rPr>
                <w:rFonts w:ascii="Arial" w:hAnsi="Arial"/>
                <w:b w:val="0"/>
                <w:color w:val="000000"/>
                <w:sz w:val="21"/>
              </w:rPr>
              <w:t>Tower Charm [N]</w:t>
            </w:r>
          </w:p>
        </w:tc>
        <w:tc>
          <w:tcPr>
            <w:tcW w:type="dxa" w:w="1296"/>
            <w:vAlign w:val="center"/>
            <w:shd w:fill="F1F5F8"/>
          </w:tcPr>
          <w:p>
            <w:pPr>
              <w:spacing w:before="0" w:after="0" w:line="250" w:lineRule="auto"/>
              <w:jc w:val="left"/>
            </w:pPr>
            <w:r>
              <w:rPr>
                <w:rFonts w:ascii="Arial" w:hAnsi="Arial"/>
                <w:b w:val="0"/>
                <w:color w:val="000000"/>
                <w:sz w:val="21"/>
              </w:rPr>
              <w:t>common</w:t>
            </w:r>
          </w:p>
        </w:tc>
        <w:tc>
          <w:tcPr>
            <w:tcW w:type="dxa" w:w="4752"/>
            <w:vAlign w:val="center"/>
            <w:shd w:fill="F1F5F8"/>
          </w:tcPr>
          <w:p>
            <w:pPr>
              <w:spacing w:before="0" w:after="0" w:line="250" w:lineRule="auto"/>
              <w:jc w:val="left"/>
            </w:pPr>
            <w:r>
              <w:rPr>
                <w:rFonts w:ascii="Arial" w:hAnsi="Arial"/>
                <w:b w:val="0"/>
                <w:color w:val="000000"/>
                <w:sz w:val="21"/>
              </w:rPr>
              <w:t>armor +12; magic resist +2 pp</w:t>
            </w:r>
          </w:p>
        </w:tc>
        <w:tc>
          <w:tcPr>
            <w:tcW w:type="dxa" w:w="5976"/>
            <w:vAlign w:val="center"/>
            <w:shd w:fill="F1F5F8"/>
          </w:tcPr>
          <w:p>
            <w:pPr>
              <w:spacing w:before="0" w:after="0" w:line="250" w:lineRule="auto"/>
              <w:jc w:val="left"/>
            </w:pPr>
            <w:r>
              <w:rPr>
                <w:rFonts w:ascii="Arial" w:hAnsi="Arial"/>
                <w:b w:val="0"/>
                <w:color w:val="000000"/>
                <w:sz w:val="21"/>
              </w:rPr>
              <w:t>Briefly reduces direct damage while the wearer has remained stationary.</w:t>
            </w:r>
          </w:p>
        </w:tc>
      </w:tr>
      <w:tr>
        <w:trPr>
          <w:cantSplit/>
        </w:trPr>
        <w:tc>
          <w:tcPr>
            <w:tcW w:type="dxa" w:w="2664"/>
            <w:vAlign w:val="center"/>
            <w:shd w:fill="FFFFFF"/>
          </w:tcPr>
          <w:p>
            <w:pPr>
              <w:spacing w:before="0" w:after="0" w:line="250" w:lineRule="auto"/>
              <w:jc w:val="left"/>
            </w:pPr>
            <w:r>
              <w:rPr>
                <w:rFonts w:ascii="Arial" w:hAnsi="Arial"/>
                <w:b w:val="0"/>
                <w:color w:val="000000"/>
                <w:sz w:val="21"/>
              </w:rPr>
              <w:t>Last Wall Token [N]</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HP +10%; armor +12</w:t>
            </w:r>
          </w:p>
        </w:tc>
        <w:tc>
          <w:tcPr>
            <w:tcW w:type="dxa" w:w="5976"/>
            <w:vAlign w:val="center"/>
            <w:shd w:fill="FFFFFF"/>
          </w:tcPr>
          <w:p>
            <w:pPr>
              <w:spacing w:before="0" w:after="0" w:line="250" w:lineRule="auto"/>
              <w:jc w:val="left"/>
            </w:pPr>
            <w:r>
              <w:rPr>
                <w:rFonts w:ascii="Arial" w:hAnsi="Arial"/>
                <w:b w:val="0"/>
                <w:color w:val="000000"/>
                <w:sz w:val="21"/>
              </w:rPr>
              <w:t>Gains temporary defense on crossing a low-health threshold.</w:t>
            </w:r>
          </w:p>
        </w:tc>
      </w:tr>
      <w:tr>
        <w:trPr>
          <w:cantSplit/>
        </w:trPr>
        <w:tc>
          <w:tcPr>
            <w:tcW w:type="dxa" w:w="2664"/>
            <w:vAlign w:val="center"/>
            <w:shd w:fill="F1F5F8"/>
          </w:tcPr>
          <w:p>
            <w:pPr>
              <w:spacing w:before="0" w:after="0" w:line="250" w:lineRule="auto"/>
              <w:jc w:val="left"/>
            </w:pPr>
            <w:r>
              <w:rPr>
                <w:rFonts w:ascii="Arial" w:hAnsi="Arial"/>
                <w:b w:val="0"/>
                <w:color w:val="000000"/>
                <w:sz w:val="21"/>
              </w:rPr>
              <w:t>Iron Prayer [N]</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HP +8%; crit bonus +8 pp</w:t>
            </w:r>
          </w:p>
        </w:tc>
        <w:tc>
          <w:tcPr>
            <w:tcW w:type="dxa" w:w="5976"/>
            <w:vAlign w:val="center"/>
            <w:shd w:fill="F1F5F8"/>
          </w:tcPr>
          <w:p>
            <w:pPr>
              <w:spacing w:before="0" w:after="0" w:line="250" w:lineRule="auto"/>
              <w:jc w:val="left"/>
            </w:pPr>
            <w:r>
              <w:rPr>
                <w:rFonts w:ascii="Arial" w:hAnsi="Arial"/>
                <w:b w:val="0"/>
                <w:color w:val="000000"/>
                <w:sz w:val="21"/>
              </w:rPr>
              <w:t>Every fourth melee hit restores a little of the wearer's health.</w:t>
            </w:r>
          </w:p>
        </w:tc>
      </w:tr>
      <w:tr>
        <w:trPr>
          <w:cantSplit/>
        </w:trPr>
        <w:tc>
          <w:tcPr>
            <w:tcW w:type="dxa" w:w="2664"/>
            <w:vAlign w:val="center"/>
            <w:shd w:fill="FFFFFF"/>
          </w:tcPr>
          <w:p>
            <w:pPr>
              <w:spacing w:before="0" w:after="0" w:line="250" w:lineRule="auto"/>
              <w:jc w:val="left"/>
            </w:pPr>
            <w:r>
              <w:rPr>
                <w:rFonts w:ascii="Arial" w:hAnsi="Arial"/>
                <w:b w:val="0"/>
                <w:color w:val="000000"/>
                <w:sz w:val="21"/>
              </w:rPr>
              <w:t>Sentinel Buckle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armor +14; physical resist +3 pp</w:t>
            </w:r>
          </w:p>
        </w:tc>
        <w:tc>
          <w:tcPr>
            <w:tcW w:type="dxa" w:w="5976"/>
            <w:vAlign w:val="center"/>
            <w:shd w:fill="FFFFFF"/>
          </w:tcPr>
          <w:p>
            <w:pPr>
              <w:spacing w:before="0" w:after="0" w:line="250" w:lineRule="auto"/>
              <w:jc w:val="left"/>
            </w:pPr>
            <w:r>
              <w:rPr>
                <w:rFonts w:ascii="Arial" w:hAnsi="Arial"/>
                <w:b w:val="0"/>
                <w:color w:val="000000"/>
                <w:sz w:val="21"/>
              </w:rPr>
              <w:t>Grants a ward after successfully intercepting a charge.</w:t>
            </w:r>
          </w:p>
        </w:tc>
      </w:tr>
      <w:tr>
        <w:trPr>
          <w:cantSplit/>
        </w:trPr>
        <w:tc>
          <w:tcPr>
            <w:tcW w:type="dxa" w:w="2664"/>
            <w:vAlign w:val="center"/>
            <w:shd w:fill="F1F5F8"/>
          </w:tcPr>
          <w:p>
            <w:pPr>
              <w:spacing w:before="0" w:after="0" w:line="250" w:lineRule="auto"/>
              <w:jc w:val="left"/>
            </w:pPr>
            <w:r>
              <w:rPr>
                <w:rFonts w:ascii="Arial" w:hAnsi="Arial"/>
                <w:b w:val="0"/>
                <w:color w:val="000000"/>
                <w:sz w:val="21"/>
              </w:rPr>
              <w:t>Oathbound Chain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+12%; armor +10; magic resist +6 pp</w:t>
            </w:r>
          </w:p>
        </w:tc>
        <w:tc>
          <w:tcPr>
            <w:tcW w:type="dxa" w:w="5976"/>
            <w:vAlign w:val="center"/>
            <w:shd w:fill="F1F5F8"/>
          </w:tcPr>
          <w:p>
            <w:pPr>
              <w:spacing w:before="0" w:after="0" w:line="250" w:lineRule="auto"/>
              <w:jc w:val="left"/>
            </w:pPr>
            <w:r>
              <w:rPr>
                <w:rFonts w:ascii="Arial" w:hAnsi="Arial"/>
                <w:b w:val="0"/>
                <w:color w:val="000000"/>
                <w:sz w:val="21"/>
              </w:rPr>
              <w:t>Shares a capped portion of received healing with the nearest injured ally.</w:t>
            </w:r>
          </w:p>
        </w:tc>
      </w:tr>
    </w:tbl>
    <w:p>
      <w:pPr>
        <w:pStyle w:val="Heading1"/>
      </w:pPr>
      <w:r>
        <w:t>Scouts relics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1296"/>
        <w:gridCol w:w="4752"/>
        <w:gridCol w:w="5976"/>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Relic</w:t>
            </w:r>
          </w:p>
        </w:tc>
        <w:tc>
          <w:tcPr>
            <w:tcW w:type="dxa" w:w="1296"/>
            <w:vAlign w:val="center"/>
            <w:shd w:fill="244659"/>
          </w:tcPr>
          <w:p>
            <w:pPr>
              <w:keepNext/>
              <w:spacing w:before="0" w:after="0" w:line="250" w:lineRule="auto"/>
              <w:jc w:val="center"/>
            </w:pPr>
            <w:r>
              <w:rPr>
                <w:rFonts w:ascii="Arial" w:hAnsi="Arial"/>
                <w:b/>
                <w:color w:val="FFFFFF"/>
                <w:sz w:val="21"/>
              </w:rPr>
              <w:t>Rarity</w:t>
            </w:r>
          </w:p>
        </w:tc>
        <w:tc>
          <w:tcPr>
            <w:tcW w:type="dxa" w:w="4752"/>
            <w:vAlign w:val="center"/>
            <w:shd w:fill="244659"/>
          </w:tcPr>
          <w:p>
            <w:pPr>
              <w:keepNext/>
              <w:spacing w:before="0" w:after="0" w:line="250" w:lineRule="auto"/>
              <w:jc w:val="center"/>
            </w:pPr>
            <w:r>
              <w:rPr>
                <w:rFonts w:ascii="Arial" w:hAnsi="Arial"/>
                <w:b/>
                <w:color w:val="FFFFFF"/>
                <w:sz w:val="21"/>
              </w:rPr>
              <w:t>Stat enhancements</w:t>
            </w:r>
          </w:p>
        </w:tc>
        <w:tc>
          <w:tcPr>
            <w:tcW w:type="dxa" w:w="5976"/>
            <w:vAlign w:val="center"/>
            <w:shd w:fill="244659"/>
          </w:tcPr>
          <w:p>
            <w:pPr>
              <w:keepNext/>
              <w:spacing w:before="0" w:after="0" w:line="250" w:lineRule="auto"/>
              <w:jc w:val="center"/>
            </w:pPr>
            <w:r>
              <w:rPr>
                <w:rFonts w:ascii="Arial" w:hAnsi="Arial"/>
                <w:b/>
                <w:color w:val="FFFFFF"/>
                <w:sz w:val="21"/>
              </w:rPr>
              <w:t>Special rule</w:t>
            </w:r>
          </w:p>
        </w:tc>
      </w:tr>
      <w:tr>
        <w:trPr>
          <w:cantSplit/>
        </w:trPr>
        <w:tc>
          <w:tcPr>
            <w:tcW w:type="dxa" w:w="2664"/>
            <w:vAlign w:val="center"/>
            <w:shd w:fill="FFFFFF"/>
          </w:tcPr>
          <w:p>
            <w:pPr>
              <w:spacing w:before="0" w:after="0" w:line="250" w:lineRule="auto"/>
              <w:jc w:val="left"/>
            </w:pPr>
            <w:r>
              <w:rPr>
                <w:rFonts w:ascii="Arial" w:hAnsi="Arial"/>
                <w:b w:val="0"/>
                <w:color w:val="000000"/>
                <w:sz w:val="21"/>
              </w:rPr>
              <w:t>Farwatch Lens [N]</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damage +4%; range +8</w:t>
            </w:r>
          </w:p>
        </w:tc>
        <w:tc>
          <w:tcPr>
            <w:tcW w:type="dxa" w:w="5976"/>
            <w:vAlign w:val="center"/>
            <w:shd w:fill="FFFFFF"/>
          </w:tcPr>
          <w:p>
            <w:pPr>
              <w:spacing w:before="0" w:after="0" w:line="250" w:lineRule="auto"/>
              <w:jc w:val="left"/>
            </w:pPr>
            <w:r>
              <w:rPr>
                <w:rFonts w:ascii="Arial" w:hAnsi="Arial"/>
                <w:b w:val="0"/>
                <w:color w:val="000000"/>
                <w:sz w:val="21"/>
              </w:rPr>
              <w:t>Increases shot damage with distance up to a modest cap.</w:t>
            </w:r>
          </w:p>
        </w:tc>
      </w:tr>
      <w:tr>
        <w:trPr>
          <w:cantSplit/>
        </w:trPr>
        <w:tc>
          <w:tcPr>
            <w:tcW w:type="dxa" w:w="2664"/>
            <w:vAlign w:val="center"/>
            <w:shd w:fill="F1F5F8"/>
          </w:tcPr>
          <w:p>
            <w:pPr>
              <w:spacing w:before="0" w:after="0" w:line="250" w:lineRule="auto"/>
              <w:jc w:val="left"/>
            </w:pPr>
            <w:r>
              <w:rPr>
                <w:rFonts w:ascii="Arial" w:hAnsi="Arial"/>
                <w:b w:val="0"/>
                <w:color w:val="000000"/>
                <w:sz w:val="21"/>
              </w:rPr>
              <w:t>Windstring [N]</w:t>
            </w:r>
          </w:p>
        </w:tc>
        <w:tc>
          <w:tcPr>
            <w:tcW w:type="dxa" w:w="1296"/>
            <w:vAlign w:val="center"/>
            <w:shd w:fill="F1F5F8"/>
          </w:tcPr>
          <w:p>
            <w:pPr>
              <w:spacing w:before="0" w:after="0" w:line="250" w:lineRule="auto"/>
              <w:jc w:val="left"/>
            </w:pPr>
            <w:r>
              <w:rPr>
                <w:rFonts w:ascii="Arial" w:hAnsi="Arial"/>
                <w:b w:val="0"/>
                <w:color w:val="000000"/>
                <w:sz w:val="21"/>
              </w:rPr>
              <w:t>common</w:t>
            </w:r>
          </w:p>
        </w:tc>
        <w:tc>
          <w:tcPr>
            <w:tcW w:type="dxa" w:w="4752"/>
            <w:vAlign w:val="center"/>
            <w:shd w:fill="F1F5F8"/>
          </w:tcPr>
          <w:p>
            <w:pPr>
              <w:spacing w:before="0" w:after="0" w:line="250" w:lineRule="auto"/>
              <w:jc w:val="left"/>
            </w:pPr>
            <w:r>
              <w:rPr>
                <w:rFonts w:ascii="Arial" w:hAnsi="Arial"/>
                <w:b w:val="0"/>
                <w:color w:val="000000"/>
                <w:sz w:val="21"/>
              </w:rPr>
              <w:t>damage +4%; attack interval -0.04 s</w:t>
            </w:r>
          </w:p>
        </w:tc>
        <w:tc>
          <w:tcPr>
            <w:tcW w:type="dxa" w:w="5976"/>
            <w:vAlign w:val="center"/>
            <w:shd w:fill="F1F5F8"/>
          </w:tcPr>
          <w:p>
            <w:pPr>
              <w:spacing w:before="0" w:after="0" w:line="250" w:lineRule="auto"/>
              <w:jc w:val="left"/>
            </w:pPr>
            <w:r>
              <w:rPr>
                <w:rFonts w:ascii="Arial" w:hAnsi="Arial"/>
                <w:b w:val="0"/>
                <w:color w:val="000000"/>
                <w:sz w:val="21"/>
              </w:rPr>
              <w:t>Shortens the wearer's first shot windup after deployment.</w:t>
            </w:r>
          </w:p>
        </w:tc>
      </w:tr>
      <w:tr>
        <w:trPr>
          <w:cantSplit/>
        </w:trPr>
        <w:tc>
          <w:tcPr>
            <w:tcW w:type="dxa" w:w="2664"/>
            <w:vAlign w:val="center"/>
            <w:shd w:fill="FFFFFF"/>
          </w:tcPr>
          <w:p>
            <w:pPr>
              <w:spacing w:before="0" w:after="0" w:line="250" w:lineRule="auto"/>
              <w:jc w:val="left"/>
            </w:pPr>
            <w:r>
              <w:rPr>
                <w:rFonts w:ascii="Arial" w:hAnsi="Arial"/>
                <w:b w:val="0"/>
                <w:color w:val="000000"/>
                <w:sz w:val="21"/>
              </w:rPr>
              <w:t>Falcon Feather [N]</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damage +5%; crit chance +3 pp</w:t>
            </w:r>
          </w:p>
        </w:tc>
        <w:tc>
          <w:tcPr>
            <w:tcW w:type="dxa" w:w="5976"/>
            <w:vAlign w:val="center"/>
            <w:shd w:fill="FFFFFF"/>
          </w:tcPr>
          <w:p>
            <w:pPr>
              <w:spacing w:before="0" w:after="0" w:line="250" w:lineRule="auto"/>
              <w:jc w:val="left"/>
            </w:pPr>
            <w:r>
              <w:rPr>
                <w:rFonts w:ascii="Arial" w:hAnsi="Arial"/>
                <w:b w:val="0"/>
                <w:color w:val="000000"/>
                <w:sz w:val="21"/>
              </w:rPr>
              <w:t>The first hit marks one target for a short allied focus bonus.</w:t>
            </w:r>
          </w:p>
        </w:tc>
      </w:tr>
      <w:tr>
        <w:trPr>
          <w:cantSplit/>
        </w:trPr>
        <w:tc>
          <w:tcPr>
            <w:tcW w:type="dxa" w:w="2664"/>
            <w:vAlign w:val="center"/>
            <w:shd w:fill="F1F5F8"/>
          </w:tcPr>
          <w:p>
            <w:pPr>
              <w:spacing w:before="0" w:after="0" w:line="250" w:lineRule="auto"/>
              <w:jc w:val="left"/>
            </w:pPr>
            <w:r>
              <w:rPr>
                <w:rFonts w:ascii="Arial" w:hAnsi="Arial"/>
                <w:b w:val="0"/>
                <w:color w:val="000000"/>
                <w:sz w:val="21"/>
              </w:rPr>
              <w:t>Huntsman's Knot [N]</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damage +6%; crit bonus +12 pp</w:t>
            </w:r>
          </w:p>
        </w:tc>
        <w:tc>
          <w:tcPr>
            <w:tcW w:type="dxa" w:w="5976"/>
            <w:vAlign w:val="center"/>
            <w:shd w:fill="F1F5F8"/>
          </w:tcPr>
          <w:p>
            <w:pPr>
              <w:spacing w:before="0" w:after="0" w:line="250" w:lineRule="auto"/>
              <w:jc w:val="left"/>
            </w:pPr>
            <w:r>
              <w:rPr>
                <w:rFonts w:ascii="Arial" w:hAnsi="Arial"/>
                <w:b w:val="0"/>
                <w:color w:val="000000"/>
                <w:sz w:val="21"/>
              </w:rPr>
              <w:t>Boosts damage against an enemy isolated from its allies.</w:t>
            </w:r>
          </w:p>
        </w:tc>
      </w:tr>
      <w:tr>
        <w:trPr>
          <w:cantSplit/>
        </w:trPr>
        <w:tc>
          <w:tcPr>
            <w:tcW w:type="dxa" w:w="2664"/>
            <w:vAlign w:val="center"/>
            <w:shd w:fill="FFFFFF"/>
          </w:tcPr>
          <w:p>
            <w:pPr>
              <w:spacing w:before="0" w:after="0" w:line="250" w:lineRule="auto"/>
              <w:jc w:val="left"/>
            </w:pPr>
            <w:r>
              <w:rPr>
                <w:rFonts w:ascii="Arial" w:hAnsi="Arial"/>
                <w:b w:val="0"/>
                <w:color w:val="000000"/>
                <w:sz w:val="21"/>
              </w:rPr>
              <w:t>Trailfinder Boots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speed +8%; crit chance +4 pp</w:t>
            </w:r>
          </w:p>
        </w:tc>
        <w:tc>
          <w:tcPr>
            <w:tcW w:type="dxa" w:w="5976"/>
            <w:vAlign w:val="center"/>
            <w:shd w:fill="FFFFFF"/>
          </w:tcPr>
          <w:p>
            <w:pPr>
              <w:spacing w:before="0" w:after="0" w:line="250" w:lineRule="auto"/>
              <w:jc w:val="left"/>
            </w:pPr>
            <w:r>
              <w:rPr>
                <w:rFonts w:ascii="Arial" w:hAnsi="Arial"/>
                <w:b w:val="0"/>
                <w:color w:val="000000"/>
                <w:sz w:val="21"/>
              </w:rPr>
              <w:t>A qualifying kill grants a brief movement burst.</w:t>
            </w:r>
          </w:p>
        </w:tc>
      </w:tr>
      <w:tr>
        <w:trPr>
          <w:cantSplit/>
        </w:trPr>
        <w:tc>
          <w:tcPr>
            <w:tcW w:type="dxa" w:w="2664"/>
            <w:vAlign w:val="center"/>
            <w:shd w:fill="F1F5F8"/>
          </w:tcPr>
          <w:p>
            <w:pPr>
              <w:spacing w:before="0" w:after="0" w:line="250" w:lineRule="auto"/>
              <w:jc w:val="left"/>
            </w:pPr>
            <w:r>
              <w:rPr>
                <w:rFonts w:ascii="Arial" w:hAnsi="Arial"/>
                <w:b w:val="0"/>
                <w:color w:val="000000"/>
                <w:sz w:val="21"/>
              </w:rPr>
              <w:t>Twinbolt Clasp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damage +8%; crit chance +5 pp; range +6</w:t>
            </w:r>
          </w:p>
        </w:tc>
        <w:tc>
          <w:tcPr>
            <w:tcW w:type="dxa" w:w="5976"/>
            <w:vAlign w:val="center"/>
            <w:shd w:fill="F1F5F8"/>
          </w:tcPr>
          <w:p>
            <w:pPr>
              <w:spacing w:before="0" w:after="0" w:line="250" w:lineRule="auto"/>
              <w:jc w:val="left"/>
            </w:pPr>
            <w:r>
              <w:rPr>
                <w:rFonts w:ascii="Arial" w:hAnsi="Arial"/>
                <w:b w:val="0"/>
                <w:color w:val="000000"/>
                <w:sz w:val="21"/>
              </w:rPr>
              <w:t>Every fifth ordinary projectile releases a weaker second bolt.</w:t>
            </w:r>
          </w:p>
        </w:tc>
      </w:tr>
    </w:tbl>
    <w:p>
      <w:pPr>
        <w:pStyle w:val="Heading1"/>
      </w:pPr>
      <w:r>
        <w:t>Siege relics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1296"/>
        <w:gridCol w:w="4752"/>
        <w:gridCol w:w="5976"/>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Relic</w:t>
            </w:r>
          </w:p>
        </w:tc>
        <w:tc>
          <w:tcPr>
            <w:tcW w:type="dxa" w:w="1296"/>
            <w:vAlign w:val="center"/>
            <w:shd w:fill="244659"/>
          </w:tcPr>
          <w:p>
            <w:pPr>
              <w:keepNext/>
              <w:spacing w:before="0" w:after="0" w:line="250" w:lineRule="auto"/>
              <w:jc w:val="center"/>
            </w:pPr>
            <w:r>
              <w:rPr>
                <w:rFonts w:ascii="Arial" w:hAnsi="Arial"/>
                <w:b/>
                <w:color w:val="FFFFFF"/>
                <w:sz w:val="21"/>
              </w:rPr>
              <w:t>Rarity</w:t>
            </w:r>
          </w:p>
        </w:tc>
        <w:tc>
          <w:tcPr>
            <w:tcW w:type="dxa" w:w="4752"/>
            <w:vAlign w:val="center"/>
            <w:shd w:fill="244659"/>
          </w:tcPr>
          <w:p>
            <w:pPr>
              <w:keepNext/>
              <w:spacing w:before="0" w:after="0" w:line="250" w:lineRule="auto"/>
              <w:jc w:val="center"/>
            </w:pPr>
            <w:r>
              <w:rPr>
                <w:rFonts w:ascii="Arial" w:hAnsi="Arial"/>
                <w:b/>
                <w:color w:val="FFFFFF"/>
                <w:sz w:val="21"/>
              </w:rPr>
              <w:t>Stat enhancements</w:t>
            </w:r>
          </w:p>
        </w:tc>
        <w:tc>
          <w:tcPr>
            <w:tcW w:type="dxa" w:w="5976"/>
            <w:vAlign w:val="center"/>
            <w:shd w:fill="244659"/>
          </w:tcPr>
          <w:p>
            <w:pPr>
              <w:keepNext/>
              <w:spacing w:before="0" w:after="0" w:line="250" w:lineRule="auto"/>
              <w:jc w:val="center"/>
            </w:pPr>
            <w:r>
              <w:rPr>
                <w:rFonts w:ascii="Arial" w:hAnsi="Arial"/>
                <w:b/>
                <w:color w:val="FFFFFF"/>
                <w:sz w:val="21"/>
              </w:rPr>
              <w:t>Special rule</w:t>
            </w:r>
          </w:p>
        </w:tc>
      </w:tr>
      <w:tr>
        <w:trPr>
          <w:cantSplit/>
        </w:trPr>
        <w:tc>
          <w:tcPr>
            <w:tcW w:type="dxa" w:w="2664"/>
            <w:vAlign w:val="center"/>
            <w:shd w:fill="FFFFFF"/>
          </w:tcPr>
          <w:p>
            <w:pPr>
              <w:spacing w:before="0" w:after="0" w:line="250" w:lineRule="auto"/>
              <w:jc w:val="left"/>
            </w:pPr>
            <w:r>
              <w:rPr>
                <w:rFonts w:ascii="Arial" w:hAnsi="Arial"/>
                <w:b w:val="0"/>
                <w:color w:val="000000"/>
                <w:sz w:val="21"/>
              </w:rPr>
              <w:t>Breach Writ [N]</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structure damage +6; armor +4</w:t>
            </w:r>
          </w:p>
        </w:tc>
        <w:tc>
          <w:tcPr>
            <w:tcW w:type="dxa" w:w="5976"/>
            <w:vAlign w:val="center"/>
            <w:shd w:fill="FFFFFF"/>
          </w:tcPr>
          <w:p>
            <w:pPr>
              <w:spacing w:before="0" w:after="0" w:line="250" w:lineRule="auto"/>
              <w:jc w:val="left"/>
            </w:pPr>
            <w:r>
              <w:rPr>
                <w:rFonts w:ascii="Arial" w:hAnsi="Arial"/>
                <w:b w:val="0"/>
                <w:color w:val="000000"/>
                <w:sz w:val="21"/>
              </w:rPr>
              <w:t>The wearer's first structure strike briefly exposes that structure to allied siege damage.</w:t>
            </w:r>
          </w:p>
        </w:tc>
      </w:tr>
      <w:tr>
        <w:trPr>
          <w:cantSplit/>
        </w:trPr>
        <w:tc>
          <w:tcPr>
            <w:tcW w:type="dxa" w:w="2664"/>
            <w:vAlign w:val="center"/>
            <w:shd w:fill="F1F5F8"/>
          </w:tcPr>
          <w:p>
            <w:pPr>
              <w:spacing w:before="0" w:after="0" w:line="250" w:lineRule="auto"/>
              <w:jc w:val="left"/>
            </w:pPr>
            <w:r>
              <w:rPr>
                <w:rFonts w:ascii="Arial" w:hAnsi="Arial"/>
                <w:b w:val="0"/>
                <w:color w:val="000000"/>
                <w:sz w:val="21"/>
              </w:rPr>
              <w:t>Demolition Rune [N]</w:t>
            </w:r>
          </w:p>
        </w:tc>
        <w:tc>
          <w:tcPr>
            <w:tcW w:type="dxa" w:w="1296"/>
            <w:vAlign w:val="center"/>
            <w:shd w:fill="F1F5F8"/>
          </w:tcPr>
          <w:p>
            <w:pPr>
              <w:spacing w:before="0" w:after="0" w:line="250" w:lineRule="auto"/>
              <w:jc w:val="left"/>
            </w:pPr>
            <w:r>
              <w:rPr>
                <w:rFonts w:ascii="Arial" w:hAnsi="Arial"/>
                <w:b w:val="0"/>
                <w:color w:val="000000"/>
                <w:sz w:val="21"/>
              </w:rPr>
              <w:t>common</w:t>
            </w:r>
          </w:p>
        </w:tc>
        <w:tc>
          <w:tcPr>
            <w:tcW w:type="dxa" w:w="4752"/>
            <w:vAlign w:val="center"/>
            <w:shd w:fill="F1F5F8"/>
          </w:tcPr>
          <w:p>
            <w:pPr>
              <w:spacing w:before="0" w:after="0" w:line="250" w:lineRule="auto"/>
              <w:jc w:val="left"/>
            </w:pPr>
            <w:r>
              <w:rPr>
                <w:rFonts w:ascii="Arial" w:hAnsi="Arial"/>
                <w:b w:val="0"/>
                <w:color w:val="000000"/>
                <w:sz w:val="21"/>
              </w:rPr>
              <w:t>damage +4%; structure damage +5</w:t>
            </w:r>
          </w:p>
        </w:tc>
        <w:tc>
          <w:tcPr>
            <w:tcW w:type="dxa" w:w="5976"/>
            <w:vAlign w:val="center"/>
            <w:shd w:fill="F1F5F8"/>
          </w:tcPr>
          <w:p>
            <w:pPr>
              <w:spacing w:before="0" w:after="0" w:line="250" w:lineRule="auto"/>
              <w:jc w:val="left"/>
            </w:pPr>
            <w:r>
              <w:rPr>
                <w:rFonts w:ascii="Arial" w:hAnsi="Arial"/>
                <w:b w:val="0"/>
                <w:color w:val="000000"/>
                <w:sz w:val="21"/>
              </w:rPr>
              <w:t>Deals a small secondary blast when the wearer destroys a tactical blocker.</w:t>
            </w:r>
          </w:p>
        </w:tc>
      </w:tr>
      <w:tr>
        <w:trPr>
          <w:cantSplit/>
        </w:trPr>
        <w:tc>
          <w:tcPr>
            <w:tcW w:type="dxa" w:w="2664"/>
            <w:vAlign w:val="center"/>
            <w:shd w:fill="FFFFFF"/>
          </w:tcPr>
          <w:p>
            <w:pPr>
              <w:spacing w:before="0" w:after="0" w:line="250" w:lineRule="auto"/>
              <w:jc w:val="left"/>
            </w:pPr>
            <w:r>
              <w:rPr>
                <w:rFonts w:ascii="Arial" w:hAnsi="Arial"/>
                <w:b w:val="0"/>
                <w:color w:val="000000"/>
                <w:sz w:val="21"/>
              </w:rPr>
              <w:t>Counterweight [N]</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damage +8%; structure damage +10; speed -5%</w:t>
            </w:r>
          </w:p>
        </w:tc>
        <w:tc>
          <w:tcPr>
            <w:tcW w:type="dxa" w:w="5976"/>
            <w:vAlign w:val="center"/>
            <w:shd w:fill="FFFFFF"/>
          </w:tcPr>
          <w:p>
            <w:pPr>
              <w:spacing w:before="0" w:after="0" w:line="250" w:lineRule="auto"/>
              <w:jc w:val="left"/>
            </w:pPr>
            <w:r>
              <w:rPr>
                <w:rFonts w:ascii="Arial" w:hAnsi="Arial"/>
                <w:b w:val="0"/>
                <w:color w:val="000000"/>
                <w:sz w:val="21"/>
              </w:rPr>
              <w:t>Every third artillery shot has a larger impact area and a longer windup.</w:t>
            </w:r>
          </w:p>
        </w:tc>
      </w:tr>
      <w:tr>
        <w:trPr>
          <w:cantSplit/>
        </w:trPr>
        <w:tc>
          <w:tcPr>
            <w:tcW w:type="dxa" w:w="2664"/>
            <w:vAlign w:val="center"/>
            <w:shd w:fill="F1F5F8"/>
          </w:tcPr>
          <w:p>
            <w:pPr>
              <w:spacing w:before="0" w:after="0" w:line="250" w:lineRule="auto"/>
              <w:jc w:val="left"/>
            </w:pPr>
            <w:r>
              <w:rPr>
                <w:rFonts w:ascii="Arial" w:hAnsi="Arial"/>
                <w:b w:val="0"/>
                <w:color w:val="000000"/>
                <w:sz w:val="21"/>
              </w:rPr>
              <w:t>Gateward Medallion [N]</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armor +14; physical resist +3 pp</w:t>
            </w:r>
          </w:p>
        </w:tc>
        <w:tc>
          <w:tcPr>
            <w:tcW w:type="dxa" w:w="5976"/>
            <w:vAlign w:val="center"/>
            <w:shd w:fill="F1F5F8"/>
          </w:tcPr>
          <w:p>
            <w:pPr>
              <w:spacing w:before="0" w:after="0" w:line="250" w:lineRule="auto"/>
              <w:jc w:val="left"/>
            </w:pPr>
            <w:r>
              <w:rPr>
                <w:rFonts w:ascii="Arial" w:hAnsi="Arial"/>
                <w:b w:val="0"/>
                <w:color w:val="000000"/>
                <w:sz w:val="21"/>
              </w:rPr>
              <w:t>Reduces damage received from marked siege attacks.</w:t>
            </w:r>
          </w:p>
        </w:tc>
      </w:tr>
      <w:tr>
        <w:trPr>
          <w:cantSplit/>
        </w:trPr>
        <w:tc>
          <w:tcPr>
            <w:tcW w:type="dxa" w:w="2664"/>
            <w:vAlign w:val="center"/>
            <w:shd w:fill="FFFFFF"/>
          </w:tcPr>
          <w:p>
            <w:pPr>
              <w:spacing w:before="0" w:after="0" w:line="250" w:lineRule="auto"/>
              <w:jc w:val="left"/>
            </w:pPr>
            <w:r>
              <w:rPr>
                <w:rFonts w:ascii="Arial" w:hAnsi="Arial"/>
                <w:b w:val="0"/>
                <w:color w:val="000000"/>
                <w:sz w:val="21"/>
              </w:rPr>
              <w:t>Sapper's Fuse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+10%; structure damage +8</w:t>
            </w:r>
          </w:p>
        </w:tc>
        <w:tc>
          <w:tcPr>
            <w:tcW w:type="dxa" w:w="5976"/>
            <w:vAlign w:val="center"/>
            <w:shd w:fill="FFFFFF"/>
          </w:tcPr>
          <w:p>
            <w:pPr>
              <w:spacing w:before="0" w:after="0" w:line="250" w:lineRule="auto"/>
              <w:jc w:val="left"/>
            </w:pPr>
            <w:r>
              <w:rPr>
                <w:rFonts w:ascii="Arial" w:hAnsi="Arial"/>
                <w:b w:val="0"/>
                <w:color w:val="000000"/>
                <w:sz w:val="21"/>
              </w:rPr>
              <w:t>Leaves one short-fuse bomb when the wearer dies.</w:t>
            </w:r>
          </w:p>
        </w:tc>
      </w:tr>
      <w:tr>
        <w:trPr>
          <w:cantSplit/>
        </w:trPr>
        <w:tc>
          <w:tcPr>
            <w:tcW w:type="dxa" w:w="2664"/>
            <w:vAlign w:val="center"/>
            <w:shd w:fill="F1F5F8"/>
          </w:tcPr>
          <w:p>
            <w:pPr>
              <w:spacing w:before="0" w:after="0" w:line="250" w:lineRule="auto"/>
              <w:jc w:val="left"/>
            </w:pPr>
            <w:r>
              <w:rPr>
                <w:rFonts w:ascii="Arial" w:hAnsi="Arial"/>
                <w:b w:val="0"/>
                <w:color w:val="000000"/>
                <w:sz w:val="21"/>
              </w:rPr>
              <w:t>Chain Hoist Charm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damage +8%; speed +4%</w:t>
            </w:r>
          </w:p>
        </w:tc>
        <w:tc>
          <w:tcPr>
            <w:tcW w:type="dxa" w:w="5976"/>
            <w:vAlign w:val="center"/>
            <w:shd w:fill="F1F5F8"/>
          </w:tcPr>
          <w:p>
            <w:pPr>
              <w:spacing w:before="0" w:after="0" w:line="250" w:lineRule="auto"/>
              <w:jc w:val="left"/>
            </w:pPr>
            <w:r>
              <w:rPr>
                <w:rFonts w:ascii="Arial" w:hAnsi="Arial"/>
                <w:b w:val="0"/>
                <w:color w:val="000000"/>
                <w:sz w:val="21"/>
              </w:rPr>
              <w:t>Accelerates a siege unit's advance until its first committed attack.</w:t>
            </w:r>
          </w:p>
        </w:tc>
      </w:tr>
    </w:tbl>
    <w:p>
      <w:pPr>
        <w:pStyle w:val="Heading1"/>
      </w:pPr>
      <w:r>
        <w:t>Embers relics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1296"/>
        <w:gridCol w:w="4752"/>
        <w:gridCol w:w="5976"/>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Relic</w:t>
            </w:r>
          </w:p>
        </w:tc>
        <w:tc>
          <w:tcPr>
            <w:tcW w:type="dxa" w:w="1296"/>
            <w:vAlign w:val="center"/>
            <w:shd w:fill="244659"/>
          </w:tcPr>
          <w:p>
            <w:pPr>
              <w:keepNext/>
              <w:spacing w:before="0" w:after="0" w:line="250" w:lineRule="auto"/>
              <w:jc w:val="center"/>
            </w:pPr>
            <w:r>
              <w:rPr>
                <w:rFonts w:ascii="Arial" w:hAnsi="Arial"/>
                <w:b/>
                <w:color w:val="FFFFFF"/>
                <w:sz w:val="21"/>
              </w:rPr>
              <w:t>Rarity</w:t>
            </w:r>
          </w:p>
        </w:tc>
        <w:tc>
          <w:tcPr>
            <w:tcW w:type="dxa" w:w="4752"/>
            <w:vAlign w:val="center"/>
            <w:shd w:fill="244659"/>
          </w:tcPr>
          <w:p>
            <w:pPr>
              <w:keepNext/>
              <w:spacing w:before="0" w:after="0" w:line="250" w:lineRule="auto"/>
              <w:jc w:val="center"/>
            </w:pPr>
            <w:r>
              <w:rPr>
                <w:rFonts w:ascii="Arial" w:hAnsi="Arial"/>
                <w:b/>
                <w:color w:val="FFFFFF"/>
                <w:sz w:val="21"/>
              </w:rPr>
              <w:t>Stat enhancements</w:t>
            </w:r>
          </w:p>
        </w:tc>
        <w:tc>
          <w:tcPr>
            <w:tcW w:type="dxa" w:w="5976"/>
            <w:vAlign w:val="center"/>
            <w:shd w:fill="244659"/>
          </w:tcPr>
          <w:p>
            <w:pPr>
              <w:keepNext/>
              <w:spacing w:before="0" w:after="0" w:line="250" w:lineRule="auto"/>
              <w:jc w:val="center"/>
            </w:pPr>
            <w:r>
              <w:rPr>
                <w:rFonts w:ascii="Arial" w:hAnsi="Arial"/>
                <w:b/>
                <w:color w:val="FFFFFF"/>
                <w:sz w:val="21"/>
              </w:rPr>
              <w:t>Special rule</w:t>
            </w:r>
          </w:p>
        </w:tc>
      </w:tr>
      <w:tr>
        <w:trPr>
          <w:cantSplit/>
        </w:trPr>
        <w:tc>
          <w:tcPr>
            <w:tcW w:type="dxa" w:w="2664"/>
            <w:vAlign w:val="center"/>
            <w:shd w:fill="FFFFFF"/>
          </w:tcPr>
          <w:p>
            <w:pPr>
              <w:spacing w:before="0" w:after="0" w:line="250" w:lineRule="auto"/>
              <w:jc w:val="left"/>
            </w:pPr>
            <w:r>
              <w:rPr>
                <w:rFonts w:ascii="Arial" w:hAnsi="Arial"/>
                <w:b w:val="0"/>
                <w:color w:val="000000"/>
                <w:sz w:val="21"/>
              </w:rPr>
              <w:t>Cinder Ring [N]</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damage +4%; crit bonus +6 pp</w:t>
            </w:r>
          </w:p>
        </w:tc>
        <w:tc>
          <w:tcPr>
            <w:tcW w:type="dxa" w:w="5976"/>
            <w:vAlign w:val="center"/>
            <w:shd w:fill="FFFFFF"/>
          </w:tcPr>
          <w:p>
            <w:pPr>
              <w:spacing w:before="0" w:after="0" w:line="250" w:lineRule="auto"/>
              <w:jc w:val="left"/>
            </w:pPr>
            <w:r>
              <w:rPr>
                <w:rFonts w:ascii="Arial" w:hAnsi="Arial"/>
                <w:b w:val="0"/>
                <w:color w:val="000000"/>
                <w:sz w:val="21"/>
              </w:rPr>
              <w:t>Adds a small burn to a periodic successful hit.</w:t>
            </w:r>
          </w:p>
        </w:tc>
      </w:tr>
      <w:tr>
        <w:trPr>
          <w:cantSplit/>
        </w:trPr>
        <w:tc>
          <w:tcPr>
            <w:tcW w:type="dxa" w:w="2664"/>
            <w:vAlign w:val="center"/>
            <w:shd w:fill="F1F5F8"/>
          </w:tcPr>
          <w:p>
            <w:pPr>
              <w:spacing w:before="0" w:after="0" w:line="250" w:lineRule="auto"/>
              <w:jc w:val="left"/>
            </w:pPr>
            <w:r>
              <w:rPr>
                <w:rFonts w:ascii="Arial" w:hAnsi="Arial"/>
                <w:b w:val="0"/>
                <w:color w:val="000000"/>
                <w:sz w:val="21"/>
              </w:rPr>
              <w:t>Ashen Rosary [N]</w:t>
            </w:r>
          </w:p>
        </w:tc>
        <w:tc>
          <w:tcPr>
            <w:tcW w:type="dxa" w:w="1296"/>
            <w:vAlign w:val="center"/>
            <w:shd w:fill="F1F5F8"/>
          </w:tcPr>
          <w:p>
            <w:pPr>
              <w:spacing w:before="0" w:after="0" w:line="250" w:lineRule="auto"/>
              <w:jc w:val="left"/>
            </w:pPr>
            <w:r>
              <w:rPr>
                <w:rFonts w:ascii="Arial" w:hAnsi="Arial"/>
                <w:b w:val="0"/>
                <w:color w:val="000000"/>
                <w:sz w:val="21"/>
              </w:rPr>
              <w:t>common</w:t>
            </w:r>
          </w:p>
        </w:tc>
        <w:tc>
          <w:tcPr>
            <w:tcW w:type="dxa" w:w="4752"/>
            <w:vAlign w:val="center"/>
            <w:shd w:fill="F1F5F8"/>
          </w:tcPr>
          <w:p>
            <w:pPr>
              <w:spacing w:before="0" w:after="0" w:line="250" w:lineRule="auto"/>
              <w:jc w:val="left"/>
            </w:pPr>
            <w:r>
              <w:rPr>
                <w:rFonts w:ascii="Arial" w:hAnsi="Arial"/>
                <w:b w:val="0"/>
                <w:color w:val="000000"/>
                <w:sz w:val="21"/>
              </w:rPr>
              <w:t>damage +6%; crit chance +2 pp</w:t>
            </w:r>
          </w:p>
        </w:tc>
        <w:tc>
          <w:tcPr>
            <w:tcW w:type="dxa" w:w="5976"/>
            <w:vAlign w:val="center"/>
            <w:shd w:fill="F1F5F8"/>
          </w:tcPr>
          <w:p>
            <w:pPr>
              <w:spacing w:before="0" w:after="0" w:line="250" w:lineRule="auto"/>
              <w:jc w:val="left"/>
            </w:pPr>
            <w:r>
              <w:rPr>
                <w:rFonts w:ascii="Arial" w:hAnsi="Arial"/>
                <w:b w:val="0"/>
                <w:color w:val="000000"/>
                <w:sz w:val="21"/>
              </w:rPr>
              <w:t>Deals bonus damage to burning targets.</w:t>
            </w:r>
          </w:p>
        </w:tc>
      </w:tr>
      <w:tr>
        <w:trPr>
          <w:cantSplit/>
        </w:trPr>
        <w:tc>
          <w:tcPr>
            <w:tcW w:type="dxa" w:w="2664"/>
            <w:vAlign w:val="center"/>
            <w:shd w:fill="FFFFFF"/>
          </w:tcPr>
          <w:p>
            <w:pPr>
              <w:spacing w:before="0" w:after="0" w:line="250" w:lineRule="auto"/>
              <w:jc w:val="left"/>
            </w:pPr>
            <w:r>
              <w:rPr>
                <w:rFonts w:ascii="Arial" w:hAnsi="Arial"/>
                <w:b w:val="0"/>
                <w:color w:val="000000"/>
                <w:sz w:val="21"/>
              </w:rPr>
              <w:t>Coalglass Vial [N]</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damage +6%; magic resist +3 pp</w:t>
            </w:r>
          </w:p>
        </w:tc>
        <w:tc>
          <w:tcPr>
            <w:tcW w:type="dxa" w:w="5976"/>
            <w:vAlign w:val="center"/>
            <w:shd w:fill="FFFFFF"/>
          </w:tcPr>
          <w:p>
            <w:pPr>
              <w:spacing w:before="0" w:after="0" w:line="250" w:lineRule="auto"/>
              <w:jc w:val="left"/>
            </w:pPr>
            <w:r>
              <w:rPr>
                <w:rFonts w:ascii="Arial" w:hAnsi="Arial"/>
                <w:b w:val="0"/>
                <w:color w:val="000000"/>
                <w:sz w:val="21"/>
              </w:rPr>
              <w:t>Extends burns created by the wearer.</w:t>
            </w:r>
          </w:p>
        </w:tc>
      </w:tr>
      <w:tr>
        <w:trPr>
          <w:cantSplit/>
        </w:trPr>
        <w:tc>
          <w:tcPr>
            <w:tcW w:type="dxa" w:w="2664"/>
            <w:vAlign w:val="center"/>
            <w:shd w:fill="F1F5F8"/>
          </w:tcPr>
          <w:p>
            <w:pPr>
              <w:spacing w:before="0" w:after="0" w:line="250" w:lineRule="auto"/>
              <w:jc w:val="left"/>
            </w:pPr>
            <w:r>
              <w:rPr>
                <w:rFonts w:ascii="Arial" w:hAnsi="Arial"/>
                <w:b w:val="0"/>
                <w:color w:val="000000"/>
                <w:sz w:val="21"/>
              </w:rPr>
              <w:t>Fireward Clasp [N]</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HP +8%; magic resist +6 pp</w:t>
            </w:r>
          </w:p>
        </w:tc>
        <w:tc>
          <w:tcPr>
            <w:tcW w:type="dxa" w:w="5976"/>
            <w:vAlign w:val="center"/>
            <w:shd w:fill="F1F5F8"/>
          </w:tcPr>
          <w:p>
            <w:pPr>
              <w:spacing w:before="0" w:after="0" w:line="250" w:lineRule="auto"/>
              <w:jc w:val="left"/>
            </w:pPr>
            <w:r>
              <w:rPr>
                <w:rFonts w:ascii="Arial" w:hAnsi="Arial"/>
                <w:b w:val="0"/>
                <w:color w:val="000000"/>
                <w:sz w:val="21"/>
              </w:rPr>
              <w:t>Reduces received burn damage and shortens afterburn.</w:t>
            </w:r>
          </w:p>
        </w:tc>
      </w:tr>
      <w:tr>
        <w:trPr>
          <w:cantSplit/>
        </w:trPr>
        <w:tc>
          <w:tcPr>
            <w:tcW w:type="dxa" w:w="2664"/>
            <w:vAlign w:val="center"/>
            <w:shd w:fill="FFFFFF"/>
          </w:tcPr>
          <w:p>
            <w:pPr>
              <w:spacing w:before="0" w:after="0" w:line="250" w:lineRule="auto"/>
              <w:jc w:val="left"/>
            </w:pPr>
            <w:r>
              <w:rPr>
                <w:rFonts w:ascii="Arial" w:hAnsi="Arial"/>
                <w:b w:val="0"/>
                <w:color w:val="000000"/>
                <w:sz w:val="21"/>
              </w:rPr>
              <w:t>Phoenix Ember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+12%; magic resist +10 pp</w:t>
            </w:r>
          </w:p>
        </w:tc>
        <w:tc>
          <w:tcPr>
            <w:tcW w:type="dxa" w:w="5976"/>
            <w:vAlign w:val="center"/>
            <w:shd w:fill="FFFFFF"/>
          </w:tcPr>
          <w:p>
            <w:pPr>
              <w:spacing w:before="0" w:after="0" w:line="250" w:lineRule="auto"/>
              <w:jc w:val="left"/>
            </w:pPr>
            <w:r>
              <w:rPr>
                <w:rFonts w:ascii="Arial" w:hAnsi="Arial"/>
                <w:b w:val="0"/>
                <w:color w:val="000000"/>
                <w:sz w:val="21"/>
              </w:rPr>
              <w:t>The wearer returns once with low health after a short death delay.</w:t>
            </w:r>
          </w:p>
        </w:tc>
      </w:tr>
      <w:tr>
        <w:trPr>
          <w:cantSplit/>
        </w:trPr>
        <w:tc>
          <w:tcPr>
            <w:tcW w:type="dxa" w:w="2664"/>
            <w:vAlign w:val="center"/>
            <w:shd w:fill="F1F5F8"/>
          </w:tcPr>
          <w:p>
            <w:pPr>
              <w:spacing w:before="0" w:after="0" w:line="250" w:lineRule="auto"/>
              <w:jc w:val="left"/>
            </w:pPr>
            <w:r>
              <w:rPr>
                <w:rFonts w:ascii="Arial" w:hAnsi="Arial"/>
                <w:b w:val="0"/>
                <w:color w:val="000000"/>
                <w:sz w:val="21"/>
              </w:rPr>
              <w:t>Hearthstone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+10%; armor +6; magic resist +8 pp</w:t>
            </w:r>
          </w:p>
        </w:tc>
        <w:tc>
          <w:tcPr>
            <w:tcW w:type="dxa" w:w="5976"/>
            <w:vAlign w:val="center"/>
            <w:shd w:fill="F1F5F8"/>
          </w:tcPr>
          <w:p>
            <w:pPr>
              <w:spacing w:before="0" w:after="0" w:line="250" w:lineRule="auto"/>
              <w:jc w:val="left"/>
            </w:pPr>
            <w:r>
              <w:rPr>
                <w:rFonts w:ascii="Arial" w:hAnsi="Arial"/>
                <w:b w:val="0"/>
                <w:color w:val="000000"/>
                <w:sz w:val="21"/>
              </w:rPr>
              <w:t>On deployment, extinguishes burn on a small number of nearby allies.</w:t>
            </w:r>
          </w:p>
        </w:tc>
      </w:tr>
    </w:tbl>
    <w:p>
      <w:pPr>
        <w:pStyle w:val="Heading1"/>
      </w:pPr>
      <w:r>
        <w:t>Frost relics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1296"/>
        <w:gridCol w:w="4752"/>
        <w:gridCol w:w="5976"/>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Relic</w:t>
            </w:r>
          </w:p>
        </w:tc>
        <w:tc>
          <w:tcPr>
            <w:tcW w:type="dxa" w:w="1296"/>
            <w:vAlign w:val="center"/>
            <w:shd w:fill="244659"/>
          </w:tcPr>
          <w:p>
            <w:pPr>
              <w:keepNext/>
              <w:spacing w:before="0" w:after="0" w:line="250" w:lineRule="auto"/>
              <w:jc w:val="center"/>
            </w:pPr>
            <w:r>
              <w:rPr>
                <w:rFonts w:ascii="Arial" w:hAnsi="Arial"/>
                <w:b/>
                <w:color w:val="FFFFFF"/>
                <w:sz w:val="21"/>
              </w:rPr>
              <w:t>Rarity</w:t>
            </w:r>
          </w:p>
        </w:tc>
        <w:tc>
          <w:tcPr>
            <w:tcW w:type="dxa" w:w="4752"/>
            <w:vAlign w:val="center"/>
            <w:shd w:fill="244659"/>
          </w:tcPr>
          <w:p>
            <w:pPr>
              <w:keepNext/>
              <w:spacing w:before="0" w:after="0" w:line="250" w:lineRule="auto"/>
              <w:jc w:val="center"/>
            </w:pPr>
            <w:r>
              <w:rPr>
                <w:rFonts w:ascii="Arial" w:hAnsi="Arial"/>
                <w:b/>
                <w:color w:val="FFFFFF"/>
                <w:sz w:val="21"/>
              </w:rPr>
              <w:t>Stat enhancements</w:t>
            </w:r>
          </w:p>
        </w:tc>
        <w:tc>
          <w:tcPr>
            <w:tcW w:type="dxa" w:w="5976"/>
            <w:vAlign w:val="center"/>
            <w:shd w:fill="244659"/>
          </w:tcPr>
          <w:p>
            <w:pPr>
              <w:keepNext/>
              <w:spacing w:before="0" w:after="0" w:line="250" w:lineRule="auto"/>
              <w:jc w:val="center"/>
            </w:pPr>
            <w:r>
              <w:rPr>
                <w:rFonts w:ascii="Arial" w:hAnsi="Arial"/>
                <w:b/>
                <w:color w:val="FFFFFF"/>
                <w:sz w:val="21"/>
              </w:rPr>
              <w:t>Special rule</w:t>
            </w:r>
          </w:p>
        </w:tc>
      </w:tr>
      <w:tr>
        <w:trPr>
          <w:cantSplit/>
        </w:trPr>
        <w:tc>
          <w:tcPr>
            <w:tcW w:type="dxa" w:w="2664"/>
            <w:vAlign w:val="center"/>
            <w:shd w:fill="FFFFFF"/>
          </w:tcPr>
          <w:p>
            <w:pPr>
              <w:spacing w:before="0" w:after="0" w:line="250" w:lineRule="auto"/>
              <w:jc w:val="left"/>
            </w:pPr>
            <w:r>
              <w:rPr>
                <w:rFonts w:ascii="Arial" w:hAnsi="Arial"/>
                <w:b w:val="0"/>
                <w:color w:val="000000"/>
                <w:sz w:val="21"/>
              </w:rPr>
              <w:t>Rime Needle [N]</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damage +4%; crit chance +2 pp</w:t>
            </w:r>
          </w:p>
        </w:tc>
        <w:tc>
          <w:tcPr>
            <w:tcW w:type="dxa" w:w="5976"/>
            <w:vAlign w:val="center"/>
            <w:shd w:fill="FFFFFF"/>
          </w:tcPr>
          <w:p>
            <w:pPr>
              <w:spacing w:before="0" w:after="0" w:line="250" w:lineRule="auto"/>
              <w:jc w:val="left"/>
            </w:pPr>
            <w:r>
              <w:rPr>
                <w:rFonts w:ascii="Arial" w:hAnsi="Arial"/>
                <w:b w:val="0"/>
                <w:color w:val="000000"/>
                <w:sz w:val="21"/>
              </w:rPr>
              <w:t>Every fourth hit applies a brief chill.</w:t>
            </w:r>
          </w:p>
        </w:tc>
      </w:tr>
      <w:tr>
        <w:trPr>
          <w:cantSplit/>
        </w:trPr>
        <w:tc>
          <w:tcPr>
            <w:tcW w:type="dxa" w:w="2664"/>
            <w:vAlign w:val="center"/>
            <w:shd w:fill="F1F5F8"/>
          </w:tcPr>
          <w:p>
            <w:pPr>
              <w:spacing w:before="0" w:after="0" w:line="250" w:lineRule="auto"/>
              <w:jc w:val="left"/>
            </w:pPr>
            <w:r>
              <w:rPr>
                <w:rFonts w:ascii="Arial" w:hAnsi="Arial"/>
                <w:b w:val="0"/>
                <w:color w:val="000000"/>
                <w:sz w:val="21"/>
              </w:rPr>
              <w:t>Winter Ribbon [N]</w:t>
            </w:r>
          </w:p>
        </w:tc>
        <w:tc>
          <w:tcPr>
            <w:tcW w:type="dxa" w:w="1296"/>
            <w:vAlign w:val="center"/>
            <w:shd w:fill="F1F5F8"/>
          </w:tcPr>
          <w:p>
            <w:pPr>
              <w:spacing w:before="0" w:after="0" w:line="250" w:lineRule="auto"/>
              <w:jc w:val="left"/>
            </w:pPr>
            <w:r>
              <w:rPr>
                <w:rFonts w:ascii="Arial" w:hAnsi="Arial"/>
                <w:b w:val="0"/>
                <w:color w:val="000000"/>
                <w:sz w:val="21"/>
              </w:rPr>
              <w:t>common</w:t>
            </w:r>
          </w:p>
        </w:tc>
        <w:tc>
          <w:tcPr>
            <w:tcW w:type="dxa" w:w="4752"/>
            <w:vAlign w:val="center"/>
            <w:shd w:fill="F1F5F8"/>
          </w:tcPr>
          <w:p>
            <w:pPr>
              <w:spacing w:before="0" w:after="0" w:line="250" w:lineRule="auto"/>
              <w:jc w:val="left"/>
            </w:pPr>
            <w:r>
              <w:rPr>
                <w:rFonts w:ascii="Arial" w:hAnsi="Arial"/>
                <w:b w:val="0"/>
                <w:color w:val="000000"/>
                <w:sz w:val="21"/>
              </w:rPr>
              <w:t>damage +5%; crit bonus +10 pp</w:t>
            </w:r>
          </w:p>
        </w:tc>
        <w:tc>
          <w:tcPr>
            <w:tcW w:type="dxa" w:w="5976"/>
            <w:vAlign w:val="center"/>
            <w:shd w:fill="F1F5F8"/>
          </w:tcPr>
          <w:p>
            <w:pPr>
              <w:spacing w:before="0" w:after="0" w:line="250" w:lineRule="auto"/>
              <w:jc w:val="left"/>
            </w:pPr>
            <w:r>
              <w:rPr>
                <w:rFonts w:ascii="Arial" w:hAnsi="Arial"/>
                <w:b w:val="0"/>
                <w:color w:val="000000"/>
                <w:sz w:val="21"/>
              </w:rPr>
              <w:t>Deals bonus damage to chilled or rooted targets.</w:t>
            </w:r>
          </w:p>
        </w:tc>
      </w:tr>
      <w:tr>
        <w:trPr>
          <w:cantSplit/>
        </w:trPr>
        <w:tc>
          <w:tcPr>
            <w:tcW w:type="dxa" w:w="2664"/>
            <w:vAlign w:val="center"/>
            <w:shd w:fill="FFFFFF"/>
          </w:tcPr>
          <w:p>
            <w:pPr>
              <w:spacing w:before="0" w:after="0" w:line="250" w:lineRule="auto"/>
              <w:jc w:val="left"/>
            </w:pPr>
            <w:r>
              <w:rPr>
                <w:rFonts w:ascii="Arial" w:hAnsi="Arial"/>
                <w:b w:val="0"/>
                <w:color w:val="000000"/>
                <w:sz w:val="21"/>
              </w:rPr>
              <w:t>Hoarfrost Medal [N]</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HP +8%; armor +8; magic resist +4 pp</w:t>
            </w:r>
          </w:p>
        </w:tc>
        <w:tc>
          <w:tcPr>
            <w:tcW w:type="dxa" w:w="5976"/>
            <w:vAlign w:val="center"/>
            <w:shd w:fill="FFFFFF"/>
          </w:tcPr>
          <w:p>
            <w:pPr>
              <w:spacing w:before="0" w:after="0" w:line="250" w:lineRule="auto"/>
              <w:jc w:val="left"/>
            </w:pPr>
            <w:r>
              <w:rPr>
                <w:rFonts w:ascii="Arial" w:hAnsi="Arial"/>
                <w:b w:val="0"/>
                <w:color w:val="000000"/>
                <w:sz w:val="21"/>
              </w:rPr>
              <w:t>Grants a small shield when the wearer is rooted or slept.</w:t>
            </w:r>
          </w:p>
        </w:tc>
      </w:tr>
      <w:tr>
        <w:trPr>
          <w:cantSplit/>
        </w:trPr>
        <w:tc>
          <w:tcPr>
            <w:tcW w:type="dxa" w:w="2664"/>
            <w:vAlign w:val="center"/>
            <w:shd w:fill="F1F5F8"/>
          </w:tcPr>
          <w:p>
            <w:pPr>
              <w:spacing w:before="0" w:after="0" w:line="250" w:lineRule="auto"/>
              <w:jc w:val="left"/>
            </w:pPr>
            <w:r>
              <w:rPr>
                <w:rFonts w:ascii="Arial" w:hAnsi="Arial"/>
                <w:b w:val="0"/>
                <w:color w:val="000000"/>
                <w:sz w:val="21"/>
              </w:rPr>
              <w:t>Icebound Hourglass [N]</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damage +4%; magic resist +6 pp; attack interval -0.04 s</w:t>
            </w:r>
          </w:p>
        </w:tc>
        <w:tc>
          <w:tcPr>
            <w:tcW w:type="dxa" w:w="5976"/>
            <w:vAlign w:val="center"/>
            <w:shd w:fill="F1F5F8"/>
          </w:tcPr>
          <w:p>
            <w:pPr>
              <w:spacing w:before="0" w:after="0" w:line="250" w:lineRule="auto"/>
              <w:jc w:val="left"/>
            </w:pPr>
            <w:r>
              <w:rPr>
                <w:rFonts w:ascii="Arial" w:hAnsi="Arial"/>
                <w:b w:val="0"/>
                <w:color w:val="000000"/>
                <w:sz w:val="21"/>
              </w:rPr>
              <w:t>A completed unit ability chills its primary target.</w:t>
            </w:r>
          </w:p>
        </w:tc>
      </w:tr>
      <w:tr>
        <w:trPr>
          <w:cantSplit/>
        </w:trPr>
        <w:tc>
          <w:tcPr>
            <w:tcW w:type="dxa" w:w="2664"/>
            <w:vAlign w:val="center"/>
            <w:shd w:fill="FFFFFF"/>
          </w:tcPr>
          <w:p>
            <w:pPr>
              <w:spacing w:before="0" w:after="0" w:line="250" w:lineRule="auto"/>
              <w:jc w:val="left"/>
            </w:pPr>
            <w:r>
              <w:rPr>
                <w:rFonts w:ascii="Arial" w:hAnsi="Arial"/>
                <w:b w:val="0"/>
                <w:color w:val="000000"/>
                <w:sz w:val="21"/>
              </w:rPr>
              <w:t>Glacial Band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+10%; damage +5%; magic resist +8 pp</w:t>
            </w:r>
          </w:p>
        </w:tc>
        <w:tc>
          <w:tcPr>
            <w:tcW w:type="dxa" w:w="5976"/>
            <w:vAlign w:val="center"/>
            <w:shd w:fill="FFFFFF"/>
          </w:tcPr>
          <w:p>
            <w:pPr>
              <w:spacing w:before="0" w:after="0" w:line="250" w:lineRule="auto"/>
              <w:jc w:val="left"/>
            </w:pPr>
            <w:r>
              <w:rPr>
                <w:rFonts w:ascii="Arial" w:hAnsi="Arial"/>
                <w:b w:val="0"/>
                <w:color w:val="000000"/>
                <w:sz w:val="21"/>
              </w:rPr>
              <w:t>After the wearer heals an ally, its next attack creates a small chill burst.</w:t>
            </w:r>
          </w:p>
        </w:tc>
      </w:tr>
      <w:tr>
        <w:trPr>
          <w:cantSplit/>
        </w:trPr>
        <w:tc>
          <w:tcPr>
            <w:tcW w:type="dxa" w:w="2664"/>
            <w:vAlign w:val="center"/>
            <w:shd w:fill="F1F5F8"/>
          </w:tcPr>
          <w:p>
            <w:pPr>
              <w:spacing w:before="0" w:after="0" w:line="250" w:lineRule="auto"/>
              <w:jc w:val="left"/>
            </w:pPr>
            <w:r>
              <w:rPr>
                <w:rFonts w:ascii="Arial" w:hAnsi="Arial"/>
                <w:b w:val="0"/>
                <w:color w:val="000000"/>
                <w:sz w:val="21"/>
              </w:rPr>
              <w:t>Thawstone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speed +6%; armor +8; magic resist +8 pp</w:t>
            </w:r>
          </w:p>
        </w:tc>
        <w:tc>
          <w:tcPr>
            <w:tcW w:type="dxa" w:w="5976"/>
            <w:vAlign w:val="center"/>
            <w:shd w:fill="F1F5F8"/>
          </w:tcPr>
          <w:p>
            <w:pPr>
              <w:spacing w:before="0" w:after="0" w:line="250" w:lineRule="auto"/>
              <w:jc w:val="left"/>
            </w:pPr>
            <w:r>
              <w:rPr>
                <w:rFonts w:ascii="Arial" w:hAnsi="Arial"/>
                <w:b w:val="0"/>
                <w:color w:val="000000"/>
                <w:sz w:val="21"/>
              </w:rPr>
              <w:t>Periodically removes one root or chill from the wearer.</w:t>
            </w:r>
          </w:p>
        </w:tc>
      </w:tr>
    </w:tbl>
    <w:p>
      <w:pPr>
        <w:pStyle w:val="Heading1"/>
      </w:pPr>
      <w:r>
        <w:t>Restoration relics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1296"/>
        <w:gridCol w:w="4752"/>
        <w:gridCol w:w="5976"/>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Relic</w:t>
            </w:r>
          </w:p>
        </w:tc>
        <w:tc>
          <w:tcPr>
            <w:tcW w:type="dxa" w:w="1296"/>
            <w:vAlign w:val="center"/>
            <w:shd w:fill="244659"/>
          </w:tcPr>
          <w:p>
            <w:pPr>
              <w:keepNext/>
              <w:spacing w:before="0" w:after="0" w:line="250" w:lineRule="auto"/>
              <w:jc w:val="center"/>
            </w:pPr>
            <w:r>
              <w:rPr>
                <w:rFonts w:ascii="Arial" w:hAnsi="Arial"/>
                <w:b/>
                <w:color w:val="FFFFFF"/>
                <w:sz w:val="21"/>
              </w:rPr>
              <w:t>Rarity</w:t>
            </w:r>
          </w:p>
        </w:tc>
        <w:tc>
          <w:tcPr>
            <w:tcW w:type="dxa" w:w="4752"/>
            <w:vAlign w:val="center"/>
            <w:shd w:fill="244659"/>
          </w:tcPr>
          <w:p>
            <w:pPr>
              <w:keepNext/>
              <w:spacing w:before="0" w:after="0" w:line="250" w:lineRule="auto"/>
              <w:jc w:val="center"/>
            </w:pPr>
            <w:r>
              <w:rPr>
                <w:rFonts w:ascii="Arial" w:hAnsi="Arial"/>
                <w:b/>
                <w:color w:val="FFFFFF"/>
                <w:sz w:val="21"/>
              </w:rPr>
              <w:t>Stat enhancements</w:t>
            </w:r>
          </w:p>
        </w:tc>
        <w:tc>
          <w:tcPr>
            <w:tcW w:type="dxa" w:w="5976"/>
            <w:vAlign w:val="center"/>
            <w:shd w:fill="244659"/>
          </w:tcPr>
          <w:p>
            <w:pPr>
              <w:keepNext/>
              <w:spacing w:before="0" w:after="0" w:line="250" w:lineRule="auto"/>
              <w:jc w:val="center"/>
            </w:pPr>
            <w:r>
              <w:rPr>
                <w:rFonts w:ascii="Arial" w:hAnsi="Arial"/>
                <w:b/>
                <w:color w:val="FFFFFF"/>
                <w:sz w:val="21"/>
              </w:rPr>
              <w:t>Special rule</w:t>
            </w:r>
          </w:p>
        </w:tc>
      </w:tr>
      <w:tr>
        <w:trPr>
          <w:cantSplit/>
        </w:trPr>
        <w:tc>
          <w:tcPr>
            <w:tcW w:type="dxa" w:w="2664"/>
            <w:vAlign w:val="center"/>
            <w:shd w:fill="FFFFFF"/>
          </w:tcPr>
          <w:p>
            <w:pPr>
              <w:spacing w:before="0" w:after="0" w:line="250" w:lineRule="auto"/>
              <w:jc w:val="left"/>
            </w:pPr>
            <w:r>
              <w:rPr>
                <w:rFonts w:ascii="Arial" w:hAnsi="Arial"/>
                <w:b w:val="0"/>
                <w:color w:val="000000"/>
                <w:sz w:val="21"/>
              </w:rPr>
              <w:t>Mercy Bell [N]</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HP +6%; magic resist +4 pp</w:t>
            </w:r>
          </w:p>
        </w:tc>
        <w:tc>
          <w:tcPr>
            <w:tcW w:type="dxa" w:w="5976"/>
            <w:vAlign w:val="center"/>
            <w:shd w:fill="FFFFFF"/>
          </w:tcPr>
          <w:p>
            <w:pPr>
              <w:spacing w:before="0" w:after="0" w:line="250" w:lineRule="auto"/>
              <w:jc w:val="left"/>
            </w:pPr>
            <w:r>
              <w:rPr>
                <w:rFonts w:ascii="Arial" w:hAnsi="Arial"/>
                <w:b w:val="0"/>
                <w:color w:val="000000"/>
                <w:sz w:val="21"/>
              </w:rPr>
              <w:t>Improves the wearer's direct healing of allies at low health.</w:t>
            </w:r>
          </w:p>
        </w:tc>
      </w:tr>
      <w:tr>
        <w:trPr>
          <w:cantSplit/>
        </w:trPr>
        <w:tc>
          <w:tcPr>
            <w:tcW w:type="dxa" w:w="2664"/>
            <w:vAlign w:val="center"/>
            <w:shd w:fill="F1F5F8"/>
          </w:tcPr>
          <w:p>
            <w:pPr>
              <w:spacing w:before="0" w:after="0" w:line="250" w:lineRule="auto"/>
              <w:jc w:val="left"/>
            </w:pPr>
            <w:r>
              <w:rPr>
                <w:rFonts w:ascii="Arial" w:hAnsi="Arial"/>
                <w:b w:val="0"/>
                <w:color w:val="000000"/>
                <w:sz w:val="21"/>
              </w:rPr>
              <w:t>Field Surgeon's Badge [N]</w:t>
            </w:r>
          </w:p>
        </w:tc>
        <w:tc>
          <w:tcPr>
            <w:tcW w:type="dxa" w:w="1296"/>
            <w:vAlign w:val="center"/>
            <w:shd w:fill="F1F5F8"/>
          </w:tcPr>
          <w:p>
            <w:pPr>
              <w:spacing w:before="0" w:after="0" w:line="250" w:lineRule="auto"/>
              <w:jc w:val="left"/>
            </w:pPr>
            <w:r>
              <w:rPr>
                <w:rFonts w:ascii="Arial" w:hAnsi="Arial"/>
                <w:b w:val="0"/>
                <w:color w:val="000000"/>
                <w:sz w:val="21"/>
              </w:rPr>
              <w:t>common</w:t>
            </w:r>
          </w:p>
        </w:tc>
        <w:tc>
          <w:tcPr>
            <w:tcW w:type="dxa" w:w="4752"/>
            <w:vAlign w:val="center"/>
            <w:shd w:fill="F1F5F8"/>
          </w:tcPr>
          <w:p>
            <w:pPr>
              <w:spacing w:before="0" w:after="0" w:line="250" w:lineRule="auto"/>
              <w:jc w:val="left"/>
            </w:pPr>
            <w:r>
              <w:rPr>
                <w:rFonts w:ascii="Arial" w:hAnsi="Arial"/>
                <w:b w:val="0"/>
                <w:color w:val="000000"/>
                <w:sz w:val="21"/>
              </w:rPr>
              <w:t>HP +8%; armor +8</w:t>
            </w:r>
          </w:p>
        </w:tc>
        <w:tc>
          <w:tcPr>
            <w:tcW w:type="dxa" w:w="5976"/>
            <w:vAlign w:val="center"/>
            <w:shd w:fill="F1F5F8"/>
          </w:tcPr>
          <w:p>
            <w:pPr>
              <w:spacing w:before="0" w:after="0" w:line="250" w:lineRule="auto"/>
              <w:jc w:val="left"/>
            </w:pPr>
            <w:r>
              <w:rPr>
                <w:rFonts w:ascii="Arial" w:hAnsi="Arial"/>
                <w:b w:val="0"/>
                <w:color w:val="000000"/>
                <w:sz w:val="21"/>
              </w:rPr>
              <w:t>Healing another ally briefly protects the wearer.</w:t>
            </w:r>
          </w:p>
        </w:tc>
      </w:tr>
      <w:tr>
        <w:trPr>
          <w:cantSplit/>
        </w:trPr>
        <w:tc>
          <w:tcPr>
            <w:tcW w:type="dxa" w:w="2664"/>
            <w:vAlign w:val="center"/>
            <w:shd w:fill="FFFFFF"/>
          </w:tcPr>
          <w:p>
            <w:pPr>
              <w:spacing w:before="0" w:after="0" w:line="250" w:lineRule="auto"/>
              <w:jc w:val="left"/>
            </w:pPr>
            <w:r>
              <w:rPr>
                <w:rFonts w:ascii="Arial" w:hAnsi="Arial"/>
                <w:b w:val="0"/>
                <w:color w:val="000000"/>
                <w:sz w:val="21"/>
              </w:rPr>
              <w:t>Bloodroot Pendant [N]</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damage +6%; HP +6%</w:t>
            </w:r>
          </w:p>
        </w:tc>
        <w:tc>
          <w:tcPr>
            <w:tcW w:type="dxa" w:w="5976"/>
            <w:vAlign w:val="center"/>
            <w:shd w:fill="FFFFFF"/>
          </w:tcPr>
          <w:p>
            <w:pPr>
              <w:spacing w:before="0" w:after="0" w:line="250" w:lineRule="auto"/>
              <w:jc w:val="left"/>
            </w:pPr>
            <w:r>
              <w:rPr>
                <w:rFonts w:ascii="Arial" w:hAnsi="Arial"/>
                <w:b w:val="0"/>
                <w:color w:val="000000"/>
                <w:sz w:val="21"/>
              </w:rPr>
              <w:t>Heals a small portion of direct damage dealt.</w:t>
            </w:r>
          </w:p>
        </w:tc>
      </w:tr>
      <w:tr>
        <w:trPr>
          <w:cantSplit/>
        </w:trPr>
        <w:tc>
          <w:tcPr>
            <w:tcW w:type="dxa" w:w="2664"/>
            <w:vAlign w:val="center"/>
            <w:shd w:fill="F1F5F8"/>
          </w:tcPr>
          <w:p>
            <w:pPr>
              <w:spacing w:before="0" w:after="0" w:line="250" w:lineRule="auto"/>
              <w:jc w:val="left"/>
            </w:pPr>
            <w:r>
              <w:rPr>
                <w:rFonts w:ascii="Arial" w:hAnsi="Arial"/>
                <w:b w:val="0"/>
                <w:color w:val="000000"/>
                <w:sz w:val="21"/>
              </w:rPr>
              <w:t>Springwater Charm [N]</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HP +8%; magic resist +6 pp</w:t>
            </w:r>
          </w:p>
        </w:tc>
        <w:tc>
          <w:tcPr>
            <w:tcW w:type="dxa" w:w="5976"/>
            <w:vAlign w:val="center"/>
            <w:shd w:fill="F1F5F8"/>
          </w:tcPr>
          <w:p>
            <w:pPr>
              <w:spacing w:before="0" w:after="0" w:line="250" w:lineRule="auto"/>
              <w:jc w:val="left"/>
            </w:pPr>
            <w:r>
              <w:rPr>
                <w:rFonts w:ascii="Arial" w:hAnsi="Arial"/>
                <w:b w:val="0"/>
                <w:color w:val="000000"/>
                <w:sz w:val="21"/>
              </w:rPr>
              <w:t>On deployment, cleanses one blight or wound from the nearest affected ally.</w:t>
            </w:r>
          </w:p>
        </w:tc>
      </w:tr>
      <w:tr>
        <w:trPr>
          <w:cantSplit/>
        </w:trPr>
        <w:tc>
          <w:tcPr>
            <w:tcW w:type="dxa" w:w="2664"/>
            <w:vAlign w:val="center"/>
            <w:shd w:fill="FFFFFF"/>
          </w:tcPr>
          <w:p>
            <w:pPr>
              <w:spacing w:before="0" w:after="0" w:line="250" w:lineRule="auto"/>
              <w:jc w:val="left"/>
            </w:pPr>
            <w:r>
              <w:rPr>
                <w:rFonts w:ascii="Arial" w:hAnsi="Arial"/>
                <w:b w:val="0"/>
                <w:color w:val="000000"/>
                <w:sz w:val="21"/>
              </w:rPr>
              <w:t>Mender's Thread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+12%; magic resist +10 pp</w:t>
            </w:r>
          </w:p>
        </w:tc>
        <w:tc>
          <w:tcPr>
            <w:tcW w:type="dxa" w:w="5976"/>
            <w:vAlign w:val="center"/>
            <w:shd w:fill="FFFFFF"/>
          </w:tcPr>
          <w:p>
            <w:pPr>
              <w:spacing w:before="0" w:after="0" w:line="250" w:lineRule="auto"/>
              <w:jc w:val="left"/>
            </w:pPr>
            <w:r>
              <w:rPr>
                <w:rFonts w:ascii="Arial" w:hAnsi="Arial"/>
                <w:b w:val="0"/>
                <w:color w:val="000000"/>
                <w:sz w:val="21"/>
              </w:rPr>
              <w:t>Converts limited direct overhealing into a temporary shield.</w:t>
            </w:r>
          </w:p>
        </w:tc>
      </w:tr>
      <w:tr>
        <w:trPr>
          <w:cantSplit/>
        </w:trPr>
        <w:tc>
          <w:tcPr>
            <w:tcW w:type="dxa" w:w="2664"/>
            <w:vAlign w:val="center"/>
            <w:shd w:fill="F1F5F8"/>
          </w:tcPr>
          <w:p>
            <w:pPr>
              <w:spacing w:before="0" w:after="0" w:line="250" w:lineRule="auto"/>
              <w:jc w:val="left"/>
            </w:pPr>
            <w:r>
              <w:rPr>
                <w:rFonts w:ascii="Arial" w:hAnsi="Arial"/>
                <w:b w:val="0"/>
                <w:color w:val="000000"/>
                <w:sz w:val="21"/>
              </w:rPr>
              <w:t>Second Breath Seal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+14%; armor +8</w:t>
            </w:r>
          </w:p>
        </w:tc>
        <w:tc>
          <w:tcPr>
            <w:tcW w:type="dxa" w:w="5976"/>
            <w:vAlign w:val="center"/>
            <w:shd w:fill="F1F5F8"/>
          </w:tcPr>
          <w:p>
            <w:pPr>
              <w:spacing w:before="0" w:after="0" w:line="250" w:lineRule="auto"/>
              <w:jc w:val="left"/>
            </w:pPr>
            <w:r>
              <w:rPr>
                <w:rFonts w:ascii="Arial" w:hAnsi="Arial"/>
                <w:b w:val="0"/>
                <w:color w:val="000000"/>
                <w:sz w:val="21"/>
              </w:rPr>
              <w:t>Survives one lethal direct hit at one health.</w:t>
            </w:r>
          </w:p>
        </w:tc>
      </w:tr>
    </w:tbl>
    <w:p>
      <w:pPr>
        <w:pStyle w:val="Heading1"/>
      </w:pPr>
      <w:r>
        <w:t>Shadows relics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1296"/>
        <w:gridCol w:w="4752"/>
        <w:gridCol w:w="5976"/>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Relic</w:t>
            </w:r>
          </w:p>
        </w:tc>
        <w:tc>
          <w:tcPr>
            <w:tcW w:type="dxa" w:w="1296"/>
            <w:vAlign w:val="center"/>
            <w:shd w:fill="244659"/>
          </w:tcPr>
          <w:p>
            <w:pPr>
              <w:keepNext/>
              <w:spacing w:before="0" w:after="0" w:line="250" w:lineRule="auto"/>
              <w:jc w:val="center"/>
            </w:pPr>
            <w:r>
              <w:rPr>
                <w:rFonts w:ascii="Arial" w:hAnsi="Arial"/>
                <w:b/>
                <w:color w:val="FFFFFF"/>
                <w:sz w:val="21"/>
              </w:rPr>
              <w:t>Rarity</w:t>
            </w:r>
          </w:p>
        </w:tc>
        <w:tc>
          <w:tcPr>
            <w:tcW w:type="dxa" w:w="4752"/>
            <w:vAlign w:val="center"/>
            <w:shd w:fill="244659"/>
          </w:tcPr>
          <w:p>
            <w:pPr>
              <w:keepNext/>
              <w:spacing w:before="0" w:after="0" w:line="250" w:lineRule="auto"/>
              <w:jc w:val="center"/>
            </w:pPr>
            <w:r>
              <w:rPr>
                <w:rFonts w:ascii="Arial" w:hAnsi="Arial"/>
                <w:b/>
                <w:color w:val="FFFFFF"/>
                <w:sz w:val="21"/>
              </w:rPr>
              <w:t>Stat enhancements</w:t>
            </w:r>
          </w:p>
        </w:tc>
        <w:tc>
          <w:tcPr>
            <w:tcW w:type="dxa" w:w="5976"/>
            <w:vAlign w:val="center"/>
            <w:shd w:fill="244659"/>
          </w:tcPr>
          <w:p>
            <w:pPr>
              <w:keepNext/>
              <w:spacing w:before="0" w:after="0" w:line="250" w:lineRule="auto"/>
              <w:jc w:val="center"/>
            </w:pPr>
            <w:r>
              <w:rPr>
                <w:rFonts w:ascii="Arial" w:hAnsi="Arial"/>
                <w:b/>
                <w:color w:val="FFFFFF"/>
                <w:sz w:val="21"/>
              </w:rPr>
              <w:t>Special rule</w:t>
            </w:r>
          </w:p>
        </w:tc>
      </w:tr>
      <w:tr>
        <w:trPr>
          <w:cantSplit/>
        </w:trPr>
        <w:tc>
          <w:tcPr>
            <w:tcW w:type="dxa" w:w="2664"/>
            <w:vAlign w:val="center"/>
            <w:shd w:fill="FFFFFF"/>
          </w:tcPr>
          <w:p>
            <w:pPr>
              <w:spacing w:before="0" w:after="0" w:line="250" w:lineRule="auto"/>
              <w:jc w:val="left"/>
            </w:pPr>
            <w:r>
              <w:rPr>
                <w:rFonts w:ascii="Arial" w:hAnsi="Arial"/>
                <w:b w:val="0"/>
                <w:color w:val="000000"/>
                <w:sz w:val="21"/>
              </w:rPr>
              <w:t>Nightveil Brooch [N]</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damage +4%; speed +4%</w:t>
            </w:r>
          </w:p>
        </w:tc>
        <w:tc>
          <w:tcPr>
            <w:tcW w:type="dxa" w:w="5976"/>
            <w:vAlign w:val="center"/>
            <w:shd w:fill="FFFFFF"/>
          </w:tcPr>
          <w:p>
            <w:pPr>
              <w:spacing w:before="0" w:after="0" w:line="250" w:lineRule="auto"/>
              <w:jc w:val="left"/>
            </w:pPr>
            <w:r>
              <w:rPr>
                <w:rFonts w:ascii="Arial" w:hAnsi="Arial"/>
                <w:b w:val="0"/>
                <w:color w:val="000000"/>
                <w:sz w:val="21"/>
              </w:rPr>
              <w:t>The wearer begins briefly concealed until it attacks.</w:t>
            </w:r>
          </w:p>
        </w:tc>
      </w:tr>
      <w:tr>
        <w:trPr>
          <w:cantSplit/>
        </w:trPr>
        <w:tc>
          <w:tcPr>
            <w:tcW w:type="dxa" w:w="2664"/>
            <w:vAlign w:val="center"/>
            <w:shd w:fill="F1F5F8"/>
          </w:tcPr>
          <w:p>
            <w:pPr>
              <w:spacing w:before="0" w:after="0" w:line="250" w:lineRule="auto"/>
              <w:jc w:val="left"/>
            </w:pPr>
            <w:r>
              <w:rPr>
                <w:rFonts w:ascii="Arial" w:hAnsi="Arial"/>
                <w:b w:val="0"/>
                <w:color w:val="000000"/>
                <w:sz w:val="21"/>
              </w:rPr>
              <w:t>Assassin's Token [N]</w:t>
            </w:r>
          </w:p>
        </w:tc>
        <w:tc>
          <w:tcPr>
            <w:tcW w:type="dxa" w:w="1296"/>
            <w:vAlign w:val="center"/>
            <w:shd w:fill="F1F5F8"/>
          </w:tcPr>
          <w:p>
            <w:pPr>
              <w:spacing w:before="0" w:after="0" w:line="250" w:lineRule="auto"/>
              <w:jc w:val="left"/>
            </w:pPr>
            <w:r>
              <w:rPr>
                <w:rFonts w:ascii="Arial" w:hAnsi="Arial"/>
                <w:b w:val="0"/>
                <w:color w:val="000000"/>
                <w:sz w:val="21"/>
              </w:rPr>
              <w:t>common</w:t>
            </w:r>
          </w:p>
        </w:tc>
        <w:tc>
          <w:tcPr>
            <w:tcW w:type="dxa" w:w="4752"/>
            <w:vAlign w:val="center"/>
            <w:shd w:fill="F1F5F8"/>
          </w:tcPr>
          <w:p>
            <w:pPr>
              <w:spacing w:before="0" w:after="0" w:line="250" w:lineRule="auto"/>
              <w:jc w:val="left"/>
            </w:pPr>
            <w:r>
              <w:rPr>
                <w:rFonts w:ascii="Arial" w:hAnsi="Arial"/>
                <w:b w:val="0"/>
                <w:color w:val="000000"/>
                <w:sz w:val="21"/>
              </w:rPr>
              <w:t>crit chance +3 pp; crit bonus +10 pp</w:t>
            </w:r>
          </w:p>
        </w:tc>
        <w:tc>
          <w:tcPr>
            <w:tcW w:type="dxa" w:w="5976"/>
            <w:vAlign w:val="center"/>
            <w:shd w:fill="F1F5F8"/>
          </w:tcPr>
          <w:p>
            <w:pPr>
              <w:spacing w:before="0" w:after="0" w:line="250" w:lineRule="auto"/>
              <w:jc w:val="left"/>
            </w:pPr>
            <w:r>
              <w:rPr>
                <w:rFonts w:ascii="Arial" w:hAnsi="Arial"/>
                <w:b w:val="0"/>
                <w:color w:val="000000"/>
                <w:sz w:val="21"/>
              </w:rPr>
              <w:t>The first strike against a newly selected enemy gains a small bonus.</w:t>
            </w:r>
          </w:p>
        </w:tc>
      </w:tr>
      <w:tr>
        <w:trPr>
          <w:cantSplit/>
        </w:trPr>
        <w:tc>
          <w:tcPr>
            <w:tcW w:type="dxa" w:w="2664"/>
            <w:vAlign w:val="center"/>
            <w:shd w:fill="FFFFFF"/>
          </w:tcPr>
          <w:p>
            <w:pPr>
              <w:spacing w:before="0" w:after="0" w:line="250" w:lineRule="auto"/>
              <w:jc w:val="left"/>
            </w:pPr>
            <w:r>
              <w:rPr>
                <w:rFonts w:ascii="Arial" w:hAnsi="Arial"/>
                <w:b w:val="0"/>
                <w:color w:val="000000"/>
                <w:sz w:val="21"/>
              </w:rPr>
              <w:t>Grave Silk [N]</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damage +6%; magic resist +8 pp</w:t>
            </w:r>
          </w:p>
        </w:tc>
        <w:tc>
          <w:tcPr>
            <w:tcW w:type="dxa" w:w="5976"/>
            <w:vAlign w:val="center"/>
            <w:shd w:fill="FFFFFF"/>
          </w:tcPr>
          <w:p>
            <w:pPr>
              <w:spacing w:before="0" w:after="0" w:line="250" w:lineRule="auto"/>
              <w:jc w:val="left"/>
            </w:pPr>
            <w:r>
              <w:rPr>
                <w:rFonts w:ascii="Arial" w:hAnsi="Arial"/>
                <w:b w:val="0"/>
                <w:color w:val="000000"/>
                <w:sz w:val="21"/>
              </w:rPr>
              <w:t>A qualifying kill seals that corpse against enemy resurrection.</w:t>
            </w:r>
          </w:p>
        </w:tc>
      </w:tr>
      <w:tr>
        <w:trPr>
          <w:cantSplit/>
        </w:trPr>
        <w:tc>
          <w:tcPr>
            <w:tcW w:type="dxa" w:w="2664"/>
            <w:vAlign w:val="center"/>
            <w:shd w:fill="F1F5F8"/>
          </w:tcPr>
          <w:p>
            <w:pPr>
              <w:spacing w:before="0" w:after="0" w:line="250" w:lineRule="auto"/>
              <w:jc w:val="left"/>
            </w:pPr>
            <w:r>
              <w:rPr>
                <w:rFonts w:ascii="Arial" w:hAnsi="Arial"/>
                <w:b w:val="0"/>
                <w:color w:val="000000"/>
                <w:sz w:val="21"/>
              </w:rPr>
              <w:t>Umbral Coin [N]</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damage +6%; crit chance +4 pp</w:t>
            </w:r>
          </w:p>
        </w:tc>
        <w:tc>
          <w:tcPr>
            <w:tcW w:type="dxa" w:w="5976"/>
            <w:vAlign w:val="center"/>
            <w:shd w:fill="F1F5F8"/>
          </w:tcPr>
          <w:p>
            <w:pPr>
              <w:spacing w:before="0" w:after="0" w:line="250" w:lineRule="auto"/>
              <w:jc w:val="left"/>
            </w:pPr>
            <w:r>
              <w:rPr>
                <w:rFonts w:ascii="Arial" w:hAnsi="Arial"/>
                <w:b w:val="0"/>
                <w:color w:val="000000"/>
                <w:sz w:val="21"/>
              </w:rPr>
              <w:t>A qualifying elite kill returns a small amount of courage.</w:t>
            </w:r>
          </w:p>
        </w:tc>
      </w:tr>
      <w:tr>
        <w:trPr>
          <w:cantSplit/>
        </w:trPr>
        <w:tc>
          <w:tcPr>
            <w:tcW w:type="dxa" w:w="2664"/>
            <w:vAlign w:val="center"/>
            <w:shd w:fill="FFFFFF"/>
          </w:tcPr>
          <w:p>
            <w:pPr>
              <w:spacing w:before="0" w:after="0" w:line="250" w:lineRule="auto"/>
              <w:jc w:val="left"/>
            </w:pPr>
            <w:r>
              <w:rPr>
                <w:rFonts w:ascii="Arial" w:hAnsi="Arial"/>
                <w:b w:val="0"/>
                <w:color w:val="000000"/>
                <w:sz w:val="21"/>
              </w:rPr>
              <w:t>Phantom Bell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+8%; crit bonus +12 pp; magic resist +8 pp</w:t>
            </w:r>
          </w:p>
        </w:tc>
        <w:tc>
          <w:tcPr>
            <w:tcW w:type="dxa" w:w="5976"/>
            <w:vAlign w:val="center"/>
            <w:shd w:fill="FFFFFF"/>
          </w:tcPr>
          <w:p>
            <w:pPr>
              <w:spacing w:before="0" w:after="0" w:line="250" w:lineRule="auto"/>
              <w:jc w:val="left"/>
            </w:pPr>
            <w:r>
              <w:rPr>
                <w:rFonts w:ascii="Arial" w:hAnsi="Arial"/>
                <w:b w:val="0"/>
                <w:color w:val="000000"/>
                <w:sz w:val="21"/>
              </w:rPr>
              <w:t>After receiving a direct heal, briefly reduces reflected damage received.</w:t>
            </w:r>
          </w:p>
        </w:tc>
      </w:tr>
      <w:tr>
        <w:trPr>
          <w:cantSplit/>
        </w:trPr>
        <w:tc>
          <w:tcPr>
            <w:tcW w:type="dxa" w:w="2664"/>
            <w:vAlign w:val="center"/>
            <w:shd w:fill="F1F5F8"/>
          </w:tcPr>
          <w:p>
            <w:pPr>
              <w:spacing w:before="0" w:after="0" w:line="250" w:lineRule="auto"/>
              <w:jc w:val="left"/>
            </w:pPr>
            <w:r>
              <w:rPr>
                <w:rFonts w:ascii="Arial" w:hAnsi="Arial"/>
                <w:b w:val="0"/>
                <w:color w:val="000000"/>
                <w:sz w:val="21"/>
              </w:rPr>
              <w:t>Moonstep Anklet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speed +8%; crit chance +5 pp; crit bonus +14 pp</w:t>
            </w:r>
          </w:p>
        </w:tc>
        <w:tc>
          <w:tcPr>
            <w:tcW w:type="dxa" w:w="5976"/>
            <w:vAlign w:val="center"/>
            <w:shd w:fill="F1F5F8"/>
          </w:tcPr>
          <w:p>
            <w:pPr>
              <w:spacing w:before="0" w:after="0" w:line="250" w:lineRule="auto"/>
              <w:jc w:val="left"/>
            </w:pPr>
            <w:r>
              <w:rPr>
                <w:rFonts w:ascii="Arial" w:hAnsi="Arial"/>
                <w:b w:val="0"/>
                <w:color w:val="000000"/>
                <w:sz w:val="21"/>
              </w:rPr>
              <w:t>After completing several attacks, dodges one incoming projectile.</w:t>
            </w:r>
          </w:p>
        </w:tc>
      </w:tr>
    </w:tbl>
    <w:p>
      <w:pPr>
        <w:pStyle w:val="Heading1"/>
      </w:pPr>
      <w:r>
        <w:t>Command relics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1296"/>
        <w:gridCol w:w="4752"/>
        <w:gridCol w:w="5976"/>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Relic</w:t>
            </w:r>
          </w:p>
        </w:tc>
        <w:tc>
          <w:tcPr>
            <w:tcW w:type="dxa" w:w="1296"/>
            <w:vAlign w:val="center"/>
            <w:shd w:fill="244659"/>
          </w:tcPr>
          <w:p>
            <w:pPr>
              <w:keepNext/>
              <w:spacing w:before="0" w:after="0" w:line="250" w:lineRule="auto"/>
              <w:jc w:val="center"/>
            </w:pPr>
            <w:r>
              <w:rPr>
                <w:rFonts w:ascii="Arial" w:hAnsi="Arial"/>
                <w:b/>
                <w:color w:val="FFFFFF"/>
                <w:sz w:val="21"/>
              </w:rPr>
              <w:t>Rarity</w:t>
            </w:r>
          </w:p>
        </w:tc>
        <w:tc>
          <w:tcPr>
            <w:tcW w:type="dxa" w:w="4752"/>
            <w:vAlign w:val="center"/>
            <w:shd w:fill="244659"/>
          </w:tcPr>
          <w:p>
            <w:pPr>
              <w:keepNext/>
              <w:spacing w:before="0" w:after="0" w:line="250" w:lineRule="auto"/>
              <w:jc w:val="center"/>
            </w:pPr>
            <w:r>
              <w:rPr>
                <w:rFonts w:ascii="Arial" w:hAnsi="Arial"/>
                <w:b/>
                <w:color w:val="FFFFFF"/>
                <w:sz w:val="21"/>
              </w:rPr>
              <w:t>Stat enhancements</w:t>
            </w:r>
          </w:p>
        </w:tc>
        <w:tc>
          <w:tcPr>
            <w:tcW w:type="dxa" w:w="5976"/>
            <w:vAlign w:val="center"/>
            <w:shd w:fill="244659"/>
          </w:tcPr>
          <w:p>
            <w:pPr>
              <w:keepNext/>
              <w:spacing w:before="0" w:after="0" w:line="250" w:lineRule="auto"/>
              <w:jc w:val="center"/>
            </w:pPr>
            <w:r>
              <w:rPr>
                <w:rFonts w:ascii="Arial" w:hAnsi="Arial"/>
                <w:b/>
                <w:color w:val="FFFFFF"/>
                <w:sz w:val="21"/>
              </w:rPr>
              <w:t>Special rule</w:t>
            </w:r>
          </w:p>
        </w:tc>
      </w:tr>
      <w:tr>
        <w:trPr>
          <w:cantSplit/>
        </w:trPr>
        <w:tc>
          <w:tcPr>
            <w:tcW w:type="dxa" w:w="2664"/>
            <w:vAlign w:val="center"/>
            <w:shd w:fill="FFFFFF"/>
          </w:tcPr>
          <w:p>
            <w:pPr>
              <w:spacing w:before="0" w:after="0" w:line="250" w:lineRule="auto"/>
              <w:jc w:val="left"/>
            </w:pPr>
            <w:r>
              <w:rPr>
                <w:rFonts w:ascii="Arial" w:hAnsi="Arial"/>
                <w:b w:val="0"/>
                <w:color w:val="000000"/>
                <w:sz w:val="21"/>
              </w:rPr>
              <w:t>Marshal's Signet [N]</w:t>
            </w:r>
          </w:p>
        </w:tc>
        <w:tc>
          <w:tcPr>
            <w:tcW w:type="dxa" w:w="1296"/>
            <w:vAlign w:val="center"/>
            <w:shd w:fill="FFFFFF"/>
          </w:tcPr>
          <w:p>
            <w:pPr>
              <w:spacing w:before="0" w:after="0" w:line="250" w:lineRule="auto"/>
              <w:jc w:val="left"/>
            </w:pPr>
            <w:r>
              <w:rPr>
                <w:rFonts w:ascii="Arial" w:hAnsi="Arial"/>
                <w:b w:val="0"/>
                <w:color w:val="000000"/>
                <w:sz w:val="21"/>
              </w:rPr>
              <w:t>common</w:t>
            </w:r>
          </w:p>
        </w:tc>
        <w:tc>
          <w:tcPr>
            <w:tcW w:type="dxa" w:w="4752"/>
            <w:vAlign w:val="center"/>
            <w:shd w:fill="FFFFFF"/>
          </w:tcPr>
          <w:p>
            <w:pPr>
              <w:spacing w:before="0" w:after="0" w:line="250" w:lineRule="auto"/>
              <w:jc w:val="left"/>
            </w:pPr>
            <w:r>
              <w:rPr>
                <w:rFonts w:ascii="Arial" w:hAnsi="Arial"/>
                <w:b w:val="0"/>
                <w:color w:val="000000"/>
                <w:sz w:val="21"/>
              </w:rPr>
              <w:t>HP +6%; armor +6</w:t>
            </w:r>
          </w:p>
        </w:tc>
        <w:tc>
          <w:tcPr>
            <w:tcW w:type="dxa" w:w="5976"/>
            <w:vAlign w:val="center"/>
            <w:shd w:fill="FFFFFF"/>
          </w:tcPr>
          <w:p>
            <w:pPr>
              <w:spacing w:before="0" w:after="0" w:line="250" w:lineRule="auto"/>
              <w:jc w:val="left"/>
            </w:pPr>
            <w:r>
              <w:rPr>
                <w:rFonts w:ascii="Arial" w:hAnsi="Arial"/>
                <w:b w:val="0"/>
                <w:color w:val="000000"/>
                <w:sz w:val="21"/>
              </w:rPr>
              <w:t>Deployment briefly buffs a few nearby allies.</w:t>
            </w:r>
          </w:p>
        </w:tc>
      </w:tr>
      <w:tr>
        <w:trPr>
          <w:cantSplit/>
        </w:trPr>
        <w:tc>
          <w:tcPr>
            <w:tcW w:type="dxa" w:w="2664"/>
            <w:vAlign w:val="center"/>
            <w:shd w:fill="F1F5F8"/>
          </w:tcPr>
          <w:p>
            <w:pPr>
              <w:spacing w:before="0" w:after="0" w:line="250" w:lineRule="auto"/>
              <w:jc w:val="left"/>
            </w:pPr>
            <w:r>
              <w:rPr>
                <w:rFonts w:ascii="Arial" w:hAnsi="Arial"/>
                <w:b w:val="0"/>
                <w:color w:val="000000"/>
                <w:sz w:val="21"/>
              </w:rPr>
              <w:t>Supply Ledger [N]</w:t>
            </w:r>
          </w:p>
        </w:tc>
        <w:tc>
          <w:tcPr>
            <w:tcW w:type="dxa" w:w="1296"/>
            <w:vAlign w:val="center"/>
            <w:shd w:fill="F1F5F8"/>
          </w:tcPr>
          <w:p>
            <w:pPr>
              <w:spacing w:before="0" w:after="0" w:line="250" w:lineRule="auto"/>
              <w:jc w:val="left"/>
            </w:pPr>
            <w:r>
              <w:rPr>
                <w:rFonts w:ascii="Arial" w:hAnsi="Arial"/>
                <w:b w:val="0"/>
                <w:color w:val="000000"/>
                <w:sz w:val="21"/>
              </w:rPr>
              <w:t>common</w:t>
            </w:r>
          </w:p>
        </w:tc>
        <w:tc>
          <w:tcPr>
            <w:tcW w:type="dxa" w:w="4752"/>
            <w:vAlign w:val="center"/>
            <w:shd w:fill="F1F5F8"/>
          </w:tcPr>
          <w:p>
            <w:pPr>
              <w:spacing w:before="0" w:after="0" w:line="250" w:lineRule="auto"/>
              <w:jc w:val="left"/>
            </w:pPr>
            <w:r>
              <w:rPr>
                <w:rFonts w:ascii="Arial" w:hAnsi="Arial"/>
                <w:b w:val="0"/>
                <w:color w:val="000000"/>
                <w:sz w:val="21"/>
              </w:rPr>
              <w:t>HP +6%; speed +4%</w:t>
            </w:r>
          </w:p>
        </w:tc>
        <w:tc>
          <w:tcPr>
            <w:tcW w:type="dxa" w:w="5976"/>
            <w:vAlign w:val="center"/>
            <w:shd w:fill="F1F5F8"/>
          </w:tcPr>
          <w:p>
            <w:pPr>
              <w:spacing w:before="0" w:after="0" w:line="250" w:lineRule="auto"/>
              <w:jc w:val="left"/>
            </w:pPr>
            <w:r>
              <w:rPr>
                <w:rFonts w:ascii="Arial" w:hAnsi="Arial"/>
                <w:b w:val="0"/>
                <w:color w:val="000000"/>
                <w:sz w:val="21"/>
              </w:rPr>
              <w:t>Returns a small fraction of paid courage after the wearer's first death.</w:t>
            </w:r>
          </w:p>
        </w:tc>
      </w:tr>
      <w:tr>
        <w:trPr>
          <w:cantSplit/>
        </w:trPr>
        <w:tc>
          <w:tcPr>
            <w:tcW w:type="dxa" w:w="2664"/>
            <w:vAlign w:val="center"/>
            <w:shd w:fill="FFFFFF"/>
          </w:tcPr>
          <w:p>
            <w:pPr>
              <w:spacing w:before="0" w:after="0" w:line="250" w:lineRule="auto"/>
              <w:jc w:val="left"/>
            </w:pPr>
            <w:r>
              <w:rPr>
                <w:rFonts w:ascii="Arial" w:hAnsi="Arial"/>
                <w:b w:val="0"/>
                <w:color w:val="000000"/>
                <w:sz w:val="21"/>
              </w:rPr>
              <w:t>Banner Ribbon [N]</w:t>
            </w:r>
          </w:p>
        </w:tc>
        <w:tc>
          <w:tcPr>
            <w:tcW w:type="dxa" w:w="1296"/>
            <w:vAlign w:val="center"/>
            <w:shd w:fill="FFFFFF"/>
          </w:tcPr>
          <w:p>
            <w:pPr>
              <w:spacing w:before="0" w:after="0" w:line="250" w:lineRule="auto"/>
              <w:jc w:val="left"/>
            </w:pPr>
            <w:r>
              <w:rPr>
                <w:rFonts w:ascii="Arial" w:hAnsi="Arial"/>
                <w:b w:val="0"/>
                <w:color w:val="000000"/>
                <w:sz w:val="21"/>
              </w:rPr>
              <w:t>rare</w:t>
            </w:r>
          </w:p>
        </w:tc>
        <w:tc>
          <w:tcPr>
            <w:tcW w:type="dxa" w:w="4752"/>
            <w:vAlign w:val="center"/>
            <w:shd w:fill="FFFFFF"/>
          </w:tcPr>
          <w:p>
            <w:pPr>
              <w:spacing w:before="0" w:after="0" w:line="250" w:lineRule="auto"/>
              <w:jc w:val="left"/>
            </w:pPr>
            <w:r>
              <w:rPr>
                <w:rFonts w:ascii="Arial" w:hAnsi="Arial"/>
                <w:b w:val="0"/>
                <w:color w:val="000000"/>
                <w:sz w:val="21"/>
              </w:rPr>
              <w:t>HP +8%; magic resist +6 pp; range +6</w:t>
            </w:r>
          </w:p>
        </w:tc>
        <w:tc>
          <w:tcPr>
            <w:tcW w:type="dxa" w:w="5976"/>
            <w:vAlign w:val="center"/>
            <w:shd w:fill="FFFFFF"/>
          </w:tcPr>
          <w:p>
            <w:pPr>
              <w:spacing w:before="0" w:after="0" w:line="250" w:lineRule="auto"/>
              <w:jc w:val="left"/>
            </w:pPr>
            <w:r>
              <w:rPr>
                <w:rFonts w:ascii="Arial" w:hAnsi="Arial"/>
                <w:b w:val="0"/>
                <w:color w:val="000000"/>
                <w:sz w:val="21"/>
              </w:rPr>
              <w:t>Extends the wearer's existing aura radius.</w:t>
            </w:r>
          </w:p>
        </w:tc>
      </w:tr>
      <w:tr>
        <w:trPr>
          <w:cantSplit/>
        </w:trPr>
        <w:tc>
          <w:tcPr>
            <w:tcW w:type="dxa" w:w="2664"/>
            <w:vAlign w:val="center"/>
            <w:shd w:fill="F1F5F8"/>
          </w:tcPr>
          <w:p>
            <w:pPr>
              <w:spacing w:before="0" w:after="0" w:line="250" w:lineRule="auto"/>
              <w:jc w:val="left"/>
            </w:pPr>
            <w:r>
              <w:rPr>
                <w:rFonts w:ascii="Arial" w:hAnsi="Arial"/>
                <w:b w:val="0"/>
                <w:color w:val="000000"/>
                <w:sz w:val="21"/>
              </w:rPr>
              <w:t>Captain's Whistle [N]</w:t>
            </w:r>
          </w:p>
        </w:tc>
        <w:tc>
          <w:tcPr>
            <w:tcW w:type="dxa" w:w="1296"/>
            <w:vAlign w:val="center"/>
            <w:shd w:fill="F1F5F8"/>
          </w:tcPr>
          <w:p>
            <w:pPr>
              <w:spacing w:before="0" w:after="0" w:line="250" w:lineRule="auto"/>
              <w:jc w:val="left"/>
            </w:pPr>
            <w:r>
              <w:rPr>
                <w:rFonts w:ascii="Arial" w:hAnsi="Arial"/>
                <w:b w:val="0"/>
                <w:color w:val="000000"/>
                <w:sz w:val="21"/>
              </w:rPr>
              <w:t>rare</w:t>
            </w:r>
          </w:p>
        </w:tc>
        <w:tc>
          <w:tcPr>
            <w:tcW w:type="dxa" w:w="4752"/>
            <w:vAlign w:val="center"/>
            <w:shd w:fill="F1F5F8"/>
          </w:tcPr>
          <w:p>
            <w:pPr>
              <w:spacing w:before="0" w:after="0" w:line="250" w:lineRule="auto"/>
              <w:jc w:val="left"/>
            </w:pPr>
            <w:r>
              <w:rPr>
                <w:rFonts w:ascii="Arial" w:hAnsi="Arial"/>
                <w:b w:val="0"/>
                <w:color w:val="000000"/>
                <w:sz w:val="21"/>
              </w:rPr>
              <w:t>damage +4%; HP +8%; crit chance +3 pp</w:t>
            </w:r>
          </w:p>
        </w:tc>
        <w:tc>
          <w:tcPr>
            <w:tcW w:type="dxa" w:w="5976"/>
            <w:vAlign w:val="center"/>
            <w:shd w:fill="F1F5F8"/>
          </w:tcPr>
          <w:p>
            <w:pPr>
              <w:spacing w:before="0" w:after="0" w:line="250" w:lineRule="auto"/>
              <w:jc w:val="left"/>
            </w:pPr>
            <w:r>
              <w:rPr>
                <w:rFonts w:ascii="Arial" w:hAnsi="Arial"/>
                <w:b w:val="0"/>
                <w:color w:val="000000"/>
                <w:sz w:val="21"/>
              </w:rPr>
              <w:t>A completed unit ability can interrupt one channel in a small nearby radius.</w:t>
            </w:r>
          </w:p>
        </w:tc>
      </w:tr>
      <w:tr>
        <w:trPr>
          <w:cantSplit/>
        </w:trPr>
        <w:tc>
          <w:tcPr>
            <w:tcW w:type="dxa" w:w="2664"/>
            <w:vAlign w:val="center"/>
            <w:shd w:fill="FFFFFF"/>
          </w:tcPr>
          <w:p>
            <w:pPr>
              <w:spacing w:before="0" w:after="0" w:line="250" w:lineRule="auto"/>
              <w:jc w:val="left"/>
            </w:pPr>
            <w:r>
              <w:rPr>
                <w:rFonts w:ascii="Arial" w:hAnsi="Arial"/>
                <w:b w:val="0"/>
                <w:color w:val="000000"/>
                <w:sz w:val="21"/>
              </w:rPr>
              <w:t>Caravan Token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+10%; armor +10; magic resist +8 pp</w:t>
            </w:r>
          </w:p>
        </w:tc>
        <w:tc>
          <w:tcPr>
            <w:tcW w:type="dxa" w:w="5976"/>
            <w:vAlign w:val="center"/>
            <w:shd w:fill="FFFFFF"/>
          </w:tcPr>
          <w:p>
            <w:pPr>
              <w:spacing w:before="0" w:after="0" w:line="250" w:lineRule="auto"/>
              <w:jc w:val="left"/>
            </w:pPr>
            <w:r>
              <w:rPr>
                <w:rFonts w:ascii="Arial" w:hAnsi="Arial"/>
                <w:b w:val="0"/>
                <w:color w:val="000000"/>
                <w:sz w:val="21"/>
              </w:rPr>
              <w:t>The wearer's participation in a field objective grants one small supply reward.</w:t>
            </w:r>
          </w:p>
        </w:tc>
      </w:tr>
      <w:tr>
        <w:trPr>
          <w:cantSplit/>
        </w:trPr>
        <w:tc>
          <w:tcPr>
            <w:tcW w:type="dxa" w:w="2664"/>
            <w:vAlign w:val="center"/>
            <w:shd w:fill="F1F5F8"/>
          </w:tcPr>
          <w:p>
            <w:pPr>
              <w:spacing w:before="0" w:after="0" w:line="250" w:lineRule="auto"/>
              <w:jc w:val="left"/>
            </w:pPr>
            <w:r>
              <w:rPr>
                <w:rFonts w:ascii="Arial" w:hAnsi="Arial"/>
                <w:b w:val="0"/>
                <w:color w:val="000000"/>
                <w:sz w:val="21"/>
              </w:rPr>
              <w:t>King's Commission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damage +8%; HP +10%; crit chance +4 pp</w:t>
            </w:r>
          </w:p>
        </w:tc>
        <w:tc>
          <w:tcPr>
            <w:tcW w:type="dxa" w:w="5976"/>
            <w:vAlign w:val="center"/>
            <w:shd w:fill="F1F5F8"/>
          </w:tcPr>
          <w:p>
            <w:pPr>
              <w:spacing w:before="0" w:after="0" w:line="250" w:lineRule="auto"/>
              <w:jc w:val="left"/>
            </w:pPr>
            <w:r>
              <w:rPr>
                <w:rFonts w:ascii="Arial" w:hAnsi="Arial"/>
                <w:b w:val="0"/>
                <w:color w:val="000000"/>
                <w:sz w:val="21"/>
              </w:rPr>
              <w:t>Gains a limited personal bonus when supported by a nearby ally from a different squad role.</w:t>
            </w:r>
          </w:p>
        </w:tc>
      </w:tr>
    </w:tbl>
    <w:p>
      <w:pPr>
        <w:pStyle w:val="Heading1"/>
      </w:pPr>
      <w:r>
        <w:t>Signature relics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1296"/>
        <w:gridCol w:w="4752"/>
        <w:gridCol w:w="5976"/>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Relic</w:t>
            </w:r>
          </w:p>
        </w:tc>
        <w:tc>
          <w:tcPr>
            <w:tcW w:type="dxa" w:w="1296"/>
            <w:vAlign w:val="center"/>
            <w:shd w:fill="244659"/>
          </w:tcPr>
          <w:p>
            <w:pPr>
              <w:keepNext/>
              <w:spacing w:before="0" w:after="0" w:line="250" w:lineRule="auto"/>
              <w:jc w:val="center"/>
            </w:pPr>
            <w:r>
              <w:rPr>
                <w:rFonts w:ascii="Arial" w:hAnsi="Arial"/>
                <w:b/>
                <w:color w:val="FFFFFF"/>
                <w:sz w:val="21"/>
              </w:rPr>
              <w:t>Rarity</w:t>
            </w:r>
          </w:p>
        </w:tc>
        <w:tc>
          <w:tcPr>
            <w:tcW w:type="dxa" w:w="4752"/>
            <w:vAlign w:val="center"/>
            <w:shd w:fill="244659"/>
          </w:tcPr>
          <w:p>
            <w:pPr>
              <w:keepNext/>
              <w:spacing w:before="0" w:after="0" w:line="250" w:lineRule="auto"/>
              <w:jc w:val="center"/>
            </w:pPr>
            <w:r>
              <w:rPr>
                <w:rFonts w:ascii="Arial" w:hAnsi="Arial"/>
                <w:b/>
                <w:color w:val="FFFFFF"/>
                <w:sz w:val="21"/>
              </w:rPr>
              <w:t>Stat enhancements</w:t>
            </w:r>
          </w:p>
        </w:tc>
        <w:tc>
          <w:tcPr>
            <w:tcW w:type="dxa" w:w="5976"/>
            <w:vAlign w:val="center"/>
            <w:shd w:fill="244659"/>
          </w:tcPr>
          <w:p>
            <w:pPr>
              <w:keepNext/>
              <w:spacing w:before="0" w:after="0" w:line="250" w:lineRule="auto"/>
              <w:jc w:val="center"/>
            </w:pPr>
            <w:r>
              <w:rPr>
                <w:rFonts w:ascii="Arial" w:hAnsi="Arial"/>
                <w:b/>
                <w:color w:val="FFFFFF"/>
                <w:sz w:val="21"/>
              </w:rPr>
              <w:t>Special rule</w:t>
            </w:r>
          </w:p>
        </w:tc>
      </w:tr>
      <w:tr>
        <w:trPr>
          <w:cantSplit/>
        </w:trPr>
        <w:tc>
          <w:tcPr>
            <w:tcW w:type="dxa" w:w="2664"/>
            <w:vAlign w:val="center"/>
            <w:shd w:fill="FFFFFF"/>
          </w:tcPr>
          <w:p>
            <w:pPr>
              <w:spacing w:before="0" w:after="0" w:line="250" w:lineRule="auto"/>
              <w:jc w:val="left"/>
            </w:pPr>
            <w:r>
              <w:rPr>
                <w:rFonts w:ascii="Arial" w:hAnsi="Arial"/>
                <w:b w:val="0"/>
                <w:color w:val="000000"/>
                <w:sz w:val="21"/>
              </w:rPr>
              <w:t>Saint's Reliquary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+14%; magic resist +10 pp; armor +8</w:t>
            </w:r>
          </w:p>
        </w:tc>
        <w:tc>
          <w:tcPr>
            <w:tcW w:type="dxa" w:w="5976"/>
            <w:vAlign w:val="center"/>
            <w:shd w:fill="FFFFFF"/>
          </w:tcPr>
          <w:p>
            <w:pPr>
              <w:spacing w:before="0" w:after="0" w:line="250" w:lineRule="auto"/>
              <w:jc w:val="left"/>
            </w:pPr>
            <w:r>
              <w:rPr>
                <w:rFonts w:ascii="Arial" w:hAnsi="Arial"/>
                <w:b w:val="0"/>
                <w:color w:val="000000"/>
                <w:sz w:val="21"/>
              </w:rPr>
              <w:t>On the wearer's first death, releases one pulse of healing for living allies.</w:t>
            </w:r>
          </w:p>
        </w:tc>
      </w:tr>
      <w:tr>
        <w:trPr>
          <w:cantSplit/>
        </w:trPr>
        <w:tc>
          <w:tcPr>
            <w:tcW w:type="dxa" w:w="2664"/>
            <w:vAlign w:val="center"/>
            <w:shd w:fill="F1F5F8"/>
          </w:tcPr>
          <w:p>
            <w:pPr>
              <w:spacing w:before="0" w:after="0" w:line="250" w:lineRule="auto"/>
              <w:jc w:val="left"/>
            </w:pPr>
            <w:r>
              <w:rPr>
                <w:rFonts w:ascii="Arial" w:hAnsi="Arial"/>
                <w:b w:val="0"/>
                <w:color w:val="000000"/>
                <w:sz w:val="21"/>
              </w:rPr>
              <w:t>Stormglass Prism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damage +10%; crit bonus +16 pp; range +8</w:t>
            </w:r>
          </w:p>
        </w:tc>
        <w:tc>
          <w:tcPr>
            <w:tcW w:type="dxa" w:w="5976"/>
            <w:vAlign w:val="center"/>
            <w:shd w:fill="F1F5F8"/>
          </w:tcPr>
          <w:p>
            <w:pPr>
              <w:spacing w:before="0" w:after="0" w:line="250" w:lineRule="auto"/>
              <w:jc w:val="left"/>
            </w:pPr>
            <w:r>
              <w:rPr>
                <w:rFonts w:ascii="Arial" w:hAnsi="Arial"/>
                <w:b w:val="0"/>
                <w:color w:val="000000"/>
                <w:sz w:val="21"/>
              </w:rPr>
              <w:t>A periodic direct shot chains a weaker hit to one nearby enemy.</w:t>
            </w:r>
          </w:p>
        </w:tc>
      </w:tr>
      <w:tr>
        <w:trPr>
          <w:cantSplit/>
        </w:trPr>
        <w:tc>
          <w:tcPr>
            <w:tcW w:type="dxa" w:w="2664"/>
            <w:vAlign w:val="center"/>
            <w:shd w:fill="FFFFFF"/>
          </w:tcPr>
          <w:p>
            <w:pPr>
              <w:spacing w:before="0" w:after="0" w:line="250" w:lineRule="auto"/>
              <w:jc w:val="left"/>
            </w:pPr>
            <w:r>
              <w:rPr>
                <w:rFonts w:ascii="Arial" w:hAnsi="Arial"/>
                <w:b w:val="0"/>
                <w:color w:val="000000"/>
                <w:sz w:val="21"/>
              </w:rPr>
              <w:t>Earthbind Idol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+10%; armor +18; magic resist +8 pp</w:t>
            </w:r>
          </w:p>
        </w:tc>
        <w:tc>
          <w:tcPr>
            <w:tcW w:type="dxa" w:w="5976"/>
            <w:vAlign w:val="center"/>
            <w:shd w:fill="FFFFFF"/>
          </w:tcPr>
          <w:p>
            <w:pPr>
              <w:spacing w:before="0" w:after="0" w:line="250" w:lineRule="auto"/>
              <w:jc w:val="left"/>
            </w:pPr>
            <w:r>
              <w:rPr>
                <w:rFonts w:ascii="Arial" w:hAnsi="Arial"/>
                <w:b w:val="0"/>
                <w:color w:val="000000"/>
                <w:sz w:val="21"/>
              </w:rPr>
              <w:t>Stationary defenders become resistant to pulls and forced pushes.</w:t>
            </w:r>
          </w:p>
        </w:tc>
      </w:tr>
      <w:tr>
        <w:trPr>
          <w:cantSplit/>
        </w:trPr>
        <w:tc>
          <w:tcPr>
            <w:tcW w:type="dxa" w:w="2664"/>
            <w:vAlign w:val="center"/>
            <w:shd w:fill="F1F5F8"/>
          </w:tcPr>
          <w:p>
            <w:pPr>
              <w:spacing w:before="0" w:after="0" w:line="250" w:lineRule="auto"/>
              <w:jc w:val="left"/>
            </w:pPr>
            <w:r>
              <w:rPr>
                <w:rFonts w:ascii="Arial" w:hAnsi="Arial"/>
                <w:b w:val="0"/>
                <w:color w:val="000000"/>
                <w:sz w:val="21"/>
              </w:rPr>
              <w:t>Dragonbone Quiver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damage +10%; crit chance +6 pp; range +10</w:t>
            </w:r>
          </w:p>
        </w:tc>
        <w:tc>
          <w:tcPr>
            <w:tcW w:type="dxa" w:w="5976"/>
            <w:vAlign w:val="center"/>
            <w:shd w:fill="F1F5F8"/>
          </w:tcPr>
          <w:p>
            <w:pPr>
              <w:spacing w:before="0" w:after="0" w:line="250" w:lineRule="auto"/>
              <w:jc w:val="left"/>
            </w:pPr>
            <w:r>
              <w:rPr>
                <w:rFonts w:ascii="Arial" w:hAnsi="Arial"/>
                <w:b w:val="0"/>
                <w:color w:val="000000"/>
                <w:sz w:val="21"/>
              </w:rPr>
              <w:t>A periodic arrow pierces one target with reduced damage to the next.</w:t>
            </w:r>
          </w:p>
        </w:tc>
      </w:tr>
      <w:tr>
        <w:trPr>
          <w:cantSplit/>
        </w:trPr>
        <w:tc>
          <w:tcPr>
            <w:tcW w:type="dxa" w:w="2664"/>
            <w:vAlign w:val="center"/>
            <w:shd w:fill="FFFFFF"/>
          </w:tcPr>
          <w:p>
            <w:pPr>
              <w:spacing w:before="0" w:after="0" w:line="250" w:lineRule="auto"/>
              <w:jc w:val="left"/>
            </w:pPr>
            <w:r>
              <w:rPr>
                <w:rFonts w:ascii="Arial" w:hAnsi="Arial"/>
                <w:b w:val="0"/>
                <w:color w:val="000000"/>
                <w:sz w:val="21"/>
              </w:rPr>
              <w:t>Emberforge Anvil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+10%; armor +22; structure damage +8</w:t>
            </w:r>
          </w:p>
        </w:tc>
        <w:tc>
          <w:tcPr>
            <w:tcW w:type="dxa" w:w="5976"/>
            <w:vAlign w:val="center"/>
            <w:shd w:fill="FFFFFF"/>
          </w:tcPr>
          <w:p>
            <w:pPr>
              <w:spacing w:before="0" w:after="0" w:line="250" w:lineRule="auto"/>
              <w:jc w:val="left"/>
            </w:pPr>
            <w:r>
              <w:rPr>
                <w:rFonts w:ascii="Arial" w:hAnsi="Arial"/>
                <w:b w:val="0"/>
                <w:color w:val="000000"/>
                <w:sz w:val="21"/>
              </w:rPr>
              <w:t>Heavy melee recovery briefly grants physical armor.</w:t>
            </w:r>
          </w:p>
        </w:tc>
      </w:tr>
      <w:tr>
        <w:trPr>
          <w:cantSplit/>
        </w:trPr>
        <w:tc>
          <w:tcPr>
            <w:tcW w:type="dxa" w:w="2664"/>
            <w:vAlign w:val="center"/>
            <w:shd w:fill="F1F5F8"/>
          </w:tcPr>
          <w:p>
            <w:pPr>
              <w:spacing w:before="0" w:after="0" w:line="250" w:lineRule="auto"/>
              <w:jc w:val="left"/>
            </w:pPr>
            <w:r>
              <w:rPr>
                <w:rFonts w:ascii="Arial" w:hAnsi="Arial"/>
                <w:b w:val="0"/>
                <w:color w:val="000000"/>
                <w:sz w:val="21"/>
              </w:rPr>
              <w:t>Mirror Shard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+12%; armor +18; physical resist +4 pp</w:t>
            </w:r>
          </w:p>
        </w:tc>
        <w:tc>
          <w:tcPr>
            <w:tcW w:type="dxa" w:w="5976"/>
            <w:vAlign w:val="center"/>
            <w:shd w:fill="F1F5F8"/>
          </w:tcPr>
          <w:p>
            <w:pPr>
              <w:spacing w:before="0" w:after="0" w:line="250" w:lineRule="auto"/>
              <w:jc w:val="left"/>
            </w:pPr>
            <w:r>
              <w:rPr>
                <w:rFonts w:ascii="Arial" w:hAnsi="Arial"/>
                <w:b w:val="0"/>
                <w:color w:val="000000"/>
                <w:sz w:val="21"/>
              </w:rPr>
              <w:t>Reflects a capped fraction of direct melee damage received.</w:t>
            </w:r>
          </w:p>
        </w:tc>
      </w:tr>
      <w:tr>
        <w:trPr>
          <w:cantSplit/>
        </w:trPr>
        <w:tc>
          <w:tcPr>
            <w:tcW w:type="dxa" w:w="2664"/>
            <w:vAlign w:val="center"/>
            <w:shd w:fill="FFFFFF"/>
          </w:tcPr>
          <w:p>
            <w:pPr>
              <w:spacing w:before="0" w:after="0" w:line="250" w:lineRule="auto"/>
              <w:jc w:val="left"/>
            </w:pPr>
            <w:r>
              <w:rPr>
                <w:rFonts w:ascii="Arial" w:hAnsi="Arial"/>
                <w:b w:val="0"/>
                <w:color w:val="000000"/>
                <w:sz w:val="21"/>
              </w:rPr>
              <w:t>Gravewarden's Key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+10%; magic resist +12 pp; damage +6%</w:t>
            </w:r>
          </w:p>
        </w:tc>
        <w:tc>
          <w:tcPr>
            <w:tcW w:type="dxa" w:w="5976"/>
            <w:vAlign w:val="center"/>
            <w:shd w:fill="FFFFFF"/>
          </w:tcPr>
          <w:p>
            <w:pPr>
              <w:spacing w:before="0" w:after="0" w:line="250" w:lineRule="auto"/>
              <w:jc w:val="left"/>
            </w:pPr>
            <w:r>
              <w:rPr>
                <w:rFonts w:ascii="Arial" w:hAnsi="Arial"/>
                <w:b w:val="0"/>
                <w:color w:val="000000"/>
                <w:sz w:val="21"/>
              </w:rPr>
              <w:t>Periodically seals one nearby enemy corpse before a summoner can consume it.</w:t>
            </w:r>
          </w:p>
        </w:tc>
      </w:tr>
      <w:tr>
        <w:trPr>
          <w:cantSplit/>
        </w:trPr>
        <w:tc>
          <w:tcPr>
            <w:tcW w:type="dxa" w:w="2664"/>
            <w:vAlign w:val="center"/>
            <w:shd w:fill="F1F5F8"/>
          </w:tcPr>
          <w:p>
            <w:pPr>
              <w:spacing w:before="0" w:after="0" w:line="250" w:lineRule="auto"/>
              <w:jc w:val="left"/>
            </w:pPr>
            <w:r>
              <w:rPr>
                <w:rFonts w:ascii="Arial" w:hAnsi="Arial"/>
                <w:b w:val="0"/>
                <w:color w:val="000000"/>
                <w:sz w:val="21"/>
              </w:rPr>
              <w:t>Tidemaster's Pearl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+12%; armor +12; speed +8%</w:t>
            </w:r>
          </w:p>
        </w:tc>
        <w:tc>
          <w:tcPr>
            <w:tcW w:type="dxa" w:w="5976"/>
            <w:vAlign w:val="center"/>
            <w:shd w:fill="F1F5F8"/>
          </w:tcPr>
          <w:p>
            <w:pPr>
              <w:spacing w:before="0" w:after="0" w:line="250" w:lineRule="auto"/>
              <w:jc w:val="left"/>
            </w:pPr>
            <w:r>
              <w:rPr>
                <w:rFonts w:ascii="Arial" w:hAnsi="Arial"/>
                <w:b w:val="0"/>
                <w:color w:val="000000"/>
                <w:sz w:val="21"/>
              </w:rPr>
              <w:t>A forced displacement grants a brief movement and attack recovery boost.</w:t>
            </w:r>
          </w:p>
        </w:tc>
      </w:tr>
      <w:tr>
        <w:trPr>
          <w:cantSplit/>
        </w:trPr>
        <w:tc>
          <w:tcPr>
            <w:tcW w:type="dxa" w:w="2664"/>
            <w:vAlign w:val="center"/>
            <w:shd w:fill="FFFFFF"/>
          </w:tcPr>
          <w:p>
            <w:pPr>
              <w:spacing w:before="0" w:after="0" w:line="250" w:lineRule="auto"/>
              <w:jc w:val="left"/>
            </w:pPr>
            <w:r>
              <w:rPr>
                <w:rFonts w:ascii="Arial" w:hAnsi="Arial"/>
                <w:b w:val="0"/>
                <w:color w:val="000000"/>
                <w:sz w:val="21"/>
              </w:rPr>
              <w:t>Sunfall Spur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damage +12%; speed +10%; crit chance +4 pp</w:t>
            </w:r>
          </w:p>
        </w:tc>
        <w:tc>
          <w:tcPr>
            <w:tcW w:type="dxa" w:w="5976"/>
            <w:vAlign w:val="center"/>
            <w:shd w:fill="FFFFFF"/>
          </w:tcPr>
          <w:p>
            <w:pPr>
              <w:spacing w:before="0" w:after="0" w:line="250" w:lineRule="auto"/>
              <w:jc w:val="left"/>
            </w:pPr>
            <w:r>
              <w:rPr>
                <w:rFonts w:ascii="Arial" w:hAnsi="Arial"/>
                <w:b w:val="0"/>
                <w:color w:val="000000"/>
                <w:sz w:val="21"/>
              </w:rPr>
              <w:t>A charge kill advances the wearer's charge recovery once.</w:t>
            </w:r>
          </w:p>
        </w:tc>
      </w:tr>
      <w:tr>
        <w:trPr>
          <w:cantSplit/>
        </w:trPr>
        <w:tc>
          <w:tcPr>
            <w:tcW w:type="dxa" w:w="2664"/>
            <w:vAlign w:val="center"/>
            <w:shd w:fill="F1F5F8"/>
          </w:tcPr>
          <w:p>
            <w:pPr>
              <w:spacing w:before="0" w:after="0" w:line="250" w:lineRule="auto"/>
              <w:jc w:val="left"/>
            </w:pPr>
            <w:r>
              <w:rPr>
                <w:rFonts w:ascii="Arial" w:hAnsi="Arial"/>
                <w:b w:val="0"/>
                <w:color w:val="000000"/>
                <w:sz w:val="21"/>
              </w:rPr>
              <w:t>Gloam Lantern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HP +10%; magic resist +12 pp; range +10</w:t>
            </w:r>
          </w:p>
        </w:tc>
        <w:tc>
          <w:tcPr>
            <w:tcW w:type="dxa" w:w="5976"/>
            <w:vAlign w:val="center"/>
            <w:shd w:fill="F1F5F8"/>
          </w:tcPr>
          <w:p>
            <w:pPr>
              <w:spacing w:before="0" w:after="0" w:line="250" w:lineRule="auto"/>
              <w:jc w:val="left"/>
            </w:pPr>
            <w:r>
              <w:rPr>
                <w:rFonts w:ascii="Arial" w:hAnsi="Arial"/>
                <w:b w:val="0"/>
                <w:color w:val="000000"/>
                <w:sz w:val="21"/>
              </w:rPr>
              <w:t>Reveals nearby concealed enemies and identifies the real illusion.</w:t>
            </w:r>
          </w:p>
        </w:tc>
      </w:tr>
      <w:tr>
        <w:trPr>
          <w:cantSplit/>
        </w:trPr>
        <w:tc>
          <w:tcPr>
            <w:tcW w:type="dxa" w:w="2664"/>
            <w:vAlign w:val="center"/>
            <w:shd w:fill="FFFFFF"/>
          </w:tcPr>
          <w:p>
            <w:pPr>
              <w:spacing w:before="0" w:after="0" w:line="250" w:lineRule="auto"/>
              <w:jc w:val="left"/>
            </w:pPr>
            <w:r>
              <w:rPr>
                <w:rFonts w:ascii="Arial" w:hAnsi="Arial"/>
                <w:b w:val="0"/>
                <w:color w:val="000000"/>
                <w:sz w:val="21"/>
              </w:rPr>
              <w:t>Crownroad Charter [N]</w:t>
            </w:r>
          </w:p>
        </w:tc>
        <w:tc>
          <w:tcPr>
            <w:tcW w:type="dxa" w:w="1296"/>
            <w:vAlign w:val="center"/>
            <w:shd w:fill="FFFFFF"/>
          </w:tcPr>
          <w:p>
            <w:pPr>
              <w:spacing w:before="0" w:after="0" w:line="250" w:lineRule="auto"/>
              <w:jc w:val="left"/>
            </w:pPr>
            <w:r>
              <w:rPr>
                <w:rFonts w:ascii="Arial" w:hAnsi="Arial"/>
                <w:b w:val="0"/>
                <w:color w:val="000000"/>
                <w:sz w:val="21"/>
              </w:rPr>
              <w:t>epic</w:t>
            </w:r>
          </w:p>
        </w:tc>
        <w:tc>
          <w:tcPr>
            <w:tcW w:type="dxa" w:w="4752"/>
            <w:vAlign w:val="center"/>
            <w:shd w:fill="FFFFFF"/>
          </w:tcPr>
          <w:p>
            <w:pPr>
              <w:spacing w:before="0" w:after="0" w:line="250" w:lineRule="auto"/>
              <w:jc w:val="left"/>
            </w:pPr>
            <w:r>
              <w:rPr>
                <w:rFonts w:ascii="Arial" w:hAnsi="Arial"/>
                <w:b w:val="0"/>
                <w:color w:val="000000"/>
                <w:sz w:val="21"/>
              </w:rPr>
              <w:t>HP +14%; magic resist +10 pp; armor +8</w:t>
            </w:r>
          </w:p>
        </w:tc>
        <w:tc>
          <w:tcPr>
            <w:tcW w:type="dxa" w:w="5976"/>
            <w:vAlign w:val="center"/>
            <w:shd w:fill="FFFFFF"/>
          </w:tcPr>
          <w:p>
            <w:pPr>
              <w:spacing w:before="0" w:after="0" w:line="250" w:lineRule="auto"/>
              <w:jc w:val="left"/>
            </w:pPr>
            <w:r>
              <w:rPr>
                <w:rFonts w:ascii="Arial" w:hAnsi="Arial"/>
                <w:b w:val="0"/>
                <w:color w:val="000000"/>
                <w:sz w:val="21"/>
              </w:rPr>
              <w:t>Completing a supply objective restores a little squad mana.</w:t>
            </w:r>
          </w:p>
        </w:tc>
      </w:tr>
      <w:tr>
        <w:trPr>
          <w:cantSplit/>
        </w:trPr>
        <w:tc>
          <w:tcPr>
            <w:tcW w:type="dxa" w:w="2664"/>
            <w:vAlign w:val="center"/>
            <w:shd w:fill="F1F5F8"/>
          </w:tcPr>
          <w:p>
            <w:pPr>
              <w:spacing w:before="0" w:after="0" w:line="250" w:lineRule="auto"/>
              <w:jc w:val="left"/>
            </w:pPr>
            <w:r>
              <w:rPr>
                <w:rFonts w:ascii="Arial" w:hAnsi="Arial"/>
                <w:b w:val="0"/>
                <w:color w:val="000000"/>
                <w:sz w:val="21"/>
              </w:rPr>
              <w:t>Hollow Chalice [N]</w:t>
            </w:r>
          </w:p>
        </w:tc>
        <w:tc>
          <w:tcPr>
            <w:tcW w:type="dxa" w:w="1296"/>
            <w:vAlign w:val="center"/>
            <w:shd w:fill="F1F5F8"/>
          </w:tcPr>
          <w:p>
            <w:pPr>
              <w:spacing w:before="0" w:after="0" w:line="250" w:lineRule="auto"/>
              <w:jc w:val="left"/>
            </w:pPr>
            <w:r>
              <w:rPr>
                <w:rFonts w:ascii="Arial" w:hAnsi="Arial"/>
                <w:b w:val="0"/>
                <w:color w:val="000000"/>
                <w:sz w:val="21"/>
              </w:rPr>
              <w:t>epic</w:t>
            </w:r>
          </w:p>
        </w:tc>
        <w:tc>
          <w:tcPr>
            <w:tcW w:type="dxa" w:w="4752"/>
            <w:vAlign w:val="center"/>
            <w:shd w:fill="F1F5F8"/>
          </w:tcPr>
          <w:p>
            <w:pPr>
              <w:spacing w:before="0" w:after="0" w:line="250" w:lineRule="auto"/>
              <w:jc w:val="left"/>
            </w:pPr>
            <w:r>
              <w:rPr>
                <w:rFonts w:ascii="Arial" w:hAnsi="Arial"/>
                <w:b w:val="0"/>
                <w:color w:val="000000"/>
                <w:sz w:val="21"/>
              </w:rPr>
              <w:t>damage +10%; HP +12%; crit bonus +16 pp</w:t>
            </w:r>
          </w:p>
        </w:tc>
        <w:tc>
          <w:tcPr>
            <w:tcW w:type="dxa" w:w="5976"/>
            <w:vAlign w:val="center"/>
            <w:shd w:fill="F1F5F8"/>
          </w:tcPr>
          <w:p>
            <w:pPr>
              <w:spacing w:before="0" w:after="0" w:line="250" w:lineRule="auto"/>
              <w:jc w:val="left"/>
            </w:pPr>
            <w:r>
              <w:rPr>
                <w:rFonts w:ascii="Arial" w:hAnsi="Arial"/>
                <w:b w:val="0"/>
                <w:color w:val="000000"/>
                <w:sz w:val="21"/>
              </w:rPr>
              <w:t>Consumes an enemy corpse token to recover the wearer's health.</w:t>
            </w:r>
          </w:p>
        </w:tc>
      </w:tr>
      <w:tr>
        <w:trPr>
          <w:cantSplit/>
        </w:trPr>
        <w:tc>
          <w:tcPr>
            <w:tcW w:type="dxa" w:w="2664"/>
            <w:vAlign w:val="center"/>
            <w:shd w:fill="FFFFFF"/>
          </w:tcPr>
          <w:p>
            <w:pPr>
              <w:spacing w:before="0" w:after="0" w:line="250" w:lineRule="auto"/>
              <w:jc w:val="left"/>
            </w:pPr>
            <w:r>
              <w:rPr>
                <w:rFonts w:ascii="Arial" w:hAnsi="Arial"/>
                <w:b w:val="0"/>
                <w:color w:val="000000"/>
                <w:sz w:val="21"/>
              </w:rPr>
              <w:t>Royal Execution Writ [N]</w:t>
            </w:r>
          </w:p>
        </w:tc>
        <w:tc>
          <w:tcPr>
            <w:tcW w:type="dxa" w:w="1296"/>
            <w:vAlign w:val="center"/>
            <w:shd w:fill="FFFFFF"/>
          </w:tcPr>
          <w:p>
            <w:pPr>
              <w:spacing w:before="0" w:after="0" w:line="250" w:lineRule="auto"/>
              <w:jc w:val="left"/>
            </w:pPr>
            <w:r>
              <w:rPr>
                <w:rFonts w:ascii="Arial" w:hAnsi="Arial"/>
                <w:b w:val="0"/>
                <w:color w:val="000000"/>
                <w:sz w:val="21"/>
              </w:rPr>
              <w:t>hardened</w:t>
            </w:r>
          </w:p>
        </w:tc>
        <w:tc>
          <w:tcPr>
            <w:tcW w:type="dxa" w:w="4752"/>
            <w:vAlign w:val="center"/>
            <w:shd w:fill="FFFFFF"/>
          </w:tcPr>
          <w:p>
            <w:pPr>
              <w:spacing w:before="0" w:after="0" w:line="250" w:lineRule="auto"/>
              <w:jc w:val="left"/>
            </w:pPr>
            <w:r>
              <w:rPr>
                <w:rFonts w:ascii="Arial" w:hAnsi="Arial"/>
                <w:b w:val="0"/>
                <w:color w:val="000000"/>
                <w:sz w:val="21"/>
              </w:rPr>
              <w:t>damage +14%; crit chance +6 pp; crit bonus +22 pp</w:t>
            </w:r>
          </w:p>
        </w:tc>
        <w:tc>
          <w:tcPr>
            <w:tcW w:type="dxa" w:w="5976"/>
            <w:vAlign w:val="center"/>
            <w:shd w:fill="FFFFFF"/>
          </w:tcPr>
          <w:p>
            <w:pPr>
              <w:spacing w:before="0" w:after="0" w:line="250" w:lineRule="auto"/>
              <w:jc w:val="left"/>
            </w:pPr>
            <w:r>
              <w:rPr>
                <w:rFonts w:ascii="Arial" w:hAnsi="Arial"/>
                <w:b w:val="0"/>
                <w:color w:val="000000"/>
                <w:sz w:val="21"/>
              </w:rPr>
              <w:t>A periodic finishing strike removes an ordinary low-health target.</w:t>
            </w:r>
          </w:p>
        </w:tc>
      </w:tr>
      <w:tr>
        <w:trPr>
          <w:cantSplit/>
        </w:trPr>
        <w:tc>
          <w:tcPr>
            <w:tcW w:type="dxa" w:w="2664"/>
            <w:vAlign w:val="center"/>
            <w:shd w:fill="F1F5F8"/>
          </w:tcPr>
          <w:p>
            <w:pPr>
              <w:spacing w:before="0" w:after="0" w:line="250" w:lineRule="auto"/>
              <w:jc w:val="left"/>
            </w:pPr>
            <w:r>
              <w:rPr>
                <w:rFonts w:ascii="Arial" w:hAnsi="Arial"/>
                <w:b w:val="0"/>
                <w:color w:val="000000"/>
                <w:sz w:val="21"/>
              </w:rPr>
              <w:t>Plagueglass Mask [N]</w:t>
            </w:r>
          </w:p>
        </w:tc>
        <w:tc>
          <w:tcPr>
            <w:tcW w:type="dxa" w:w="1296"/>
            <w:vAlign w:val="center"/>
            <w:shd w:fill="F1F5F8"/>
          </w:tcPr>
          <w:p>
            <w:pPr>
              <w:spacing w:before="0" w:after="0" w:line="250" w:lineRule="auto"/>
              <w:jc w:val="left"/>
            </w:pPr>
            <w:r>
              <w:rPr>
                <w:rFonts w:ascii="Arial" w:hAnsi="Arial"/>
                <w:b w:val="0"/>
                <w:color w:val="000000"/>
                <w:sz w:val="21"/>
              </w:rPr>
              <w:t>hardened</w:t>
            </w:r>
          </w:p>
        </w:tc>
        <w:tc>
          <w:tcPr>
            <w:tcW w:type="dxa" w:w="4752"/>
            <w:vAlign w:val="center"/>
            <w:shd w:fill="F1F5F8"/>
          </w:tcPr>
          <w:p>
            <w:pPr>
              <w:spacing w:before="0" w:after="0" w:line="250" w:lineRule="auto"/>
              <w:jc w:val="left"/>
            </w:pPr>
            <w:r>
              <w:rPr>
                <w:rFonts w:ascii="Arial" w:hAnsi="Arial"/>
                <w:b w:val="0"/>
                <w:color w:val="000000"/>
                <w:sz w:val="21"/>
              </w:rPr>
              <w:t>HP +14%; magic resist +15 pp; armor +10</w:t>
            </w:r>
          </w:p>
        </w:tc>
        <w:tc>
          <w:tcPr>
            <w:tcW w:type="dxa" w:w="5976"/>
            <w:vAlign w:val="center"/>
            <w:shd w:fill="F1F5F8"/>
          </w:tcPr>
          <w:p>
            <w:pPr>
              <w:spacing w:before="0" w:after="0" w:line="250" w:lineRule="auto"/>
              <w:jc w:val="left"/>
            </w:pPr>
            <w:r>
              <w:rPr>
                <w:rFonts w:ascii="Arial" w:hAnsi="Arial"/>
                <w:b w:val="0"/>
                <w:color w:val="000000"/>
                <w:sz w:val="21"/>
              </w:rPr>
              <w:t>Strongly reduces healing penalties from blight and wounds.</w:t>
            </w:r>
          </w:p>
        </w:tc>
      </w:tr>
      <w:tr>
        <w:trPr>
          <w:cantSplit/>
        </w:trPr>
        <w:tc>
          <w:tcPr>
            <w:tcW w:type="dxa" w:w="2664"/>
            <w:vAlign w:val="center"/>
            <w:shd w:fill="FFFFFF"/>
          </w:tcPr>
          <w:p>
            <w:pPr>
              <w:spacing w:before="0" w:after="0" w:line="250" w:lineRule="auto"/>
              <w:jc w:val="left"/>
            </w:pPr>
            <w:r>
              <w:rPr>
                <w:rFonts w:ascii="Arial" w:hAnsi="Arial"/>
                <w:b w:val="0"/>
                <w:color w:val="000000"/>
                <w:sz w:val="21"/>
              </w:rPr>
              <w:t>Runic Capacitor [N]</w:t>
            </w:r>
          </w:p>
        </w:tc>
        <w:tc>
          <w:tcPr>
            <w:tcW w:type="dxa" w:w="1296"/>
            <w:vAlign w:val="center"/>
            <w:shd w:fill="FFFFFF"/>
          </w:tcPr>
          <w:p>
            <w:pPr>
              <w:spacing w:before="0" w:after="0" w:line="250" w:lineRule="auto"/>
              <w:jc w:val="left"/>
            </w:pPr>
            <w:r>
              <w:rPr>
                <w:rFonts w:ascii="Arial" w:hAnsi="Arial"/>
                <w:b w:val="0"/>
                <w:color w:val="000000"/>
                <w:sz w:val="21"/>
              </w:rPr>
              <w:t>hardened</w:t>
            </w:r>
          </w:p>
        </w:tc>
        <w:tc>
          <w:tcPr>
            <w:tcW w:type="dxa" w:w="4752"/>
            <w:vAlign w:val="center"/>
            <w:shd w:fill="FFFFFF"/>
          </w:tcPr>
          <w:p>
            <w:pPr>
              <w:spacing w:before="0" w:after="0" w:line="250" w:lineRule="auto"/>
              <w:jc w:val="left"/>
            </w:pPr>
            <w:r>
              <w:rPr>
                <w:rFonts w:ascii="Arial" w:hAnsi="Arial"/>
                <w:b w:val="0"/>
                <w:color w:val="000000"/>
                <w:sz w:val="21"/>
              </w:rPr>
              <w:t>damage +14%; magic resist +12 pp; crit bonus +20 pp</w:t>
            </w:r>
          </w:p>
        </w:tc>
        <w:tc>
          <w:tcPr>
            <w:tcW w:type="dxa" w:w="5976"/>
            <w:vAlign w:val="center"/>
            <w:shd w:fill="FFFFFF"/>
          </w:tcPr>
          <w:p>
            <w:pPr>
              <w:spacing w:before="0" w:after="0" w:line="250" w:lineRule="auto"/>
              <w:jc w:val="left"/>
            </w:pPr>
            <w:r>
              <w:rPr>
                <w:rFonts w:ascii="Arial" w:hAnsi="Arial"/>
                <w:b w:val="0"/>
                <w:color w:val="000000"/>
                <w:sz w:val="21"/>
              </w:rPr>
              <w:t>Stores limited charges from player spell casts and spends one on the wearer's next hit.</w:t>
            </w:r>
          </w:p>
        </w:tc>
      </w:tr>
      <w:tr>
        <w:trPr>
          <w:cantSplit/>
        </w:trPr>
        <w:tc>
          <w:tcPr>
            <w:tcW w:type="dxa" w:w="2664"/>
            <w:vAlign w:val="center"/>
            <w:shd w:fill="F1F5F8"/>
          </w:tcPr>
          <w:p>
            <w:pPr>
              <w:spacing w:before="0" w:after="0" w:line="250" w:lineRule="auto"/>
              <w:jc w:val="left"/>
            </w:pPr>
            <w:r>
              <w:rPr>
                <w:rFonts w:ascii="Arial" w:hAnsi="Arial"/>
                <w:b w:val="0"/>
                <w:color w:val="000000"/>
                <w:sz w:val="21"/>
              </w:rPr>
              <w:t>Wandering Shrine [N]</w:t>
            </w:r>
          </w:p>
        </w:tc>
        <w:tc>
          <w:tcPr>
            <w:tcW w:type="dxa" w:w="1296"/>
            <w:vAlign w:val="center"/>
            <w:shd w:fill="F1F5F8"/>
          </w:tcPr>
          <w:p>
            <w:pPr>
              <w:spacing w:before="0" w:after="0" w:line="250" w:lineRule="auto"/>
              <w:jc w:val="left"/>
            </w:pPr>
            <w:r>
              <w:rPr>
                <w:rFonts w:ascii="Arial" w:hAnsi="Arial"/>
                <w:b w:val="0"/>
                <w:color w:val="000000"/>
                <w:sz w:val="21"/>
              </w:rPr>
              <w:t>hardened</w:t>
            </w:r>
          </w:p>
        </w:tc>
        <w:tc>
          <w:tcPr>
            <w:tcW w:type="dxa" w:w="4752"/>
            <w:vAlign w:val="center"/>
            <w:shd w:fill="F1F5F8"/>
          </w:tcPr>
          <w:p>
            <w:pPr>
              <w:spacing w:before="0" w:after="0" w:line="250" w:lineRule="auto"/>
              <w:jc w:val="left"/>
            </w:pPr>
            <w:r>
              <w:rPr>
                <w:rFonts w:ascii="Arial" w:hAnsi="Arial"/>
                <w:b w:val="0"/>
                <w:color w:val="000000"/>
                <w:sz w:val="21"/>
              </w:rPr>
              <w:t>HP +18%; magic resist +14 pp; armor +12</w:t>
            </w:r>
          </w:p>
        </w:tc>
        <w:tc>
          <w:tcPr>
            <w:tcW w:type="dxa" w:w="5976"/>
            <w:vAlign w:val="center"/>
            <w:shd w:fill="F1F5F8"/>
          </w:tcPr>
          <w:p>
            <w:pPr>
              <w:spacing w:before="0" w:after="0" w:line="250" w:lineRule="auto"/>
              <w:jc w:val="left"/>
            </w:pPr>
            <w:r>
              <w:rPr>
                <w:rFonts w:ascii="Arial" w:hAnsi="Arial"/>
                <w:b w:val="0"/>
                <w:color w:val="000000"/>
                <w:sz w:val="21"/>
              </w:rPr>
              <w:t>After standing safely for a short time, emits a small healing field.</w:t>
            </w:r>
          </w:p>
        </w:tc>
      </w:tr>
      <w:tr>
        <w:trPr>
          <w:cantSplit/>
        </w:trPr>
        <w:tc>
          <w:tcPr>
            <w:tcW w:type="dxa" w:w="2664"/>
            <w:vAlign w:val="center"/>
            <w:shd w:fill="FFFFFF"/>
          </w:tcPr>
          <w:p>
            <w:pPr>
              <w:spacing w:before="0" w:after="0" w:line="250" w:lineRule="auto"/>
              <w:jc w:val="left"/>
            </w:pPr>
            <w:r>
              <w:rPr>
                <w:rFonts w:ascii="Arial" w:hAnsi="Arial"/>
                <w:b w:val="0"/>
                <w:color w:val="000000"/>
                <w:sz w:val="21"/>
              </w:rPr>
              <w:t>Basilica Hourglass [N]</w:t>
            </w:r>
          </w:p>
        </w:tc>
        <w:tc>
          <w:tcPr>
            <w:tcW w:type="dxa" w:w="1296"/>
            <w:vAlign w:val="center"/>
            <w:shd w:fill="FFFFFF"/>
          </w:tcPr>
          <w:p>
            <w:pPr>
              <w:spacing w:before="0" w:after="0" w:line="250" w:lineRule="auto"/>
              <w:jc w:val="left"/>
            </w:pPr>
            <w:r>
              <w:rPr>
                <w:rFonts w:ascii="Arial" w:hAnsi="Arial"/>
                <w:b w:val="0"/>
                <w:color w:val="000000"/>
                <w:sz w:val="21"/>
              </w:rPr>
              <w:t>hardened</w:t>
            </w:r>
          </w:p>
        </w:tc>
        <w:tc>
          <w:tcPr>
            <w:tcW w:type="dxa" w:w="4752"/>
            <w:vAlign w:val="center"/>
            <w:shd w:fill="FFFFFF"/>
          </w:tcPr>
          <w:p>
            <w:pPr>
              <w:spacing w:before="0" w:after="0" w:line="250" w:lineRule="auto"/>
              <w:jc w:val="left"/>
            </w:pPr>
            <w:r>
              <w:rPr>
                <w:rFonts w:ascii="Arial" w:hAnsi="Arial"/>
                <w:b w:val="0"/>
                <w:color w:val="000000"/>
                <w:sz w:val="21"/>
              </w:rPr>
              <w:t>HP +18%; armor +18; magic resist +14 pp</w:t>
            </w:r>
          </w:p>
        </w:tc>
        <w:tc>
          <w:tcPr>
            <w:tcW w:type="dxa" w:w="5976"/>
            <w:vAlign w:val="center"/>
            <w:shd w:fill="FFFFFF"/>
          </w:tcPr>
          <w:p>
            <w:pPr>
              <w:spacing w:before="0" w:after="0" w:line="250" w:lineRule="auto"/>
              <w:jc w:val="left"/>
            </w:pPr>
            <w:r>
              <w:rPr>
                <w:rFonts w:ascii="Arial" w:hAnsi="Arial"/>
                <w:b w:val="0"/>
                <w:color w:val="000000"/>
                <w:sz w:val="21"/>
              </w:rPr>
              <w:t>A first lethal hit suspends the wearer briefly; it cannot act until restored with a little health.</w:t>
            </w:r>
          </w:p>
        </w:tc>
      </w:tr>
      <w:tr>
        <w:trPr>
          <w:cantSplit/>
        </w:trPr>
        <w:tc>
          <w:tcPr>
            <w:tcW w:type="dxa" w:w="2664"/>
            <w:vAlign w:val="center"/>
            <w:shd w:fill="F1F5F8"/>
          </w:tcPr>
          <w:p>
            <w:pPr>
              <w:spacing w:before="0" w:after="0" w:line="250" w:lineRule="auto"/>
              <w:jc w:val="left"/>
            </w:pPr>
            <w:r>
              <w:rPr>
                <w:rFonts w:ascii="Arial" w:hAnsi="Arial"/>
                <w:b w:val="0"/>
                <w:color w:val="000000"/>
                <w:sz w:val="21"/>
              </w:rPr>
              <w:t>Siegebreaker's Crest [N]</w:t>
            </w:r>
          </w:p>
        </w:tc>
        <w:tc>
          <w:tcPr>
            <w:tcW w:type="dxa" w:w="1296"/>
            <w:vAlign w:val="center"/>
            <w:shd w:fill="F1F5F8"/>
          </w:tcPr>
          <w:p>
            <w:pPr>
              <w:spacing w:before="0" w:after="0" w:line="250" w:lineRule="auto"/>
              <w:jc w:val="left"/>
            </w:pPr>
            <w:r>
              <w:rPr>
                <w:rFonts w:ascii="Arial" w:hAnsi="Arial"/>
                <w:b w:val="0"/>
                <w:color w:val="000000"/>
                <w:sz w:val="21"/>
              </w:rPr>
              <w:t>hardened</w:t>
            </w:r>
          </w:p>
        </w:tc>
        <w:tc>
          <w:tcPr>
            <w:tcW w:type="dxa" w:w="4752"/>
            <w:vAlign w:val="center"/>
            <w:shd w:fill="F1F5F8"/>
          </w:tcPr>
          <w:p>
            <w:pPr>
              <w:spacing w:before="0" w:after="0" w:line="250" w:lineRule="auto"/>
              <w:jc w:val="left"/>
            </w:pPr>
            <w:r>
              <w:rPr>
                <w:rFonts w:ascii="Arial" w:hAnsi="Arial"/>
                <w:b w:val="0"/>
                <w:color w:val="000000"/>
                <w:sz w:val="21"/>
              </w:rPr>
              <w:t>damage +14%; structure damage +16; armor +12</w:t>
            </w:r>
          </w:p>
        </w:tc>
        <w:tc>
          <w:tcPr>
            <w:tcW w:type="dxa" w:w="5976"/>
            <w:vAlign w:val="center"/>
            <w:shd w:fill="F1F5F8"/>
          </w:tcPr>
          <w:p>
            <w:pPr>
              <w:spacing w:before="0" w:after="0" w:line="250" w:lineRule="auto"/>
              <w:jc w:val="left"/>
            </w:pPr>
            <w:r>
              <w:rPr>
                <w:rFonts w:ascii="Arial" w:hAnsi="Arial"/>
                <w:b w:val="0"/>
                <w:color w:val="000000"/>
                <w:sz w:val="21"/>
              </w:rPr>
              <w:t>Improves damage against explicitly fortified enemies.</w:t>
            </w:r>
          </w:p>
        </w:tc>
      </w:tr>
      <w:tr>
        <w:trPr>
          <w:cantSplit/>
        </w:trPr>
        <w:tc>
          <w:tcPr>
            <w:tcW w:type="dxa" w:w="2664"/>
            <w:vAlign w:val="center"/>
            <w:shd w:fill="FFFFFF"/>
          </w:tcPr>
          <w:p>
            <w:pPr>
              <w:spacing w:before="0" w:after="0" w:line="250" w:lineRule="auto"/>
              <w:jc w:val="left"/>
            </w:pPr>
            <w:r>
              <w:rPr>
                <w:rFonts w:ascii="Arial" w:hAnsi="Arial"/>
                <w:b w:val="0"/>
                <w:color w:val="000000"/>
                <w:sz w:val="21"/>
              </w:rPr>
              <w:t>Lantern of Dawn [N]</w:t>
            </w:r>
          </w:p>
        </w:tc>
        <w:tc>
          <w:tcPr>
            <w:tcW w:type="dxa" w:w="1296"/>
            <w:vAlign w:val="center"/>
            <w:shd w:fill="FFFFFF"/>
          </w:tcPr>
          <w:p>
            <w:pPr>
              <w:spacing w:before="0" w:after="0" w:line="250" w:lineRule="auto"/>
              <w:jc w:val="left"/>
            </w:pPr>
            <w:r>
              <w:rPr>
                <w:rFonts w:ascii="Arial" w:hAnsi="Arial"/>
                <w:b w:val="0"/>
                <w:color w:val="000000"/>
                <w:sz w:val="21"/>
              </w:rPr>
              <w:t>hardened</w:t>
            </w:r>
          </w:p>
        </w:tc>
        <w:tc>
          <w:tcPr>
            <w:tcW w:type="dxa" w:w="4752"/>
            <w:vAlign w:val="center"/>
            <w:shd w:fill="FFFFFF"/>
          </w:tcPr>
          <w:p>
            <w:pPr>
              <w:spacing w:before="0" w:after="0" w:line="250" w:lineRule="auto"/>
              <w:jc w:val="left"/>
            </w:pPr>
            <w:r>
              <w:rPr>
                <w:rFonts w:ascii="Arial" w:hAnsi="Arial"/>
                <w:b w:val="0"/>
                <w:color w:val="000000"/>
                <w:sz w:val="21"/>
              </w:rPr>
              <w:t>HP +20%; magic resist +16 pp; armor +16</w:t>
            </w:r>
          </w:p>
        </w:tc>
        <w:tc>
          <w:tcPr>
            <w:tcW w:type="dxa" w:w="5976"/>
            <w:vAlign w:val="center"/>
            <w:shd w:fill="FFFFFF"/>
          </w:tcPr>
          <w:p>
            <w:pPr>
              <w:spacing w:before="0" w:after="0" w:line="250" w:lineRule="auto"/>
              <w:jc w:val="left"/>
            </w:pPr>
            <w:r>
              <w:rPr>
                <w:rFonts w:ascii="Arial" w:hAnsi="Arial"/>
                <w:b w:val="0"/>
                <w:color w:val="000000"/>
                <w:sz w:val="21"/>
              </w:rPr>
              <w:t>Prevents one nearby ally's lethal direct hit and spends its battle charge.</w:t>
            </w:r>
          </w:p>
        </w:tc>
      </w:tr>
    </w:tbl>
    <w:p>
      <w:pPr>
        <w:pStyle w:val="Heading1"/>
      </w:pPr>
      <w:r>
        <w:t>Tactical item values</w:t>
      </w:r>
    </w:p>
    <w:p>
      <w:r>
        <w:t>These 12 reusable battlefield actions share five utility slots with the 30 spell designs. Their values describe placed objects or temporary effects, rather than permanent unit equipment. They cost mana per use and have a cooldown. Object HP, damage, healing, armor, and radius below are level 1 prototype values; an eventual utility upgrade system is separate from the player-unit level cap. P means physical damage and M means magical damage.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720"/>
        <w:gridCol w:w="1440"/>
        <w:gridCol w:w="1152"/>
        <w:gridCol w:w="1152"/>
        <w:gridCol w:w="864"/>
        <w:gridCol w:w="1224"/>
        <w:gridCol w:w="2376"/>
        <w:gridCol w:w="936"/>
        <w:gridCol w:w="1224"/>
      </w:tblGrid>
      <w:tr>
        <w:trPr>
          <w:tblHeader/>
          <w:cantSplit/>
        </w:trPr>
        <w:tc>
          <w:tcPr>
            <w:tcW w:type="dxa" w:w="2664"/>
            <w:vAlign w:val="center"/>
            <w:shd w:fill="244659"/>
          </w:tcPr>
          <w:p>
            <w:pPr>
              <w:keepNext/>
              <w:spacing w:before="0" w:after="0" w:line="250" w:lineRule="auto"/>
              <w:jc w:val="left"/>
            </w:pPr>
            <w:r>
              <w:rPr>
                <w:rFonts w:ascii="Arial" w:hAnsi="Arial"/>
                <w:b/>
                <w:color w:val="FFFFFF"/>
                <w:sz w:val="21"/>
              </w:rPr>
              <w:t>Item</w:t>
            </w:r>
          </w:p>
        </w:tc>
        <w:tc>
          <w:tcPr>
            <w:tcW w:type="dxa" w:w="720"/>
            <w:vAlign w:val="center"/>
            <w:shd w:fill="244659"/>
          </w:tcPr>
          <w:p>
            <w:pPr>
              <w:keepNext/>
              <w:spacing w:before="0" w:after="0" w:line="250" w:lineRule="auto"/>
              <w:jc w:val="center"/>
            </w:pPr>
            <w:r>
              <w:rPr>
                <w:rFonts w:ascii="Arial" w:hAnsi="Arial"/>
                <w:b/>
                <w:color w:val="FFFFFF"/>
                <w:sz w:val="21"/>
              </w:rPr>
              <w:t>Mana</w:t>
            </w:r>
          </w:p>
        </w:tc>
        <w:tc>
          <w:tcPr>
            <w:tcW w:type="dxa" w:w="1440"/>
            <w:vAlign w:val="center"/>
            <w:shd w:fill="244659"/>
          </w:tcPr>
          <w:p>
            <w:pPr>
              <w:keepNext/>
              <w:spacing w:before="0" w:after="0" w:line="250" w:lineRule="auto"/>
              <w:jc w:val="center"/>
            </w:pPr>
            <w:r>
              <w:rPr>
                <w:rFonts w:ascii="Arial" w:hAnsi="Arial"/>
                <w:b/>
                <w:color w:val="FFFFFF"/>
                <w:sz w:val="21"/>
              </w:rPr>
              <w:t>Cooldown s</w:t>
            </w:r>
          </w:p>
        </w:tc>
        <w:tc>
          <w:tcPr>
            <w:tcW w:type="dxa" w:w="1152"/>
            <w:vAlign w:val="center"/>
            <w:shd w:fill="244659"/>
          </w:tcPr>
          <w:p>
            <w:pPr>
              <w:keepNext/>
              <w:spacing w:before="0" w:after="0" w:line="250" w:lineRule="auto"/>
              <w:jc w:val="center"/>
            </w:pPr>
            <w:r>
              <w:rPr>
                <w:rFonts w:ascii="Arial" w:hAnsi="Arial"/>
                <w:b/>
                <w:color w:val="FFFFFF"/>
                <w:sz w:val="21"/>
              </w:rPr>
              <w:t>Lifetime s</w:t>
            </w:r>
          </w:p>
        </w:tc>
        <w:tc>
          <w:tcPr>
            <w:tcW w:type="dxa" w:w="1152"/>
            <w:vAlign w:val="center"/>
            <w:shd w:fill="244659"/>
          </w:tcPr>
          <w:p>
            <w:pPr>
              <w:keepNext/>
              <w:spacing w:before="0" w:after="0" w:line="250" w:lineRule="auto"/>
              <w:jc w:val="center"/>
            </w:pPr>
            <w:r>
              <w:rPr>
                <w:rFonts w:ascii="Arial" w:hAnsi="Arial"/>
                <w:b/>
                <w:color w:val="FFFFFF"/>
                <w:sz w:val="21"/>
              </w:rPr>
              <w:t>Object HP</w:t>
            </w:r>
          </w:p>
        </w:tc>
        <w:tc>
          <w:tcPr>
            <w:tcW w:type="dxa" w:w="864"/>
            <w:vAlign w:val="center"/>
            <w:shd w:fill="244659"/>
          </w:tcPr>
          <w:p>
            <w:pPr>
              <w:keepNext/>
              <w:spacing w:before="0" w:after="0" w:line="250" w:lineRule="auto"/>
              <w:jc w:val="center"/>
            </w:pPr>
            <w:r>
              <w:rPr>
                <w:rFonts w:ascii="Arial" w:hAnsi="Arial"/>
                <w:b/>
                <w:color w:val="FFFFFF"/>
                <w:sz w:val="21"/>
              </w:rPr>
              <w:t>Armor</w:t>
            </w:r>
          </w:p>
        </w:tc>
        <w:tc>
          <w:tcPr>
            <w:tcW w:type="dxa" w:w="1224"/>
            <w:vAlign w:val="center"/>
            <w:shd w:fill="244659"/>
          </w:tcPr>
          <w:p>
            <w:pPr>
              <w:keepNext/>
              <w:spacing w:before="0" w:after="0" w:line="250" w:lineRule="auto"/>
              <w:jc w:val="center"/>
            </w:pPr>
            <w:r>
              <w:rPr>
                <w:rFonts w:ascii="Arial" w:hAnsi="Arial"/>
                <w:b/>
                <w:color w:val="FFFFFF"/>
                <w:sz w:val="21"/>
              </w:rPr>
              <w:t>Magic resist %</w:t>
            </w:r>
          </w:p>
        </w:tc>
        <w:tc>
          <w:tcPr>
            <w:tcW w:type="dxa" w:w="2376"/>
            <w:vAlign w:val="center"/>
            <w:shd w:fill="244659"/>
          </w:tcPr>
          <w:p>
            <w:pPr>
              <w:keepNext/>
              <w:spacing w:before="0" w:after="0" w:line="250" w:lineRule="auto"/>
              <w:jc w:val="center"/>
            </w:pPr>
            <w:r>
              <w:rPr>
                <w:rFonts w:ascii="Arial" w:hAnsi="Arial"/>
                <w:b/>
                <w:color w:val="FFFFFF"/>
                <w:sz w:val="21"/>
              </w:rPr>
              <w:t>Power per hit or pulse</w:t>
            </w:r>
          </w:p>
        </w:tc>
        <w:tc>
          <w:tcPr>
            <w:tcW w:type="dxa" w:w="936"/>
            <w:vAlign w:val="center"/>
            <w:shd w:fill="244659"/>
          </w:tcPr>
          <w:p>
            <w:pPr>
              <w:keepNext/>
              <w:spacing w:before="0" w:after="0" w:line="250" w:lineRule="auto"/>
              <w:jc w:val="center"/>
            </w:pPr>
            <w:r>
              <w:rPr>
                <w:rFonts w:ascii="Arial" w:hAnsi="Arial"/>
                <w:b/>
                <w:color w:val="FFFFFF"/>
                <w:sz w:val="21"/>
              </w:rPr>
              <w:t>Radius</w:t>
            </w:r>
          </w:p>
        </w:tc>
        <w:tc>
          <w:tcPr>
            <w:tcW w:type="dxa" w:w="1224"/>
            <w:vAlign w:val="center"/>
            <w:shd w:fill="244659"/>
          </w:tcPr>
          <w:p>
            <w:pPr>
              <w:keepNext/>
              <w:spacing w:before="0" w:after="0" w:line="250" w:lineRule="auto"/>
              <w:jc w:val="center"/>
            </w:pPr>
            <w:r>
              <w:rPr>
                <w:rFonts w:ascii="Arial" w:hAnsi="Arial"/>
                <w:b/>
                <w:color w:val="FFFFFF"/>
                <w:sz w:val="21"/>
              </w:rPr>
              <w:t>Charges</w:t>
            </w:r>
          </w:p>
        </w:tc>
      </w:tr>
      <w:tr>
        <w:trPr>
          <w:cantSplit/>
        </w:trPr>
        <w:tc>
          <w:tcPr>
            <w:tcW w:type="dxa" w:w="2664"/>
            <w:vAlign w:val="center"/>
            <w:shd w:fill="FFFFFF"/>
          </w:tcPr>
          <w:p>
            <w:pPr>
              <w:spacing w:before="0" w:after="0" w:line="250" w:lineRule="auto"/>
              <w:jc w:val="left"/>
            </w:pPr>
            <w:r>
              <w:rPr>
                <w:rFonts w:ascii="Arial" w:hAnsi="Arial"/>
                <w:b w:val="0"/>
                <w:color w:val="000000"/>
                <w:sz w:val="21"/>
              </w:rPr>
              <w:t>Palisade Kit</w:t>
            </w:r>
          </w:p>
        </w:tc>
        <w:tc>
          <w:tcPr>
            <w:tcW w:type="dxa" w:w="720"/>
            <w:vAlign w:val="center"/>
            <w:shd w:fill="FFFFFF"/>
          </w:tcPr>
          <w:p>
            <w:pPr>
              <w:spacing w:before="0" w:after="0" w:line="250" w:lineRule="auto"/>
              <w:jc w:val="center"/>
            </w:pPr>
            <w:r>
              <w:rPr>
                <w:rFonts w:ascii="Arial" w:hAnsi="Arial"/>
                <w:b w:val="0"/>
                <w:color w:val="000000"/>
                <w:sz w:val="21"/>
              </w:rPr>
              <w:t>6</w:t>
            </w:r>
          </w:p>
        </w:tc>
        <w:tc>
          <w:tcPr>
            <w:tcW w:type="dxa" w:w="1440"/>
            <w:vAlign w:val="center"/>
            <w:shd w:fill="FFFFFF"/>
          </w:tcPr>
          <w:p>
            <w:pPr>
              <w:spacing w:before="0" w:after="0" w:line="250" w:lineRule="auto"/>
              <w:jc w:val="center"/>
            </w:pPr>
            <w:r>
              <w:rPr>
                <w:rFonts w:ascii="Arial" w:hAnsi="Arial"/>
                <w:b w:val="0"/>
                <w:color w:val="000000"/>
                <w:sz w:val="21"/>
              </w:rPr>
              <w:t>18</w:t>
            </w:r>
          </w:p>
        </w:tc>
        <w:tc>
          <w:tcPr>
            <w:tcW w:type="dxa" w:w="1152"/>
            <w:vAlign w:val="center"/>
            <w:shd w:fill="FFFFFF"/>
          </w:tcPr>
          <w:p>
            <w:pPr>
              <w:spacing w:before="0" w:after="0" w:line="250" w:lineRule="auto"/>
              <w:jc w:val="center"/>
            </w:pPr>
            <w:r>
              <w:rPr>
                <w:rFonts w:ascii="Arial" w:hAnsi="Arial"/>
                <w:b w:val="0"/>
                <w:color w:val="000000"/>
                <w:sz w:val="21"/>
              </w:rPr>
              <w:t>10</w:t>
            </w:r>
          </w:p>
        </w:tc>
        <w:tc>
          <w:tcPr>
            <w:tcW w:type="dxa" w:w="1152"/>
            <w:vAlign w:val="center"/>
            <w:shd w:fill="FFFFFF"/>
          </w:tcPr>
          <w:p>
            <w:pPr>
              <w:spacing w:before="0" w:after="0" w:line="250" w:lineRule="auto"/>
              <w:jc w:val="center"/>
            </w:pPr>
            <w:r>
              <w:rPr>
                <w:rFonts w:ascii="Arial" w:hAnsi="Arial"/>
                <w:b w:val="0"/>
                <w:color w:val="000000"/>
                <w:sz w:val="21"/>
              </w:rPr>
              <w:t>100</w:t>
            </w:r>
          </w:p>
        </w:tc>
        <w:tc>
          <w:tcPr>
            <w:tcW w:type="dxa" w:w="864"/>
            <w:vAlign w:val="center"/>
            <w:shd w:fill="FFFFFF"/>
          </w:tcPr>
          <w:p>
            <w:pPr>
              <w:spacing w:before="0" w:after="0" w:line="250" w:lineRule="auto"/>
              <w:jc w:val="center"/>
            </w:pPr>
            <w:r>
              <w:rPr>
                <w:rFonts w:ascii="Arial" w:hAnsi="Arial"/>
                <w:b w:val="0"/>
                <w:color w:val="000000"/>
                <w:sz w:val="21"/>
              </w:rPr>
              <w:t>20</w:t>
            </w:r>
          </w:p>
        </w:tc>
        <w:tc>
          <w:tcPr>
            <w:tcW w:type="dxa" w:w="1224"/>
            <w:vAlign w:val="center"/>
            <w:shd w:fill="FFFFFF"/>
          </w:tcPr>
          <w:p>
            <w:pPr>
              <w:spacing w:before="0" w:after="0" w:line="250" w:lineRule="auto"/>
              <w:jc w:val="center"/>
            </w:pPr>
            <w:r>
              <w:rPr>
                <w:rFonts w:ascii="Arial" w:hAnsi="Arial"/>
                <w:b w:val="0"/>
                <w:color w:val="000000"/>
                <w:sz w:val="21"/>
              </w:rPr>
              <w:t>10</w:t>
            </w:r>
          </w:p>
        </w:tc>
        <w:tc>
          <w:tcPr>
            <w:tcW w:type="dxa" w:w="2376"/>
            <w:vAlign w:val="center"/>
            <w:shd w:fill="FFFFFF"/>
          </w:tcPr>
          <w:p>
            <w:pPr>
              <w:spacing w:before="0" w:after="0" w:line="250" w:lineRule="auto"/>
              <w:jc w:val="left"/>
            </w:pPr>
            <w:r>
              <w:rPr>
                <w:rFonts w:ascii="Arial" w:hAnsi="Arial"/>
                <w:b w:val="0"/>
                <w:color w:val="000000"/>
                <w:sz w:val="21"/>
              </w:rPr>
              <w:t>-</w:t>
            </w:r>
          </w:p>
        </w:tc>
        <w:tc>
          <w:tcPr>
            <w:tcW w:type="dxa" w:w="936"/>
            <w:vAlign w:val="center"/>
            <w:shd w:fill="FFFFFF"/>
          </w:tcPr>
          <w:p>
            <w:pPr>
              <w:spacing w:before="0" w:after="0" w:line="250" w:lineRule="auto"/>
              <w:jc w:val="center"/>
            </w:pPr>
            <w:r>
              <w:rPr>
                <w:rFonts w:ascii="Arial" w:hAnsi="Arial"/>
                <w:b w:val="0"/>
                <w:color w:val="000000"/>
                <w:sz w:val="21"/>
              </w:rPr>
              <w:t>0</w:t>
            </w:r>
          </w:p>
        </w:tc>
        <w:tc>
          <w:tcPr>
            <w:tcW w:type="dxa" w:w="1224"/>
            <w:vAlign w:val="center"/>
            <w:shd w:fill="FFFFFF"/>
          </w:tcPr>
          <w:p>
            <w:pPr>
              <w:spacing w:before="0" w:after="0" w:line="250" w:lineRule="auto"/>
              <w:jc w:val="center"/>
            </w:pPr>
            <w:r>
              <w:rPr>
                <w:rFonts w:ascii="Arial" w:hAnsi="Arial"/>
                <w:b w:val="0"/>
                <w:color w:val="000000"/>
                <w:sz w:val="21"/>
              </w:rPr>
              <w:t>-</w:t>
            </w:r>
          </w:p>
        </w:tc>
      </w:tr>
      <w:tr>
        <w:trPr>
          <w:cantSplit/>
        </w:trPr>
        <w:tc>
          <w:tcPr>
            <w:tcW w:type="dxa" w:w="2664"/>
            <w:vAlign w:val="center"/>
            <w:shd w:fill="F1F5F8"/>
          </w:tcPr>
          <w:p>
            <w:pPr>
              <w:spacing w:before="0" w:after="0" w:line="250" w:lineRule="auto"/>
              <w:jc w:val="left"/>
            </w:pPr>
            <w:r>
              <w:rPr>
                <w:rFonts w:ascii="Arial" w:hAnsi="Arial"/>
                <w:b w:val="0"/>
                <w:color w:val="000000"/>
                <w:sz w:val="21"/>
              </w:rPr>
              <w:t>Firepot Mine</w:t>
            </w:r>
          </w:p>
        </w:tc>
        <w:tc>
          <w:tcPr>
            <w:tcW w:type="dxa" w:w="720"/>
            <w:vAlign w:val="center"/>
            <w:shd w:fill="F1F5F8"/>
          </w:tcPr>
          <w:p>
            <w:pPr>
              <w:spacing w:before="0" w:after="0" w:line="250" w:lineRule="auto"/>
              <w:jc w:val="center"/>
            </w:pPr>
            <w:r>
              <w:rPr>
                <w:rFonts w:ascii="Arial" w:hAnsi="Arial"/>
                <w:b w:val="0"/>
                <w:color w:val="000000"/>
                <w:sz w:val="21"/>
              </w:rPr>
              <w:t>10</w:t>
            </w:r>
          </w:p>
        </w:tc>
        <w:tc>
          <w:tcPr>
            <w:tcW w:type="dxa" w:w="1440"/>
            <w:vAlign w:val="center"/>
            <w:shd w:fill="F1F5F8"/>
          </w:tcPr>
          <w:p>
            <w:pPr>
              <w:spacing w:before="0" w:after="0" w:line="250" w:lineRule="auto"/>
              <w:jc w:val="center"/>
            </w:pPr>
            <w:r>
              <w:rPr>
                <w:rFonts w:ascii="Arial" w:hAnsi="Arial"/>
                <w:b w:val="0"/>
                <w:color w:val="000000"/>
                <w:sz w:val="21"/>
              </w:rPr>
              <w:t>20</w:t>
            </w:r>
          </w:p>
        </w:tc>
        <w:tc>
          <w:tcPr>
            <w:tcW w:type="dxa" w:w="1152"/>
            <w:vAlign w:val="center"/>
            <w:shd w:fill="F1F5F8"/>
          </w:tcPr>
          <w:p>
            <w:pPr>
              <w:spacing w:before="0" w:after="0" w:line="250" w:lineRule="auto"/>
              <w:jc w:val="center"/>
            </w:pPr>
            <w:r>
              <w:rPr>
                <w:rFonts w:ascii="Arial" w:hAnsi="Arial"/>
                <w:b w:val="0"/>
                <w:color w:val="000000"/>
                <w:sz w:val="21"/>
              </w:rPr>
              <w:t>8</w:t>
            </w:r>
          </w:p>
        </w:tc>
        <w:tc>
          <w:tcPr>
            <w:tcW w:type="dxa" w:w="1152"/>
            <w:vAlign w:val="center"/>
            <w:shd w:fill="F1F5F8"/>
          </w:tcPr>
          <w:p>
            <w:pPr>
              <w:spacing w:before="0" w:after="0" w:line="250" w:lineRule="auto"/>
              <w:jc w:val="center"/>
            </w:pPr>
            <w:r>
              <w:rPr>
                <w:rFonts w:ascii="Arial" w:hAnsi="Arial"/>
                <w:b w:val="0"/>
                <w:color w:val="000000"/>
                <w:sz w:val="21"/>
              </w:rPr>
              <w:t>24</w:t>
            </w:r>
          </w:p>
        </w:tc>
        <w:tc>
          <w:tcPr>
            <w:tcW w:type="dxa" w:w="864"/>
            <w:vAlign w:val="center"/>
            <w:shd w:fill="F1F5F8"/>
          </w:tcPr>
          <w:p>
            <w:pPr>
              <w:spacing w:before="0" w:after="0" w:line="250" w:lineRule="auto"/>
              <w:jc w:val="center"/>
            </w:pPr>
            <w:r>
              <w:rPr>
                <w:rFonts w:ascii="Arial" w:hAnsi="Arial"/>
                <w:b w:val="0"/>
                <w:color w:val="000000"/>
                <w:sz w:val="21"/>
              </w:rPr>
              <w:t>0</w:t>
            </w:r>
          </w:p>
        </w:tc>
        <w:tc>
          <w:tcPr>
            <w:tcW w:type="dxa" w:w="1224"/>
            <w:vAlign w:val="center"/>
            <w:shd w:fill="F1F5F8"/>
          </w:tcPr>
          <w:p>
            <w:pPr>
              <w:spacing w:before="0" w:after="0" w:line="250" w:lineRule="auto"/>
              <w:jc w:val="center"/>
            </w:pPr>
            <w:r>
              <w:rPr>
                <w:rFonts w:ascii="Arial" w:hAnsi="Arial"/>
                <w:b w:val="0"/>
                <w:color w:val="000000"/>
                <w:sz w:val="21"/>
              </w:rPr>
              <w:t>0</w:t>
            </w:r>
          </w:p>
        </w:tc>
        <w:tc>
          <w:tcPr>
            <w:tcW w:type="dxa" w:w="2376"/>
            <w:vAlign w:val="center"/>
            <w:shd w:fill="F1F5F8"/>
          </w:tcPr>
          <w:p>
            <w:pPr>
              <w:spacing w:before="0" w:after="0" w:line="250" w:lineRule="auto"/>
              <w:jc w:val="left"/>
            </w:pPr>
            <w:r>
              <w:rPr>
                <w:rFonts w:ascii="Arial" w:hAnsi="Arial"/>
                <w:b w:val="0"/>
                <w:color w:val="000000"/>
                <w:sz w:val="21"/>
              </w:rPr>
              <w:t>32 P</w:t>
            </w:r>
          </w:p>
        </w:tc>
        <w:tc>
          <w:tcPr>
            <w:tcW w:type="dxa" w:w="936"/>
            <w:vAlign w:val="center"/>
            <w:shd w:fill="F1F5F8"/>
          </w:tcPr>
          <w:p>
            <w:pPr>
              <w:spacing w:before="0" w:after="0" w:line="250" w:lineRule="auto"/>
              <w:jc w:val="center"/>
            </w:pPr>
            <w:r>
              <w:rPr>
                <w:rFonts w:ascii="Arial" w:hAnsi="Arial"/>
                <w:b w:val="0"/>
                <w:color w:val="000000"/>
                <w:sz w:val="21"/>
              </w:rPr>
              <w:t>42</w:t>
            </w:r>
          </w:p>
        </w:tc>
        <w:tc>
          <w:tcPr>
            <w:tcW w:type="dxa" w:w="1224"/>
            <w:vAlign w:val="center"/>
            <w:shd w:fill="F1F5F8"/>
          </w:tcPr>
          <w:p>
            <w:pPr>
              <w:spacing w:before="0" w:after="0" w:line="250" w:lineRule="auto"/>
              <w:jc w:val="center"/>
            </w:pPr>
            <w:r>
              <w:rPr>
                <w:rFonts w:ascii="Arial" w:hAnsi="Arial"/>
                <w:b w:val="0"/>
                <w:color w:val="000000"/>
                <w:sz w:val="21"/>
              </w:rPr>
              <w:t>-</w:t>
            </w:r>
          </w:p>
        </w:tc>
      </w:tr>
      <w:tr>
        <w:trPr>
          <w:cantSplit/>
        </w:trPr>
        <w:tc>
          <w:tcPr>
            <w:tcW w:type="dxa" w:w="2664"/>
            <w:vAlign w:val="center"/>
            <w:shd w:fill="FFFFFF"/>
          </w:tcPr>
          <w:p>
            <w:pPr>
              <w:spacing w:before="0" w:after="0" w:line="250" w:lineRule="auto"/>
              <w:jc w:val="left"/>
            </w:pPr>
            <w:r>
              <w:rPr>
                <w:rFonts w:ascii="Arial" w:hAnsi="Arial"/>
                <w:b w:val="0"/>
                <w:color w:val="000000"/>
                <w:sz w:val="21"/>
              </w:rPr>
              <w:t>Healing Shrine</w:t>
            </w:r>
          </w:p>
        </w:tc>
        <w:tc>
          <w:tcPr>
            <w:tcW w:type="dxa" w:w="720"/>
            <w:vAlign w:val="center"/>
            <w:shd w:fill="FFFFFF"/>
          </w:tcPr>
          <w:p>
            <w:pPr>
              <w:spacing w:before="0" w:after="0" w:line="250" w:lineRule="auto"/>
              <w:jc w:val="center"/>
            </w:pPr>
            <w:r>
              <w:rPr>
                <w:rFonts w:ascii="Arial" w:hAnsi="Arial"/>
                <w:b w:val="0"/>
                <w:color w:val="000000"/>
                <w:sz w:val="21"/>
              </w:rPr>
              <w:t>10</w:t>
            </w:r>
          </w:p>
        </w:tc>
        <w:tc>
          <w:tcPr>
            <w:tcW w:type="dxa" w:w="1440"/>
            <w:vAlign w:val="center"/>
            <w:shd w:fill="FFFFFF"/>
          </w:tcPr>
          <w:p>
            <w:pPr>
              <w:spacing w:before="0" w:after="0" w:line="250" w:lineRule="auto"/>
              <w:jc w:val="center"/>
            </w:pPr>
            <w:r>
              <w:rPr>
                <w:rFonts w:ascii="Arial" w:hAnsi="Arial"/>
                <w:b w:val="0"/>
                <w:color w:val="000000"/>
                <w:sz w:val="21"/>
              </w:rPr>
              <w:t>24</w:t>
            </w:r>
          </w:p>
        </w:tc>
        <w:tc>
          <w:tcPr>
            <w:tcW w:type="dxa" w:w="1152"/>
            <w:vAlign w:val="center"/>
            <w:shd w:fill="FFFFFF"/>
          </w:tcPr>
          <w:p>
            <w:pPr>
              <w:spacing w:before="0" w:after="0" w:line="250" w:lineRule="auto"/>
              <w:jc w:val="center"/>
            </w:pPr>
            <w:r>
              <w:rPr>
                <w:rFonts w:ascii="Arial" w:hAnsi="Arial"/>
                <w:b w:val="0"/>
                <w:color w:val="000000"/>
                <w:sz w:val="21"/>
              </w:rPr>
              <w:t>10</w:t>
            </w:r>
          </w:p>
        </w:tc>
        <w:tc>
          <w:tcPr>
            <w:tcW w:type="dxa" w:w="1152"/>
            <w:vAlign w:val="center"/>
            <w:shd w:fill="FFFFFF"/>
          </w:tcPr>
          <w:p>
            <w:pPr>
              <w:spacing w:before="0" w:after="0" w:line="250" w:lineRule="auto"/>
              <w:jc w:val="center"/>
            </w:pPr>
            <w:r>
              <w:rPr>
                <w:rFonts w:ascii="Arial" w:hAnsi="Arial"/>
                <w:b w:val="0"/>
                <w:color w:val="000000"/>
                <w:sz w:val="21"/>
              </w:rPr>
              <w:t>70</w:t>
            </w:r>
          </w:p>
        </w:tc>
        <w:tc>
          <w:tcPr>
            <w:tcW w:type="dxa" w:w="864"/>
            <w:vAlign w:val="center"/>
            <w:shd w:fill="FFFFFF"/>
          </w:tcPr>
          <w:p>
            <w:pPr>
              <w:spacing w:before="0" w:after="0" w:line="250" w:lineRule="auto"/>
              <w:jc w:val="center"/>
            </w:pPr>
            <w:r>
              <w:rPr>
                <w:rFonts w:ascii="Arial" w:hAnsi="Arial"/>
                <w:b w:val="0"/>
                <w:color w:val="000000"/>
                <w:sz w:val="21"/>
              </w:rPr>
              <w:t>8</w:t>
            </w:r>
          </w:p>
        </w:tc>
        <w:tc>
          <w:tcPr>
            <w:tcW w:type="dxa" w:w="1224"/>
            <w:vAlign w:val="center"/>
            <w:shd w:fill="FFFFFF"/>
          </w:tcPr>
          <w:p>
            <w:pPr>
              <w:spacing w:before="0" w:after="0" w:line="250" w:lineRule="auto"/>
              <w:jc w:val="center"/>
            </w:pPr>
            <w:r>
              <w:rPr>
                <w:rFonts w:ascii="Arial" w:hAnsi="Arial"/>
                <w:b w:val="0"/>
                <w:color w:val="000000"/>
                <w:sz w:val="21"/>
              </w:rPr>
              <w:t>20</w:t>
            </w:r>
          </w:p>
        </w:tc>
        <w:tc>
          <w:tcPr>
            <w:tcW w:type="dxa" w:w="2376"/>
            <w:vAlign w:val="center"/>
            <w:shd w:fill="FFFFFF"/>
          </w:tcPr>
          <w:p>
            <w:pPr>
              <w:spacing w:before="0" w:after="0" w:line="250" w:lineRule="auto"/>
              <w:jc w:val="left"/>
            </w:pPr>
            <w:r>
              <w:rPr>
                <w:rFonts w:ascii="Arial" w:hAnsi="Arial"/>
                <w:b w:val="0"/>
                <w:color w:val="000000"/>
                <w:sz w:val="21"/>
              </w:rPr>
              <w:t>heal 14</w:t>
            </w:r>
          </w:p>
        </w:tc>
        <w:tc>
          <w:tcPr>
            <w:tcW w:type="dxa" w:w="936"/>
            <w:vAlign w:val="center"/>
            <w:shd w:fill="FFFFFF"/>
          </w:tcPr>
          <w:p>
            <w:pPr>
              <w:spacing w:before="0" w:after="0" w:line="250" w:lineRule="auto"/>
              <w:jc w:val="center"/>
            </w:pPr>
            <w:r>
              <w:rPr>
                <w:rFonts w:ascii="Arial" w:hAnsi="Arial"/>
                <w:b w:val="0"/>
                <w:color w:val="000000"/>
                <w:sz w:val="21"/>
              </w:rPr>
              <w:t>58</w:t>
            </w:r>
          </w:p>
        </w:tc>
        <w:tc>
          <w:tcPr>
            <w:tcW w:type="dxa" w:w="1224"/>
            <w:vAlign w:val="center"/>
            <w:shd w:fill="FFFFFF"/>
          </w:tcPr>
          <w:p>
            <w:pPr>
              <w:spacing w:before="0" w:after="0" w:line="250" w:lineRule="auto"/>
              <w:jc w:val="center"/>
            </w:pPr>
            <w:r>
              <w:rPr>
                <w:rFonts w:ascii="Arial" w:hAnsi="Arial"/>
                <w:b w:val="0"/>
                <w:color w:val="000000"/>
                <w:sz w:val="21"/>
              </w:rPr>
              <w:t>5</w:t>
            </w:r>
          </w:p>
        </w:tc>
      </w:tr>
      <w:tr>
        <w:trPr>
          <w:cantSplit/>
        </w:trPr>
        <w:tc>
          <w:tcPr>
            <w:tcW w:type="dxa" w:w="2664"/>
            <w:vAlign w:val="center"/>
            <w:shd w:fill="F1F5F8"/>
          </w:tcPr>
          <w:p>
            <w:pPr>
              <w:spacing w:before="0" w:after="0" w:line="250" w:lineRule="auto"/>
              <w:jc w:val="left"/>
            </w:pPr>
            <w:r>
              <w:rPr>
                <w:rFonts w:ascii="Arial" w:hAnsi="Arial"/>
                <w:b w:val="0"/>
                <w:color w:val="000000"/>
                <w:sz w:val="21"/>
              </w:rPr>
              <w:t>Bolt Turret</w:t>
            </w:r>
          </w:p>
        </w:tc>
        <w:tc>
          <w:tcPr>
            <w:tcW w:type="dxa" w:w="720"/>
            <w:vAlign w:val="center"/>
            <w:shd w:fill="F1F5F8"/>
          </w:tcPr>
          <w:p>
            <w:pPr>
              <w:spacing w:before="0" w:after="0" w:line="250" w:lineRule="auto"/>
              <w:jc w:val="center"/>
            </w:pPr>
            <w:r>
              <w:rPr>
                <w:rFonts w:ascii="Arial" w:hAnsi="Arial"/>
                <w:b w:val="0"/>
                <w:color w:val="000000"/>
                <w:sz w:val="21"/>
              </w:rPr>
              <w:t>12</w:t>
            </w:r>
          </w:p>
        </w:tc>
        <w:tc>
          <w:tcPr>
            <w:tcW w:type="dxa" w:w="1440"/>
            <w:vAlign w:val="center"/>
            <w:shd w:fill="F1F5F8"/>
          </w:tcPr>
          <w:p>
            <w:pPr>
              <w:spacing w:before="0" w:after="0" w:line="250" w:lineRule="auto"/>
              <w:jc w:val="center"/>
            </w:pPr>
            <w:r>
              <w:rPr>
                <w:rFonts w:ascii="Arial" w:hAnsi="Arial"/>
                <w:b w:val="0"/>
                <w:color w:val="000000"/>
                <w:sz w:val="21"/>
              </w:rPr>
              <w:t>26</w:t>
            </w:r>
          </w:p>
        </w:tc>
        <w:tc>
          <w:tcPr>
            <w:tcW w:type="dxa" w:w="1152"/>
            <w:vAlign w:val="center"/>
            <w:shd w:fill="F1F5F8"/>
          </w:tcPr>
          <w:p>
            <w:pPr>
              <w:spacing w:before="0" w:after="0" w:line="250" w:lineRule="auto"/>
              <w:jc w:val="center"/>
            </w:pPr>
            <w:r>
              <w:rPr>
                <w:rFonts w:ascii="Arial" w:hAnsi="Arial"/>
                <w:b w:val="0"/>
                <w:color w:val="000000"/>
                <w:sz w:val="21"/>
              </w:rPr>
              <w:t>12</w:t>
            </w:r>
          </w:p>
        </w:tc>
        <w:tc>
          <w:tcPr>
            <w:tcW w:type="dxa" w:w="1152"/>
            <w:vAlign w:val="center"/>
            <w:shd w:fill="F1F5F8"/>
          </w:tcPr>
          <w:p>
            <w:pPr>
              <w:spacing w:before="0" w:after="0" w:line="250" w:lineRule="auto"/>
              <w:jc w:val="center"/>
            </w:pPr>
            <w:r>
              <w:rPr>
                <w:rFonts w:ascii="Arial" w:hAnsi="Arial"/>
                <w:b w:val="0"/>
                <w:color w:val="000000"/>
                <w:sz w:val="21"/>
              </w:rPr>
              <w:t>80</w:t>
            </w:r>
          </w:p>
        </w:tc>
        <w:tc>
          <w:tcPr>
            <w:tcW w:type="dxa" w:w="864"/>
            <w:vAlign w:val="center"/>
            <w:shd w:fill="F1F5F8"/>
          </w:tcPr>
          <w:p>
            <w:pPr>
              <w:spacing w:before="0" w:after="0" w:line="250" w:lineRule="auto"/>
              <w:jc w:val="center"/>
            </w:pPr>
            <w:r>
              <w:rPr>
                <w:rFonts w:ascii="Arial" w:hAnsi="Arial"/>
                <w:b w:val="0"/>
                <w:color w:val="000000"/>
                <w:sz w:val="21"/>
              </w:rPr>
              <w:t>18</w:t>
            </w:r>
          </w:p>
        </w:tc>
        <w:tc>
          <w:tcPr>
            <w:tcW w:type="dxa" w:w="1224"/>
            <w:vAlign w:val="center"/>
            <w:shd w:fill="F1F5F8"/>
          </w:tcPr>
          <w:p>
            <w:pPr>
              <w:spacing w:before="0" w:after="0" w:line="250" w:lineRule="auto"/>
              <w:jc w:val="center"/>
            </w:pPr>
            <w:r>
              <w:rPr>
                <w:rFonts w:ascii="Arial" w:hAnsi="Arial"/>
                <w:b w:val="0"/>
                <w:color w:val="000000"/>
                <w:sz w:val="21"/>
              </w:rPr>
              <w:t>10</w:t>
            </w:r>
          </w:p>
        </w:tc>
        <w:tc>
          <w:tcPr>
            <w:tcW w:type="dxa" w:w="2376"/>
            <w:vAlign w:val="center"/>
            <w:shd w:fill="F1F5F8"/>
          </w:tcPr>
          <w:p>
            <w:pPr>
              <w:spacing w:before="0" w:after="0" w:line="250" w:lineRule="auto"/>
              <w:jc w:val="left"/>
            </w:pPr>
            <w:r>
              <w:rPr>
                <w:rFonts w:ascii="Arial" w:hAnsi="Arial"/>
                <w:b w:val="0"/>
                <w:color w:val="000000"/>
                <w:sz w:val="21"/>
              </w:rPr>
              <w:t>12 P</w:t>
            </w:r>
          </w:p>
        </w:tc>
        <w:tc>
          <w:tcPr>
            <w:tcW w:type="dxa" w:w="936"/>
            <w:vAlign w:val="center"/>
            <w:shd w:fill="F1F5F8"/>
          </w:tcPr>
          <w:p>
            <w:pPr>
              <w:spacing w:before="0" w:after="0" w:line="250" w:lineRule="auto"/>
              <w:jc w:val="center"/>
            </w:pPr>
            <w:r>
              <w:rPr>
                <w:rFonts w:ascii="Arial" w:hAnsi="Arial"/>
                <w:b w:val="0"/>
                <w:color w:val="000000"/>
                <w:sz w:val="21"/>
              </w:rPr>
              <w:t>100</w:t>
            </w:r>
          </w:p>
        </w:tc>
        <w:tc>
          <w:tcPr>
            <w:tcW w:type="dxa" w:w="1224"/>
            <w:vAlign w:val="center"/>
            <w:shd w:fill="F1F5F8"/>
          </w:tcPr>
          <w:p>
            <w:pPr>
              <w:spacing w:before="0" w:after="0" w:line="250" w:lineRule="auto"/>
              <w:jc w:val="center"/>
            </w:pPr>
            <w:r>
              <w:rPr>
                <w:rFonts w:ascii="Arial" w:hAnsi="Arial"/>
                <w:b w:val="0"/>
                <w:color w:val="000000"/>
                <w:sz w:val="21"/>
              </w:rPr>
              <w:t>10</w:t>
            </w:r>
          </w:p>
        </w:tc>
      </w:tr>
      <w:tr>
        <w:trPr>
          <w:cantSplit/>
        </w:trPr>
        <w:tc>
          <w:tcPr>
            <w:tcW w:type="dxa" w:w="2664"/>
            <w:vAlign w:val="center"/>
            <w:shd w:fill="FFFFFF"/>
          </w:tcPr>
          <w:p>
            <w:pPr>
              <w:spacing w:before="0" w:after="0" w:line="250" w:lineRule="auto"/>
              <w:jc w:val="left"/>
            </w:pPr>
            <w:r>
              <w:rPr>
                <w:rFonts w:ascii="Arial" w:hAnsi="Arial"/>
                <w:b w:val="0"/>
                <w:color w:val="000000"/>
                <w:sz w:val="21"/>
              </w:rPr>
              <w:t>Supply Crate</w:t>
            </w:r>
          </w:p>
        </w:tc>
        <w:tc>
          <w:tcPr>
            <w:tcW w:type="dxa" w:w="720"/>
            <w:vAlign w:val="center"/>
            <w:shd w:fill="FFFFFF"/>
          </w:tcPr>
          <w:p>
            <w:pPr>
              <w:spacing w:before="0" w:after="0" w:line="250" w:lineRule="auto"/>
              <w:jc w:val="center"/>
            </w:pPr>
            <w:r>
              <w:rPr>
                <w:rFonts w:ascii="Arial" w:hAnsi="Arial"/>
                <w:b w:val="0"/>
                <w:color w:val="000000"/>
                <w:sz w:val="21"/>
              </w:rPr>
              <w:t>10</w:t>
            </w:r>
          </w:p>
        </w:tc>
        <w:tc>
          <w:tcPr>
            <w:tcW w:type="dxa" w:w="1440"/>
            <w:vAlign w:val="center"/>
            <w:shd w:fill="FFFFFF"/>
          </w:tcPr>
          <w:p>
            <w:pPr>
              <w:spacing w:before="0" w:after="0" w:line="250" w:lineRule="auto"/>
              <w:jc w:val="center"/>
            </w:pPr>
            <w:r>
              <w:rPr>
                <w:rFonts w:ascii="Arial" w:hAnsi="Arial"/>
                <w:b w:val="0"/>
                <w:color w:val="000000"/>
                <w:sz w:val="21"/>
              </w:rPr>
              <w:t>26</w:t>
            </w:r>
          </w:p>
        </w:tc>
        <w:tc>
          <w:tcPr>
            <w:tcW w:type="dxa" w:w="1152"/>
            <w:vAlign w:val="center"/>
            <w:shd w:fill="FFFFFF"/>
          </w:tcPr>
          <w:p>
            <w:pPr>
              <w:spacing w:before="0" w:after="0" w:line="250" w:lineRule="auto"/>
              <w:jc w:val="center"/>
            </w:pPr>
            <w:r>
              <w:rPr>
                <w:rFonts w:ascii="Arial" w:hAnsi="Arial"/>
                <w:b w:val="0"/>
                <w:color w:val="000000"/>
                <w:sz w:val="21"/>
              </w:rPr>
              <w:t>9</w:t>
            </w:r>
          </w:p>
        </w:tc>
        <w:tc>
          <w:tcPr>
            <w:tcW w:type="dxa" w:w="1152"/>
            <w:vAlign w:val="center"/>
            <w:shd w:fill="FFFFFF"/>
          </w:tcPr>
          <w:p>
            <w:pPr>
              <w:spacing w:before="0" w:after="0" w:line="250" w:lineRule="auto"/>
              <w:jc w:val="center"/>
            </w:pPr>
            <w:r>
              <w:rPr>
                <w:rFonts w:ascii="Arial" w:hAnsi="Arial"/>
                <w:b w:val="0"/>
                <w:color w:val="000000"/>
                <w:sz w:val="21"/>
              </w:rPr>
              <w:t>60</w:t>
            </w:r>
          </w:p>
        </w:tc>
        <w:tc>
          <w:tcPr>
            <w:tcW w:type="dxa" w:w="864"/>
            <w:vAlign w:val="center"/>
            <w:shd w:fill="FFFFFF"/>
          </w:tcPr>
          <w:p>
            <w:pPr>
              <w:spacing w:before="0" w:after="0" w:line="250" w:lineRule="auto"/>
              <w:jc w:val="center"/>
            </w:pPr>
            <w:r>
              <w:rPr>
                <w:rFonts w:ascii="Arial" w:hAnsi="Arial"/>
                <w:b w:val="0"/>
                <w:color w:val="000000"/>
                <w:sz w:val="21"/>
              </w:rPr>
              <w:t>10</w:t>
            </w:r>
          </w:p>
        </w:tc>
        <w:tc>
          <w:tcPr>
            <w:tcW w:type="dxa" w:w="1224"/>
            <w:vAlign w:val="center"/>
            <w:shd w:fill="FFFFFF"/>
          </w:tcPr>
          <w:p>
            <w:pPr>
              <w:spacing w:before="0" w:after="0" w:line="250" w:lineRule="auto"/>
              <w:jc w:val="center"/>
            </w:pPr>
            <w:r>
              <w:rPr>
                <w:rFonts w:ascii="Arial" w:hAnsi="Arial"/>
                <w:b w:val="0"/>
                <w:color w:val="000000"/>
                <w:sz w:val="21"/>
              </w:rPr>
              <w:t>5</w:t>
            </w:r>
          </w:p>
        </w:tc>
        <w:tc>
          <w:tcPr>
            <w:tcW w:type="dxa" w:w="2376"/>
            <w:vAlign w:val="center"/>
            <w:shd w:fill="FFFFFF"/>
          </w:tcPr>
          <w:p>
            <w:pPr>
              <w:spacing w:before="0" w:after="0" w:line="250" w:lineRule="auto"/>
              <w:jc w:val="left"/>
            </w:pPr>
            <w:r>
              <w:rPr>
                <w:rFonts w:ascii="Arial" w:hAnsi="Arial"/>
                <w:b w:val="0"/>
                <w:color w:val="000000"/>
                <w:sz w:val="21"/>
              </w:rPr>
              <w:t>courage 8</w:t>
            </w:r>
          </w:p>
        </w:tc>
        <w:tc>
          <w:tcPr>
            <w:tcW w:type="dxa" w:w="936"/>
            <w:vAlign w:val="center"/>
            <w:shd w:fill="FFFFFF"/>
          </w:tcPr>
          <w:p>
            <w:pPr>
              <w:spacing w:before="0" w:after="0" w:line="250" w:lineRule="auto"/>
              <w:jc w:val="center"/>
            </w:pPr>
            <w:r>
              <w:rPr>
                <w:rFonts w:ascii="Arial" w:hAnsi="Arial"/>
                <w:b w:val="0"/>
                <w:color w:val="000000"/>
                <w:sz w:val="21"/>
              </w:rPr>
              <w:t>40</w:t>
            </w:r>
          </w:p>
        </w:tc>
        <w:tc>
          <w:tcPr>
            <w:tcW w:type="dxa" w:w="1224"/>
            <w:vAlign w:val="center"/>
            <w:shd w:fill="FFFFFF"/>
          </w:tcPr>
          <w:p>
            <w:pPr>
              <w:spacing w:before="0" w:after="0" w:line="250" w:lineRule="auto"/>
              <w:jc w:val="center"/>
            </w:pPr>
            <w:r>
              <w:rPr>
                <w:rFonts w:ascii="Arial" w:hAnsi="Arial"/>
                <w:b w:val="0"/>
                <w:color w:val="000000"/>
                <w:sz w:val="21"/>
              </w:rPr>
              <w:t>3</w:t>
            </w:r>
          </w:p>
        </w:tc>
      </w:tr>
      <w:tr>
        <w:trPr>
          <w:cantSplit/>
        </w:trPr>
        <w:tc>
          <w:tcPr>
            <w:tcW w:type="dxa" w:w="2664"/>
            <w:vAlign w:val="center"/>
            <w:shd w:fill="F1F5F8"/>
          </w:tcPr>
          <w:p>
            <w:pPr>
              <w:spacing w:before="0" w:after="0" w:line="250" w:lineRule="auto"/>
              <w:jc w:val="left"/>
            </w:pPr>
            <w:r>
              <w:rPr>
                <w:rFonts w:ascii="Arial" w:hAnsi="Arial"/>
                <w:b w:val="0"/>
                <w:color w:val="000000"/>
                <w:sz w:val="21"/>
              </w:rPr>
              <w:t>Frost Trap</w:t>
            </w:r>
          </w:p>
        </w:tc>
        <w:tc>
          <w:tcPr>
            <w:tcW w:type="dxa" w:w="720"/>
            <w:vAlign w:val="center"/>
            <w:shd w:fill="F1F5F8"/>
          </w:tcPr>
          <w:p>
            <w:pPr>
              <w:spacing w:before="0" w:after="0" w:line="250" w:lineRule="auto"/>
              <w:jc w:val="center"/>
            </w:pPr>
            <w:r>
              <w:rPr>
                <w:rFonts w:ascii="Arial" w:hAnsi="Arial"/>
                <w:b w:val="0"/>
                <w:color w:val="000000"/>
                <w:sz w:val="21"/>
              </w:rPr>
              <w:t>8</w:t>
            </w:r>
          </w:p>
        </w:tc>
        <w:tc>
          <w:tcPr>
            <w:tcW w:type="dxa" w:w="1440"/>
            <w:vAlign w:val="center"/>
            <w:shd w:fill="F1F5F8"/>
          </w:tcPr>
          <w:p>
            <w:pPr>
              <w:spacing w:before="0" w:after="0" w:line="250" w:lineRule="auto"/>
              <w:jc w:val="center"/>
            </w:pPr>
            <w:r>
              <w:rPr>
                <w:rFonts w:ascii="Arial" w:hAnsi="Arial"/>
                <w:b w:val="0"/>
                <w:color w:val="000000"/>
                <w:sz w:val="21"/>
              </w:rPr>
              <w:t>20</w:t>
            </w:r>
          </w:p>
        </w:tc>
        <w:tc>
          <w:tcPr>
            <w:tcW w:type="dxa" w:w="1152"/>
            <w:vAlign w:val="center"/>
            <w:shd w:fill="F1F5F8"/>
          </w:tcPr>
          <w:p>
            <w:pPr>
              <w:spacing w:before="0" w:after="0" w:line="250" w:lineRule="auto"/>
              <w:jc w:val="center"/>
            </w:pPr>
            <w:r>
              <w:rPr>
                <w:rFonts w:ascii="Arial" w:hAnsi="Arial"/>
                <w:b w:val="0"/>
                <w:color w:val="000000"/>
                <w:sz w:val="21"/>
              </w:rPr>
              <w:t>8</w:t>
            </w:r>
          </w:p>
        </w:tc>
        <w:tc>
          <w:tcPr>
            <w:tcW w:type="dxa" w:w="1152"/>
            <w:vAlign w:val="center"/>
            <w:shd w:fill="F1F5F8"/>
          </w:tcPr>
          <w:p>
            <w:pPr>
              <w:spacing w:before="0" w:after="0" w:line="250" w:lineRule="auto"/>
              <w:jc w:val="center"/>
            </w:pPr>
            <w:r>
              <w:rPr>
                <w:rFonts w:ascii="Arial" w:hAnsi="Arial"/>
                <w:b w:val="0"/>
                <w:color w:val="000000"/>
                <w:sz w:val="21"/>
              </w:rPr>
              <w:t>20</w:t>
            </w:r>
          </w:p>
        </w:tc>
        <w:tc>
          <w:tcPr>
            <w:tcW w:type="dxa" w:w="864"/>
            <w:vAlign w:val="center"/>
            <w:shd w:fill="F1F5F8"/>
          </w:tcPr>
          <w:p>
            <w:pPr>
              <w:spacing w:before="0" w:after="0" w:line="250" w:lineRule="auto"/>
              <w:jc w:val="center"/>
            </w:pPr>
            <w:r>
              <w:rPr>
                <w:rFonts w:ascii="Arial" w:hAnsi="Arial"/>
                <w:b w:val="0"/>
                <w:color w:val="000000"/>
                <w:sz w:val="21"/>
              </w:rPr>
              <w:t>0</w:t>
            </w:r>
          </w:p>
        </w:tc>
        <w:tc>
          <w:tcPr>
            <w:tcW w:type="dxa" w:w="1224"/>
            <w:vAlign w:val="center"/>
            <w:shd w:fill="F1F5F8"/>
          </w:tcPr>
          <w:p>
            <w:pPr>
              <w:spacing w:before="0" w:after="0" w:line="250" w:lineRule="auto"/>
              <w:jc w:val="center"/>
            </w:pPr>
            <w:r>
              <w:rPr>
                <w:rFonts w:ascii="Arial" w:hAnsi="Arial"/>
                <w:b w:val="0"/>
                <w:color w:val="000000"/>
                <w:sz w:val="21"/>
              </w:rPr>
              <w:t>15</w:t>
            </w:r>
          </w:p>
        </w:tc>
        <w:tc>
          <w:tcPr>
            <w:tcW w:type="dxa" w:w="2376"/>
            <w:vAlign w:val="center"/>
            <w:shd w:fill="F1F5F8"/>
          </w:tcPr>
          <w:p>
            <w:pPr>
              <w:spacing w:before="0" w:after="0" w:line="250" w:lineRule="auto"/>
              <w:jc w:val="left"/>
            </w:pPr>
            <w:r>
              <w:rPr>
                <w:rFonts w:ascii="Arial" w:hAnsi="Arial"/>
                <w:b w:val="0"/>
                <w:color w:val="000000"/>
                <w:sz w:val="21"/>
              </w:rPr>
              <w:t>8 M</w:t>
            </w:r>
          </w:p>
        </w:tc>
        <w:tc>
          <w:tcPr>
            <w:tcW w:type="dxa" w:w="936"/>
            <w:vAlign w:val="center"/>
            <w:shd w:fill="F1F5F8"/>
          </w:tcPr>
          <w:p>
            <w:pPr>
              <w:spacing w:before="0" w:after="0" w:line="250" w:lineRule="auto"/>
              <w:jc w:val="center"/>
            </w:pPr>
            <w:r>
              <w:rPr>
                <w:rFonts w:ascii="Arial" w:hAnsi="Arial"/>
                <w:b w:val="0"/>
                <w:color w:val="000000"/>
                <w:sz w:val="21"/>
              </w:rPr>
              <w:t>38</w:t>
            </w:r>
          </w:p>
        </w:tc>
        <w:tc>
          <w:tcPr>
            <w:tcW w:type="dxa" w:w="1224"/>
            <w:vAlign w:val="center"/>
            <w:shd w:fill="F1F5F8"/>
          </w:tcPr>
          <w:p>
            <w:pPr>
              <w:spacing w:before="0" w:after="0" w:line="250" w:lineRule="auto"/>
              <w:jc w:val="center"/>
            </w:pPr>
            <w:r>
              <w:rPr>
                <w:rFonts w:ascii="Arial" w:hAnsi="Arial"/>
                <w:b w:val="0"/>
                <w:color w:val="000000"/>
                <w:sz w:val="21"/>
              </w:rPr>
              <w:t>1</w:t>
            </w:r>
          </w:p>
        </w:tc>
      </w:tr>
      <w:tr>
        <w:trPr>
          <w:cantSplit/>
        </w:trPr>
        <w:tc>
          <w:tcPr>
            <w:tcW w:type="dxa" w:w="2664"/>
            <w:vAlign w:val="center"/>
            <w:shd w:fill="FFFFFF"/>
          </w:tcPr>
          <w:p>
            <w:pPr>
              <w:spacing w:before="0" w:after="0" w:line="250" w:lineRule="auto"/>
              <w:jc w:val="left"/>
            </w:pPr>
            <w:r>
              <w:rPr>
                <w:rFonts w:ascii="Arial" w:hAnsi="Arial"/>
                <w:b w:val="0"/>
                <w:color w:val="000000"/>
                <w:sz w:val="21"/>
              </w:rPr>
              <w:t>Decoy Lantern</w:t>
            </w:r>
          </w:p>
        </w:tc>
        <w:tc>
          <w:tcPr>
            <w:tcW w:type="dxa" w:w="720"/>
            <w:vAlign w:val="center"/>
            <w:shd w:fill="FFFFFF"/>
          </w:tcPr>
          <w:p>
            <w:pPr>
              <w:spacing w:before="0" w:after="0" w:line="250" w:lineRule="auto"/>
              <w:jc w:val="center"/>
            </w:pPr>
            <w:r>
              <w:rPr>
                <w:rFonts w:ascii="Arial" w:hAnsi="Arial"/>
                <w:b w:val="0"/>
                <w:color w:val="000000"/>
                <w:sz w:val="21"/>
              </w:rPr>
              <w:t>8</w:t>
            </w:r>
          </w:p>
        </w:tc>
        <w:tc>
          <w:tcPr>
            <w:tcW w:type="dxa" w:w="1440"/>
            <w:vAlign w:val="center"/>
            <w:shd w:fill="FFFFFF"/>
          </w:tcPr>
          <w:p>
            <w:pPr>
              <w:spacing w:before="0" w:after="0" w:line="250" w:lineRule="auto"/>
              <w:jc w:val="center"/>
            </w:pPr>
            <w:r>
              <w:rPr>
                <w:rFonts w:ascii="Arial" w:hAnsi="Arial"/>
                <w:b w:val="0"/>
                <w:color w:val="000000"/>
                <w:sz w:val="21"/>
              </w:rPr>
              <w:t>22</w:t>
            </w:r>
          </w:p>
        </w:tc>
        <w:tc>
          <w:tcPr>
            <w:tcW w:type="dxa" w:w="1152"/>
            <w:vAlign w:val="center"/>
            <w:shd w:fill="FFFFFF"/>
          </w:tcPr>
          <w:p>
            <w:pPr>
              <w:spacing w:before="0" w:after="0" w:line="250" w:lineRule="auto"/>
              <w:jc w:val="center"/>
            </w:pPr>
            <w:r>
              <w:rPr>
                <w:rFonts w:ascii="Arial" w:hAnsi="Arial"/>
                <w:b w:val="0"/>
                <w:color w:val="000000"/>
                <w:sz w:val="21"/>
              </w:rPr>
              <w:t>5</w:t>
            </w:r>
          </w:p>
        </w:tc>
        <w:tc>
          <w:tcPr>
            <w:tcW w:type="dxa" w:w="1152"/>
            <w:vAlign w:val="center"/>
            <w:shd w:fill="FFFFFF"/>
          </w:tcPr>
          <w:p>
            <w:pPr>
              <w:spacing w:before="0" w:after="0" w:line="250" w:lineRule="auto"/>
              <w:jc w:val="center"/>
            </w:pPr>
            <w:r>
              <w:rPr>
                <w:rFonts w:ascii="Arial" w:hAnsi="Arial"/>
                <w:b w:val="0"/>
                <w:color w:val="000000"/>
                <w:sz w:val="21"/>
              </w:rPr>
              <w:t>24</w:t>
            </w:r>
          </w:p>
        </w:tc>
        <w:tc>
          <w:tcPr>
            <w:tcW w:type="dxa" w:w="864"/>
            <w:vAlign w:val="center"/>
            <w:shd w:fill="FFFFFF"/>
          </w:tcPr>
          <w:p>
            <w:pPr>
              <w:spacing w:before="0" w:after="0" w:line="250" w:lineRule="auto"/>
              <w:jc w:val="center"/>
            </w:pPr>
            <w:r>
              <w:rPr>
                <w:rFonts w:ascii="Arial" w:hAnsi="Arial"/>
                <w:b w:val="0"/>
                <w:color w:val="000000"/>
                <w:sz w:val="21"/>
              </w:rPr>
              <w:t>0</w:t>
            </w:r>
          </w:p>
        </w:tc>
        <w:tc>
          <w:tcPr>
            <w:tcW w:type="dxa" w:w="1224"/>
            <w:vAlign w:val="center"/>
            <w:shd w:fill="FFFFFF"/>
          </w:tcPr>
          <w:p>
            <w:pPr>
              <w:spacing w:before="0" w:after="0" w:line="250" w:lineRule="auto"/>
              <w:jc w:val="center"/>
            </w:pPr>
            <w:r>
              <w:rPr>
                <w:rFonts w:ascii="Arial" w:hAnsi="Arial"/>
                <w:b w:val="0"/>
                <w:color w:val="000000"/>
                <w:sz w:val="21"/>
              </w:rPr>
              <w:t>10</w:t>
            </w:r>
          </w:p>
        </w:tc>
        <w:tc>
          <w:tcPr>
            <w:tcW w:type="dxa" w:w="2376"/>
            <w:vAlign w:val="center"/>
            <w:shd w:fill="FFFFFF"/>
          </w:tcPr>
          <w:p>
            <w:pPr>
              <w:spacing w:before="0" w:after="0" w:line="250" w:lineRule="auto"/>
              <w:jc w:val="left"/>
            </w:pPr>
            <w:r>
              <w:rPr>
                <w:rFonts w:ascii="Arial" w:hAnsi="Arial"/>
                <w:b w:val="0"/>
                <w:color w:val="000000"/>
                <w:sz w:val="21"/>
              </w:rPr>
              <w:t>-</w:t>
            </w:r>
          </w:p>
        </w:tc>
        <w:tc>
          <w:tcPr>
            <w:tcW w:type="dxa" w:w="936"/>
            <w:vAlign w:val="center"/>
            <w:shd w:fill="FFFFFF"/>
          </w:tcPr>
          <w:p>
            <w:pPr>
              <w:spacing w:before="0" w:after="0" w:line="250" w:lineRule="auto"/>
              <w:jc w:val="center"/>
            </w:pPr>
            <w:r>
              <w:rPr>
                <w:rFonts w:ascii="Arial" w:hAnsi="Arial"/>
                <w:b w:val="0"/>
                <w:color w:val="000000"/>
                <w:sz w:val="21"/>
              </w:rPr>
              <w:t>80</w:t>
            </w:r>
          </w:p>
        </w:tc>
        <w:tc>
          <w:tcPr>
            <w:tcW w:type="dxa" w:w="1224"/>
            <w:vAlign w:val="center"/>
            <w:shd w:fill="FFFFFF"/>
          </w:tcPr>
          <w:p>
            <w:pPr>
              <w:spacing w:before="0" w:after="0" w:line="250" w:lineRule="auto"/>
              <w:jc w:val="center"/>
            </w:pPr>
            <w:r>
              <w:rPr>
                <w:rFonts w:ascii="Arial" w:hAnsi="Arial"/>
                <w:b w:val="0"/>
                <w:color w:val="000000"/>
                <w:sz w:val="21"/>
              </w:rPr>
              <w:t>-</w:t>
            </w:r>
          </w:p>
        </w:tc>
      </w:tr>
      <w:tr>
        <w:trPr>
          <w:cantSplit/>
        </w:trPr>
        <w:tc>
          <w:tcPr>
            <w:tcW w:type="dxa" w:w="2664"/>
            <w:vAlign w:val="center"/>
            <w:shd w:fill="F1F5F8"/>
          </w:tcPr>
          <w:p>
            <w:pPr>
              <w:spacing w:before="0" w:after="0" w:line="250" w:lineRule="auto"/>
              <w:jc w:val="left"/>
            </w:pPr>
            <w:r>
              <w:rPr>
                <w:rFonts w:ascii="Arial" w:hAnsi="Arial"/>
                <w:b w:val="0"/>
                <w:color w:val="000000"/>
                <w:sz w:val="21"/>
              </w:rPr>
              <w:t>Smoke Pot</w:t>
            </w:r>
          </w:p>
        </w:tc>
        <w:tc>
          <w:tcPr>
            <w:tcW w:type="dxa" w:w="720"/>
            <w:vAlign w:val="center"/>
            <w:shd w:fill="F1F5F8"/>
          </w:tcPr>
          <w:p>
            <w:pPr>
              <w:spacing w:before="0" w:after="0" w:line="250" w:lineRule="auto"/>
              <w:jc w:val="center"/>
            </w:pPr>
            <w:r>
              <w:rPr>
                <w:rFonts w:ascii="Arial" w:hAnsi="Arial"/>
                <w:b w:val="0"/>
                <w:color w:val="000000"/>
                <w:sz w:val="21"/>
              </w:rPr>
              <w:t>8</w:t>
            </w:r>
          </w:p>
        </w:tc>
        <w:tc>
          <w:tcPr>
            <w:tcW w:type="dxa" w:w="1440"/>
            <w:vAlign w:val="center"/>
            <w:shd w:fill="F1F5F8"/>
          </w:tcPr>
          <w:p>
            <w:pPr>
              <w:spacing w:before="0" w:after="0" w:line="250" w:lineRule="auto"/>
              <w:jc w:val="center"/>
            </w:pPr>
            <w:r>
              <w:rPr>
                <w:rFonts w:ascii="Arial" w:hAnsi="Arial"/>
                <w:b w:val="0"/>
                <w:color w:val="000000"/>
                <w:sz w:val="21"/>
              </w:rPr>
              <w:t>20</w:t>
            </w:r>
          </w:p>
        </w:tc>
        <w:tc>
          <w:tcPr>
            <w:tcW w:type="dxa" w:w="1152"/>
            <w:vAlign w:val="center"/>
            <w:shd w:fill="F1F5F8"/>
          </w:tcPr>
          <w:p>
            <w:pPr>
              <w:spacing w:before="0" w:after="0" w:line="250" w:lineRule="auto"/>
              <w:jc w:val="center"/>
            </w:pPr>
            <w:r>
              <w:rPr>
                <w:rFonts w:ascii="Arial" w:hAnsi="Arial"/>
                <w:b w:val="0"/>
                <w:color w:val="000000"/>
                <w:sz w:val="21"/>
              </w:rPr>
              <w:t>4</w:t>
            </w:r>
          </w:p>
        </w:tc>
        <w:tc>
          <w:tcPr>
            <w:tcW w:type="dxa" w:w="1152"/>
            <w:vAlign w:val="center"/>
            <w:shd w:fill="F1F5F8"/>
          </w:tcPr>
          <w:p>
            <w:pPr>
              <w:spacing w:before="0" w:after="0" w:line="250" w:lineRule="auto"/>
              <w:jc w:val="center"/>
            </w:pPr>
            <w:r>
              <w:rPr>
                <w:rFonts w:ascii="Arial" w:hAnsi="Arial"/>
                <w:b w:val="0"/>
                <w:color w:val="000000"/>
                <w:sz w:val="21"/>
              </w:rPr>
              <w:t>-</w:t>
            </w:r>
          </w:p>
        </w:tc>
        <w:tc>
          <w:tcPr>
            <w:tcW w:type="dxa" w:w="864"/>
            <w:vAlign w:val="center"/>
            <w:shd w:fill="F1F5F8"/>
          </w:tcPr>
          <w:p>
            <w:pPr>
              <w:spacing w:before="0" w:after="0" w:line="250" w:lineRule="auto"/>
              <w:jc w:val="center"/>
            </w:pPr>
            <w:r>
              <w:rPr>
                <w:rFonts w:ascii="Arial" w:hAnsi="Arial"/>
                <w:b w:val="0"/>
                <w:color w:val="000000"/>
                <w:sz w:val="21"/>
              </w:rPr>
              <w:t>-</w:t>
            </w:r>
          </w:p>
        </w:tc>
        <w:tc>
          <w:tcPr>
            <w:tcW w:type="dxa" w:w="1224"/>
            <w:vAlign w:val="center"/>
            <w:shd w:fill="F1F5F8"/>
          </w:tcPr>
          <w:p>
            <w:pPr>
              <w:spacing w:before="0" w:after="0" w:line="250" w:lineRule="auto"/>
              <w:jc w:val="center"/>
            </w:pPr>
            <w:r>
              <w:rPr>
                <w:rFonts w:ascii="Arial" w:hAnsi="Arial"/>
                <w:b w:val="0"/>
                <w:color w:val="000000"/>
                <w:sz w:val="21"/>
              </w:rPr>
              <w:t>-</w:t>
            </w:r>
          </w:p>
        </w:tc>
        <w:tc>
          <w:tcPr>
            <w:tcW w:type="dxa" w:w="2376"/>
            <w:vAlign w:val="center"/>
            <w:shd w:fill="F1F5F8"/>
          </w:tcPr>
          <w:p>
            <w:pPr>
              <w:spacing w:before="0" w:after="0" w:line="250" w:lineRule="auto"/>
              <w:jc w:val="left"/>
            </w:pPr>
            <w:r>
              <w:rPr>
                <w:rFonts w:ascii="Arial" w:hAnsi="Arial"/>
                <w:b w:val="0"/>
                <w:color w:val="000000"/>
                <w:sz w:val="21"/>
              </w:rPr>
              <w:t>-</w:t>
            </w:r>
          </w:p>
        </w:tc>
        <w:tc>
          <w:tcPr>
            <w:tcW w:type="dxa" w:w="936"/>
            <w:vAlign w:val="center"/>
            <w:shd w:fill="F1F5F8"/>
          </w:tcPr>
          <w:p>
            <w:pPr>
              <w:spacing w:before="0" w:after="0" w:line="250" w:lineRule="auto"/>
              <w:jc w:val="center"/>
            </w:pPr>
            <w:r>
              <w:rPr>
                <w:rFonts w:ascii="Arial" w:hAnsi="Arial"/>
                <w:b w:val="0"/>
                <w:color w:val="000000"/>
                <w:sz w:val="21"/>
              </w:rPr>
              <w:t>55</w:t>
            </w:r>
          </w:p>
        </w:tc>
        <w:tc>
          <w:tcPr>
            <w:tcW w:type="dxa" w:w="1224"/>
            <w:vAlign w:val="center"/>
            <w:shd w:fill="F1F5F8"/>
          </w:tcPr>
          <w:p>
            <w:pPr>
              <w:spacing w:before="0" w:after="0" w:line="250" w:lineRule="auto"/>
              <w:jc w:val="center"/>
            </w:pPr>
            <w:r>
              <w:rPr>
                <w:rFonts w:ascii="Arial" w:hAnsi="Arial"/>
                <w:b w:val="0"/>
                <w:color w:val="000000"/>
                <w:sz w:val="21"/>
              </w:rPr>
              <w:t>-</w:t>
            </w:r>
          </w:p>
        </w:tc>
      </w:tr>
      <w:tr>
        <w:trPr>
          <w:cantSplit/>
        </w:trPr>
        <w:tc>
          <w:tcPr>
            <w:tcW w:type="dxa" w:w="2664"/>
            <w:vAlign w:val="center"/>
            <w:shd w:fill="FFFFFF"/>
          </w:tcPr>
          <w:p>
            <w:pPr>
              <w:spacing w:before="0" w:after="0" w:line="250" w:lineRule="auto"/>
              <w:jc w:val="left"/>
            </w:pPr>
            <w:r>
              <w:rPr>
                <w:rFonts w:ascii="Arial" w:hAnsi="Arial"/>
                <w:b w:val="0"/>
                <w:color w:val="000000"/>
                <w:sz w:val="21"/>
              </w:rPr>
              <w:t>Purifying Censer</w:t>
            </w:r>
          </w:p>
        </w:tc>
        <w:tc>
          <w:tcPr>
            <w:tcW w:type="dxa" w:w="720"/>
            <w:vAlign w:val="center"/>
            <w:shd w:fill="FFFFFF"/>
          </w:tcPr>
          <w:p>
            <w:pPr>
              <w:spacing w:before="0" w:after="0" w:line="250" w:lineRule="auto"/>
              <w:jc w:val="center"/>
            </w:pPr>
            <w:r>
              <w:rPr>
                <w:rFonts w:ascii="Arial" w:hAnsi="Arial"/>
                <w:b w:val="0"/>
                <w:color w:val="000000"/>
                <w:sz w:val="21"/>
              </w:rPr>
              <w:t>10</w:t>
            </w:r>
          </w:p>
        </w:tc>
        <w:tc>
          <w:tcPr>
            <w:tcW w:type="dxa" w:w="1440"/>
            <w:vAlign w:val="center"/>
            <w:shd w:fill="FFFFFF"/>
          </w:tcPr>
          <w:p>
            <w:pPr>
              <w:spacing w:before="0" w:after="0" w:line="250" w:lineRule="auto"/>
              <w:jc w:val="center"/>
            </w:pPr>
            <w:r>
              <w:rPr>
                <w:rFonts w:ascii="Arial" w:hAnsi="Arial"/>
                <w:b w:val="0"/>
                <w:color w:val="000000"/>
                <w:sz w:val="21"/>
              </w:rPr>
              <w:t>24</w:t>
            </w:r>
          </w:p>
        </w:tc>
        <w:tc>
          <w:tcPr>
            <w:tcW w:type="dxa" w:w="1152"/>
            <w:vAlign w:val="center"/>
            <w:shd w:fill="FFFFFF"/>
          </w:tcPr>
          <w:p>
            <w:pPr>
              <w:spacing w:before="0" w:after="0" w:line="250" w:lineRule="auto"/>
              <w:jc w:val="center"/>
            </w:pPr>
            <w:r>
              <w:rPr>
                <w:rFonts w:ascii="Arial" w:hAnsi="Arial"/>
                <w:b w:val="0"/>
                <w:color w:val="000000"/>
                <w:sz w:val="21"/>
              </w:rPr>
              <w:t>8</w:t>
            </w:r>
          </w:p>
        </w:tc>
        <w:tc>
          <w:tcPr>
            <w:tcW w:type="dxa" w:w="1152"/>
            <w:vAlign w:val="center"/>
            <w:shd w:fill="FFFFFF"/>
          </w:tcPr>
          <w:p>
            <w:pPr>
              <w:spacing w:before="0" w:after="0" w:line="250" w:lineRule="auto"/>
              <w:jc w:val="center"/>
            </w:pPr>
            <w:r>
              <w:rPr>
                <w:rFonts w:ascii="Arial" w:hAnsi="Arial"/>
                <w:b w:val="0"/>
                <w:color w:val="000000"/>
                <w:sz w:val="21"/>
              </w:rPr>
              <w:t>50</w:t>
            </w:r>
          </w:p>
        </w:tc>
        <w:tc>
          <w:tcPr>
            <w:tcW w:type="dxa" w:w="864"/>
            <w:vAlign w:val="center"/>
            <w:shd w:fill="FFFFFF"/>
          </w:tcPr>
          <w:p>
            <w:pPr>
              <w:spacing w:before="0" w:after="0" w:line="250" w:lineRule="auto"/>
              <w:jc w:val="center"/>
            </w:pPr>
            <w:r>
              <w:rPr>
                <w:rFonts w:ascii="Arial" w:hAnsi="Arial"/>
                <w:b w:val="0"/>
                <w:color w:val="000000"/>
                <w:sz w:val="21"/>
              </w:rPr>
              <w:t>8</w:t>
            </w:r>
          </w:p>
        </w:tc>
        <w:tc>
          <w:tcPr>
            <w:tcW w:type="dxa" w:w="1224"/>
            <w:vAlign w:val="center"/>
            <w:shd w:fill="FFFFFF"/>
          </w:tcPr>
          <w:p>
            <w:pPr>
              <w:spacing w:before="0" w:after="0" w:line="250" w:lineRule="auto"/>
              <w:jc w:val="center"/>
            </w:pPr>
            <w:r>
              <w:rPr>
                <w:rFonts w:ascii="Arial" w:hAnsi="Arial"/>
                <w:b w:val="0"/>
                <w:color w:val="000000"/>
                <w:sz w:val="21"/>
              </w:rPr>
              <w:t>30</w:t>
            </w:r>
          </w:p>
        </w:tc>
        <w:tc>
          <w:tcPr>
            <w:tcW w:type="dxa" w:w="2376"/>
            <w:vAlign w:val="center"/>
            <w:shd w:fill="FFFFFF"/>
          </w:tcPr>
          <w:p>
            <w:pPr>
              <w:spacing w:before="0" w:after="0" w:line="250" w:lineRule="auto"/>
              <w:jc w:val="left"/>
            </w:pPr>
            <w:r>
              <w:rPr>
                <w:rFonts w:ascii="Arial" w:hAnsi="Arial"/>
                <w:b w:val="0"/>
                <w:color w:val="000000"/>
                <w:sz w:val="21"/>
              </w:rPr>
              <w:t>-</w:t>
            </w:r>
          </w:p>
        </w:tc>
        <w:tc>
          <w:tcPr>
            <w:tcW w:type="dxa" w:w="936"/>
            <w:vAlign w:val="center"/>
            <w:shd w:fill="FFFFFF"/>
          </w:tcPr>
          <w:p>
            <w:pPr>
              <w:spacing w:before="0" w:after="0" w:line="250" w:lineRule="auto"/>
              <w:jc w:val="center"/>
            </w:pPr>
            <w:r>
              <w:rPr>
                <w:rFonts w:ascii="Arial" w:hAnsi="Arial"/>
                <w:b w:val="0"/>
                <w:color w:val="000000"/>
                <w:sz w:val="21"/>
              </w:rPr>
              <w:t>58</w:t>
            </w:r>
          </w:p>
        </w:tc>
        <w:tc>
          <w:tcPr>
            <w:tcW w:type="dxa" w:w="1224"/>
            <w:vAlign w:val="center"/>
            <w:shd w:fill="FFFFFF"/>
          </w:tcPr>
          <w:p>
            <w:pPr>
              <w:spacing w:before="0" w:after="0" w:line="250" w:lineRule="auto"/>
              <w:jc w:val="center"/>
            </w:pPr>
            <w:r>
              <w:rPr>
                <w:rFonts w:ascii="Arial" w:hAnsi="Arial"/>
                <w:b w:val="0"/>
                <w:color w:val="000000"/>
                <w:sz w:val="21"/>
              </w:rPr>
              <w:t>4</w:t>
            </w:r>
          </w:p>
        </w:tc>
      </w:tr>
      <w:tr>
        <w:trPr>
          <w:cantSplit/>
        </w:trPr>
        <w:tc>
          <w:tcPr>
            <w:tcW w:type="dxa" w:w="2664"/>
            <w:vAlign w:val="center"/>
            <w:shd w:fill="F1F5F8"/>
          </w:tcPr>
          <w:p>
            <w:pPr>
              <w:spacing w:before="0" w:after="0" w:line="250" w:lineRule="auto"/>
              <w:jc w:val="left"/>
            </w:pPr>
            <w:r>
              <w:rPr>
                <w:rFonts w:ascii="Arial" w:hAnsi="Arial"/>
                <w:b w:val="0"/>
                <w:color w:val="000000"/>
                <w:sz w:val="21"/>
              </w:rPr>
              <w:t>Repair Cache</w:t>
            </w:r>
          </w:p>
        </w:tc>
        <w:tc>
          <w:tcPr>
            <w:tcW w:type="dxa" w:w="720"/>
            <w:vAlign w:val="center"/>
            <w:shd w:fill="F1F5F8"/>
          </w:tcPr>
          <w:p>
            <w:pPr>
              <w:spacing w:before="0" w:after="0" w:line="250" w:lineRule="auto"/>
              <w:jc w:val="center"/>
            </w:pPr>
            <w:r>
              <w:rPr>
                <w:rFonts w:ascii="Arial" w:hAnsi="Arial"/>
                <w:b w:val="0"/>
                <w:color w:val="000000"/>
                <w:sz w:val="21"/>
              </w:rPr>
              <w:t>10</w:t>
            </w:r>
          </w:p>
        </w:tc>
        <w:tc>
          <w:tcPr>
            <w:tcW w:type="dxa" w:w="1440"/>
            <w:vAlign w:val="center"/>
            <w:shd w:fill="F1F5F8"/>
          </w:tcPr>
          <w:p>
            <w:pPr>
              <w:spacing w:before="0" w:after="0" w:line="250" w:lineRule="auto"/>
              <w:jc w:val="center"/>
            </w:pPr>
            <w:r>
              <w:rPr>
                <w:rFonts w:ascii="Arial" w:hAnsi="Arial"/>
                <w:b w:val="0"/>
                <w:color w:val="000000"/>
                <w:sz w:val="21"/>
              </w:rPr>
              <w:t>26</w:t>
            </w:r>
          </w:p>
        </w:tc>
        <w:tc>
          <w:tcPr>
            <w:tcW w:type="dxa" w:w="1152"/>
            <w:vAlign w:val="center"/>
            <w:shd w:fill="F1F5F8"/>
          </w:tcPr>
          <w:p>
            <w:pPr>
              <w:spacing w:before="0" w:after="0" w:line="250" w:lineRule="auto"/>
              <w:jc w:val="center"/>
            </w:pPr>
            <w:r>
              <w:rPr>
                <w:rFonts w:ascii="Arial" w:hAnsi="Arial"/>
                <w:b w:val="0"/>
                <w:color w:val="000000"/>
                <w:sz w:val="21"/>
              </w:rPr>
              <w:t>8</w:t>
            </w:r>
          </w:p>
        </w:tc>
        <w:tc>
          <w:tcPr>
            <w:tcW w:type="dxa" w:w="1152"/>
            <w:vAlign w:val="center"/>
            <w:shd w:fill="F1F5F8"/>
          </w:tcPr>
          <w:p>
            <w:pPr>
              <w:spacing w:before="0" w:after="0" w:line="250" w:lineRule="auto"/>
              <w:jc w:val="center"/>
            </w:pPr>
            <w:r>
              <w:rPr>
                <w:rFonts w:ascii="Arial" w:hAnsi="Arial"/>
                <w:b w:val="0"/>
                <w:color w:val="000000"/>
                <w:sz w:val="21"/>
              </w:rPr>
              <w:t>60</w:t>
            </w:r>
          </w:p>
        </w:tc>
        <w:tc>
          <w:tcPr>
            <w:tcW w:type="dxa" w:w="864"/>
            <w:vAlign w:val="center"/>
            <w:shd w:fill="F1F5F8"/>
          </w:tcPr>
          <w:p>
            <w:pPr>
              <w:spacing w:before="0" w:after="0" w:line="250" w:lineRule="auto"/>
              <w:jc w:val="center"/>
            </w:pPr>
            <w:r>
              <w:rPr>
                <w:rFonts w:ascii="Arial" w:hAnsi="Arial"/>
                <w:b w:val="0"/>
                <w:color w:val="000000"/>
                <w:sz w:val="21"/>
              </w:rPr>
              <w:t>12</w:t>
            </w:r>
          </w:p>
        </w:tc>
        <w:tc>
          <w:tcPr>
            <w:tcW w:type="dxa" w:w="1224"/>
            <w:vAlign w:val="center"/>
            <w:shd w:fill="F1F5F8"/>
          </w:tcPr>
          <w:p>
            <w:pPr>
              <w:spacing w:before="0" w:after="0" w:line="250" w:lineRule="auto"/>
              <w:jc w:val="center"/>
            </w:pPr>
            <w:r>
              <w:rPr>
                <w:rFonts w:ascii="Arial" w:hAnsi="Arial"/>
                <w:b w:val="0"/>
                <w:color w:val="000000"/>
                <w:sz w:val="21"/>
              </w:rPr>
              <w:t>5</w:t>
            </w:r>
          </w:p>
        </w:tc>
        <w:tc>
          <w:tcPr>
            <w:tcW w:type="dxa" w:w="2376"/>
            <w:vAlign w:val="center"/>
            <w:shd w:fill="F1F5F8"/>
          </w:tcPr>
          <w:p>
            <w:pPr>
              <w:spacing w:before="0" w:after="0" w:line="250" w:lineRule="auto"/>
              <w:jc w:val="left"/>
            </w:pPr>
            <w:r>
              <w:rPr>
                <w:rFonts w:ascii="Arial" w:hAnsi="Arial"/>
                <w:b w:val="0"/>
                <w:color w:val="000000"/>
                <w:sz w:val="21"/>
              </w:rPr>
              <w:t>heal 16</w:t>
            </w:r>
          </w:p>
        </w:tc>
        <w:tc>
          <w:tcPr>
            <w:tcW w:type="dxa" w:w="936"/>
            <w:vAlign w:val="center"/>
            <w:shd w:fill="F1F5F8"/>
          </w:tcPr>
          <w:p>
            <w:pPr>
              <w:spacing w:before="0" w:after="0" w:line="250" w:lineRule="auto"/>
              <w:jc w:val="center"/>
            </w:pPr>
            <w:r>
              <w:rPr>
                <w:rFonts w:ascii="Arial" w:hAnsi="Arial"/>
                <w:b w:val="0"/>
                <w:color w:val="000000"/>
                <w:sz w:val="21"/>
              </w:rPr>
              <w:t>35</w:t>
            </w:r>
          </w:p>
        </w:tc>
        <w:tc>
          <w:tcPr>
            <w:tcW w:type="dxa" w:w="1224"/>
            <w:vAlign w:val="center"/>
            <w:shd w:fill="F1F5F8"/>
          </w:tcPr>
          <w:p>
            <w:pPr>
              <w:spacing w:before="0" w:after="0" w:line="250" w:lineRule="auto"/>
              <w:jc w:val="center"/>
            </w:pPr>
            <w:r>
              <w:rPr>
                <w:rFonts w:ascii="Arial" w:hAnsi="Arial"/>
                <w:b w:val="0"/>
                <w:color w:val="000000"/>
                <w:sz w:val="21"/>
              </w:rPr>
              <w:t>4</w:t>
            </w:r>
          </w:p>
        </w:tc>
      </w:tr>
      <w:tr>
        <w:trPr>
          <w:cantSplit/>
        </w:trPr>
        <w:tc>
          <w:tcPr>
            <w:tcW w:type="dxa" w:w="2664"/>
            <w:vAlign w:val="center"/>
            <w:shd w:fill="FFFFFF"/>
          </w:tcPr>
          <w:p>
            <w:pPr>
              <w:spacing w:before="0" w:after="0" w:line="250" w:lineRule="auto"/>
              <w:jc w:val="left"/>
            </w:pPr>
            <w:r>
              <w:rPr>
                <w:rFonts w:ascii="Arial" w:hAnsi="Arial"/>
                <w:b w:val="0"/>
                <w:color w:val="000000"/>
                <w:sz w:val="21"/>
              </w:rPr>
              <w:t>Grounding Rod</w:t>
            </w:r>
          </w:p>
        </w:tc>
        <w:tc>
          <w:tcPr>
            <w:tcW w:type="dxa" w:w="720"/>
            <w:vAlign w:val="center"/>
            <w:shd w:fill="FFFFFF"/>
          </w:tcPr>
          <w:p>
            <w:pPr>
              <w:spacing w:before="0" w:after="0" w:line="250" w:lineRule="auto"/>
              <w:jc w:val="center"/>
            </w:pPr>
            <w:r>
              <w:rPr>
                <w:rFonts w:ascii="Arial" w:hAnsi="Arial"/>
                <w:b w:val="0"/>
                <w:color w:val="000000"/>
                <w:sz w:val="21"/>
              </w:rPr>
              <w:t>8</w:t>
            </w:r>
          </w:p>
        </w:tc>
        <w:tc>
          <w:tcPr>
            <w:tcW w:type="dxa" w:w="1440"/>
            <w:vAlign w:val="center"/>
            <w:shd w:fill="FFFFFF"/>
          </w:tcPr>
          <w:p>
            <w:pPr>
              <w:spacing w:before="0" w:after="0" w:line="250" w:lineRule="auto"/>
              <w:jc w:val="center"/>
            </w:pPr>
            <w:r>
              <w:rPr>
                <w:rFonts w:ascii="Arial" w:hAnsi="Arial"/>
                <w:b w:val="0"/>
                <w:color w:val="000000"/>
                <w:sz w:val="21"/>
              </w:rPr>
              <w:t>22</w:t>
            </w:r>
          </w:p>
        </w:tc>
        <w:tc>
          <w:tcPr>
            <w:tcW w:type="dxa" w:w="1152"/>
            <w:vAlign w:val="center"/>
            <w:shd w:fill="FFFFFF"/>
          </w:tcPr>
          <w:p>
            <w:pPr>
              <w:spacing w:before="0" w:after="0" w:line="250" w:lineRule="auto"/>
              <w:jc w:val="center"/>
            </w:pPr>
            <w:r>
              <w:rPr>
                <w:rFonts w:ascii="Arial" w:hAnsi="Arial"/>
                <w:b w:val="0"/>
                <w:color w:val="000000"/>
                <w:sz w:val="21"/>
              </w:rPr>
              <w:t>8</w:t>
            </w:r>
          </w:p>
        </w:tc>
        <w:tc>
          <w:tcPr>
            <w:tcW w:type="dxa" w:w="1152"/>
            <w:vAlign w:val="center"/>
            <w:shd w:fill="FFFFFF"/>
          </w:tcPr>
          <w:p>
            <w:pPr>
              <w:spacing w:before="0" w:after="0" w:line="250" w:lineRule="auto"/>
              <w:jc w:val="center"/>
            </w:pPr>
            <w:r>
              <w:rPr>
                <w:rFonts w:ascii="Arial" w:hAnsi="Arial"/>
                <w:b w:val="0"/>
                <w:color w:val="000000"/>
                <w:sz w:val="21"/>
              </w:rPr>
              <w:t>40</w:t>
            </w:r>
          </w:p>
        </w:tc>
        <w:tc>
          <w:tcPr>
            <w:tcW w:type="dxa" w:w="864"/>
            <w:vAlign w:val="center"/>
            <w:shd w:fill="FFFFFF"/>
          </w:tcPr>
          <w:p>
            <w:pPr>
              <w:spacing w:before="0" w:after="0" w:line="250" w:lineRule="auto"/>
              <w:jc w:val="center"/>
            </w:pPr>
            <w:r>
              <w:rPr>
                <w:rFonts w:ascii="Arial" w:hAnsi="Arial"/>
                <w:b w:val="0"/>
                <w:color w:val="000000"/>
                <w:sz w:val="21"/>
              </w:rPr>
              <w:t>12</w:t>
            </w:r>
          </w:p>
        </w:tc>
        <w:tc>
          <w:tcPr>
            <w:tcW w:type="dxa" w:w="1224"/>
            <w:vAlign w:val="center"/>
            <w:shd w:fill="FFFFFF"/>
          </w:tcPr>
          <w:p>
            <w:pPr>
              <w:spacing w:before="0" w:after="0" w:line="250" w:lineRule="auto"/>
              <w:jc w:val="center"/>
            </w:pPr>
            <w:r>
              <w:rPr>
                <w:rFonts w:ascii="Arial" w:hAnsi="Arial"/>
                <w:b w:val="0"/>
                <w:color w:val="000000"/>
                <w:sz w:val="21"/>
              </w:rPr>
              <w:t>30</w:t>
            </w:r>
          </w:p>
        </w:tc>
        <w:tc>
          <w:tcPr>
            <w:tcW w:type="dxa" w:w="2376"/>
            <w:vAlign w:val="center"/>
            <w:shd w:fill="FFFFFF"/>
          </w:tcPr>
          <w:p>
            <w:pPr>
              <w:spacing w:before="0" w:after="0" w:line="250" w:lineRule="auto"/>
              <w:jc w:val="left"/>
            </w:pPr>
            <w:r>
              <w:rPr>
                <w:rFonts w:ascii="Arial" w:hAnsi="Arial"/>
                <w:b w:val="0"/>
                <w:color w:val="000000"/>
                <w:sz w:val="21"/>
              </w:rPr>
              <w:t>-</w:t>
            </w:r>
          </w:p>
        </w:tc>
        <w:tc>
          <w:tcPr>
            <w:tcW w:type="dxa" w:w="936"/>
            <w:vAlign w:val="center"/>
            <w:shd w:fill="FFFFFF"/>
          </w:tcPr>
          <w:p>
            <w:pPr>
              <w:spacing w:before="0" w:after="0" w:line="250" w:lineRule="auto"/>
              <w:jc w:val="center"/>
            </w:pPr>
            <w:r>
              <w:rPr>
                <w:rFonts w:ascii="Arial" w:hAnsi="Arial"/>
                <w:b w:val="0"/>
                <w:color w:val="000000"/>
                <w:sz w:val="21"/>
              </w:rPr>
              <w:t>65</w:t>
            </w:r>
          </w:p>
        </w:tc>
        <w:tc>
          <w:tcPr>
            <w:tcW w:type="dxa" w:w="1224"/>
            <w:vAlign w:val="center"/>
            <w:shd w:fill="FFFFFF"/>
          </w:tcPr>
          <w:p>
            <w:pPr>
              <w:spacing w:before="0" w:after="0" w:line="250" w:lineRule="auto"/>
              <w:jc w:val="center"/>
            </w:pPr>
            <w:r>
              <w:rPr>
                <w:rFonts w:ascii="Arial" w:hAnsi="Arial"/>
                <w:b w:val="0"/>
                <w:color w:val="000000"/>
                <w:sz w:val="21"/>
              </w:rPr>
              <w:t>1</w:t>
            </w:r>
          </w:p>
        </w:tc>
      </w:tr>
      <w:tr>
        <w:trPr>
          <w:cantSplit/>
        </w:trPr>
        <w:tc>
          <w:tcPr>
            <w:tcW w:type="dxa" w:w="2664"/>
            <w:vAlign w:val="center"/>
            <w:shd w:fill="F1F5F8"/>
          </w:tcPr>
          <w:p>
            <w:pPr>
              <w:spacing w:before="0" w:after="0" w:line="250" w:lineRule="auto"/>
              <w:jc w:val="left"/>
            </w:pPr>
            <w:r>
              <w:rPr>
                <w:rFonts w:ascii="Arial" w:hAnsi="Arial"/>
                <w:b w:val="0"/>
                <w:color w:val="000000"/>
                <w:sz w:val="21"/>
              </w:rPr>
              <w:t>War Horn</w:t>
            </w:r>
          </w:p>
        </w:tc>
        <w:tc>
          <w:tcPr>
            <w:tcW w:type="dxa" w:w="720"/>
            <w:vAlign w:val="center"/>
            <w:shd w:fill="F1F5F8"/>
          </w:tcPr>
          <w:p>
            <w:pPr>
              <w:spacing w:before="0" w:after="0" w:line="250" w:lineRule="auto"/>
              <w:jc w:val="center"/>
            </w:pPr>
            <w:r>
              <w:rPr>
                <w:rFonts w:ascii="Arial" w:hAnsi="Arial"/>
                <w:b w:val="0"/>
                <w:color w:val="000000"/>
                <w:sz w:val="21"/>
              </w:rPr>
              <w:t>6</w:t>
            </w:r>
          </w:p>
        </w:tc>
        <w:tc>
          <w:tcPr>
            <w:tcW w:type="dxa" w:w="1440"/>
            <w:vAlign w:val="center"/>
            <w:shd w:fill="F1F5F8"/>
          </w:tcPr>
          <w:p>
            <w:pPr>
              <w:spacing w:before="0" w:after="0" w:line="250" w:lineRule="auto"/>
              <w:jc w:val="center"/>
            </w:pPr>
            <w:r>
              <w:rPr>
                <w:rFonts w:ascii="Arial" w:hAnsi="Arial"/>
                <w:b w:val="0"/>
                <w:color w:val="000000"/>
                <w:sz w:val="21"/>
              </w:rPr>
              <w:t>18</w:t>
            </w:r>
          </w:p>
        </w:tc>
        <w:tc>
          <w:tcPr>
            <w:tcW w:type="dxa" w:w="1152"/>
            <w:vAlign w:val="center"/>
            <w:shd w:fill="F1F5F8"/>
          </w:tcPr>
          <w:p>
            <w:pPr>
              <w:spacing w:before="0" w:after="0" w:line="250" w:lineRule="auto"/>
              <w:jc w:val="center"/>
            </w:pPr>
            <w:r>
              <w:rPr>
                <w:rFonts w:ascii="Arial" w:hAnsi="Arial"/>
                <w:b w:val="0"/>
                <w:color w:val="000000"/>
                <w:sz w:val="21"/>
              </w:rPr>
              <w:t>5</w:t>
            </w:r>
          </w:p>
        </w:tc>
        <w:tc>
          <w:tcPr>
            <w:tcW w:type="dxa" w:w="1152"/>
            <w:vAlign w:val="center"/>
            <w:shd w:fill="F1F5F8"/>
          </w:tcPr>
          <w:p>
            <w:pPr>
              <w:spacing w:before="0" w:after="0" w:line="250" w:lineRule="auto"/>
              <w:jc w:val="center"/>
            </w:pPr>
            <w:r>
              <w:rPr>
                <w:rFonts w:ascii="Arial" w:hAnsi="Arial"/>
                <w:b w:val="0"/>
                <w:color w:val="000000"/>
                <w:sz w:val="21"/>
              </w:rPr>
              <w:t>-</w:t>
            </w:r>
          </w:p>
        </w:tc>
        <w:tc>
          <w:tcPr>
            <w:tcW w:type="dxa" w:w="864"/>
            <w:vAlign w:val="center"/>
            <w:shd w:fill="F1F5F8"/>
          </w:tcPr>
          <w:p>
            <w:pPr>
              <w:spacing w:before="0" w:after="0" w:line="250" w:lineRule="auto"/>
              <w:jc w:val="center"/>
            </w:pPr>
            <w:r>
              <w:rPr>
                <w:rFonts w:ascii="Arial" w:hAnsi="Arial"/>
                <w:b w:val="0"/>
                <w:color w:val="000000"/>
                <w:sz w:val="21"/>
              </w:rPr>
              <w:t>-</w:t>
            </w:r>
          </w:p>
        </w:tc>
        <w:tc>
          <w:tcPr>
            <w:tcW w:type="dxa" w:w="1224"/>
            <w:vAlign w:val="center"/>
            <w:shd w:fill="F1F5F8"/>
          </w:tcPr>
          <w:p>
            <w:pPr>
              <w:spacing w:before="0" w:after="0" w:line="250" w:lineRule="auto"/>
              <w:jc w:val="center"/>
            </w:pPr>
            <w:r>
              <w:rPr>
                <w:rFonts w:ascii="Arial" w:hAnsi="Arial"/>
                <w:b w:val="0"/>
                <w:color w:val="000000"/>
                <w:sz w:val="21"/>
              </w:rPr>
              <w:t>-</w:t>
            </w:r>
          </w:p>
        </w:tc>
        <w:tc>
          <w:tcPr>
            <w:tcW w:type="dxa" w:w="2376"/>
            <w:vAlign w:val="center"/>
            <w:shd w:fill="F1F5F8"/>
          </w:tcPr>
          <w:p>
            <w:pPr>
              <w:spacing w:before="0" w:after="0" w:line="250" w:lineRule="auto"/>
              <w:jc w:val="left"/>
            </w:pPr>
            <w:r>
              <w:rPr>
                <w:rFonts w:ascii="Arial" w:hAnsi="Arial"/>
                <w:b w:val="0"/>
                <w:color w:val="000000"/>
                <w:sz w:val="21"/>
              </w:rPr>
              <w:t>-</w:t>
            </w:r>
          </w:p>
        </w:tc>
        <w:tc>
          <w:tcPr>
            <w:tcW w:type="dxa" w:w="936"/>
            <w:vAlign w:val="center"/>
            <w:shd w:fill="F1F5F8"/>
          </w:tcPr>
          <w:p>
            <w:pPr>
              <w:spacing w:before="0" w:after="0" w:line="250" w:lineRule="auto"/>
              <w:jc w:val="center"/>
            </w:pPr>
            <w:r>
              <w:rPr>
                <w:rFonts w:ascii="Arial" w:hAnsi="Arial"/>
                <w:b w:val="0"/>
                <w:color w:val="000000"/>
                <w:sz w:val="21"/>
              </w:rPr>
              <w:t>80</w:t>
            </w:r>
          </w:p>
        </w:tc>
        <w:tc>
          <w:tcPr>
            <w:tcW w:type="dxa" w:w="1224"/>
            <w:vAlign w:val="center"/>
            <w:shd w:fill="F1F5F8"/>
          </w:tcPr>
          <w:p>
            <w:pPr>
              <w:spacing w:before="0" w:after="0" w:line="250" w:lineRule="auto"/>
              <w:jc w:val="center"/>
            </w:pPr>
            <w:r>
              <w:rPr>
                <w:rFonts w:ascii="Arial" w:hAnsi="Arial"/>
                <w:b w:val="0"/>
                <w:color w:val="000000"/>
                <w:sz w:val="21"/>
              </w:rPr>
              <w:t>-</w:t>
            </w:r>
          </w:p>
        </w:tc>
      </w:tr>
    </w:tbl>
    <w:p>
      <w:pPr>
        <w:pStyle w:val="Heading2"/>
      </w:pPr>
      <w:r>
        <w:t>Tactical effects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880"/>
        <w:gridCol w:w="11808"/>
      </w:tblGrid>
      <w:tr>
        <w:trPr>
          <w:tblHeader/>
          <w:cantSplit/>
        </w:trPr>
        <w:tc>
          <w:tcPr>
            <w:tcW w:type="dxa" w:w="2880"/>
            <w:vAlign w:val="center"/>
            <w:shd w:fill="244659"/>
          </w:tcPr>
          <w:p>
            <w:pPr>
              <w:keepNext/>
              <w:spacing w:before="0" w:after="0" w:line="250" w:lineRule="auto"/>
              <w:jc w:val="left"/>
            </w:pPr>
            <w:r>
              <w:rPr>
                <w:rFonts w:ascii="Arial" w:hAnsi="Arial"/>
                <w:b/>
                <w:color w:val="FFFFFF"/>
                <w:sz w:val="21"/>
              </w:rPr>
              <w:t>Item</w:t>
            </w:r>
          </w:p>
        </w:tc>
        <w:tc>
          <w:tcPr>
            <w:tcW w:type="dxa" w:w="11808"/>
            <w:vAlign w:val="center"/>
            <w:shd w:fill="244659"/>
          </w:tcPr>
          <w:p>
            <w:pPr>
              <w:keepNext/>
              <w:spacing w:before="0" w:after="0" w:line="250" w:lineRule="auto"/>
              <w:jc w:val="center"/>
            </w:pPr>
            <w:r>
              <w:rPr>
                <w:rFonts w:ascii="Arial" w:hAnsi="Arial"/>
                <w:b/>
                <w:color w:val="FFFFFF"/>
                <w:sz w:val="21"/>
              </w:rPr>
              <w:t>Effect and stat interaction</w:t>
            </w:r>
          </w:p>
        </w:tc>
      </w:tr>
      <w:tr>
        <w:trPr>
          <w:cantSplit/>
        </w:trPr>
        <w:tc>
          <w:tcPr>
            <w:tcW w:type="dxa" w:w="2880"/>
            <w:vAlign w:val="center"/>
            <w:shd w:fill="FFFFFF"/>
          </w:tcPr>
          <w:p>
            <w:pPr>
              <w:spacing w:before="0" w:after="0" w:line="250" w:lineRule="auto"/>
              <w:jc w:val="left"/>
            </w:pPr>
            <w:r>
              <w:rPr>
                <w:rFonts w:ascii="Arial" w:hAnsi="Arial"/>
                <w:b w:val="0"/>
                <w:color w:val="000000"/>
                <w:sz w:val="21"/>
              </w:rPr>
              <w:t>Palisade Kit</w:t>
            </w:r>
          </w:p>
        </w:tc>
        <w:tc>
          <w:tcPr>
            <w:tcW w:type="dxa" w:w="11808"/>
            <w:vAlign w:val="center"/>
            <w:shd w:fill="FFFFFF"/>
          </w:tcPr>
          <w:p>
            <w:pPr>
              <w:spacing w:before="0" w:after="0" w:line="250" w:lineRule="auto"/>
              <w:jc w:val="left"/>
            </w:pPr>
            <w:r>
              <w:rPr>
                <w:rFonts w:ascii="Arial" w:hAnsi="Arial"/>
                <w:b w:val="0"/>
                <w:color w:val="000000"/>
                <w:sz w:val="21"/>
              </w:rPr>
              <w:t>Builds a cheap wooden blocker after a short, interruptible setup. Buys time against rushers; weaker and slower to appear than Stone Barricade.</w:t>
            </w:r>
          </w:p>
        </w:tc>
      </w:tr>
      <w:tr>
        <w:trPr>
          <w:cantSplit/>
        </w:trPr>
        <w:tc>
          <w:tcPr>
            <w:tcW w:type="dxa" w:w="2880"/>
            <w:vAlign w:val="center"/>
            <w:shd w:fill="F1F5F8"/>
          </w:tcPr>
          <w:p>
            <w:pPr>
              <w:spacing w:before="0" w:after="0" w:line="250" w:lineRule="auto"/>
              <w:jc w:val="left"/>
            </w:pPr>
            <w:r>
              <w:rPr>
                <w:rFonts w:ascii="Arial" w:hAnsi="Arial"/>
                <w:b w:val="0"/>
                <w:color w:val="000000"/>
                <w:sz w:val="21"/>
              </w:rPr>
              <w:t>Firepot Mine</w:t>
            </w:r>
          </w:p>
        </w:tc>
        <w:tc>
          <w:tcPr>
            <w:tcW w:type="dxa" w:w="11808"/>
            <w:vAlign w:val="center"/>
            <w:shd w:fill="F1F5F8"/>
          </w:tcPr>
          <w:p>
            <w:pPr>
              <w:spacing w:before="0" w:after="0" w:line="250" w:lineRule="auto"/>
              <w:jc w:val="left"/>
            </w:pPr>
            <w:r>
              <w:rPr>
                <w:rFonts w:ascii="Arial" w:hAnsi="Arial"/>
                <w:b w:val="0"/>
                <w:color w:val="000000"/>
                <w:sz w:val="21"/>
              </w:rPr>
              <w:t>A ground trap explodes on the first enemy and leaves a short burning patch. Area denial; enemies can destroy the visible mine before triggering it.</w:t>
            </w:r>
          </w:p>
        </w:tc>
      </w:tr>
      <w:tr>
        <w:trPr>
          <w:cantSplit/>
        </w:trPr>
        <w:tc>
          <w:tcPr>
            <w:tcW w:type="dxa" w:w="2880"/>
            <w:vAlign w:val="center"/>
            <w:shd w:fill="FFFFFF"/>
          </w:tcPr>
          <w:p>
            <w:pPr>
              <w:spacing w:before="0" w:after="0" w:line="250" w:lineRule="auto"/>
              <w:jc w:val="left"/>
            </w:pPr>
            <w:r>
              <w:rPr>
                <w:rFonts w:ascii="Arial" w:hAnsi="Arial"/>
                <w:b w:val="0"/>
                <w:color w:val="000000"/>
                <w:sz w:val="21"/>
              </w:rPr>
              <w:t>Healing Shrine</w:t>
            </w:r>
          </w:p>
        </w:tc>
        <w:tc>
          <w:tcPr>
            <w:tcW w:type="dxa" w:w="11808"/>
            <w:vAlign w:val="center"/>
            <w:shd w:fill="FFFFFF"/>
          </w:tcPr>
          <w:p>
            <w:pPr>
              <w:spacing w:before="0" w:after="0" w:line="250" w:lineRule="auto"/>
              <w:jc w:val="left"/>
            </w:pPr>
            <w:r>
              <w:rPr>
                <w:rFonts w:ascii="Arial" w:hAnsi="Arial"/>
                <w:b w:val="0"/>
                <w:color w:val="000000"/>
                <w:sz w:val="21"/>
              </w:rPr>
              <w:t>A stationary shrine emits a limited number of healing pulses. Sustained recovery; cannot heal the wagon and can be destroyed.</w:t>
            </w:r>
          </w:p>
        </w:tc>
      </w:tr>
      <w:tr>
        <w:trPr>
          <w:cantSplit/>
        </w:trPr>
        <w:tc>
          <w:tcPr>
            <w:tcW w:type="dxa" w:w="2880"/>
            <w:vAlign w:val="center"/>
            <w:shd w:fill="F1F5F8"/>
          </w:tcPr>
          <w:p>
            <w:pPr>
              <w:spacing w:before="0" w:after="0" w:line="250" w:lineRule="auto"/>
              <w:jc w:val="left"/>
            </w:pPr>
            <w:r>
              <w:rPr>
                <w:rFonts w:ascii="Arial" w:hAnsi="Arial"/>
                <w:b w:val="0"/>
                <w:color w:val="000000"/>
                <w:sz w:val="21"/>
              </w:rPr>
              <w:t>Bolt Turret</w:t>
            </w:r>
          </w:p>
        </w:tc>
        <w:tc>
          <w:tcPr>
            <w:tcW w:type="dxa" w:w="11808"/>
            <w:vAlign w:val="center"/>
            <w:shd w:fill="F1F5F8"/>
          </w:tcPr>
          <w:p>
            <w:pPr>
              <w:spacing w:before="0" w:after="0" w:line="250" w:lineRule="auto"/>
              <w:jc w:val="left"/>
            </w:pPr>
            <w:r>
              <w:rPr>
                <w:rFonts w:ascii="Arial" w:hAnsi="Arial"/>
                <w:b w:val="0"/>
                <w:color w:val="000000"/>
                <w:sz w:val="21"/>
              </w:rPr>
              <w:t>A placed bolt-thrower fires a finite number of ordinary shots. Rear defense; does not attack structures and needs a safe position.</w:t>
            </w:r>
          </w:p>
        </w:tc>
      </w:tr>
      <w:tr>
        <w:trPr>
          <w:cantSplit/>
        </w:trPr>
        <w:tc>
          <w:tcPr>
            <w:tcW w:type="dxa" w:w="2880"/>
            <w:vAlign w:val="center"/>
            <w:shd w:fill="FFFFFF"/>
          </w:tcPr>
          <w:p>
            <w:pPr>
              <w:spacing w:before="0" w:after="0" w:line="250" w:lineRule="auto"/>
              <w:jc w:val="left"/>
            </w:pPr>
            <w:r>
              <w:rPr>
                <w:rFonts w:ascii="Arial" w:hAnsi="Arial"/>
                <w:b w:val="0"/>
                <w:color w:val="000000"/>
                <w:sz w:val="21"/>
              </w:rPr>
              <w:t>Supply Crate</w:t>
            </w:r>
          </w:p>
        </w:tc>
        <w:tc>
          <w:tcPr>
            <w:tcW w:type="dxa" w:w="11808"/>
            <w:vAlign w:val="center"/>
            <w:shd w:fill="FFFFFF"/>
          </w:tcPr>
          <w:p>
            <w:pPr>
              <w:spacing w:before="0" w:after="0" w:line="250" w:lineRule="auto"/>
              <w:jc w:val="left"/>
            </w:pPr>
            <w:r>
              <w:rPr>
                <w:rFonts w:ascii="Arial" w:hAnsi="Arial"/>
                <w:b w:val="0"/>
                <w:color w:val="000000"/>
                <w:sz w:val="21"/>
              </w:rPr>
              <w:t>A crate yields small courage packets while allies hold its immediate area. Trades mana for deployment reserve; enemies can break the crate.</w:t>
            </w:r>
          </w:p>
        </w:tc>
      </w:tr>
      <w:tr>
        <w:trPr>
          <w:cantSplit/>
        </w:trPr>
        <w:tc>
          <w:tcPr>
            <w:tcW w:type="dxa" w:w="2880"/>
            <w:vAlign w:val="center"/>
            <w:shd w:fill="F1F5F8"/>
          </w:tcPr>
          <w:p>
            <w:pPr>
              <w:spacing w:before="0" w:after="0" w:line="250" w:lineRule="auto"/>
              <w:jc w:val="left"/>
            </w:pPr>
            <w:r>
              <w:rPr>
                <w:rFonts w:ascii="Arial" w:hAnsi="Arial"/>
                <w:b w:val="0"/>
                <w:color w:val="000000"/>
                <w:sz w:val="21"/>
              </w:rPr>
              <w:t>Frost Trap</w:t>
            </w:r>
          </w:p>
        </w:tc>
        <w:tc>
          <w:tcPr>
            <w:tcW w:type="dxa" w:w="11808"/>
            <w:vAlign w:val="center"/>
            <w:shd w:fill="F1F5F8"/>
          </w:tcPr>
          <w:p>
            <w:pPr>
              <w:spacing w:before="0" w:after="0" w:line="250" w:lineRule="auto"/>
              <w:jc w:val="left"/>
            </w:pPr>
            <w:r>
              <w:rPr>
                <w:rFonts w:ascii="Arial" w:hAnsi="Arial"/>
                <w:b w:val="0"/>
                <w:color w:val="000000"/>
                <w:sz w:val="21"/>
              </w:rPr>
              <w:t>The first enemy triggers a short freeze and consumes the trap. Stops a dangerous advance; control resistance applies to elites.</w:t>
            </w:r>
          </w:p>
        </w:tc>
      </w:tr>
      <w:tr>
        <w:trPr>
          <w:cantSplit/>
        </w:trPr>
        <w:tc>
          <w:tcPr>
            <w:tcW w:type="dxa" w:w="2880"/>
            <w:vAlign w:val="center"/>
            <w:shd w:fill="FFFFFF"/>
          </w:tcPr>
          <w:p>
            <w:pPr>
              <w:spacing w:before="0" w:after="0" w:line="250" w:lineRule="auto"/>
              <w:jc w:val="left"/>
            </w:pPr>
            <w:r>
              <w:rPr>
                <w:rFonts w:ascii="Arial" w:hAnsi="Arial"/>
                <w:b w:val="0"/>
                <w:color w:val="000000"/>
                <w:sz w:val="21"/>
              </w:rPr>
              <w:t>Decoy Lantern</w:t>
            </w:r>
          </w:p>
        </w:tc>
        <w:tc>
          <w:tcPr>
            <w:tcW w:type="dxa" w:w="11808"/>
            <w:vAlign w:val="center"/>
            <w:shd w:fill="FFFFFF"/>
          </w:tcPr>
          <w:p>
            <w:pPr>
              <w:spacing w:before="0" w:after="0" w:line="250" w:lineRule="auto"/>
              <w:jc w:val="left"/>
            </w:pPr>
            <w:r>
              <w:rPr>
                <w:rFonts w:ascii="Arial" w:hAnsi="Arial"/>
                <w:b w:val="0"/>
                <w:color w:val="000000"/>
                <w:sz w:val="21"/>
              </w:rPr>
              <w:t>A placed lantern lures eligible nearby enemies briefly. Protects supports or gathers a pack; bosses resist and area damage destroys it.</w:t>
            </w:r>
          </w:p>
        </w:tc>
      </w:tr>
      <w:tr>
        <w:trPr>
          <w:cantSplit/>
        </w:trPr>
        <w:tc>
          <w:tcPr>
            <w:tcW w:type="dxa" w:w="2880"/>
            <w:vAlign w:val="center"/>
            <w:shd w:fill="F1F5F8"/>
          </w:tcPr>
          <w:p>
            <w:pPr>
              <w:spacing w:before="0" w:after="0" w:line="250" w:lineRule="auto"/>
              <w:jc w:val="left"/>
            </w:pPr>
            <w:r>
              <w:rPr>
                <w:rFonts w:ascii="Arial" w:hAnsi="Arial"/>
                <w:b w:val="0"/>
                <w:color w:val="000000"/>
                <w:sz w:val="21"/>
              </w:rPr>
              <w:t>Smoke Pot</w:t>
            </w:r>
          </w:p>
        </w:tc>
        <w:tc>
          <w:tcPr>
            <w:tcW w:type="dxa" w:w="11808"/>
            <w:vAlign w:val="center"/>
            <w:shd w:fill="F1F5F8"/>
          </w:tcPr>
          <w:p>
            <w:pPr>
              <w:spacing w:before="0" w:after="0" w:line="250" w:lineRule="auto"/>
              <w:jc w:val="left"/>
            </w:pPr>
            <w:r>
              <w:rPr>
                <w:rFonts w:ascii="Arial" w:hAnsi="Arial"/>
                <w:b w:val="0"/>
                <w:color w:val="000000"/>
                <w:sz w:val="21"/>
              </w:rPr>
              <w:t>A small smoke area breaks enemy target locks and conceals moving allies briefly. Enables retreat or setup; attacks reveal allies and hazards still hurt.</w:t>
            </w:r>
          </w:p>
        </w:tc>
      </w:tr>
      <w:tr>
        <w:trPr>
          <w:cantSplit/>
        </w:trPr>
        <w:tc>
          <w:tcPr>
            <w:tcW w:type="dxa" w:w="2880"/>
            <w:vAlign w:val="center"/>
            <w:shd w:fill="FFFFFF"/>
          </w:tcPr>
          <w:p>
            <w:pPr>
              <w:spacing w:before="0" w:after="0" w:line="250" w:lineRule="auto"/>
              <w:jc w:val="left"/>
            </w:pPr>
            <w:r>
              <w:rPr>
                <w:rFonts w:ascii="Arial" w:hAnsi="Arial"/>
                <w:b w:val="0"/>
                <w:color w:val="000000"/>
                <w:sz w:val="21"/>
              </w:rPr>
              <w:t>Purifying Censer</w:t>
            </w:r>
          </w:p>
        </w:tc>
        <w:tc>
          <w:tcPr>
            <w:tcW w:type="dxa" w:w="11808"/>
            <w:vAlign w:val="center"/>
            <w:shd w:fill="FFFFFF"/>
          </w:tcPr>
          <w:p>
            <w:pPr>
              <w:spacing w:before="0" w:after="0" w:line="250" w:lineRule="auto"/>
              <w:jc w:val="left"/>
            </w:pPr>
            <w:r>
              <w:rPr>
                <w:rFonts w:ascii="Arial" w:hAnsi="Arial"/>
                <w:b w:val="0"/>
                <w:color w:val="000000"/>
                <w:sz w:val="21"/>
              </w:rPr>
              <w:t>A temporary field removes one blight or wound per pulse. Allows healing through plague pressure; does not cleanse the entire battlefield.</w:t>
            </w:r>
          </w:p>
        </w:tc>
      </w:tr>
      <w:tr>
        <w:trPr>
          <w:cantSplit/>
        </w:trPr>
        <w:tc>
          <w:tcPr>
            <w:tcW w:type="dxa" w:w="2880"/>
            <w:vAlign w:val="center"/>
            <w:shd w:fill="F1F5F8"/>
          </w:tcPr>
          <w:p>
            <w:pPr>
              <w:spacing w:before="0" w:after="0" w:line="250" w:lineRule="auto"/>
              <w:jc w:val="left"/>
            </w:pPr>
            <w:r>
              <w:rPr>
                <w:rFonts w:ascii="Arial" w:hAnsi="Arial"/>
                <w:b w:val="0"/>
                <w:color w:val="000000"/>
                <w:sz w:val="21"/>
              </w:rPr>
              <w:t>Repair Cache</w:t>
            </w:r>
          </w:p>
        </w:tc>
        <w:tc>
          <w:tcPr>
            <w:tcW w:type="dxa" w:w="11808"/>
            <w:vAlign w:val="center"/>
            <w:shd w:fill="F1F5F8"/>
          </w:tcPr>
          <w:p>
            <w:pPr>
              <w:spacing w:before="0" w:after="0" w:line="250" w:lineRule="auto"/>
              <w:jc w:val="left"/>
            </w:pPr>
            <w:r>
              <w:rPr>
                <w:rFonts w:ascii="Arial" w:hAnsi="Arial"/>
                <w:b w:val="0"/>
                <w:color w:val="000000"/>
                <w:sz w:val="21"/>
              </w:rPr>
              <w:t>A placed cache near the wagon applies a few repair pulses while protected. Emergency repair; never increases maximum wagon health.</w:t>
            </w:r>
          </w:p>
        </w:tc>
      </w:tr>
      <w:tr>
        <w:trPr>
          <w:cantSplit/>
        </w:trPr>
        <w:tc>
          <w:tcPr>
            <w:tcW w:type="dxa" w:w="2880"/>
            <w:vAlign w:val="center"/>
            <w:shd w:fill="FFFFFF"/>
          </w:tcPr>
          <w:p>
            <w:pPr>
              <w:spacing w:before="0" w:after="0" w:line="250" w:lineRule="auto"/>
              <w:jc w:val="left"/>
            </w:pPr>
            <w:r>
              <w:rPr>
                <w:rFonts w:ascii="Arial" w:hAnsi="Arial"/>
                <w:b w:val="0"/>
                <w:color w:val="000000"/>
                <w:sz w:val="21"/>
              </w:rPr>
              <w:t>Grounding Rod</w:t>
            </w:r>
          </w:p>
        </w:tc>
        <w:tc>
          <w:tcPr>
            <w:tcW w:type="dxa" w:w="11808"/>
            <w:vAlign w:val="center"/>
            <w:shd w:fill="FFFFFF"/>
          </w:tcPr>
          <w:p>
            <w:pPr>
              <w:spacing w:before="0" w:after="0" w:line="250" w:lineRule="auto"/>
              <w:jc w:val="left"/>
            </w:pPr>
            <w:r>
              <w:rPr>
                <w:rFonts w:ascii="Arial" w:hAnsi="Arial"/>
                <w:b w:val="0"/>
                <w:color w:val="000000"/>
                <w:sz w:val="21"/>
              </w:rPr>
              <w:t>A placed rod interrupts one marked enemy channel in its radius, then burns out. Answers a summoner or null cast; must be positioned before completion.</w:t>
            </w:r>
          </w:p>
        </w:tc>
      </w:tr>
      <w:tr>
        <w:trPr>
          <w:cantSplit/>
        </w:trPr>
        <w:tc>
          <w:tcPr>
            <w:tcW w:type="dxa" w:w="2880"/>
            <w:vAlign w:val="center"/>
            <w:shd w:fill="F1F5F8"/>
          </w:tcPr>
          <w:p>
            <w:pPr>
              <w:spacing w:before="0" w:after="0" w:line="250" w:lineRule="auto"/>
              <w:jc w:val="left"/>
            </w:pPr>
            <w:r>
              <w:rPr>
                <w:rFonts w:ascii="Arial" w:hAnsi="Arial"/>
                <w:b w:val="0"/>
                <w:color w:val="000000"/>
                <w:sz w:val="21"/>
              </w:rPr>
              <w:t>War Horn</w:t>
            </w:r>
          </w:p>
        </w:tc>
        <w:tc>
          <w:tcPr>
            <w:tcW w:type="dxa" w:w="11808"/>
            <w:vAlign w:val="center"/>
            <w:shd w:fill="F1F5F8"/>
          </w:tcPr>
          <w:p>
            <w:pPr>
              <w:spacing w:before="0" w:after="0" w:line="250" w:lineRule="auto"/>
              <w:jc w:val="left"/>
            </w:pPr>
            <w:r>
              <w:rPr>
                <w:rFonts w:ascii="Arial" w:hAnsi="Arial"/>
                <w:b w:val="0"/>
                <w:color w:val="000000"/>
                <w:sz w:val="21"/>
              </w:rPr>
              <w:t>Marks one enemy near the aimed point as a temporary focus target for eligible allies. Prioritizes a healer or commander; never forces units through blockers.</w:t>
            </w:r>
          </w:p>
        </w:tc>
      </w:tr>
    </w:tbl>
    <w:p>
      <w:pPr>
        <w:spacing w:before="100"/>
      </w:pPr>
      <w:r>
        <w:t>Firepot Mine adds a 5-damage magical burn per second for 3 seconds after its physical impact. Bolt Turret fires once per second and does not attack structures. Healing Shrine emits five 14-HP pulses at 2-second intervals. Supply Crate emits three +8 courage packs at 3-second intervals; each physical pack uses manual collection and the implemented 8-second expiry. Repair Cache emits four 16-HP wagon-repair pulses at 2-second intervals. Purifying Censer cleanses once per pulse, four pulses 2 seconds apart. Grounding Rod has one interrupt; Frost Trap has one 2-second freeze activation. Setup and control resistance still apply.</w:t>
      </w:r>
    </w:p>
    <w:p>
      <w:pPr>
        <w:pStyle w:val="Heading1"/>
        <w:pageBreakBefore/>
      </w:pPr>
      <w:r>
        <w:t>Enchantment stat packages</w:t>
      </w:r>
    </w:p>
    <w:p>
      <w:r>
        <w:t>Apply one enchantment per relic. Its stat package joins the equipment layer and its trigger obeys the same restrictions as item effects. These ten proposed packages complete the catalog concepts already present in the code; current catalog properties are not evidence that every effect is implemented.</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448"/>
        <w:gridCol w:w="4896"/>
        <w:gridCol w:w="7344"/>
      </w:tblGrid>
      <w:tr>
        <w:trPr>
          <w:tblHeader/>
          <w:cantSplit/>
        </w:trPr>
        <w:tc>
          <w:tcPr>
            <w:tcW w:type="dxa" w:w="2448"/>
            <w:vAlign w:val="center"/>
            <w:shd w:fill="244659"/>
          </w:tcPr>
          <w:p>
            <w:pPr>
              <w:keepNext/>
              <w:spacing w:before="0" w:after="0" w:line="250" w:lineRule="auto"/>
              <w:jc w:val="left"/>
            </w:pPr>
            <w:r>
              <w:rPr>
                <w:rFonts w:ascii="Arial" w:hAnsi="Arial"/>
                <w:b/>
                <w:color w:val="FFFFFF"/>
                <w:sz w:val="21"/>
              </w:rPr>
              <w:t>Enchantment</w:t>
            </w:r>
          </w:p>
        </w:tc>
        <w:tc>
          <w:tcPr>
            <w:tcW w:type="dxa" w:w="4896"/>
            <w:vAlign w:val="center"/>
            <w:shd w:fill="244659"/>
          </w:tcPr>
          <w:p>
            <w:pPr>
              <w:keepNext/>
              <w:spacing w:before="0" w:after="0" w:line="250" w:lineRule="auto"/>
              <w:jc w:val="center"/>
            </w:pPr>
            <w:r>
              <w:rPr>
                <w:rFonts w:ascii="Arial" w:hAnsi="Arial"/>
                <w:b/>
                <w:color w:val="FFFFFF"/>
                <w:sz w:val="21"/>
              </w:rPr>
              <w:t>Stat enhancements</w:t>
            </w:r>
          </w:p>
        </w:tc>
        <w:tc>
          <w:tcPr>
            <w:tcW w:type="dxa" w:w="7344"/>
            <w:vAlign w:val="center"/>
            <w:shd w:fill="244659"/>
          </w:tcPr>
          <w:p>
            <w:pPr>
              <w:keepNext/>
              <w:spacing w:before="0" w:after="0" w:line="250" w:lineRule="auto"/>
              <w:jc w:val="center"/>
            </w:pPr>
            <w:r>
              <w:rPr>
                <w:rFonts w:ascii="Arial" w:hAnsi="Arial"/>
                <w:b/>
                <w:color w:val="FFFFFF"/>
                <w:sz w:val="21"/>
              </w:rPr>
              <w:t>Effect</w:t>
            </w:r>
          </w:p>
        </w:tc>
      </w:tr>
      <w:tr>
        <w:trPr>
          <w:cantSplit/>
        </w:trPr>
        <w:tc>
          <w:tcPr>
            <w:tcW w:type="dxa" w:w="2448"/>
            <w:vAlign w:val="center"/>
            <w:shd w:fill="FFFFFF"/>
          </w:tcPr>
          <w:p>
            <w:pPr>
              <w:spacing w:before="0" w:after="0" w:line="250" w:lineRule="auto"/>
              <w:jc w:val="left"/>
            </w:pPr>
            <w:r>
              <w:rPr>
                <w:rFonts w:ascii="Arial" w:hAnsi="Arial"/>
                <w:b w:val="0"/>
                <w:color w:val="000000"/>
                <w:sz w:val="21"/>
              </w:rPr>
              <w:t>Flame Touch</w:t>
            </w:r>
          </w:p>
        </w:tc>
        <w:tc>
          <w:tcPr>
            <w:tcW w:type="dxa" w:w="4896"/>
            <w:vAlign w:val="center"/>
            <w:shd w:fill="FFFFFF"/>
          </w:tcPr>
          <w:p>
            <w:pPr>
              <w:spacing w:before="0" w:after="0" w:line="250" w:lineRule="auto"/>
              <w:jc w:val="left"/>
            </w:pPr>
            <w:r>
              <w:rPr>
                <w:rFonts w:ascii="Arial" w:hAnsi="Arial"/>
                <w:b w:val="0"/>
                <w:color w:val="000000"/>
                <w:sz w:val="21"/>
              </w:rPr>
              <w:t>damage +8%; crit bonus +8 pp</w:t>
            </w:r>
          </w:p>
        </w:tc>
        <w:tc>
          <w:tcPr>
            <w:tcW w:type="dxa" w:w="7344"/>
            <w:vAlign w:val="center"/>
            <w:shd w:fill="FFFFFF"/>
          </w:tcPr>
          <w:p>
            <w:pPr>
              <w:spacing w:before="0" w:after="0" w:line="250" w:lineRule="auto"/>
              <w:jc w:val="left"/>
            </w:pPr>
            <w:r>
              <w:rPr>
                <w:rFonts w:ascii="Arial" w:hAnsi="Arial"/>
                <w:b w:val="0"/>
                <w:color w:val="000000"/>
                <w:sz w:val="21"/>
              </w:rPr>
              <w:t>A periodic direct hit applies a small capped burn.</w:t>
            </w:r>
          </w:p>
        </w:tc>
      </w:tr>
      <w:tr>
        <w:trPr>
          <w:cantSplit/>
        </w:trPr>
        <w:tc>
          <w:tcPr>
            <w:tcW w:type="dxa" w:w="2448"/>
            <w:vAlign w:val="center"/>
            <w:shd w:fill="F1F5F8"/>
          </w:tcPr>
          <w:p>
            <w:pPr>
              <w:spacing w:before="0" w:after="0" w:line="250" w:lineRule="auto"/>
              <w:jc w:val="left"/>
            </w:pPr>
            <w:r>
              <w:rPr>
                <w:rFonts w:ascii="Arial" w:hAnsi="Arial"/>
                <w:b w:val="0"/>
                <w:color w:val="000000"/>
                <w:sz w:val="21"/>
              </w:rPr>
              <w:t>Lifesteal</w:t>
            </w:r>
          </w:p>
        </w:tc>
        <w:tc>
          <w:tcPr>
            <w:tcW w:type="dxa" w:w="4896"/>
            <w:vAlign w:val="center"/>
            <w:shd w:fill="F1F5F8"/>
          </w:tcPr>
          <w:p>
            <w:pPr>
              <w:spacing w:before="0" w:after="0" w:line="250" w:lineRule="auto"/>
              <w:jc w:val="left"/>
            </w:pPr>
            <w:r>
              <w:rPr>
                <w:rFonts w:ascii="Arial" w:hAnsi="Arial"/>
                <w:b w:val="0"/>
                <w:color w:val="000000"/>
                <w:sz w:val="21"/>
              </w:rPr>
              <w:t>damage +4%</w:t>
            </w:r>
          </w:p>
        </w:tc>
        <w:tc>
          <w:tcPr>
            <w:tcW w:type="dxa" w:w="7344"/>
            <w:vAlign w:val="center"/>
            <w:shd w:fill="F1F5F8"/>
          </w:tcPr>
          <w:p>
            <w:pPr>
              <w:spacing w:before="0" w:after="0" w:line="250" w:lineRule="auto"/>
              <w:jc w:val="left"/>
            </w:pPr>
            <w:r>
              <w:rPr>
                <w:rFonts w:ascii="Arial" w:hAnsi="Arial"/>
                <w:b w:val="0"/>
                <w:color w:val="000000"/>
                <w:sz w:val="21"/>
              </w:rPr>
              <w:t>Heal 8% of eligible direct troop damage; no structures or proc loops.</w:t>
            </w:r>
          </w:p>
        </w:tc>
      </w:tr>
      <w:tr>
        <w:trPr>
          <w:cantSplit/>
        </w:trPr>
        <w:tc>
          <w:tcPr>
            <w:tcW w:type="dxa" w:w="2448"/>
            <w:vAlign w:val="center"/>
            <w:shd w:fill="FFFFFF"/>
          </w:tcPr>
          <w:p>
            <w:pPr>
              <w:spacing w:before="0" w:after="0" w:line="250" w:lineRule="auto"/>
              <w:jc w:val="left"/>
            </w:pPr>
            <w:r>
              <w:rPr>
                <w:rFonts w:ascii="Arial" w:hAnsi="Arial"/>
                <w:b w:val="0"/>
                <w:color w:val="000000"/>
                <w:sz w:val="21"/>
              </w:rPr>
              <w:t>Thorns</w:t>
            </w:r>
          </w:p>
        </w:tc>
        <w:tc>
          <w:tcPr>
            <w:tcW w:type="dxa" w:w="4896"/>
            <w:vAlign w:val="center"/>
            <w:shd w:fill="FFFFFF"/>
          </w:tcPr>
          <w:p>
            <w:pPr>
              <w:spacing w:before="0" w:after="0" w:line="250" w:lineRule="auto"/>
              <w:jc w:val="left"/>
            </w:pPr>
            <w:r>
              <w:rPr>
                <w:rFonts w:ascii="Arial" w:hAnsi="Arial"/>
                <w:b w:val="0"/>
                <w:color w:val="000000"/>
                <w:sz w:val="21"/>
              </w:rPr>
              <w:t>armor +12</w:t>
            </w:r>
          </w:p>
        </w:tc>
        <w:tc>
          <w:tcPr>
            <w:tcW w:type="dxa" w:w="7344"/>
            <w:vAlign w:val="center"/>
            <w:shd w:fill="FFFFFF"/>
          </w:tcPr>
          <w:p>
            <w:pPr>
              <w:spacing w:before="0" w:after="0" w:line="250" w:lineRule="auto"/>
              <w:jc w:val="left"/>
            </w:pPr>
            <w:r>
              <w:rPr>
                <w:rFonts w:ascii="Arial" w:hAnsi="Arial"/>
                <w:b w:val="0"/>
                <w:color w:val="000000"/>
                <w:sz w:val="21"/>
              </w:rPr>
              <w:t>Reflect 15% of eligible direct melee damage; reflected hits cannot reflect again.</w:t>
            </w:r>
          </w:p>
        </w:tc>
      </w:tr>
      <w:tr>
        <w:trPr>
          <w:cantSplit/>
        </w:trPr>
        <w:tc>
          <w:tcPr>
            <w:tcW w:type="dxa" w:w="2448"/>
            <w:vAlign w:val="center"/>
            <w:shd w:fill="F1F5F8"/>
          </w:tcPr>
          <w:p>
            <w:pPr>
              <w:spacing w:before="0" w:after="0" w:line="250" w:lineRule="auto"/>
              <w:jc w:val="left"/>
            </w:pPr>
            <w:r>
              <w:rPr>
                <w:rFonts w:ascii="Arial" w:hAnsi="Arial"/>
                <w:b w:val="0"/>
                <w:color w:val="000000"/>
                <w:sz w:val="21"/>
              </w:rPr>
              <w:t>Haste</w:t>
            </w:r>
          </w:p>
        </w:tc>
        <w:tc>
          <w:tcPr>
            <w:tcW w:type="dxa" w:w="4896"/>
            <w:vAlign w:val="center"/>
            <w:shd w:fill="F1F5F8"/>
          </w:tcPr>
          <w:p>
            <w:pPr>
              <w:spacing w:before="0" w:after="0" w:line="250" w:lineRule="auto"/>
              <w:jc w:val="left"/>
            </w:pPr>
            <w:r>
              <w:rPr>
                <w:rFonts w:ascii="Arial" w:hAnsi="Arial"/>
                <w:b w:val="0"/>
                <w:color w:val="000000"/>
                <w:sz w:val="21"/>
              </w:rPr>
              <w:t>speed +10%; attack interval -0.02 s</w:t>
            </w:r>
          </w:p>
        </w:tc>
        <w:tc>
          <w:tcPr>
            <w:tcW w:type="dxa" w:w="7344"/>
            <w:vAlign w:val="center"/>
            <w:shd w:fill="F1F5F8"/>
          </w:tcPr>
          <w:p>
            <w:pPr>
              <w:spacing w:before="0" w:after="0" w:line="250" w:lineRule="auto"/>
              <w:jc w:val="left"/>
            </w:pPr>
            <w:r>
              <w:rPr>
                <w:rFonts w:ascii="Arial" w:hAnsi="Arial"/>
                <w:b w:val="0"/>
                <w:color w:val="000000"/>
                <w:sz w:val="21"/>
              </w:rPr>
              <w:t>Permanent movement and modest attack cadence improvement.</w:t>
            </w:r>
          </w:p>
        </w:tc>
      </w:tr>
      <w:tr>
        <w:trPr>
          <w:cantSplit/>
        </w:trPr>
        <w:tc>
          <w:tcPr>
            <w:tcW w:type="dxa" w:w="2448"/>
            <w:vAlign w:val="center"/>
            <w:shd w:fill="FFFFFF"/>
          </w:tcPr>
          <w:p>
            <w:pPr>
              <w:spacing w:before="0" w:after="0" w:line="250" w:lineRule="auto"/>
              <w:jc w:val="left"/>
            </w:pPr>
            <w:r>
              <w:rPr>
                <w:rFonts w:ascii="Arial" w:hAnsi="Arial"/>
                <w:b w:val="0"/>
                <w:color w:val="000000"/>
                <w:sz w:val="21"/>
              </w:rPr>
              <w:t>Shielding</w:t>
            </w:r>
          </w:p>
        </w:tc>
        <w:tc>
          <w:tcPr>
            <w:tcW w:type="dxa" w:w="4896"/>
            <w:vAlign w:val="center"/>
            <w:shd w:fill="FFFFFF"/>
          </w:tcPr>
          <w:p>
            <w:pPr>
              <w:spacing w:before="0" w:after="0" w:line="250" w:lineRule="auto"/>
              <w:jc w:val="left"/>
            </w:pPr>
            <w:r>
              <w:rPr>
                <w:rFonts w:ascii="Arial" w:hAnsi="Arial"/>
                <w:b w:val="0"/>
                <w:color w:val="000000"/>
                <w:sz w:val="21"/>
              </w:rPr>
              <w:t>HP +10%; magic resist +5 pp</w:t>
            </w:r>
          </w:p>
        </w:tc>
        <w:tc>
          <w:tcPr>
            <w:tcW w:type="dxa" w:w="7344"/>
            <w:vAlign w:val="center"/>
            <w:shd w:fill="FFFFFF"/>
          </w:tcPr>
          <w:p>
            <w:pPr>
              <w:spacing w:before="0" w:after="0" w:line="250" w:lineRule="auto"/>
              <w:jc w:val="left"/>
            </w:pPr>
            <w:r>
              <w:rPr>
                <w:rFonts w:ascii="Arial" w:hAnsi="Arial"/>
                <w:b w:val="0"/>
                <w:color w:val="000000"/>
                <w:sz w:val="21"/>
              </w:rPr>
              <w:t>Permanent health and magical resistance improvement.</w:t>
            </w:r>
          </w:p>
        </w:tc>
      </w:tr>
      <w:tr>
        <w:trPr>
          <w:cantSplit/>
        </w:trPr>
        <w:tc>
          <w:tcPr>
            <w:tcW w:type="dxa" w:w="2448"/>
            <w:vAlign w:val="center"/>
            <w:shd w:fill="F1F5F8"/>
          </w:tcPr>
          <w:p>
            <w:pPr>
              <w:spacing w:before="0" w:after="0" w:line="250" w:lineRule="auto"/>
              <w:jc w:val="left"/>
            </w:pPr>
            <w:r>
              <w:rPr>
                <w:rFonts w:ascii="Arial" w:hAnsi="Arial"/>
                <w:b w:val="0"/>
                <w:color w:val="000000"/>
                <w:sz w:val="21"/>
              </w:rPr>
              <w:t>Vampiric</w:t>
            </w:r>
          </w:p>
        </w:tc>
        <w:tc>
          <w:tcPr>
            <w:tcW w:type="dxa" w:w="4896"/>
            <w:vAlign w:val="center"/>
            <w:shd w:fill="F1F5F8"/>
          </w:tcPr>
          <w:p>
            <w:pPr>
              <w:spacing w:before="0" w:after="0" w:line="250" w:lineRule="auto"/>
              <w:jc w:val="left"/>
            </w:pPr>
            <w:r>
              <w:rPr>
                <w:rFonts w:ascii="Arial" w:hAnsi="Arial"/>
                <w:b w:val="0"/>
                <w:color w:val="000000"/>
                <w:sz w:val="21"/>
              </w:rPr>
              <w:t>damage +5%; crit bonus +5 pp</w:t>
            </w:r>
          </w:p>
        </w:tc>
        <w:tc>
          <w:tcPr>
            <w:tcW w:type="dxa" w:w="7344"/>
            <w:vAlign w:val="center"/>
            <w:shd w:fill="F1F5F8"/>
          </w:tcPr>
          <w:p>
            <w:pPr>
              <w:spacing w:before="0" w:after="0" w:line="250" w:lineRule="auto"/>
              <w:jc w:val="left"/>
            </w:pPr>
            <w:r>
              <w:rPr>
                <w:rFonts w:ascii="Arial" w:hAnsi="Arial"/>
                <w:b w:val="0"/>
                <w:color w:val="000000"/>
                <w:sz w:val="21"/>
              </w:rPr>
              <w:t>Heal 5% of eligible direct troop damage.</w:t>
            </w:r>
          </w:p>
        </w:tc>
      </w:tr>
      <w:tr>
        <w:trPr>
          <w:cantSplit/>
        </w:trPr>
        <w:tc>
          <w:tcPr>
            <w:tcW w:type="dxa" w:w="2448"/>
            <w:vAlign w:val="center"/>
            <w:shd w:fill="FFFFFF"/>
          </w:tcPr>
          <w:p>
            <w:pPr>
              <w:spacing w:before="0" w:after="0" w:line="250" w:lineRule="auto"/>
              <w:jc w:val="left"/>
            </w:pPr>
            <w:r>
              <w:rPr>
                <w:rFonts w:ascii="Arial" w:hAnsi="Arial"/>
                <w:b w:val="0"/>
                <w:color w:val="000000"/>
                <w:sz w:val="21"/>
              </w:rPr>
              <w:t>Crit Strike</w:t>
            </w:r>
          </w:p>
        </w:tc>
        <w:tc>
          <w:tcPr>
            <w:tcW w:type="dxa" w:w="4896"/>
            <w:vAlign w:val="center"/>
            <w:shd w:fill="FFFFFF"/>
          </w:tcPr>
          <w:p>
            <w:pPr>
              <w:spacing w:before="0" w:after="0" w:line="250" w:lineRule="auto"/>
              <w:jc w:val="left"/>
            </w:pPr>
            <w:r>
              <w:rPr>
                <w:rFonts w:ascii="Arial" w:hAnsi="Arial"/>
                <w:b w:val="0"/>
                <w:color w:val="000000"/>
                <w:sz w:val="21"/>
              </w:rPr>
              <w:t>crit chance +10 pp; crit bonus +15 pp</w:t>
            </w:r>
          </w:p>
        </w:tc>
        <w:tc>
          <w:tcPr>
            <w:tcW w:type="dxa" w:w="7344"/>
            <w:vAlign w:val="center"/>
            <w:shd w:fill="FFFFFF"/>
          </w:tcPr>
          <w:p>
            <w:pPr>
              <w:spacing w:before="0" w:after="0" w:line="250" w:lineRule="auto"/>
              <w:jc w:val="left"/>
            </w:pPr>
            <w:r>
              <w:rPr>
                <w:rFonts w:ascii="Arial" w:hAnsi="Arial"/>
                <w:b w:val="0"/>
                <w:color w:val="000000"/>
                <w:sz w:val="21"/>
              </w:rPr>
              <w:t>Raises critical frequency and bonus separately.</w:t>
            </w:r>
          </w:p>
        </w:tc>
      </w:tr>
      <w:tr>
        <w:trPr>
          <w:cantSplit/>
        </w:trPr>
        <w:tc>
          <w:tcPr>
            <w:tcW w:type="dxa" w:w="2448"/>
            <w:vAlign w:val="center"/>
            <w:shd w:fill="F1F5F8"/>
          </w:tcPr>
          <w:p>
            <w:pPr>
              <w:spacing w:before="0" w:after="0" w:line="250" w:lineRule="auto"/>
              <w:jc w:val="left"/>
            </w:pPr>
            <w:r>
              <w:rPr>
                <w:rFonts w:ascii="Arial" w:hAnsi="Arial"/>
                <w:b w:val="0"/>
                <w:color w:val="000000"/>
                <w:sz w:val="21"/>
              </w:rPr>
              <w:t>Poison</w:t>
            </w:r>
          </w:p>
        </w:tc>
        <w:tc>
          <w:tcPr>
            <w:tcW w:type="dxa" w:w="4896"/>
            <w:vAlign w:val="center"/>
            <w:shd w:fill="F1F5F8"/>
          </w:tcPr>
          <w:p>
            <w:pPr>
              <w:spacing w:before="0" w:after="0" w:line="250" w:lineRule="auto"/>
              <w:jc w:val="left"/>
            </w:pPr>
            <w:r>
              <w:rPr>
                <w:rFonts w:ascii="Arial" w:hAnsi="Arial"/>
                <w:b w:val="0"/>
                <w:color w:val="000000"/>
                <w:sz w:val="21"/>
              </w:rPr>
              <w:t>damage +4%; magic resist +3 pp</w:t>
            </w:r>
          </w:p>
        </w:tc>
        <w:tc>
          <w:tcPr>
            <w:tcW w:type="dxa" w:w="7344"/>
            <w:vAlign w:val="center"/>
            <w:shd w:fill="F1F5F8"/>
          </w:tcPr>
          <w:p>
            <w:pPr>
              <w:spacing w:before="0" w:after="0" w:line="250" w:lineRule="auto"/>
              <w:jc w:val="left"/>
            </w:pPr>
            <w:r>
              <w:rPr>
                <w:rFonts w:ascii="Arial" w:hAnsi="Arial"/>
                <w:b w:val="0"/>
                <w:color w:val="000000"/>
                <w:sz w:val="21"/>
              </w:rPr>
              <w:t>Periodic hits apply capped blight; no extra critical on the damage over time.</w:t>
            </w:r>
          </w:p>
        </w:tc>
      </w:tr>
      <w:tr>
        <w:trPr>
          <w:cantSplit/>
        </w:trPr>
        <w:tc>
          <w:tcPr>
            <w:tcW w:type="dxa" w:w="2448"/>
            <w:vAlign w:val="center"/>
            <w:shd w:fill="FFFFFF"/>
          </w:tcPr>
          <w:p>
            <w:pPr>
              <w:spacing w:before="0" w:after="0" w:line="250" w:lineRule="auto"/>
              <w:jc w:val="left"/>
            </w:pPr>
            <w:r>
              <w:rPr>
                <w:rFonts w:ascii="Arial" w:hAnsi="Arial"/>
                <w:b w:val="0"/>
                <w:color w:val="000000"/>
                <w:sz w:val="21"/>
              </w:rPr>
              <w:t>Fortify</w:t>
            </w:r>
          </w:p>
        </w:tc>
        <w:tc>
          <w:tcPr>
            <w:tcW w:type="dxa" w:w="4896"/>
            <w:vAlign w:val="center"/>
            <w:shd w:fill="FFFFFF"/>
          </w:tcPr>
          <w:p>
            <w:pPr>
              <w:spacing w:before="0" w:after="0" w:line="250" w:lineRule="auto"/>
              <w:jc w:val="left"/>
            </w:pPr>
            <w:r>
              <w:rPr>
                <w:rFonts w:ascii="Arial" w:hAnsi="Arial"/>
                <w:b w:val="0"/>
                <w:color w:val="000000"/>
                <w:sz w:val="21"/>
              </w:rPr>
              <w:t>HP +12%; armor +15; speed -5%</w:t>
            </w:r>
          </w:p>
        </w:tc>
        <w:tc>
          <w:tcPr>
            <w:tcW w:type="dxa" w:w="7344"/>
            <w:vAlign w:val="center"/>
            <w:shd w:fill="FFFFFF"/>
          </w:tcPr>
          <w:p>
            <w:pPr>
              <w:spacing w:before="0" w:after="0" w:line="250" w:lineRule="auto"/>
              <w:jc w:val="left"/>
            </w:pPr>
            <w:r>
              <w:rPr>
                <w:rFonts w:ascii="Arial" w:hAnsi="Arial"/>
                <w:b w:val="0"/>
                <w:color w:val="000000"/>
                <w:sz w:val="21"/>
              </w:rPr>
              <w:t>More health and armor with a movement tradeoff.</w:t>
            </w:r>
          </w:p>
        </w:tc>
      </w:tr>
      <w:tr>
        <w:trPr>
          <w:cantSplit/>
        </w:trPr>
        <w:tc>
          <w:tcPr>
            <w:tcW w:type="dxa" w:w="2448"/>
            <w:vAlign w:val="center"/>
            <w:shd w:fill="F1F5F8"/>
          </w:tcPr>
          <w:p>
            <w:pPr>
              <w:spacing w:before="0" w:after="0" w:line="250" w:lineRule="auto"/>
              <w:jc w:val="left"/>
            </w:pPr>
            <w:r>
              <w:rPr>
                <w:rFonts w:ascii="Arial" w:hAnsi="Arial"/>
                <w:b w:val="0"/>
                <w:color w:val="000000"/>
                <w:sz w:val="21"/>
              </w:rPr>
              <w:t>Arcane Echo</w:t>
            </w:r>
          </w:p>
        </w:tc>
        <w:tc>
          <w:tcPr>
            <w:tcW w:type="dxa" w:w="4896"/>
            <w:vAlign w:val="center"/>
            <w:shd w:fill="F1F5F8"/>
          </w:tcPr>
          <w:p>
            <w:pPr>
              <w:spacing w:before="0" w:after="0" w:line="250" w:lineRule="auto"/>
              <w:jc w:val="left"/>
            </w:pPr>
            <w:r>
              <w:rPr>
                <w:rFonts w:ascii="Arial" w:hAnsi="Arial"/>
                <w:b w:val="0"/>
                <w:color w:val="000000"/>
                <w:sz w:val="21"/>
              </w:rPr>
              <w:t>damage +6%; magic resist +8 pp</w:t>
            </w:r>
          </w:p>
        </w:tc>
        <w:tc>
          <w:tcPr>
            <w:tcW w:type="dxa" w:w="7344"/>
            <w:vAlign w:val="center"/>
            <w:shd w:fill="F1F5F8"/>
          </w:tcPr>
          <w:p>
            <w:pPr>
              <w:spacing w:before="0" w:after="0" w:line="250" w:lineRule="auto"/>
              <w:jc w:val="left"/>
            </w:pPr>
            <w:r>
              <w:rPr>
                <w:rFonts w:ascii="Arial" w:hAnsi="Arial"/>
                <w:b w:val="0"/>
                <w:color w:val="000000"/>
                <w:sz w:val="21"/>
              </w:rPr>
              <w:t>A limited unit ability echo cannot trigger itself or refund mana.</w:t>
            </w:r>
          </w:p>
        </w:tc>
      </w:tr>
    </w:tbl>
    <w:p>
      <w:pPr>
        <w:spacing w:before="100"/>
      </w:pPr>
      <w:r>
        <w:t>Crit Strike now specifies chance and critical bonus as separate enhancements. It does not replace a unit's entire multiplier with a fixed value. Lifesteal and reflection use actual eligible damage after defenses, and cannot create a recursive reward loop.</w:t>
      </w:r>
    </w:p>
    <w:p>
      <w:pPr>
        <w:pStyle w:val="Heading1"/>
        <w:pageBreakBefore/>
      </w:pPr>
      <w:r>
        <w:t>Worked equipment builds</w:t>
      </w:r>
    </w:p>
    <w:p>
      <w:pPr>
        <w:pStyle w:val="Heading2"/>
      </w:pPr>
      <w:r>
        <w:t>Shield Knight</w:t>
      </w:r>
    </w:p>
    <w:p>
      <w:r>
        <w:t>Equipment: Guardian Shield and Earthbind Idol. Combined package: HP +18%; armor +32; magic resist +12 pp; structure damage +2. Conditional effects are excluded from the table.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64"/>
        <w:gridCol w:w="1800"/>
        <w:gridCol w:w="1656"/>
        <w:gridCol w:w="1512"/>
        <w:gridCol w:w="2376"/>
        <w:gridCol w:w="2160"/>
        <w:gridCol w:w="2088"/>
        <w:gridCol w:w="2088"/>
      </w:tblGrid>
      <w:tr>
        <w:trPr>
          <w:tblHeader/>
          <w:cantSplit/>
        </w:trPr>
        <w:tc>
          <w:tcPr>
            <w:tcW w:type="dxa" w:w="864"/>
            <w:vAlign w:val="center"/>
            <w:shd w:fill="244659"/>
          </w:tcPr>
          <w:p>
            <w:pPr>
              <w:keepNext/>
              <w:spacing w:before="0" w:after="0" w:line="250" w:lineRule="auto"/>
              <w:jc w:val="center"/>
            </w:pPr>
            <w:r>
              <w:rPr>
                <w:rFonts w:ascii="Arial" w:hAnsi="Arial"/>
                <w:b/>
                <w:color w:val="FFFFFF"/>
                <w:sz w:val="21"/>
              </w:rPr>
              <w:t>Level</w:t>
            </w:r>
          </w:p>
        </w:tc>
        <w:tc>
          <w:tcPr>
            <w:tcW w:type="dxa" w:w="1800"/>
            <w:vAlign w:val="center"/>
            <w:shd w:fill="244659"/>
          </w:tcPr>
          <w:p>
            <w:pPr>
              <w:keepNext/>
              <w:spacing w:before="0" w:after="0" w:line="250" w:lineRule="auto"/>
              <w:jc w:val="center"/>
            </w:pPr>
            <w:r>
              <w:rPr>
                <w:rFonts w:ascii="Arial" w:hAnsi="Arial"/>
                <w:b/>
                <w:color w:val="FFFFFF"/>
                <w:sz w:val="21"/>
              </w:rPr>
              <w:t>HP</w:t>
            </w:r>
          </w:p>
        </w:tc>
        <w:tc>
          <w:tcPr>
            <w:tcW w:type="dxa" w:w="1656"/>
            <w:vAlign w:val="center"/>
            <w:shd w:fill="244659"/>
          </w:tcPr>
          <w:p>
            <w:pPr>
              <w:keepNext/>
              <w:spacing w:before="0" w:after="0" w:line="250" w:lineRule="auto"/>
              <w:jc w:val="center"/>
            </w:pPr>
            <w:r>
              <w:rPr>
                <w:rFonts w:ascii="Arial" w:hAnsi="Arial"/>
                <w:b/>
                <w:color w:val="FFFFFF"/>
                <w:sz w:val="21"/>
              </w:rPr>
              <w:t>Attack</w:t>
            </w:r>
          </w:p>
        </w:tc>
        <w:tc>
          <w:tcPr>
            <w:tcW w:type="dxa" w:w="1512"/>
            <w:vAlign w:val="center"/>
            <w:shd w:fill="244659"/>
          </w:tcPr>
          <w:p>
            <w:pPr>
              <w:keepNext/>
              <w:spacing w:before="0" w:after="0" w:line="250" w:lineRule="auto"/>
              <w:jc w:val="center"/>
            </w:pPr>
            <w:r>
              <w:rPr>
                <w:rFonts w:ascii="Arial" w:hAnsi="Arial"/>
                <w:b/>
                <w:color w:val="FFFFFF"/>
                <w:sz w:val="21"/>
              </w:rPr>
              <w:t>Armor</w:t>
            </w:r>
          </w:p>
        </w:tc>
        <w:tc>
          <w:tcPr>
            <w:tcW w:type="dxa" w:w="2376"/>
            <w:vAlign w:val="center"/>
            <w:shd w:fill="244659"/>
          </w:tcPr>
          <w:p>
            <w:pPr>
              <w:keepNext/>
              <w:spacing w:before="0" w:after="0" w:line="250" w:lineRule="auto"/>
              <w:jc w:val="center"/>
            </w:pPr>
            <w:r>
              <w:rPr>
                <w:rFonts w:ascii="Arial" w:hAnsi="Arial"/>
                <w:b/>
                <w:color w:val="FFFFFF"/>
                <w:sz w:val="21"/>
              </w:rPr>
              <w:t>Physical resist %</w:t>
            </w:r>
          </w:p>
        </w:tc>
        <w:tc>
          <w:tcPr>
            <w:tcW w:type="dxa" w:w="2160"/>
            <w:vAlign w:val="center"/>
            <w:shd w:fill="244659"/>
          </w:tcPr>
          <w:p>
            <w:pPr>
              <w:keepNext/>
              <w:spacing w:before="0" w:after="0" w:line="250" w:lineRule="auto"/>
              <w:jc w:val="center"/>
            </w:pPr>
            <w:r>
              <w:rPr>
                <w:rFonts w:ascii="Arial" w:hAnsi="Arial"/>
                <w:b/>
                <w:color w:val="FFFFFF"/>
                <w:sz w:val="21"/>
              </w:rPr>
              <w:t>Magic resist %</w:t>
            </w:r>
          </w:p>
        </w:tc>
        <w:tc>
          <w:tcPr>
            <w:tcW w:type="dxa" w:w="2088"/>
            <w:vAlign w:val="center"/>
            <w:shd w:fill="244659"/>
          </w:tcPr>
          <w:p>
            <w:pPr>
              <w:keepNext/>
              <w:spacing w:before="0" w:after="0" w:line="250" w:lineRule="auto"/>
              <w:jc w:val="center"/>
            </w:pPr>
            <w:r>
              <w:rPr>
                <w:rFonts w:ascii="Arial" w:hAnsi="Arial"/>
                <w:b/>
                <w:color w:val="FFFFFF"/>
                <w:sz w:val="21"/>
              </w:rPr>
              <w:t>Crit chance %</w:t>
            </w:r>
          </w:p>
        </w:tc>
        <w:tc>
          <w:tcPr>
            <w:tcW w:type="dxa" w:w="2088"/>
            <w:vAlign w:val="center"/>
            <w:shd w:fill="244659"/>
          </w:tcPr>
          <w:p>
            <w:pPr>
              <w:keepNext/>
              <w:spacing w:before="0" w:after="0" w:line="250" w:lineRule="auto"/>
              <w:jc w:val="center"/>
            </w:pPr>
            <w:r>
              <w:rPr>
                <w:rFonts w:ascii="Arial" w:hAnsi="Arial"/>
                <w:b/>
                <w:color w:val="FFFFFF"/>
                <w:sz w:val="21"/>
              </w:rPr>
              <w:t>Crit bonus %</w:t>
            </w:r>
          </w:p>
        </w:tc>
      </w:tr>
      <w:tr>
        <w:trPr>
          <w:cantSplit/>
        </w:trPr>
        <w:tc>
          <w:tcPr>
            <w:tcW w:type="dxa" w:w="864"/>
            <w:vAlign w:val="center"/>
            <w:shd w:fill="FFFFFF"/>
          </w:tcPr>
          <w:p>
            <w:pPr>
              <w:spacing w:before="0" w:after="0" w:line="250" w:lineRule="auto"/>
              <w:jc w:val="center"/>
            </w:pPr>
            <w:r>
              <w:rPr>
                <w:rFonts w:ascii="Arial" w:hAnsi="Arial"/>
                <w:b w:val="0"/>
                <w:color w:val="000000"/>
                <w:sz w:val="21"/>
              </w:rPr>
              <w:t>1</w:t>
            </w:r>
          </w:p>
        </w:tc>
        <w:tc>
          <w:tcPr>
            <w:tcW w:type="dxa" w:w="1800"/>
            <w:vAlign w:val="center"/>
            <w:shd w:fill="FFFFFF"/>
          </w:tcPr>
          <w:p>
            <w:pPr>
              <w:spacing w:before="0" w:after="0" w:line="250" w:lineRule="auto"/>
              <w:jc w:val="center"/>
            </w:pPr>
            <w:r>
              <w:rPr>
                <w:rFonts w:ascii="Arial" w:hAnsi="Arial"/>
                <w:b w:val="0"/>
                <w:color w:val="000000"/>
                <w:sz w:val="21"/>
              </w:rPr>
              <w:t>108/127</w:t>
            </w:r>
          </w:p>
        </w:tc>
        <w:tc>
          <w:tcPr>
            <w:tcW w:type="dxa" w:w="1656"/>
            <w:vAlign w:val="center"/>
            <w:shd w:fill="FFFFFF"/>
          </w:tcPr>
          <w:p>
            <w:pPr>
              <w:spacing w:before="0" w:after="0" w:line="250" w:lineRule="auto"/>
              <w:jc w:val="center"/>
            </w:pPr>
            <w:r>
              <w:rPr>
                <w:rFonts w:ascii="Arial" w:hAnsi="Arial"/>
                <w:b w:val="0"/>
                <w:color w:val="000000"/>
                <w:sz w:val="21"/>
              </w:rPr>
              <w:t>12/12</w:t>
            </w:r>
          </w:p>
        </w:tc>
        <w:tc>
          <w:tcPr>
            <w:tcW w:type="dxa" w:w="1512"/>
            <w:vAlign w:val="center"/>
            <w:shd w:fill="FFFFFF"/>
          </w:tcPr>
          <w:p>
            <w:pPr>
              <w:spacing w:before="0" w:after="0" w:line="250" w:lineRule="auto"/>
              <w:jc w:val="center"/>
            </w:pPr>
            <w:r>
              <w:rPr>
                <w:rFonts w:ascii="Arial" w:hAnsi="Arial"/>
                <w:b w:val="0"/>
                <w:color w:val="000000"/>
                <w:sz w:val="21"/>
              </w:rPr>
              <w:t>55/87</w:t>
            </w:r>
          </w:p>
        </w:tc>
        <w:tc>
          <w:tcPr>
            <w:tcW w:type="dxa" w:w="2376"/>
            <w:vAlign w:val="center"/>
            <w:shd w:fill="FFFFFF"/>
          </w:tcPr>
          <w:p>
            <w:pPr>
              <w:spacing w:before="0" w:after="0" w:line="250" w:lineRule="auto"/>
              <w:jc w:val="center"/>
            </w:pPr>
            <w:r>
              <w:rPr>
                <w:rFonts w:ascii="Arial" w:hAnsi="Arial"/>
                <w:b w:val="0"/>
                <w:color w:val="000000"/>
                <w:sz w:val="21"/>
              </w:rPr>
              <w:t>35.5/46.5</w:t>
            </w:r>
          </w:p>
        </w:tc>
        <w:tc>
          <w:tcPr>
            <w:tcW w:type="dxa" w:w="2160"/>
            <w:vAlign w:val="center"/>
            <w:shd w:fill="FFFFFF"/>
          </w:tcPr>
          <w:p>
            <w:pPr>
              <w:spacing w:before="0" w:after="0" w:line="250" w:lineRule="auto"/>
              <w:jc w:val="center"/>
            </w:pPr>
            <w:r>
              <w:rPr>
                <w:rFonts w:ascii="Arial" w:hAnsi="Arial"/>
                <w:b w:val="0"/>
                <w:color w:val="000000"/>
                <w:sz w:val="21"/>
              </w:rPr>
              <w:t>10/22</w:t>
            </w:r>
          </w:p>
        </w:tc>
        <w:tc>
          <w:tcPr>
            <w:tcW w:type="dxa" w:w="2088"/>
            <w:vAlign w:val="center"/>
            <w:shd w:fill="FFFFFF"/>
          </w:tcPr>
          <w:p>
            <w:pPr>
              <w:spacing w:before="0" w:after="0" w:line="250" w:lineRule="auto"/>
              <w:jc w:val="center"/>
            </w:pPr>
            <w:r>
              <w:rPr>
                <w:rFonts w:ascii="Arial" w:hAnsi="Arial"/>
                <w:b w:val="0"/>
                <w:color w:val="000000"/>
                <w:sz w:val="21"/>
              </w:rPr>
              <w:t>5/5</w:t>
            </w:r>
          </w:p>
        </w:tc>
        <w:tc>
          <w:tcPr>
            <w:tcW w:type="dxa" w:w="2088"/>
            <w:vAlign w:val="center"/>
            <w:shd w:fill="FFFFFF"/>
          </w:tcPr>
          <w:p>
            <w:pPr>
              <w:spacing w:before="0" w:after="0" w:line="250" w:lineRule="auto"/>
              <w:jc w:val="center"/>
            </w:pPr>
            <w:r>
              <w:rPr>
                <w:rFonts w:ascii="Arial" w:hAnsi="Arial"/>
                <w:b w:val="0"/>
                <w:color w:val="000000"/>
                <w:sz w:val="21"/>
              </w:rPr>
              <w:t>50/50</w:t>
            </w:r>
          </w:p>
        </w:tc>
      </w:tr>
      <w:tr>
        <w:trPr>
          <w:cantSplit/>
        </w:trPr>
        <w:tc>
          <w:tcPr>
            <w:tcW w:type="dxa" w:w="864"/>
            <w:vAlign w:val="center"/>
            <w:shd w:fill="F1F5F8"/>
          </w:tcPr>
          <w:p>
            <w:pPr>
              <w:spacing w:before="0" w:after="0" w:line="250" w:lineRule="auto"/>
              <w:jc w:val="center"/>
            </w:pPr>
            <w:r>
              <w:rPr>
                <w:rFonts w:ascii="Arial" w:hAnsi="Arial"/>
                <w:b w:val="0"/>
                <w:color w:val="000000"/>
                <w:sz w:val="21"/>
              </w:rPr>
              <w:t>20</w:t>
            </w:r>
          </w:p>
        </w:tc>
        <w:tc>
          <w:tcPr>
            <w:tcW w:type="dxa" w:w="1800"/>
            <w:vAlign w:val="center"/>
            <w:shd w:fill="F1F5F8"/>
          </w:tcPr>
          <w:p>
            <w:pPr>
              <w:spacing w:before="0" w:after="0" w:line="250" w:lineRule="auto"/>
              <w:jc w:val="center"/>
            </w:pPr>
            <w:r>
              <w:rPr>
                <w:rFonts w:ascii="Arial" w:hAnsi="Arial"/>
                <w:b w:val="0"/>
                <w:color w:val="000000"/>
                <w:sz w:val="21"/>
              </w:rPr>
              <w:t>466/550</w:t>
            </w:r>
          </w:p>
        </w:tc>
        <w:tc>
          <w:tcPr>
            <w:tcW w:type="dxa" w:w="1656"/>
            <w:vAlign w:val="center"/>
            <w:shd w:fill="F1F5F8"/>
          </w:tcPr>
          <w:p>
            <w:pPr>
              <w:spacing w:before="0" w:after="0" w:line="250" w:lineRule="auto"/>
              <w:jc w:val="center"/>
            </w:pPr>
            <w:r>
              <w:rPr>
                <w:rFonts w:ascii="Arial" w:hAnsi="Arial"/>
                <w:b w:val="0"/>
                <w:color w:val="000000"/>
                <w:sz w:val="21"/>
              </w:rPr>
              <w:t>36.3/36.3</w:t>
            </w:r>
          </w:p>
        </w:tc>
        <w:tc>
          <w:tcPr>
            <w:tcW w:type="dxa" w:w="1512"/>
            <w:vAlign w:val="center"/>
            <w:shd w:fill="F1F5F8"/>
          </w:tcPr>
          <w:p>
            <w:pPr>
              <w:spacing w:before="0" w:after="0" w:line="250" w:lineRule="auto"/>
              <w:jc w:val="center"/>
            </w:pPr>
            <w:r>
              <w:rPr>
                <w:rFonts w:ascii="Arial" w:hAnsi="Arial"/>
                <w:b w:val="0"/>
                <w:color w:val="000000"/>
                <w:sz w:val="21"/>
              </w:rPr>
              <w:t>96.4/128.4</w:t>
            </w:r>
          </w:p>
        </w:tc>
        <w:tc>
          <w:tcPr>
            <w:tcW w:type="dxa" w:w="2376"/>
            <w:vAlign w:val="center"/>
            <w:shd w:fill="F1F5F8"/>
          </w:tcPr>
          <w:p>
            <w:pPr>
              <w:spacing w:before="0" w:after="0" w:line="250" w:lineRule="auto"/>
              <w:jc w:val="center"/>
            </w:pPr>
            <w:r>
              <w:rPr>
                <w:rFonts w:ascii="Arial" w:hAnsi="Arial"/>
                <w:b w:val="0"/>
                <w:color w:val="000000"/>
                <w:sz w:val="21"/>
              </w:rPr>
              <w:t>49.1/56.2</w:t>
            </w:r>
          </w:p>
        </w:tc>
        <w:tc>
          <w:tcPr>
            <w:tcW w:type="dxa" w:w="2160"/>
            <w:vAlign w:val="center"/>
            <w:shd w:fill="F1F5F8"/>
          </w:tcPr>
          <w:p>
            <w:pPr>
              <w:spacing w:before="0" w:after="0" w:line="250" w:lineRule="auto"/>
              <w:jc w:val="center"/>
            </w:pPr>
            <w:r>
              <w:rPr>
                <w:rFonts w:ascii="Arial" w:hAnsi="Arial"/>
                <w:b w:val="0"/>
                <w:color w:val="000000"/>
                <w:sz w:val="21"/>
              </w:rPr>
              <w:t>14.8/26.8</w:t>
            </w:r>
          </w:p>
        </w:tc>
        <w:tc>
          <w:tcPr>
            <w:tcW w:type="dxa" w:w="2088"/>
            <w:vAlign w:val="center"/>
            <w:shd w:fill="F1F5F8"/>
          </w:tcPr>
          <w:p>
            <w:pPr>
              <w:spacing w:before="0" w:after="0" w:line="250" w:lineRule="auto"/>
              <w:jc w:val="center"/>
            </w:pPr>
            <w:r>
              <w:rPr>
                <w:rFonts w:ascii="Arial" w:hAnsi="Arial"/>
                <w:b w:val="0"/>
                <w:color w:val="000000"/>
                <w:sz w:val="21"/>
              </w:rPr>
              <w:t>8.8/8.8</w:t>
            </w:r>
          </w:p>
        </w:tc>
        <w:tc>
          <w:tcPr>
            <w:tcW w:type="dxa" w:w="2088"/>
            <w:vAlign w:val="center"/>
            <w:shd w:fill="F1F5F8"/>
          </w:tcPr>
          <w:p>
            <w:pPr>
              <w:spacing w:before="0" w:after="0" w:line="250" w:lineRule="auto"/>
              <w:jc w:val="center"/>
            </w:pPr>
            <w:r>
              <w:rPr>
                <w:rFonts w:ascii="Arial" w:hAnsi="Arial"/>
                <w:b w:val="0"/>
                <w:color w:val="000000"/>
                <w:sz w:val="21"/>
              </w:rPr>
              <w:t>59.5/59.5</w:t>
            </w:r>
          </w:p>
        </w:tc>
      </w:tr>
    </w:tbl>
    <w:p>
      <w:pPr>
        <w:pStyle w:val="Heading2"/>
      </w:pPr>
      <w:r>
        <w:t>Rogue</w:t>
      </w:r>
    </w:p>
    <w:p>
      <w:r>
        <w:t>Equipment: Blade of Ruin and Assassin's Token. Combined package: damage +14%; crit chance +7 pp; crit bonus +26 pp; structure damage +4. Conditional effects are excluded from the table.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64"/>
        <w:gridCol w:w="1800"/>
        <w:gridCol w:w="1656"/>
        <w:gridCol w:w="1512"/>
        <w:gridCol w:w="2376"/>
        <w:gridCol w:w="2160"/>
        <w:gridCol w:w="2088"/>
        <w:gridCol w:w="2088"/>
      </w:tblGrid>
      <w:tr>
        <w:trPr>
          <w:tblHeader/>
          <w:cantSplit/>
        </w:trPr>
        <w:tc>
          <w:tcPr>
            <w:tcW w:type="dxa" w:w="864"/>
            <w:vAlign w:val="center"/>
            <w:shd w:fill="244659"/>
          </w:tcPr>
          <w:p>
            <w:pPr>
              <w:keepNext/>
              <w:spacing w:before="0" w:after="0" w:line="250" w:lineRule="auto"/>
              <w:jc w:val="center"/>
            </w:pPr>
            <w:r>
              <w:rPr>
                <w:rFonts w:ascii="Arial" w:hAnsi="Arial"/>
                <w:b/>
                <w:color w:val="FFFFFF"/>
                <w:sz w:val="21"/>
              </w:rPr>
              <w:t>Level</w:t>
            </w:r>
          </w:p>
        </w:tc>
        <w:tc>
          <w:tcPr>
            <w:tcW w:type="dxa" w:w="1800"/>
            <w:vAlign w:val="center"/>
            <w:shd w:fill="244659"/>
          </w:tcPr>
          <w:p>
            <w:pPr>
              <w:keepNext/>
              <w:spacing w:before="0" w:after="0" w:line="250" w:lineRule="auto"/>
              <w:jc w:val="center"/>
            </w:pPr>
            <w:r>
              <w:rPr>
                <w:rFonts w:ascii="Arial" w:hAnsi="Arial"/>
                <w:b/>
                <w:color w:val="FFFFFF"/>
                <w:sz w:val="21"/>
              </w:rPr>
              <w:t>HP</w:t>
            </w:r>
          </w:p>
        </w:tc>
        <w:tc>
          <w:tcPr>
            <w:tcW w:type="dxa" w:w="1656"/>
            <w:vAlign w:val="center"/>
            <w:shd w:fill="244659"/>
          </w:tcPr>
          <w:p>
            <w:pPr>
              <w:keepNext/>
              <w:spacing w:before="0" w:after="0" w:line="250" w:lineRule="auto"/>
              <w:jc w:val="center"/>
            </w:pPr>
            <w:r>
              <w:rPr>
                <w:rFonts w:ascii="Arial" w:hAnsi="Arial"/>
                <w:b/>
                <w:color w:val="FFFFFF"/>
                <w:sz w:val="21"/>
              </w:rPr>
              <w:t>Attack</w:t>
            </w:r>
          </w:p>
        </w:tc>
        <w:tc>
          <w:tcPr>
            <w:tcW w:type="dxa" w:w="1512"/>
            <w:vAlign w:val="center"/>
            <w:shd w:fill="244659"/>
          </w:tcPr>
          <w:p>
            <w:pPr>
              <w:keepNext/>
              <w:spacing w:before="0" w:after="0" w:line="250" w:lineRule="auto"/>
              <w:jc w:val="center"/>
            </w:pPr>
            <w:r>
              <w:rPr>
                <w:rFonts w:ascii="Arial" w:hAnsi="Arial"/>
                <w:b/>
                <w:color w:val="FFFFFF"/>
                <w:sz w:val="21"/>
              </w:rPr>
              <w:t>Armor</w:t>
            </w:r>
          </w:p>
        </w:tc>
        <w:tc>
          <w:tcPr>
            <w:tcW w:type="dxa" w:w="2376"/>
            <w:vAlign w:val="center"/>
            <w:shd w:fill="244659"/>
          </w:tcPr>
          <w:p>
            <w:pPr>
              <w:keepNext/>
              <w:spacing w:before="0" w:after="0" w:line="250" w:lineRule="auto"/>
              <w:jc w:val="center"/>
            </w:pPr>
            <w:r>
              <w:rPr>
                <w:rFonts w:ascii="Arial" w:hAnsi="Arial"/>
                <w:b/>
                <w:color w:val="FFFFFF"/>
                <w:sz w:val="21"/>
              </w:rPr>
              <w:t>Physical resist %</w:t>
            </w:r>
          </w:p>
        </w:tc>
        <w:tc>
          <w:tcPr>
            <w:tcW w:type="dxa" w:w="2160"/>
            <w:vAlign w:val="center"/>
            <w:shd w:fill="244659"/>
          </w:tcPr>
          <w:p>
            <w:pPr>
              <w:keepNext/>
              <w:spacing w:before="0" w:after="0" w:line="250" w:lineRule="auto"/>
              <w:jc w:val="center"/>
            </w:pPr>
            <w:r>
              <w:rPr>
                <w:rFonts w:ascii="Arial" w:hAnsi="Arial"/>
                <w:b/>
                <w:color w:val="FFFFFF"/>
                <w:sz w:val="21"/>
              </w:rPr>
              <w:t>Magic resist %</w:t>
            </w:r>
          </w:p>
        </w:tc>
        <w:tc>
          <w:tcPr>
            <w:tcW w:type="dxa" w:w="2088"/>
            <w:vAlign w:val="center"/>
            <w:shd w:fill="244659"/>
          </w:tcPr>
          <w:p>
            <w:pPr>
              <w:keepNext/>
              <w:spacing w:before="0" w:after="0" w:line="250" w:lineRule="auto"/>
              <w:jc w:val="center"/>
            </w:pPr>
            <w:r>
              <w:rPr>
                <w:rFonts w:ascii="Arial" w:hAnsi="Arial"/>
                <w:b/>
                <w:color w:val="FFFFFF"/>
                <w:sz w:val="21"/>
              </w:rPr>
              <w:t>Crit chance %</w:t>
            </w:r>
          </w:p>
        </w:tc>
        <w:tc>
          <w:tcPr>
            <w:tcW w:type="dxa" w:w="2088"/>
            <w:vAlign w:val="center"/>
            <w:shd w:fill="244659"/>
          </w:tcPr>
          <w:p>
            <w:pPr>
              <w:keepNext/>
              <w:spacing w:before="0" w:after="0" w:line="250" w:lineRule="auto"/>
              <w:jc w:val="center"/>
            </w:pPr>
            <w:r>
              <w:rPr>
                <w:rFonts w:ascii="Arial" w:hAnsi="Arial"/>
                <w:b/>
                <w:color w:val="FFFFFF"/>
                <w:sz w:val="21"/>
              </w:rPr>
              <w:t>Crit bonus %</w:t>
            </w:r>
          </w:p>
        </w:tc>
      </w:tr>
      <w:tr>
        <w:trPr>
          <w:cantSplit/>
        </w:trPr>
        <w:tc>
          <w:tcPr>
            <w:tcW w:type="dxa" w:w="864"/>
            <w:vAlign w:val="center"/>
            <w:shd w:fill="FFFFFF"/>
          </w:tcPr>
          <w:p>
            <w:pPr>
              <w:spacing w:before="0" w:after="0" w:line="250" w:lineRule="auto"/>
              <w:jc w:val="center"/>
            </w:pPr>
            <w:r>
              <w:rPr>
                <w:rFonts w:ascii="Arial" w:hAnsi="Arial"/>
                <w:b w:val="0"/>
                <w:color w:val="000000"/>
                <w:sz w:val="21"/>
              </w:rPr>
              <w:t>1</w:t>
            </w:r>
          </w:p>
        </w:tc>
        <w:tc>
          <w:tcPr>
            <w:tcW w:type="dxa" w:w="1800"/>
            <w:vAlign w:val="center"/>
            <w:shd w:fill="FFFFFF"/>
          </w:tcPr>
          <w:p>
            <w:pPr>
              <w:spacing w:before="0" w:after="0" w:line="250" w:lineRule="auto"/>
              <w:jc w:val="center"/>
            </w:pPr>
            <w:r>
              <w:rPr>
                <w:rFonts w:ascii="Arial" w:hAnsi="Arial"/>
                <w:b w:val="0"/>
                <w:color w:val="000000"/>
                <w:sz w:val="21"/>
              </w:rPr>
              <w:t>42/42</w:t>
            </w:r>
          </w:p>
        </w:tc>
        <w:tc>
          <w:tcPr>
            <w:tcW w:type="dxa" w:w="1656"/>
            <w:vAlign w:val="center"/>
            <w:shd w:fill="FFFFFF"/>
          </w:tcPr>
          <w:p>
            <w:pPr>
              <w:spacing w:before="0" w:after="0" w:line="250" w:lineRule="auto"/>
              <w:jc w:val="center"/>
            </w:pPr>
            <w:r>
              <w:rPr>
                <w:rFonts w:ascii="Arial" w:hAnsi="Arial"/>
                <w:b w:val="0"/>
                <w:color w:val="000000"/>
                <w:sz w:val="21"/>
              </w:rPr>
              <w:t>18/20.5</w:t>
            </w:r>
          </w:p>
        </w:tc>
        <w:tc>
          <w:tcPr>
            <w:tcW w:type="dxa" w:w="1512"/>
            <w:vAlign w:val="center"/>
            <w:shd w:fill="FFFFFF"/>
          </w:tcPr>
          <w:p>
            <w:pPr>
              <w:spacing w:before="0" w:after="0" w:line="250" w:lineRule="auto"/>
              <w:jc w:val="center"/>
            </w:pPr>
            <w:r>
              <w:rPr>
                <w:rFonts w:ascii="Arial" w:hAnsi="Arial"/>
                <w:b w:val="0"/>
                <w:color w:val="000000"/>
                <w:sz w:val="21"/>
              </w:rPr>
              <w:t>8/8</w:t>
            </w:r>
          </w:p>
        </w:tc>
        <w:tc>
          <w:tcPr>
            <w:tcW w:type="dxa" w:w="2376"/>
            <w:vAlign w:val="center"/>
            <w:shd w:fill="FFFFFF"/>
          </w:tcPr>
          <w:p>
            <w:pPr>
              <w:spacing w:before="0" w:after="0" w:line="250" w:lineRule="auto"/>
              <w:jc w:val="center"/>
            </w:pPr>
            <w:r>
              <w:rPr>
                <w:rFonts w:ascii="Arial" w:hAnsi="Arial"/>
                <w:b w:val="0"/>
                <w:color w:val="000000"/>
                <w:sz w:val="21"/>
              </w:rPr>
              <w:t>7.4/7.4</w:t>
            </w:r>
          </w:p>
        </w:tc>
        <w:tc>
          <w:tcPr>
            <w:tcW w:type="dxa" w:w="2160"/>
            <w:vAlign w:val="center"/>
            <w:shd w:fill="FFFFFF"/>
          </w:tcPr>
          <w:p>
            <w:pPr>
              <w:spacing w:before="0" w:after="0" w:line="250" w:lineRule="auto"/>
              <w:jc w:val="center"/>
            </w:pPr>
            <w:r>
              <w:rPr>
                <w:rFonts w:ascii="Arial" w:hAnsi="Arial"/>
                <w:b w:val="0"/>
                <w:color w:val="000000"/>
                <w:sz w:val="21"/>
              </w:rPr>
              <w:t>10/10</w:t>
            </w:r>
          </w:p>
        </w:tc>
        <w:tc>
          <w:tcPr>
            <w:tcW w:type="dxa" w:w="2088"/>
            <w:vAlign w:val="center"/>
            <w:shd w:fill="FFFFFF"/>
          </w:tcPr>
          <w:p>
            <w:pPr>
              <w:spacing w:before="0" w:after="0" w:line="250" w:lineRule="auto"/>
              <w:jc w:val="center"/>
            </w:pPr>
            <w:r>
              <w:rPr>
                <w:rFonts w:ascii="Arial" w:hAnsi="Arial"/>
                <w:b w:val="0"/>
                <w:color w:val="000000"/>
                <w:sz w:val="21"/>
              </w:rPr>
              <w:t>18/25</w:t>
            </w:r>
          </w:p>
        </w:tc>
        <w:tc>
          <w:tcPr>
            <w:tcW w:type="dxa" w:w="2088"/>
            <w:vAlign w:val="center"/>
            <w:shd w:fill="FFFFFF"/>
          </w:tcPr>
          <w:p>
            <w:pPr>
              <w:spacing w:before="0" w:after="0" w:line="250" w:lineRule="auto"/>
              <w:jc w:val="center"/>
            </w:pPr>
            <w:r>
              <w:rPr>
                <w:rFonts w:ascii="Arial" w:hAnsi="Arial"/>
                <w:b w:val="0"/>
                <w:color w:val="000000"/>
                <w:sz w:val="21"/>
              </w:rPr>
              <w:t>80/106</w:t>
            </w:r>
          </w:p>
        </w:tc>
      </w:tr>
      <w:tr>
        <w:trPr>
          <w:cantSplit/>
        </w:trPr>
        <w:tc>
          <w:tcPr>
            <w:tcW w:type="dxa" w:w="864"/>
            <w:vAlign w:val="center"/>
            <w:shd w:fill="F1F5F8"/>
          </w:tcPr>
          <w:p>
            <w:pPr>
              <w:spacing w:before="0" w:after="0" w:line="250" w:lineRule="auto"/>
              <w:jc w:val="center"/>
            </w:pPr>
            <w:r>
              <w:rPr>
                <w:rFonts w:ascii="Arial" w:hAnsi="Arial"/>
                <w:b w:val="0"/>
                <w:color w:val="000000"/>
                <w:sz w:val="21"/>
              </w:rPr>
              <w:t>20</w:t>
            </w:r>
          </w:p>
        </w:tc>
        <w:tc>
          <w:tcPr>
            <w:tcW w:type="dxa" w:w="1800"/>
            <w:vAlign w:val="center"/>
            <w:shd w:fill="F1F5F8"/>
          </w:tcPr>
          <w:p>
            <w:pPr>
              <w:spacing w:before="0" w:after="0" w:line="250" w:lineRule="auto"/>
              <w:jc w:val="center"/>
            </w:pPr>
            <w:r>
              <w:rPr>
                <w:rFonts w:ascii="Arial" w:hAnsi="Arial"/>
                <w:b w:val="0"/>
                <w:color w:val="000000"/>
                <w:sz w:val="21"/>
              </w:rPr>
              <w:t>181/181</w:t>
            </w:r>
          </w:p>
        </w:tc>
        <w:tc>
          <w:tcPr>
            <w:tcW w:type="dxa" w:w="1656"/>
            <w:vAlign w:val="center"/>
            <w:shd w:fill="F1F5F8"/>
          </w:tcPr>
          <w:p>
            <w:pPr>
              <w:spacing w:before="0" w:after="0" w:line="250" w:lineRule="auto"/>
              <w:jc w:val="center"/>
            </w:pPr>
            <w:r>
              <w:rPr>
                <w:rFonts w:ascii="Arial" w:hAnsi="Arial"/>
                <w:b w:val="0"/>
                <w:color w:val="000000"/>
                <w:sz w:val="21"/>
              </w:rPr>
              <w:t>54.5/62.1</w:t>
            </w:r>
          </w:p>
        </w:tc>
        <w:tc>
          <w:tcPr>
            <w:tcW w:type="dxa" w:w="1512"/>
            <w:vAlign w:val="center"/>
            <w:shd w:fill="F1F5F8"/>
          </w:tcPr>
          <w:p>
            <w:pPr>
              <w:spacing w:before="0" w:after="0" w:line="250" w:lineRule="auto"/>
              <w:jc w:val="center"/>
            </w:pPr>
            <w:r>
              <w:rPr>
                <w:rFonts w:ascii="Arial" w:hAnsi="Arial"/>
                <w:b w:val="0"/>
                <w:color w:val="000000"/>
                <w:sz w:val="21"/>
              </w:rPr>
              <w:t>14/14</w:t>
            </w:r>
          </w:p>
        </w:tc>
        <w:tc>
          <w:tcPr>
            <w:tcW w:type="dxa" w:w="2376"/>
            <w:vAlign w:val="center"/>
            <w:shd w:fill="F1F5F8"/>
          </w:tcPr>
          <w:p>
            <w:pPr>
              <w:spacing w:before="0" w:after="0" w:line="250" w:lineRule="auto"/>
              <w:jc w:val="center"/>
            </w:pPr>
            <w:r>
              <w:rPr>
                <w:rFonts w:ascii="Arial" w:hAnsi="Arial"/>
                <w:b w:val="0"/>
                <w:color w:val="000000"/>
                <w:sz w:val="21"/>
              </w:rPr>
              <w:t>12.3/12.3</w:t>
            </w:r>
          </w:p>
        </w:tc>
        <w:tc>
          <w:tcPr>
            <w:tcW w:type="dxa" w:w="2160"/>
            <w:vAlign w:val="center"/>
            <w:shd w:fill="F1F5F8"/>
          </w:tcPr>
          <w:p>
            <w:pPr>
              <w:spacing w:before="0" w:after="0" w:line="250" w:lineRule="auto"/>
              <w:jc w:val="center"/>
            </w:pPr>
            <w:r>
              <w:rPr>
                <w:rFonts w:ascii="Arial" w:hAnsi="Arial"/>
                <w:b w:val="0"/>
                <w:color w:val="000000"/>
                <w:sz w:val="21"/>
              </w:rPr>
              <w:t>14.8/14.8</w:t>
            </w:r>
          </w:p>
        </w:tc>
        <w:tc>
          <w:tcPr>
            <w:tcW w:type="dxa" w:w="2088"/>
            <w:vAlign w:val="center"/>
            <w:shd w:fill="F1F5F8"/>
          </w:tcPr>
          <w:p>
            <w:pPr>
              <w:spacing w:before="0" w:after="0" w:line="250" w:lineRule="auto"/>
              <w:jc w:val="center"/>
            </w:pPr>
            <w:r>
              <w:rPr>
                <w:rFonts w:ascii="Arial" w:hAnsi="Arial"/>
                <w:b w:val="0"/>
                <w:color w:val="000000"/>
                <w:sz w:val="21"/>
              </w:rPr>
              <w:t>21.8/28.8</w:t>
            </w:r>
          </w:p>
        </w:tc>
        <w:tc>
          <w:tcPr>
            <w:tcW w:type="dxa" w:w="2088"/>
            <w:vAlign w:val="center"/>
            <w:shd w:fill="F1F5F8"/>
          </w:tcPr>
          <w:p>
            <w:pPr>
              <w:spacing w:before="0" w:after="0" w:line="250" w:lineRule="auto"/>
              <w:jc w:val="center"/>
            </w:pPr>
            <w:r>
              <w:rPr>
                <w:rFonts w:ascii="Arial" w:hAnsi="Arial"/>
                <w:b w:val="0"/>
                <w:color w:val="000000"/>
                <w:sz w:val="21"/>
              </w:rPr>
              <w:t>89.5/115.5</w:t>
            </w:r>
          </w:p>
        </w:tc>
      </w:tr>
    </w:tbl>
    <w:p>
      <w:pPr>
        <w:pStyle w:val="Heading2"/>
      </w:pPr>
      <w:r>
        <w:t>Mage</w:t>
      </w:r>
    </w:p>
    <w:p>
      <w:r>
        <w:t>Equipment: Sage's Ring and Stormglass Prism. Combined package: HP +6%; damage +18%; magic resist +10 pp; crit bonus +24 pp; range +8. Conditional effects are excluded from the table.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64"/>
        <w:gridCol w:w="1800"/>
        <w:gridCol w:w="1656"/>
        <w:gridCol w:w="1512"/>
        <w:gridCol w:w="2376"/>
        <w:gridCol w:w="2160"/>
        <w:gridCol w:w="2088"/>
        <w:gridCol w:w="2088"/>
      </w:tblGrid>
      <w:tr>
        <w:trPr>
          <w:tblHeader/>
          <w:cantSplit/>
        </w:trPr>
        <w:tc>
          <w:tcPr>
            <w:tcW w:type="dxa" w:w="864"/>
            <w:vAlign w:val="center"/>
            <w:shd w:fill="244659"/>
          </w:tcPr>
          <w:p>
            <w:pPr>
              <w:keepNext/>
              <w:spacing w:before="0" w:after="0" w:line="250" w:lineRule="auto"/>
              <w:jc w:val="center"/>
            </w:pPr>
            <w:r>
              <w:rPr>
                <w:rFonts w:ascii="Arial" w:hAnsi="Arial"/>
                <w:b/>
                <w:color w:val="FFFFFF"/>
                <w:sz w:val="21"/>
              </w:rPr>
              <w:t>Level</w:t>
            </w:r>
          </w:p>
        </w:tc>
        <w:tc>
          <w:tcPr>
            <w:tcW w:type="dxa" w:w="1800"/>
            <w:vAlign w:val="center"/>
            <w:shd w:fill="244659"/>
          </w:tcPr>
          <w:p>
            <w:pPr>
              <w:keepNext/>
              <w:spacing w:before="0" w:after="0" w:line="250" w:lineRule="auto"/>
              <w:jc w:val="center"/>
            </w:pPr>
            <w:r>
              <w:rPr>
                <w:rFonts w:ascii="Arial" w:hAnsi="Arial"/>
                <w:b/>
                <w:color w:val="FFFFFF"/>
                <w:sz w:val="21"/>
              </w:rPr>
              <w:t>HP</w:t>
            </w:r>
          </w:p>
        </w:tc>
        <w:tc>
          <w:tcPr>
            <w:tcW w:type="dxa" w:w="1656"/>
            <w:vAlign w:val="center"/>
            <w:shd w:fill="244659"/>
          </w:tcPr>
          <w:p>
            <w:pPr>
              <w:keepNext/>
              <w:spacing w:before="0" w:after="0" w:line="250" w:lineRule="auto"/>
              <w:jc w:val="center"/>
            </w:pPr>
            <w:r>
              <w:rPr>
                <w:rFonts w:ascii="Arial" w:hAnsi="Arial"/>
                <w:b/>
                <w:color w:val="FFFFFF"/>
                <w:sz w:val="21"/>
              </w:rPr>
              <w:t>Attack</w:t>
            </w:r>
          </w:p>
        </w:tc>
        <w:tc>
          <w:tcPr>
            <w:tcW w:type="dxa" w:w="1512"/>
            <w:vAlign w:val="center"/>
            <w:shd w:fill="244659"/>
          </w:tcPr>
          <w:p>
            <w:pPr>
              <w:keepNext/>
              <w:spacing w:before="0" w:after="0" w:line="250" w:lineRule="auto"/>
              <w:jc w:val="center"/>
            </w:pPr>
            <w:r>
              <w:rPr>
                <w:rFonts w:ascii="Arial" w:hAnsi="Arial"/>
                <w:b/>
                <w:color w:val="FFFFFF"/>
                <w:sz w:val="21"/>
              </w:rPr>
              <w:t>Armor</w:t>
            </w:r>
          </w:p>
        </w:tc>
        <w:tc>
          <w:tcPr>
            <w:tcW w:type="dxa" w:w="2376"/>
            <w:vAlign w:val="center"/>
            <w:shd w:fill="244659"/>
          </w:tcPr>
          <w:p>
            <w:pPr>
              <w:keepNext/>
              <w:spacing w:before="0" w:after="0" w:line="250" w:lineRule="auto"/>
              <w:jc w:val="center"/>
            </w:pPr>
            <w:r>
              <w:rPr>
                <w:rFonts w:ascii="Arial" w:hAnsi="Arial"/>
                <w:b/>
                <w:color w:val="FFFFFF"/>
                <w:sz w:val="21"/>
              </w:rPr>
              <w:t>Physical resist %</w:t>
            </w:r>
          </w:p>
        </w:tc>
        <w:tc>
          <w:tcPr>
            <w:tcW w:type="dxa" w:w="2160"/>
            <w:vAlign w:val="center"/>
            <w:shd w:fill="244659"/>
          </w:tcPr>
          <w:p>
            <w:pPr>
              <w:keepNext/>
              <w:spacing w:before="0" w:after="0" w:line="250" w:lineRule="auto"/>
              <w:jc w:val="center"/>
            </w:pPr>
            <w:r>
              <w:rPr>
                <w:rFonts w:ascii="Arial" w:hAnsi="Arial"/>
                <w:b/>
                <w:color w:val="FFFFFF"/>
                <w:sz w:val="21"/>
              </w:rPr>
              <w:t>Magic resist %</w:t>
            </w:r>
          </w:p>
        </w:tc>
        <w:tc>
          <w:tcPr>
            <w:tcW w:type="dxa" w:w="2088"/>
            <w:vAlign w:val="center"/>
            <w:shd w:fill="244659"/>
          </w:tcPr>
          <w:p>
            <w:pPr>
              <w:keepNext/>
              <w:spacing w:before="0" w:after="0" w:line="250" w:lineRule="auto"/>
              <w:jc w:val="center"/>
            </w:pPr>
            <w:r>
              <w:rPr>
                <w:rFonts w:ascii="Arial" w:hAnsi="Arial"/>
                <w:b/>
                <w:color w:val="FFFFFF"/>
                <w:sz w:val="21"/>
              </w:rPr>
              <w:t>Crit chance %</w:t>
            </w:r>
          </w:p>
        </w:tc>
        <w:tc>
          <w:tcPr>
            <w:tcW w:type="dxa" w:w="2088"/>
            <w:vAlign w:val="center"/>
            <w:shd w:fill="244659"/>
          </w:tcPr>
          <w:p>
            <w:pPr>
              <w:keepNext/>
              <w:spacing w:before="0" w:after="0" w:line="250" w:lineRule="auto"/>
              <w:jc w:val="center"/>
            </w:pPr>
            <w:r>
              <w:rPr>
                <w:rFonts w:ascii="Arial" w:hAnsi="Arial"/>
                <w:b/>
                <w:color w:val="FFFFFF"/>
                <w:sz w:val="21"/>
              </w:rPr>
              <w:t>Crit bonus %</w:t>
            </w:r>
          </w:p>
        </w:tc>
      </w:tr>
      <w:tr>
        <w:trPr>
          <w:cantSplit/>
        </w:trPr>
        <w:tc>
          <w:tcPr>
            <w:tcW w:type="dxa" w:w="864"/>
            <w:vAlign w:val="center"/>
            <w:shd w:fill="FFFFFF"/>
          </w:tcPr>
          <w:p>
            <w:pPr>
              <w:spacing w:before="0" w:after="0" w:line="250" w:lineRule="auto"/>
              <w:jc w:val="center"/>
            </w:pPr>
            <w:r>
              <w:rPr>
                <w:rFonts w:ascii="Arial" w:hAnsi="Arial"/>
                <w:b w:val="0"/>
                <w:color w:val="000000"/>
                <w:sz w:val="21"/>
              </w:rPr>
              <w:t>1</w:t>
            </w:r>
          </w:p>
        </w:tc>
        <w:tc>
          <w:tcPr>
            <w:tcW w:type="dxa" w:w="1800"/>
            <w:vAlign w:val="center"/>
            <w:shd w:fill="FFFFFF"/>
          </w:tcPr>
          <w:p>
            <w:pPr>
              <w:spacing w:before="0" w:after="0" w:line="250" w:lineRule="auto"/>
              <w:jc w:val="center"/>
            </w:pPr>
            <w:r>
              <w:rPr>
                <w:rFonts w:ascii="Arial" w:hAnsi="Arial"/>
                <w:b w:val="0"/>
                <w:color w:val="000000"/>
                <w:sz w:val="21"/>
              </w:rPr>
              <w:t>38/40</w:t>
            </w:r>
          </w:p>
        </w:tc>
        <w:tc>
          <w:tcPr>
            <w:tcW w:type="dxa" w:w="1656"/>
            <w:vAlign w:val="center"/>
            <w:shd w:fill="FFFFFF"/>
          </w:tcPr>
          <w:p>
            <w:pPr>
              <w:spacing w:before="0" w:after="0" w:line="250" w:lineRule="auto"/>
              <w:jc w:val="center"/>
            </w:pPr>
            <w:r>
              <w:rPr>
                <w:rFonts w:ascii="Arial" w:hAnsi="Arial"/>
                <w:b w:val="0"/>
                <w:color w:val="000000"/>
                <w:sz w:val="21"/>
              </w:rPr>
              <w:t>22/26</w:t>
            </w:r>
          </w:p>
        </w:tc>
        <w:tc>
          <w:tcPr>
            <w:tcW w:type="dxa" w:w="1512"/>
            <w:vAlign w:val="center"/>
            <w:shd w:fill="FFFFFF"/>
          </w:tcPr>
          <w:p>
            <w:pPr>
              <w:spacing w:before="0" w:after="0" w:line="250" w:lineRule="auto"/>
              <w:jc w:val="center"/>
            </w:pPr>
            <w:r>
              <w:rPr>
                <w:rFonts w:ascii="Arial" w:hAnsi="Arial"/>
                <w:b w:val="0"/>
                <w:color w:val="000000"/>
                <w:sz w:val="21"/>
              </w:rPr>
              <w:t>2/2</w:t>
            </w:r>
          </w:p>
        </w:tc>
        <w:tc>
          <w:tcPr>
            <w:tcW w:type="dxa" w:w="2376"/>
            <w:vAlign w:val="center"/>
            <w:shd w:fill="FFFFFF"/>
          </w:tcPr>
          <w:p>
            <w:pPr>
              <w:spacing w:before="0" w:after="0" w:line="250" w:lineRule="auto"/>
              <w:jc w:val="center"/>
            </w:pPr>
            <w:r>
              <w:rPr>
                <w:rFonts w:ascii="Arial" w:hAnsi="Arial"/>
                <w:b w:val="0"/>
                <w:color w:val="000000"/>
                <w:sz w:val="21"/>
              </w:rPr>
              <w:t>2/2</w:t>
            </w:r>
          </w:p>
        </w:tc>
        <w:tc>
          <w:tcPr>
            <w:tcW w:type="dxa" w:w="2160"/>
            <w:vAlign w:val="center"/>
            <w:shd w:fill="FFFFFF"/>
          </w:tcPr>
          <w:p>
            <w:pPr>
              <w:spacing w:before="0" w:after="0" w:line="250" w:lineRule="auto"/>
              <w:jc w:val="center"/>
            </w:pPr>
            <w:r>
              <w:rPr>
                <w:rFonts w:ascii="Arial" w:hAnsi="Arial"/>
                <w:b w:val="0"/>
                <w:color w:val="000000"/>
                <w:sz w:val="21"/>
              </w:rPr>
              <w:t>35/45</w:t>
            </w:r>
          </w:p>
        </w:tc>
        <w:tc>
          <w:tcPr>
            <w:tcW w:type="dxa" w:w="2088"/>
            <w:vAlign w:val="center"/>
            <w:shd w:fill="FFFFFF"/>
          </w:tcPr>
          <w:p>
            <w:pPr>
              <w:spacing w:before="0" w:after="0" w:line="250" w:lineRule="auto"/>
              <w:jc w:val="center"/>
            </w:pPr>
            <w:r>
              <w:rPr>
                <w:rFonts w:ascii="Arial" w:hAnsi="Arial"/>
                <w:b w:val="0"/>
                <w:color w:val="000000"/>
                <w:sz w:val="21"/>
              </w:rPr>
              <w:t>8/8</w:t>
            </w:r>
          </w:p>
        </w:tc>
        <w:tc>
          <w:tcPr>
            <w:tcW w:type="dxa" w:w="2088"/>
            <w:vAlign w:val="center"/>
            <w:shd w:fill="FFFFFF"/>
          </w:tcPr>
          <w:p>
            <w:pPr>
              <w:spacing w:before="0" w:after="0" w:line="250" w:lineRule="auto"/>
              <w:jc w:val="center"/>
            </w:pPr>
            <w:r>
              <w:rPr>
                <w:rFonts w:ascii="Arial" w:hAnsi="Arial"/>
                <w:b w:val="0"/>
                <w:color w:val="000000"/>
                <w:sz w:val="21"/>
              </w:rPr>
              <w:t>60/84</w:t>
            </w:r>
          </w:p>
        </w:tc>
      </w:tr>
      <w:tr>
        <w:trPr>
          <w:cantSplit/>
        </w:trPr>
        <w:tc>
          <w:tcPr>
            <w:tcW w:type="dxa" w:w="864"/>
            <w:vAlign w:val="center"/>
            <w:shd w:fill="F1F5F8"/>
          </w:tcPr>
          <w:p>
            <w:pPr>
              <w:spacing w:before="0" w:after="0" w:line="250" w:lineRule="auto"/>
              <w:jc w:val="center"/>
            </w:pPr>
            <w:r>
              <w:rPr>
                <w:rFonts w:ascii="Arial" w:hAnsi="Arial"/>
                <w:b w:val="0"/>
                <w:color w:val="000000"/>
                <w:sz w:val="21"/>
              </w:rPr>
              <w:t>20</w:t>
            </w:r>
          </w:p>
        </w:tc>
        <w:tc>
          <w:tcPr>
            <w:tcW w:type="dxa" w:w="1800"/>
            <w:vAlign w:val="center"/>
            <w:shd w:fill="F1F5F8"/>
          </w:tcPr>
          <w:p>
            <w:pPr>
              <w:spacing w:before="0" w:after="0" w:line="250" w:lineRule="auto"/>
              <w:jc w:val="center"/>
            </w:pPr>
            <w:r>
              <w:rPr>
                <w:rFonts w:ascii="Arial" w:hAnsi="Arial"/>
                <w:b w:val="0"/>
                <w:color w:val="000000"/>
                <w:sz w:val="21"/>
              </w:rPr>
              <w:t>164/174</w:t>
            </w:r>
          </w:p>
        </w:tc>
        <w:tc>
          <w:tcPr>
            <w:tcW w:type="dxa" w:w="1656"/>
            <w:vAlign w:val="center"/>
            <w:shd w:fill="F1F5F8"/>
          </w:tcPr>
          <w:p>
            <w:pPr>
              <w:spacing w:before="0" w:after="0" w:line="250" w:lineRule="auto"/>
              <w:jc w:val="center"/>
            </w:pPr>
            <w:r>
              <w:rPr>
                <w:rFonts w:ascii="Arial" w:hAnsi="Arial"/>
                <w:b w:val="0"/>
                <w:color w:val="000000"/>
                <w:sz w:val="21"/>
              </w:rPr>
              <w:t>66.6/78.5</w:t>
            </w:r>
          </w:p>
        </w:tc>
        <w:tc>
          <w:tcPr>
            <w:tcW w:type="dxa" w:w="1512"/>
            <w:vAlign w:val="center"/>
            <w:shd w:fill="F1F5F8"/>
          </w:tcPr>
          <w:p>
            <w:pPr>
              <w:spacing w:before="0" w:after="0" w:line="250" w:lineRule="auto"/>
              <w:jc w:val="center"/>
            </w:pPr>
            <w:r>
              <w:rPr>
                <w:rFonts w:ascii="Arial" w:hAnsi="Arial"/>
                <w:b w:val="0"/>
                <w:color w:val="000000"/>
                <w:sz w:val="21"/>
              </w:rPr>
              <w:t>3.5/3.5</w:t>
            </w:r>
          </w:p>
        </w:tc>
        <w:tc>
          <w:tcPr>
            <w:tcW w:type="dxa" w:w="2376"/>
            <w:vAlign w:val="center"/>
            <w:shd w:fill="F1F5F8"/>
          </w:tcPr>
          <w:p>
            <w:pPr>
              <w:spacing w:before="0" w:after="0" w:line="250" w:lineRule="auto"/>
              <w:jc w:val="center"/>
            </w:pPr>
            <w:r>
              <w:rPr>
                <w:rFonts w:ascii="Arial" w:hAnsi="Arial"/>
                <w:b w:val="0"/>
                <w:color w:val="000000"/>
                <w:sz w:val="21"/>
              </w:rPr>
              <w:t>3.4/3.4</w:t>
            </w:r>
          </w:p>
        </w:tc>
        <w:tc>
          <w:tcPr>
            <w:tcW w:type="dxa" w:w="2160"/>
            <w:vAlign w:val="center"/>
            <w:shd w:fill="F1F5F8"/>
          </w:tcPr>
          <w:p>
            <w:pPr>
              <w:spacing w:before="0" w:after="0" w:line="250" w:lineRule="auto"/>
              <w:jc w:val="center"/>
            </w:pPr>
            <w:r>
              <w:rPr>
                <w:rFonts w:ascii="Arial" w:hAnsi="Arial"/>
                <w:b w:val="0"/>
                <w:color w:val="000000"/>
                <w:sz w:val="21"/>
              </w:rPr>
              <w:t>39.8/49.8</w:t>
            </w:r>
          </w:p>
        </w:tc>
        <w:tc>
          <w:tcPr>
            <w:tcW w:type="dxa" w:w="2088"/>
            <w:vAlign w:val="center"/>
            <w:shd w:fill="F1F5F8"/>
          </w:tcPr>
          <w:p>
            <w:pPr>
              <w:spacing w:before="0" w:after="0" w:line="250" w:lineRule="auto"/>
              <w:jc w:val="center"/>
            </w:pPr>
            <w:r>
              <w:rPr>
                <w:rFonts w:ascii="Arial" w:hAnsi="Arial"/>
                <w:b w:val="0"/>
                <w:color w:val="000000"/>
                <w:sz w:val="21"/>
              </w:rPr>
              <w:t>11.8/11.8</w:t>
            </w:r>
          </w:p>
        </w:tc>
        <w:tc>
          <w:tcPr>
            <w:tcW w:type="dxa" w:w="2088"/>
            <w:vAlign w:val="center"/>
            <w:shd w:fill="F1F5F8"/>
          </w:tcPr>
          <w:p>
            <w:pPr>
              <w:spacing w:before="0" w:after="0" w:line="250" w:lineRule="auto"/>
              <w:jc w:val="center"/>
            </w:pPr>
            <w:r>
              <w:rPr>
                <w:rFonts w:ascii="Arial" w:hAnsi="Arial"/>
                <w:b w:val="0"/>
                <w:color w:val="000000"/>
                <w:sz w:val="21"/>
              </w:rPr>
              <w:t>69.5/93.5</w:t>
            </w:r>
          </w:p>
        </w:tc>
      </w:tr>
    </w:tbl>
    <w:p>
      <w:pPr>
        <w:spacing w:before="100"/>
      </w:pPr>
      <w:r>
        <w:t>Each pair in these examples is bare / equipped at the same level. Gear should create recognizable strengths without removing the unit's weak matchups. Test damage, survivability, ability cadence, and stacked proc interactions against authored encounters before adopting the packages.</w:t>
      </w:r>
    </w:p>
    <w:p>
      <w:pPr>
        <w:pStyle w:val="Heading1"/>
        <w:pageBreakBefore/>
      </w:pPr>
      <w:r>
        <w:t>Stat budgets and implementation reference</w:t>
      </w:r>
    </w:p>
    <w:p>
      <w:r>
        <w:t>Common items offer a small, legible stat package. Rare items support a role or matchup. Epic and hardened items combine stronger bonuses with bounded conditional rules. All 100 equipment packages have a positive enhancement, even when an item also imposes a tradeoff such as reduced movement speed.</w:t>
      </w:r>
    </w:p>
    <w:p>
      <w:r>
        <w:t>Retained item data comes from data/equipment.json. New names and effects come from docs/design/content-expansion-roster.json. Proposed numeric packages and the unit growth model are recorded in docs/design/balance-stat-catalog.json. Equip previews should show final HP, attack, armor, physical resistance, magical resistance, critical chance, and critical bonus before committing an item swap.</w:t>
      </w:r>
    </w:p>
    <w:p>
      <w:r>
        <w:t>The unit and enemy document contains all roster profiles and every level factor from 1 to 20. Current courage packs are implemented gameplay; the armor, critical, level 20, equipment package, and expanded collection changes in these catalogs remain proposed tuning.</w:t>
      </w:r>
    </w:p>
    <w:sectPr w:rsidR="00FC693F" w:rsidRPr="0006063C" w:rsidSect="00034616">
      <w:footerReference w:type="default" r:id="rId9"/>
      <w:pgSz w:w="16848" w:h="11952"/>
      <w:pgMar w:top="835"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Crownroad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64"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64" w:lineRule="auto"/>
      <w:contextualSpacing/>
    </w:pPr>
    <w:rPr>
      <w:rFonts w:asciiTheme="majorHAnsi" w:eastAsiaTheme="majorEastAsia" w:hAnsiTheme="majorHAnsi" w:cstheme="majorBidi" w:ascii="Arial" w:hAnsi="Arial"/>
      <w:b/>
      <w:color w:val="000000"/>
      <w:spacing w:val="5"/>
      <w:kern w:val="28"/>
      <w:sz w:val="5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64" w:lineRule="auto"/>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Crownroad Item Stats</dc:title>
  <dc:subject>Game balance reference</dc:subject>
  <dc:creator>Crownroad</dc:creator>
  <cp:keywords/>
  <dc:description>generated by python-docx</dc:description>
  <cp:lastModifiedBy/>
  <cp:revision>1</cp:revision>
  <dcterms:created xsi:type="dcterms:W3CDTF">2013-12-23T23:15:00Z</dcterms:created>
  <dcterms:modified xsi:type="dcterms:W3CDTF">2013-12-23T23:15:00Z</dcterms:modified>
  <cp:category/>
</cp:coreProperties>
</file>