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402" w:rsidRDefault="003D6D04">
      <w:r>
        <w:t xml:space="preserve">They say, “We cannot stop the technological trends”. Joven agrees. We are just yet at the beginning of a wonderful digital era no other time periods have ever matched. Machine learning and artificial intelligence are just a mere tiny warp in the recent history of our time. The year 2020 </w:t>
      </w:r>
      <w:r w:rsidR="006D4BCF">
        <w:t>(</w:t>
      </w:r>
      <w:r>
        <w:t>and beyond</w:t>
      </w:r>
      <w:r w:rsidR="006D4BCF">
        <w:t>)</w:t>
      </w:r>
      <w:r>
        <w:t xml:space="preserve"> is likened to be the 17</w:t>
      </w:r>
      <w:r w:rsidRPr="003D6D04">
        <w:rPr>
          <w:vertAlign w:val="superscript"/>
        </w:rPr>
        <w:t>th</w:t>
      </w:r>
      <w:r>
        <w:t xml:space="preserve"> century Industrial Revolution</w:t>
      </w:r>
      <w:r w:rsidR="006D4BCF">
        <w:t>—on a whole new level</w:t>
      </w:r>
      <w:r>
        <w:t>.</w:t>
      </w:r>
      <w:r w:rsidR="006D4BCF">
        <w:t xml:space="preserve"> The humankind will maximize computational intelligence and begin to simulate the neural networks of our biological brains. The bottom line—the universe of software and the field of software engineering will be evolutionary. Web development, programming languages and the internet of things are, and </w:t>
      </w:r>
      <w:r w:rsidR="006D4BCF">
        <w:t xml:space="preserve">ever </w:t>
      </w:r>
      <w:r w:rsidR="006D4BCF">
        <w:t>will be, synonymous to air, sunlight and water.</w:t>
      </w:r>
      <w:bookmarkStart w:id="0" w:name="_GoBack"/>
      <w:bookmarkEnd w:id="0"/>
    </w:p>
    <w:sectPr w:rsidR="0079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04"/>
    <w:rsid w:val="003D6D04"/>
    <w:rsid w:val="006D4BCF"/>
    <w:rsid w:val="00793402"/>
    <w:rsid w:val="00E64A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9A670-F00D-4157-AB38-FD385F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Joven Chico</dc:creator>
  <cp:keywords/>
  <dc:description/>
  <cp:lastModifiedBy>Joven Chico</cp:lastModifiedBy>
  <cp:revision>1</cp:revision>
  <dcterms:created xsi:type="dcterms:W3CDTF">2019-12-27T08:36:00Z</dcterms:created>
  <dcterms:modified xsi:type="dcterms:W3CDTF">2019-12-27T09:55:00Z</dcterms:modified>
</cp:coreProperties>
</file>