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iCs/>
          <w:sz w:val="20"/>
          <w:szCs w:val="20"/>
        </w:rPr>
        <w:t>PRACTICA Nº 3</w:t>
      </w:r>
      <w:bookmarkStart w:id="0" w:name="_GoBack"/>
      <w:bookmarkEnd w:id="0"/>
      <w:r w:rsidRPr="006D6088">
        <w:rPr>
          <w:rFonts w:ascii="Tahoma" w:hAnsi="Tahoma" w:cs="Tahoma"/>
          <w:b/>
          <w:bCs/>
          <w:iCs/>
          <w:sz w:val="20"/>
          <w:szCs w:val="20"/>
        </w:rPr>
        <w:t xml:space="preserve">: </w:t>
      </w:r>
      <w:r w:rsidRPr="006D6088">
        <w:rPr>
          <w:rFonts w:ascii="Tahoma" w:hAnsi="Tahoma" w:cs="Tahoma"/>
          <w:b/>
          <w:bCs/>
          <w:sz w:val="20"/>
          <w:szCs w:val="20"/>
        </w:rPr>
        <w:t>SISTEMAS EN EQUILIBRIO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1445A7">
        <w:rPr>
          <w:rFonts w:ascii="Tahoma" w:hAnsi="Tahoma" w:cs="Tahoma"/>
          <w:b/>
          <w:sz w:val="20"/>
          <w:szCs w:val="20"/>
        </w:rPr>
        <w:t>TITULO</w:t>
      </w:r>
      <w:r w:rsidRPr="006D6088">
        <w:rPr>
          <w:rFonts w:ascii="Tahoma" w:hAnsi="Tahoma" w:cs="Tahoma"/>
          <w:sz w:val="20"/>
          <w:szCs w:val="20"/>
        </w:rPr>
        <w:t>: Equilibrio de Fuerzas.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1445A7">
        <w:rPr>
          <w:rFonts w:ascii="Tahoma" w:hAnsi="Tahoma" w:cs="Tahoma"/>
          <w:b/>
          <w:sz w:val="20"/>
          <w:szCs w:val="20"/>
        </w:rPr>
        <w:t>OBJETIVO</w:t>
      </w:r>
      <w:r w:rsidRPr="006D6088">
        <w:rPr>
          <w:rFonts w:ascii="Tahoma" w:hAnsi="Tahoma" w:cs="Tahoma"/>
          <w:sz w:val="20"/>
          <w:szCs w:val="20"/>
        </w:rPr>
        <w:t>: Aplicar los conceptos de descomposición de un vector y sumatoria de</w:t>
      </w:r>
      <w:r>
        <w:rPr>
          <w:rFonts w:ascii="Tahoma" w:hAnsi="Tahoma" w:cs="Tahoma"/>
          <w:sz w:val="20"/>
          <w:szCs w:val="20"/>
        </w:rPr>
        <w:t xml:space="preserve"> </w:t>
      </w:r>
      <w:r w:rsidRPr="006D6088">
        <w:rPr>
          <w:rFonts w:ascii="Tahoma" w:hAnsi="Tahoma" w:cs="Tahoma"/>
          <w:sz w:val="20"/>
          <w:szCs w:val="20"/>
        </w:rPr>
        <w:t>fuerzas.</w:t>
      </w: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565720">
        <w:rPr>
          <w:rFonts w:ascii="Tahoma" w:hAnsi="Tahoma" w:cs="Tahoma"/>
          <w:b/>
          <w:sz w:val="20"/>
          <w:szCs w:val="20"/>
        </w:rPr>
        <w:t>ELEMENTOS PREVIOS:</w:t>
      </w:r>
    </w:p>
    <w:p w:rsidR="00802234" w:rsidRPr="00FB23E5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FB23E5"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Una de las ramas fundamentales de la mecánica es la estática, que estudia el comportamiento de los cuerpos y los sistemas en equilibrio, para los que no existe movimiento neto</w:t>
      </w:r>
      <w:r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. ¿Para qué se utiliza un diagrama de cuerpo libre (D.C.L.)? ¿Cómo se aplica la segunda Ley de Newton a un sistema de fuerzas? ¿</w:t>
      </w:r>
      <w:proofErr w:type="gramStart"/>
      <w:r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>cómo</w:t>
      </w:r>
      <w:proofErr w:type="gramEnd"/>
      <w:r>
        <w:rPr>
          <w:rFonts w:ascii="Tahoma" w:hAnsi="Tahoma" w:cs="Tahoma"/>
          <w:iCs/>
          <w:color w:val="000000"/>
          <w:sz w:val="20"/>
          <w:szCs w:val="20"/>
          <w:shd w:val="clear" w:color="auto" w:fill="FFFFFF"/>
        </w:rPr>
        <w:t xml:space="preserve"> se realiza la descomposición de un vector en sus componentes?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1445A7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1445A7">
        <w:rPr>
          <w:rFonts w:ascii="Tahoma" w:hAnsi="Tahoma" w:cs="Tahoma"/>
          <w:b/>
          <w:sz w:val="20"/>
          <w:szCs w:val="20"/>
        </w:rPr>
        <w:t>MATERIALES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</w:t>
      </w:r>
      <w:r w:rsidRPr="006D6088">
        <w:rPr>
          <w:rFonts w:ascii="Tahoma" w:hAnsi="Tahoma" w:cs="Tahoma"/>
          <w:sz w:val="20"/>
          <w:szCs w:val="20"/>
        </w:rPr>
        <w:t>Dos soportes universales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6D6088">
        <w:rPr>
          <w:rFonts w:ascii="Tahoma" w:hAnsi="Tahoma" w:cs="Tahoma"/>
          <w:sz w:val="20"/>
          <w:szCs w:val="20"/>
        </w:rPr>
        <w:t>2. Dos poleas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Juego de pesas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 Una cuerda.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6D6088">
        <w:rPr>
          <w:rFonts w:ascii="Tahoma" w:hAnsi="Tahoma" w:cs="Tahoma"/>
          <w:sz w:val="20"/>
          <w:szCs w:val="20"/>
        </w:rPr>
        <w:t>5. Un transportador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1445A7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1445A7">
        <w:rPr>
          <w:rFonts w:ascii="Tahoma" w:hAnsi="Tahoma" w:cs="Tahoma"/>
          <w:b/>
          <w:sz w:val="20"/>
          <w:szCs w:val="20"/>
        </w:rPr>
        <w:t>PROCEDIMIENTO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6D6088">
        <w:rPr>
          <w:rFonts w:ascii="Tahoma" w:hAnsi="Tahoma" w:cs="Tahoma"/>
          <w:sz w:val="20"/>
          <w:szCs w:val="20"/>
        </w:rPr>
        <w:t>Monte los soportes y las poleas como se indica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10A5D327" wp14:editId="44A22B3A">
            <wp:extent cx="2705101" cy="1676400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21" cy="167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</w:t>
      </w:r>
      <w:r w:rsidRPr="0057280C">
        <w:rPr>
          <w:rFonts w:ascii="Tahoma" w:hAnsi="Tahoma" w:cs="Tahoma"/>
          <w:sz w:val="20"/>
          <w:szCs w:val="20"/>
        </w:rPr>
        <w:t xml:space="preserve">Tome varias pesas y asígneles el valor </w:t>
      </w:r>
      <w:r w:rsidRPr="0057280C">
        <w:rPr>
          <w:rFonts w:ascii="Tahoma" w:hAnsi="Tahoma" w:cs="Tahoma"/>
          <w:b/>
          <w:bCs/>
          <w:sz w:val="20"/>
          <w:szCs w:val="20"/>
        </w:rPr>
        <w:t>M3</w:t>
      </w:r>
      <w:r w:rsidRPr="0057280C">
        <w:rPr>
          <w:rFonts w:ascii="Tahoma" w:hAnsi="Tahoma" w:cs="Tahoma"/>
          <w:sz w:val="20"/>
          <w:szCs w:val="20"/>
        </w:rPr>
        <w:t xml:space="preserve"> </w:t>
      </w:r>
    </w:p>
    <w:p w:rsidR="00802234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</w:t>
      </w:r>
      <w:r w:rsidRPr="0057280C">
        <w:rPr>
          <w:rFonts w:ascii="Tahoma" w:hAnsi="Tahoma" w:cs="Tahoma"/>
          <w:sz w:val="20"/>
          <w:szCs w:val="20"/>
        </w:rPr>
        <w:t xml:space="preserve">Como se indica en el dibujo, encuentre dos masas </w:t>
      </w:r>
      <w:r w:rsidRPr="0057280C">
        <w:rPr>
          <w:rFonts w:ascii="Tahoma" w:hAnsi="Tahoma" w:cs="Tahoma"/>
          <w:b/>
          <w:bCs/>
          <w:sz w:val="20"/>
          <w:szCs w:val="20"/>
        </w:rPr>
        <w:t xml:space="preserve">M1 </w:t>
      </w:r>
      <w:r w:rsidRPr="0057280C">
        <w:rPr>
          <w:rFonts w:ascii="Tahoma" w:hAnsi="Tahoma" w:cs="Tahoma"/>
          <w:sz w:val="20"/>
          <w:szCs w:val="20"/>
        </w:rPr>
        <w:t xml:space="preserve">y </w:t>
      </w:r>
      <w:r w:rsidRPr="0057280C">
        <w:rPr>
          <w:rFonts w:ascii="Tahoma" w:hAnsi="Tahoma" w:cs="Tahoma"/>
          <w:b/>
          <w:bCs/>
          <w:sz w:val="20"/>
          <w:szCs w:val="20"/>
        </w:rPr>
        <w:t xml:space="preserve">M2 </w:t>
      </w:r>
      <w:r w:rsidRPr="0057280C">
        <w:rPr>
          <w:rFonts w:ascii="Tahoma" w:hAnsi="Tahoma" w:cs="Tahoma"/>
          <w:sz w:val="20"/>
          <w:szCs w:val="20"/>
        </w:rPr>
        <w:t xml:space="preserve">que equilibren el sistema. El equilibrio del sistema está determinado por los ángulos de las cuerdas con la horizontal  </w:t>
      </w:r>
      <w:r w:rsidRPr="0057280C">
        <w:rPr>
          <w:sz w:val="32"/>
          <w:szCs w:val="32"/>
        </w:rPr>
        <w:t>α</w:t>
      </w:r>
      <w:r>
        <w:rPr>
          <w:rFonts w:ascii="Tahoma" w:hAnsi="Tahoma" w:cs="Tahoma"/>
          <w:sz w:val="24"/>
          <w:szCs w:val="24"/>
        </w:rPr>
        <w:t xml:space="preserve"> y </w:t>
      </w:r>
      <w:r w:rsidRPr="0057280C">
        <w:rPr>
          <w:rFonts w:ascii="Tahoma" w:hAnsi="Tahoma" w:cs="Tahoma"/>
          <w:sz w:val="24"/>
          <w:szCs w:val="24"/>
        </w:rPr>
        <w:t xml:space="preserve">β </w:t>
      </w:r>
      <w:r w:rsidRPr="0057280C">
        <w:rPr>
          <w:rFonts w:ascii="Tahoma" w:hAnsi="Tahoma" w:cs="Tahoma"/>
          <w:sz w:val="20"/>
          <w:szCs w:val="20"/>
        </w:rPr>
        <w:t xml:space="preserve">Tome dos posiciones diferentes para la misma masa </w:t>
      </w:r>
      <w:r w:rsidRPr="0057280C">
        <w:rPr>
          <w:rFonts w:ascii="Tahoma" w:hAnsi="Tahoma" w:cs="Tahoma"/>
          <w:b/>
          <w:bCs/>
          <w:sz w:val="20"/>
          <w:szCs w:val="20"/>
        </w:rPr>
        <w:t xml:space="preserve">M3 </w:t>
      </w:r>
      <w:r w:rsidRPr="0057280C">
        <w:rPr>
          <w:rFonts w:ascii="Tahoma" w:hAnsi="Tahoma" w:cs="Tahoma"/>
          <w:sz w:val="20"/>
          <w:szCs w:val="20"/>
        </w:rPr>
        <w:t>y dibuje los diagramas de fuerzas; escriba los datos obtenid</w:t>
      </w:r>
      <w:r>
        <w:rPr>
          <w:rFonts w:ascii="Tahoma" w:hAnsi="Tahoma" w:cs="Tahoma"/>
          <w:sz w:val="20"/>
          <w:szCs w:val="20"/>
        </w:rPr>
        <w:t>os en la tabla 2, sistema 1.</w:t>
      </w:r>
    </w:p>
    <w:p w:rsidR="00802234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710AEC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3. Repita los pasos 1 y 2</w:t>
      </w:r>
      <w:r w:rsidRPr="006D6088">
        <w:rPr>
          <w:rFonts w:ascii="Tahoma" w:hAnsi="Tahoma" w:cs="Tahoma"/>
          <w:sz w:val="20"/>
          <w:szCs w:val="20"/>
        </w:rPr>
        <w:t xml:space="preserve"> con diferentes valores para </w:t>
      </w:r>
      <w:r w:rsidRPr="006D6088">
        <w:rPr>
          <w:rFonts w:ascii="Tahoma" w:hAnsi="Tahoma" w:cs="Tahoma"/>
          <w:b/>
          <w:bCs/>
          <w:sz w:val="20"/>
          <w:szCs w:val="20"/>
        </w:rPr>
        <w:t>M1, M2 y M3</w:t>
      </w: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>
        <w:rPr>
          <w:rFonts w:ascii="Tahoma" w:hAnsi="Tahoma" w:cs="Tahoma"/>
          <w:bCs/>
          <w:sz w:val="20"/>
          <w:szCs w:val="20"/>
        </w:rPr>
        <w:t xml:space="preserve">y complete la tabla 2, sistemas 2 y 3. Tenga en cuenta que en EL sistema 3, el valor de  </w:t>
      </w:r>
      <w:r w:rsidRPr="00175E0D">
        <w:rPr>
          <w:sz w:val="32"/>
          <w:szCs w:val="32"/>
        </w:rPr>
        <w:t>α</w:t>
      </w:r>
      <w:r>
        <w:rPr>
          <w:sz w:val="32"/>
          <w:szCs w:val="32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es diferente al  de </w:t>
      </w:r>
      <w:r w:rsidRPr="00772CB8">
        <w:rPr>
          <w:rFonts w:ascii="Tahoma" w:hAnsi="Tahoma" w:cs="Tahoma"/>
          <w:sz w:val="24"/>
          <w:szCs w:val="24"/>
        </w:rPr>
        <w:t>β</w:t>
      </w: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802234" w:rsidRPr="00831B35" w:rsidTr="00020ABE">
        <w:trPr>
          <w:trHeight w:val="510"/>
        </w:trPr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sz w:val="20"/>
                <w:szCs w:val="20"/>
              </w:rPr>
              <w:t>M1</w:t>
            </w:r>
          </w:p>
        </w:tc>
        <w:tc>
          <w:tcPr>
            <w:tcW w:w="1496" w:type="dxa"/>
          </w:tcPr>
          <w:p w:rsidR="00802234" w:rsidRPr="00831B35" w:rsidRDefault="00802234" w:rsidP="00020AB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sz w:val="20"/>
                <w:szCs w:val="20"/>
              </w:rPr>
              <w:t>M2</w:t>
            </w:r>
          </w:p>
        </w:tc>
        <w:tc>
          <w:tcPr>
            <w:tcW w:w="1496" w:type="dxa"/>
          </w:tcPr>
          <w:p w:rsidR="00802234" w:rsidRPr="00831B35" w:rsidRDefault="00802234" w:rsidP="00020AB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sz w:val="20"/>
                <w:szCs w:val="20"/>
              </w:rPr>
              <w:t>M3</w:t>
            </w:r>
          </w:p>
        </w:tc>
        <w:tc>
          <w:tcPr>
            <w:tcW w:w="1497" w:type="dxa"/>
          </w:tcPr>
          <w:p w:rsidR="00802234" w:rsidRPr="00831B35" w:rsidRDefault="00802234" w:rsidP="00020AB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sz w:val="20"/>
                <w:szCs w:val="20"/>
              </w:rPr>
              <w:t>Β</w:t>
            </w:r>
          </w:p>
        </w:tc>
        <w:tc>
          <w:tcPr>
            <w:tcW w:w="1497" w:type="dxa"/>
          </w:tcPr>
          <w:p w:rsidR="00802234" w:rsidRPr="00831B35" w:rsidRDefault="00802234" w:rsidP="00020AB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7280C">
              <w:rPr>
                <w:sz w:val="32"/>
                <w:szCs w:val="32"/>
              </w:rPr>
              <w:t>α</w:t>
            </w:r>
          </w:p>
        </w:tc>
      </w:tr>
      <w:tr w:rsidR="00802234" w:rsidRPr="00831B35" w:rsidTr="00020ABE">
        <w:trPr>
          <w:trHeight w:val="510"/>
        </w:trPr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SISTEMA 1</w:t>
            </w: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7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7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02234" w:rsidRPr="00831B35" w:rsidTr="00020ABE">
        <w:trPr>
          <w:trHeight w:val="510"/>
        </w:trPr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 xml:space="preserve">SISTEMA 2 </w:t>
            </w: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7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7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02234" w:rsidRPr="00831B35" w:rsidTr="00020ABE">
        <w:trPr>
          <w:trHeight w:val="510"/>
        </w:trPr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831B35"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  <w:t>SISTEMA 3</w:t>
            </w: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6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7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97" w:type="dxa"/>
          </w:tcPr>
          <w:p w:rsidR="00802234" w:rsidRPr="00831B35" w:rsidRDefault="00802234" w:rsidP="00020ABE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TABLA 2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Sistemas en equilibrio.</w:t>
      </w:r>
    </w:p>
    <w:p w:rsidR="00802234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1445A7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1445A7">
        <w:rPr>
          <w:rFonts w:ascii="Tahoma" w:hAnsi="Tahoma" w:cs="Tahoma"/>
          <w:b/>
          <w:sz w:val="20"/>
          <w:szCs w:val="20"/>
        </w:rPr>
        <w:t>INFORME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57280C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1. Realice el</w:t>
      </w:r>
      <w:r w:rsidRPr="0057280C">
        <w:rPr>
          <w:rFonts w:ascii="Tahoma" w:hAnsi="Tahoma" w:cs="Tahoma"/>
          <w:sz w:val="20"/>
          <w:szCs w:val="20"/>
        </w:rPr>
        <w:t xml:space="preserve"> diagrama de</w:t>
      </w:r>
      <w:r>
        <w:rPr>
          <w:rFonts w:ascii="Tahoma" w:hAnsi="Tahoma" w:cs="Tahoma"/>
          <w:sz w:val="20"/>
          <w:szCs w:val="20"/>
        </w:rPr>
        <w:t xml:space="preserve"> cuerpo libre para las</w:t>
      </w:r>
      <w:r w:rsidRPr="0057280C">
        <w:rPr>
          <w:rFonts w:ascii="Tahoma" w:hAnsi="Tahoma" w:cs="Tahoma"/>
          <w:sz w:val="20"/>
          <w:szCs w:val="20"/>
        </w:rPr>
        <w:t xml:space="preserve"> fuerzas</w:t>
      </w:r>
      <w:r>
        <w:rPr>
          <w:rFonts w:ascii="Tahoma" w:hAnsi="Tahoma" w:cs="Tahoma"/>
          <w:sz w:val="20"/>
          <w:szCs w:val="20"/>
        </w:rPr>
        <w:t xml:space="preserve"> en</w:t>
      </w:r>
      <w:r w:rsidRPr="0057280C">
        <w:rPr>
          <w:rFonts w:ascii="Tahoma" w:hAnsi="Tahoma" w:cs="Tahoma"/>
          <w:sz w:val="20"/>
          <w:szCs w:val="20"/>
        </w:rPr>
        <w:t xml:space="preserve"> cada </w:t>
      </w:r>
      <w:r>
        <w:rPr>
          <w:rFonts w:ascii="Tahoma" w:hAnsi="Tahoma" w:cs="Tahoma"/>
          <w:sz w:val="20"/>
          <w:szCs w:val="20"/>
        </w:rPr>
        <w:t>sistema</w:t>
      </w:r>
      <w:r w:rsidRPr="0057280C">
        <w:rPr>
          <w:rFonts w:ascii="Tahoma" w:hAnsi="Tahoma" w:cs="Tahoma"/>
          <w:sz w:val="20"/>
          <w:szCs w:val="20"/>
        </w:rPr>
        <w:t>.</w:t>
      </w:r>
    </w:p>
    <w:p w:rsidR="00802234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2. </w:t>
      </w:r>
      <w:r w:rsidRPr="0057280C">
        <w:rPr>
          <w:rFonts w:ascii="Tahoma" w:hAnsi="Tahoma" w:cs="Tahoma"/>
          <w:sz w:val="20"/>
          <w:szCs w:val="20"/>
        </w:rPr>
        <w:t>Realice el análisis matemático y encuentre el valor de F1, F2 y F3</w:t>
      </w:r>
      <w:r w:rsidRPr="007A2027">
        <w:rPr>
          <w:rFonts w:ascii="Tahoma" w:hAnsi="Tahoma" w:cs="Tahoma"/>
          <w:b/>
          <w:sz w:val="20"/>
          <w:szCs w:val="20"/>
        </w:rPr>
        <w:t xml:space="preserve">. </w:t>
      </w:r>
      <w:r w:rsidRPr="007A2027">
        <w:rPr>
          <w:rFonts w:ascii="Tahoma" w:hAnsi="Tahoma" w:cs="Tahoma"/>
          <w:b/>
          <w:sz w:val="20"/>
          <w:szCs w:val="20"/>
          <w:u w:val="single"/>
        </w:rPr>
        <w:t xml:space="preserve">(Ver anexo </w:t>
      </w:r>
      <w:proofErr w:type="gramStart"/>
      <w:r>
        <w:rPr>
          <w:rFonts w:ascii="Tahoma" w:hAnsi="Tahoma" w:cs="Tahoma"/>
          <w:b/>
          <w:sz w:val="20"/>
          <w:szCs w:val="20"/>
          <w:u w:val="single"/>
        </w:rPr>
        <w:t>1 )</w:t>
      </w:r>
      <w:proofErr w:type="gramEnd"/>
    </w:p>
    <w:p w:rsidR="00802234" w:rsidRPr="0057280C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3. </w:t>
      </w:r>
      <w:r w:rsidRPr="0057280C">
        <w:rPr>
          <w:rFonts w:ascii="Tahoma" w:hAnsi="Tahoma" w:cs="Tahoma"/>
          <w:sz w:val="20"/>
          <w:szCs w:val="20"/>
        </w:rPr>
        <w:t>Demuestre que el sistema está en equilibrio.</w:t>
      </w:r>
    </w:p>
    <w:p w:rsidR="00802234" w:rsidRPr="0057280C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4. </w:t>
      </w:r>
      <w:r w:rsidRPr="0057280C">
        <w:rPr>
          <w:rFonts w:ascii="Tahoma" w:hAnsi="Tahoma" w:cs="Tahoma"/>
          <w:sz w:val="20"/>
          <w:szCs w:val="20"/>
        </w:rPr>
        <w:t>Enuncie y explique las dos condiciones necesarias para que un sistema físico se encuentre en equilibrio mecánico. ¿Por qué, en esta práctica, solo es necesaria una sola de estas condiciones?</w:t>
      </w:r>
    </w:p>
    <w:p w:rsidR="00802234" w:rsidRPr="0057280C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5. </w:t>
      </w:r>
      <w:r w:rsidRPr="0057280C">
        <w:rPr>
          <w:rFonts w:ascii="Tahoma" w:hAnsi="Tahoma" w:cs="Tahoma"/>
          <w:sz w:val="20"/>
          <w:szCs w:val="20"/>
        </w:rPr>
        <w:t>Realice las conclusiones respectivas sobre la práctica</w:t>
      </w: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6D6088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/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lastRenderedPageBreak/>
        <w:t>Anexo 1.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i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LEYES DE LA DINÁMICA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i/>
          <w:sz w:val="20"/>
          <w:szCs w:val="20"/>
        </w:rPr>
      </w:pPr>
    </w:p>
    <w:p w:rsidR="00802234" w:rsidRPr="000C5B22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“</w:t>
      </w:r>
      <w:r w:rsidRPr="000C5B22">
        <w:rPr>
          <w:rFonts w:ascii="Tahoma" w:hAnsi="Tahoma" w:cs="Tahoma"/>
          <w:b/>
          <w:sz w:val="20"/>
          <w:szCs w:val="20"/>
        </w:rPr>
        <w:t>FUERZAS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0C5B22">
        <w:rPr>
          <w:rFonts w:ascii="Tahoma" w:hAnsi="Tahoma" w:cs="Tahoma"/>
          <w:sz w:val="20"/>
          <w:szCs w:val="20"/>
        </w:rPr>
        <w:t>Las fuerzas tienen carácter vectorial. Así, no es igual el efecto que produce sobre un cuerpo una fuerza dirigida hacia arriba qu</w:t>
      </w:r>
      <w:r>
        <w:rPr>
          <w:rFonts w:ascii="Tahoma" w:hAnsi="Tahoma" w:cs="Tahoma"/>
          <w:sz w:val="20"/>
          <w:szCs w:val="20"/>
        </w:rPr>
        <w:t>e otra, de la misma inten</w:t>
      </w:r>
      <w:r w:rsidRPr="000C5B22">
        <w:rPr>
          <w:rFonts w:ascii="Tahoma" w:hAnsi="Tahoma" w:cs="Tahoma"/>
          <w:sz w:val="20"/>
          <w:szCs w:val="20"/>
        </w:rPr>
        <w:t>sidad, pero dirigida hacia abajo. Por este mo</w:t>
      </w:r>
      <w:r>
        <w:rPr>
          <w:rFonts w:ascii="Tahoma" w:hAnsi="Tahoma" w:cs="Tahoma"/>
          <w:sz w:val="20"/>
          <w:szCs w:val="20"/>
        </w:rPr>
        <w:t>tivo, las fuerzas se presen</w:t>
      </w:r>
      <w:r w:rsidRPr="000C5B22">
        <w:rPr>
          <w:rFonts w:ascii="Tahoma" w:hAnsi="Tahoma" w:cs="Tahoma"/>
          <w:sz w:val="20"/>
          <w:szCs w:val="20"/>
        </w:rPr>
        <w:t>tan mediante vectores, con las característ</w:t>
      </w:r>
      <w:r>
        <w:rPr>
          <w:rFonts w:ascii="Tahoma" w:hAnsi="Tahoma" w:cs="Tahoma"/>
          <w:sz w:val="20"/>
          <w:szCs w:val="20"/>
        </w:rPr>
        <w:t>icas propias de éstos.</w:t>
      </w:r>
    </w:p>
    <w:p w:rsidR="00802234" w:rsidRPr="000C5B22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0C5B22">
        <w:rPr>
          <w:rFonts w:ascii="Tahoma" w:hAnsi="Tahoma" w:cs="Tahoma"/>
          <w:sz w:val="20"/>
          <w:szCs w:val="20"/>
        </w:rPr>
        <w:t>El módulo de un vector Fuerza se mide en el</w:t>
      </w:r>
      <w:r>
        <w:rPr>
          <w:rFonts w:ascii="Tahoma" w:hAnsi="Tahoma" w:cs="Tahoma"/>
          <w:sz w:val="20"/>
          <w:szCs w:val="20"/>
        </w:rPr>
        <w:t xml:space="preserve"> Sistema Internacional de Unidades (S.I.) en </w:t>
      </w:r>
      <w:proofErr w:type="spellStart"/>
      <w:r>
        <w:rPr>
          <w:rFonts w:ascii="Tahoma" w:hAnsi="Tahoma" w:cs="Tahoma"/>
          <w:sz w:val="20"/>
          <w:szCs w:val="20"/>
        </w:rPr>
        <w:t>Newtons</w:t>
      </w:r>
      <w:proofErr w:type="spellEnd"/>
      <w:r>
        <w:rPr>
          <w:rFonts w:ascii="Tahoma" w:hAnsi="Tahoma" w:cs="Tahoma"/>
          <w:sz w:val="20"/>
          <w:szCs w:val="20"/>
        </w:rPr>
        <w:t xml:space="preserve"> (N). Un N</w:t>
      </w:r>
      <w:r w:rsidRPr="000C5B22">
        <w:rPr>
          <w:rFonts w:ascii="Tahoma" w:hAnsi="Tahoma" w:cs="Tahoma"/>
          <w:sz w:val="20"/>
          <w:szCs w:val="20"/>
        </w:rPr>
        <w:t>ewton equivale a la fuerza que hay que ejercer sobre un cuerpo de 1 Kg de masa, para causar en este una aceleración de 1 m/s</w:t>
      </w:r>
      <w:r w:rsidRPr="007E717C">
        <w:rPr>
          <w:rFonts w:ascii="Tahoma" w:hAnsi="Tahoma" w:cs="Tahoma"/>
          <w:sz w:val="20"/>
          <w:szCs w:val="20"/>
          <w:vertAlign w:val="superscript"/>
        </w:rPr>
        <w:t>2</w:t>
      </w:r>
      <w:r w:rsidRPr="000C5B22">
        <w:rPr>
          <w:rFonts w:ascii="Tahoma" w:hAnsi="Tahoma" w:cs="Tahoma"/>
          <w:sz w:val="20"/>
          <w:szCs w:val="20"/>
        </w:rPr>
        <w:t>. Un newton puede expresarse como: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Pr="000C5B22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1 N=Kg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ahom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 w:cs="Tahoma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802234" w:rsidRPr="000C5B22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i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B9771C">
        <w:rPr>
          <w:rFonts w:ascii="Tahoma" w:hAnsi="Tahoma" w:cs="Tahoma"/>
          <w:sz w:val="20"/>
          <w:szCs w:val="20"/>
        </w:rPr>
        <w:t>Es posible clasificar las fuerzas en dos grandes grupos:</w:t>
      </w:r>
    </w:p>
    <w:p w:rsidR="00802234" w:rsidRPr="00B9771C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B9771C">
        <w:rPr>
          <w:rFonts w:ascii="Tahoma" w:hAnsi="Tahoma" w:cs="Tahoma"/>
          <w:b/>
          <w:sz w:val="20"/>
          <w:szCs w:val="20"/>
        </w:rPr>
        <w:t>Fuerzas de contacto:</w:t>
      </w:r>
      <w:r w:rsidRPr="00B9771C">
        <w:rPr>
          <w:rFonts w:ascii="Tahoma" w:hAnsi="Tahoma" w:cs="Tahoma"/>
          <w:sz w:val="20"/>
          <w:szCs w:val="20"/>
        </w:rPr>
        <w:t xml:space="preserve"> Son ciertos tipos de fuerzas que se presentan </w:t>
      </w:r>
      <w:r>
        <w:rPr>
          <w:rFonts w:ascii="Tahoma" w:hAnsi="Tahoma" w:cs="Tahoma"/>
          <w:sz w:val="20"/>
          <w:szCs w:val="20"/>
        </w:rPr>
        <w:t xml:space="preserve">cuando existe contacto directo entre el cuerpo que produce la fuerza y el cuerpo sobre el que se aplica. </w:t>
      </w:r>
      <w:r w:rsidRPr="00B9771C">
        <w:rPr>
          <w:rFonts w:ascii="Tahoma" w:hAnsi="Tahoma" w:cs="Tahoma"/>
          <w:sz w:val="20"/>
          <w:szCs w:val="20"/>
        </w:rPr>
        <w:t>Por ejemplo:</w:t>
      </w:r>
      <w:r>
        <w:rPr>
          <w:rFonts w:ascii="Tahoma" w:hAnsi="Tahoma" w:cs="Tahoma"/>
          <w:sz w:val="20"/>
          <w:szCs w:val="20"/>
        </w:rPr>
        <w:t xml:space="preserve"> la fuerza de fricción, </w:t>
      </w:r>
      <w:r w:rsidRPr="00B9771C">
        <w:rPr>
          <w:rFonts w:ascii="Tahoma" w:hAnsi="Tahoma" w:cs="Tahoma"/>
          <w:sz w:val="20"/>
          <w:szCs w:val="20"/>
        </w:rPr>
        <w:t>la fuerza con que se empuja un obje</w:t>
      </w:r>
      <w:r>
        <w:rPr>
          <w:rFonts w:ascii="Tahoma" w:hAnsi="Tahoma" w:cs="Tahoma"/>
          <w:sz w:val="20"/>
          <w:szCs w:val="20"/>
        </w:rPr>
        <w:t>to, etc.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2353DB96" wp14:editId="631BCD3A">
            <wp:extent cx="1476375" cy="933450"/>
            <wp:effectExtent l="0" t="0" r="9525" b="0"/>
            <wp:docPr id="15" name="Imagen 1" descr="imag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B9771C">
        <w:rPr>
          <w:rFonts w:ascii="Tahoma" w:hAnsi="Tahoma" w:cs="Tahoma"/>
          <w:b/>
          <w:sz w:val="20"/>
          <w:szCs w:val="20"/>
        </w:rPr>
        <w:t>Fuerzas de acción a distancia:</w:t>
      </w:r>
      <w:r w:rsidRPr="00B9771C">
        <w:rPr>
          <w:rFonts w:ascii="Tahoma" w:hAnsi="Tahoma" w:cs="Tahoma"/>
          <w:sz w:val="20"/>
          <w:szCs w:val="20"/>
        </w:rPr>
        <w:t xml:space="preserve"> Este tipo de fuerzas se </w:t>
      </w:r>
      <w:r>
        <w:rPr>
          <w:rFonts w:ascii="Tahoma" w:hAnsi="Tahoma" w:cs="Tahoma"/>
          <w:sz w:val="20"/>
          <w:szCs w:val="20"/>
        </w:rPr>
        <w:t xml:space="preserve">presenta cuando no existe contacto directo </w:t>
      </w:r>
      <w:r w:rsidRPr="00E94D71">
        <w:rPr>
          <w:rFonts w:ascii="Tahoma" w:hAnsi="Tahoma" w:cs="Tahoma"/>
          <w:sz w:val="20"/>
          <w:szCs w:val="20"/>
        </w:rPr>
        <w:t>entre el cuerpo que produce la fuerza y el cuerpo sobre el que se aplica</w:t>
      </w:r>
      <w:r>
        <w:rPr>
          <w:rFonts w:ascii="Tahoma" w:hAnsi="Tahoma" w:cs="Tahoma"/>
          <w:sz w:val="20"/>
          <w:szCs w:val="20"/>
        </w:rPr>
        <w:t xml:space="preserve">. </w:t>
      </w:r>
      <w:r w:rsidRPr="00B9771C">
        <w:rPr>
          <w:rFonts w:ascii="Tahoma" w:hAnsi="Tahoma" w:cs="Tahoma"/>
          <w:sz w:val="20"/>
          <w:szCs w:val="20"/>
        </w:rPr>
        <w:t>Por ejemplo:</w:t>
      </w:r>
      <w:r>
        <w:rPr>
          <w:rFonts w:ascii="Tahoma" w:hAnsi="Tahoma" w:cs="Tahoma"/>
          <w:sz w:val="20"/>
          <w:szCs w:val="20"/>
        </w:rPr>
        <w:t xml:space="preserve"> </w:t>
      </w:r>
      <w:r w:rsidRPr="00B9771C">
        <w:rPr>
          <w:rFonts w:ascii="Tahoma" w:hAnsi="Tahoma" w:cs="Tahoma"/>
          <w:sz w:val="20"/>
          <w:szCs w:val="20"/>
        </w:rPr>
        <w:t>la repulsión o atracción que ejer</w:t>
      </w:r>
      <w:r>
        <w:rPr>
          <w:rFonts w:ascii="Tahoma" w:hAnsi="Tahoma" w:cs="Tahoma"/>
          <w:sz w:val="20"/>
          <w:szCs w:val="20"/>
        </w:rPr>
        <w:t xml:space="preserve">cen dos cargas eléctricas, </w:t>
      </w:r>
      <w:r w:rsidRPr="00B9771C">
        <w:rPr>
          <w:rFonts w:ascii="Tahoma" w:hAnsi="Tahoma" w:cs="Tahoma"/>
          <w:sz w:val="20"/>
          <w:szCs w:val="20"/>
        </w:rPr>
        <w:t>la fuerza de atracción gr</w:t>
      </w:r>
      <w:r>
        <w:rPr>
          <w:rFonts w:ascii="Tahoma" w:hAnsi="Tahoma" w:cs="Tahoma"/>
          <w:sz w:val="20"/>
          <w:szCs w:val="20"/>
        </w:rPr>
        <w:t>avitatoria, la fuerza magnética, etc.</w:t>
      </w:r>
    </w:p>
    <w:p w:rsidR="00802234" w:rsidRPr="00B9771C" w:rsidRDefault="00802234" w:rsidP="00802234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2C57EC51" wp14:editId="44119D2B">
            <wp:extent cx="1209675" cy="914400"/>
            <wp:effectExtent l="0" t="0" r="9525" b="0"/>
            <wp:docPr id="17" name="Imagen 4" descr="cine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ne_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34" w:rsidRPr="005644C1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5644C1">
        <w:rPr>
          <w:rFonts w:ascii="Tahoma" w:hAnsi="Tahoma" w:cs="Tahoma"/>
          <w:b/>
          <w:sz w:val="20"/>
          <w:szCs w:val="20"/>
        </w:rPr>
        <w:t>_______________________________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2</w:t>
      </w:r>
      <w:r w:rsidRPr="00E56DC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E56DCE">
        <w:rPr>
          <w:rFonts w:ascii="Tahoma" w:hAnsi="Tahoma" w:cs="Tahoma"/>
          <w:sz w:val="20"/>
          <w:szCs w:val="20"/>
        </w:rPr>
        <w:t>Serway</w:t>
      </w:r>
      <w:proofErr w:type="spellEnd"/>
      <w:r w:rsidRPr="00E56DCE">
        <w:rPr>
          <w:rFonts w:ascii="Tahoma" w:hAnsi="Tahoma" w:cs="Tahoma"/>
          <w:sz w:val="20"/>
          <w:szCs w:val="20"/>
        </w:rPr>
        <w:t xml:space="preserve">, R. A. </w:t>
      </w:r>
      <w:proofErr w:type="spellStart"/>
      <w:r w:rsidRPr="00E56DCE">
        <w:rPr>
          <w:rFonts w:ascii="Tahoma" w:hAnsi="Tahoma" w:cs="Tahoma"/>
          <w:sz w:val="20"/>
          <w:szCs w:val="20"/>
        </w:rPr>
        <w:t>Beichner</w:t>
      </w:r>
      <w:proofErr w:type="spellEnd"/>
      <w:r w:rsidRPr="00E56DCE">
        <w:rPr>
          <w:rFonts w:ascii="Tahoma" w:hAnsi="Tahoma" w:cs="Tahoma"/>
          <w:sz w:val="20"/>
          <w:szCs w:val="20"/>
        </w:rPr>
        <w:t xml:space="preserve">, R. J. </w:t>
      </w:r>
      <w:r>
        <w:rPr>
          <w:rFonts w:ascii="Tahoma" w:hAnsi="Tahoma" w:cs="Tahoma"/>
          <w:sz w:val="20"/>
          <w:szCs w:val="20"/>
        </w:rPr>
        <w:t>Física para Ciencia e Ingeniería Quinta edición Tomo I. Editorial Mc Graw Hill. (2004)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Pr="005644C1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Pr="00E94D71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E94D71">
        <w:rPr>
          <w:rFonts w:ascii="Tahoma" w:hAnsi="Tahoma" w:cs="Tahoma"/>
          <w:b/>
          <w:sz w:val="20"/>
          <w:szCs w:val="20"/>
        </w:rPr>
        <w:t>Primera Ley de Newton (El principio de Inercia)</w:t>
      </w:r>
    </w:p>
    <w:p w:rsidR="00802234" w:rsidRPr="005644C1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La primera ley enuncia que para modificar el</w:t>
      </w:r>
      <w:r w:rsidRPr="00E906C7">
        <w:rPr>
          <w:rFonts w:ascii="Tahoma" w:hAnsi="Tahoma" w:cs="Tahoma"/>
          <w:sz w:val="20"/>
          <w:szCs w:val="20"/>
        </w:rPr>
        <w:t xml:space="preserve"> estado de reposo o de movimiento rectilíneo uniforme</w:t>
      </w:r>
      <w:r>
        <w:rPr>
          <w:rFonts w:ascii="Tahoma" w:hAnsi="Tahoma" w:cs="Tahoma"/>
          <w:sz w:val="20"/>
          <w:szCs w:val="20"/>
        </w:rPr>
        <w:t xml:space="preserve"> de un cuerpo, se debe aplicar una fuerza sobre éste</w:t>
      </w:r>
      <w:r w:rsidRPr="00E906C7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 xml:space="preserve">En términos generales, cuando ninguna fuerza actúa sobre un objeto, la aceleración de éste es cero. 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Pr="00E906C7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E906C7">
        <w:rPr>
          <w:rFonts w:ascii="Tahoma" w:hAnsi="Tahoma" w:cs="Tahoma"/>
          <w:b/>
          <w:sz w:val="20"/>
          <w:szCs w:val="20"/>
        </w:rPr>
        <w:t>Si la fuerza neta ΣF ejercida sobre un objeto es cero, el objeto continuará en su estado original de movimiento. Esto es, un objeto permanece en reposo y un objeto en movimiento con alguna velocidad continúa con esa misma velocidad.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Segunda</w:t>
      </w:r>
      <w:r w:rsidRPr="0072342E">
        <w:rPr>
          <w:rFonts w:ascii="Tahoma" w:hAnsi="Tahoma" w:cs="Tahoma"/>
          <w:b/>
          <w:sz w:val="20"/>
          <w:szCs w:val="20"/>
        </w:rPr>
        <w:t xml:space="preserve"> Ley de </w:t>
      </w:r>
      <w:r>
        <w:rPr>
          <w:rFonts w:ascii="Tahoma" w:hAnsi="Tahoma" w:cs="Tahoma"/>
          <w:b/>
          <w:sz w:val="20"/>
          <w:szCs w:val="20"/>
        </w:rPr>
        <w:t>Newton</w:t>
      </w:r>
    </w:p>
    <w:p w:rsidR="00802234" w:rsidRPr="00E906C7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802234" w:rsidRPr="0072342E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72342E">
        <w:rPr>
          <w:rFonts w:ascii="Tahoma" w:hAnsi="Tahoma" w:cs="Tahoma"/>
          <w:sz w:val="20"/>
          <w:szCs w:val="20"/>
        </w:rPr>
        <w:t>La segunda ley explica qué ocurre si sobre un cuerpo en movimiento actúa una fuerza. En ese caso, la fuerza modificará el movimiento, cambiando la velocidad en módulo o dirección.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72342E">
        <w:rPr>
          <w:rFonts w:ascii="Tahoma" w:hAnsi="Tahoma" w:cs="Tahoma"/>
          <w:b/>
          <w:sz w:val="20"/>
          <w:szCs w:val="20"/>
        </w:rPr>
        <w:t>La fuerza neta que se ejerce sobre un cu</w:t>
      </w:r>
      <w:r>
        <w:rPr>
          <w:rFonts w:ascii="Tahoma" w:hAnsi="Tahoma" w:cs="Tahoma"/>
          <w:b/>
          <w:sz w:val="20"/>
          <w:szCs w:val="20"/>
        </w:rPr>
        <w:t>erpo es proporcional a la acele</w:t>
      </w:r>
      <w:r w:rsidRPr="0072342E">
        <w:rPr>
          <w:rFonts w:ascii="Tahoma" w:hAnsi="Tahoma" w:cs="Tahoma"/>
          <w:b/>
          <w:sz w:val="20"/>
          <w:szCs w:val="20"/>
        </w:rPr>
        <w:t>ración que produce dicha fuerza, siendo la masa del cuerpo la constante de proporcionalidad.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802234" w:rsidRPr="00E906C7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ahoma"/>
              <w:sz w:val="20"/>
              <w:szCs w:val="20"/>
            </w:rPr>
            <m:t>F=ma</m:t>
          </m:r>
        </m:oMath>
      </m:oMathPara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Tercera </w:t>
      </w:r>
      <w:r w:rsidRPr="00770FC7">
        <w:rPr>
          <w:rFonts w:ascii="Tahoma" w:hAnsi="Tahoma" w:cs="Tahoma"/>
          <w:b/>
          <w:sz w:val="20"/>
          <w:szCs w:val="20"/>
        </w:rPr>
        <w:t>Ley de Newton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802234" w:rsidRPr="00770FC7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Para toda acción existe una reacción en igual magnitud, pero en sentido contrario”</w:t>
      </w:r>
      <w:r w:rsidRPr="00F637F7">
        <w:rPr>
          <w:rFonts w:ascii="Tahoma" w:hAnsi="Tahoma" w:cs="Tahoma"/>
          <w:sz w:val="20"/>
          <w:szCs w:val="20"/>
          <w:vertAlign w:val="superscript"/>
        </w:rPr>
        <w:t>2</w:t>
      </w:r>
      <w:r>
        <w:rPr>
          <w:rFonts w:ascii="Tahoma" w:hAnsi="Tahoma" w:cs="Tahoma"/>
          <w:sz w:val="20"/>
          <w:szCs w:val="20"/>
        </w:rPr>
        <w:t>.</w:t>
      </w:r>
    </w:p>
    <w:p w:rsidR="00802234" w:rsidRPr="00E906C7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“</w:t>
      </w:r>
      <w:r w:rsidRPr="007D0088">
        <w:rPr>
          <w:rFonts w:ascii="Tahoma" w:hAnsi="Tahoma" w:cs="Tahoma"/>
          <w:b/>
          <w:sz w:val="20"/>
          <w:szCs w:val="20"/>
        </w:rPr>
        <w:t>Algunas Fuerzas comunes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7D0088">
        <w:rPr>
          <w:rFonts w:ascii="Tahoma" w:hAnsi="Tahoma" w:cs="Tahoma"/>
          <w:sz w:val="20"/>
          <w:szCs w:val="20"/>
        </w:rPr>
        <w:t xml:space="preserve">EL PESO: </w:t>
      </w:r>
      <w:r>
        <w:rPr>
          <w:rFonts w:ascii="Tahoma" w:hAnsi="Tahoma" w:cs="Tahoma"/>
          <w:sz w:val="20"/>
          <w:szCs w:val="20"/>
        </w:rPr>
        <w:t>Es la f</w:t>
      </w:r>
      <w:r w:rsidRPr="007D0088">
        <w:rPr>
          <w:rFonts w:ascii="Tahoma" w:hAnsi="Tahoma" w:cs="Tahoma"/>
          <w:sz w:val="20"/>
          <w:szCs w:val="20"/>
        </w:rPr>
        <w:t xml:space="preserve">uerza </w:t>
      </w:r>
      <w:r>
        <w:rPr>
          <w:rFonts w:ascii="Tahoma" w:hAnsi="Tahoma" w:cs="Tahoma"/>
          <w:sz w:val="20"/>
          <w:szCs w:val="20"/>
        </w:rPr>
        <w:t>ejercida por la</w:t>
      </w:r>
      <w:r w:rsidRPr="007D0088">
        <w:rPr>
          <w:rFonts w:ascii="Tahoma" w:hAnsi="Tahoma" w:cs="Tahoma"/>
          <w:sz w:val="20"/>
          <w:szCs w:val="20"/>
        </w:rPr>
        <w:t xml:space="preserve"> Tierra sobre un cuerp</w:t>
      </w:r>
      <w:r>
        <w:rPr>
          <w:rFonts w:ascii="Tahoma" w:hAnsi="Tahoma" w:cs="Tahoma"/>
          <w:sz w:val="20"/>
          <w:szCs w:val="20"/>
        </w:rPr>
        <w:t xml:space="preserve">o. </w:t>
      </w:r>
      <w:r w:rsidRPr="007D0088">
        <w:rPr>
          <w:rFonts w:ascii="Tahoma" w:hAnsi="Tahoma" w:cs="Tahoma"/>
          <w:sz w:val="20"/>
          <w:szCs w:val="20"/>
        </w:rPr>
        <w:t xml:space="preserve">La dirección del peso está representada por una recta que une el cuerpo con el centro de la Tierra, con sentido hacia ella. 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7D0088">
        <w:rPr>
          <w:rFonts w:ascii="Tahoma" w:hAnsi="Tahoma" w:cs="Tahoma"/>
          <w:sz w:val="20"/>
          <w:szCs w:val="20"/>
        </w:rPr>
        <w:t xml:space="preserve">Para un objeto colocado cerca de la superficie de la Tierra se representa el vector peso hacia </w:t>
      </w:r>
      <w:r>
        <w:rPr>
          <w:rFonts w:ascii="Tahoma" w:hAnsi="Tahoma" w:cs="Tahoma"/>
          <w:sz w:val="20"/>
          <w:szCs w:val="20"/>
        </w:rPr>
        <w:t>abajo. El peso se denota como W, donde: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m:oMathPara>
        <m:oMath>
          <m:r>
            <w:rPr>
              <w:rFonts w:ascii="Cambria Math" w:hAnsi="Cambria Math" w:cs="Tahoma"/>
              <w:sz w:val="20"/>
              <w:szCs w:val="20"/>
            </w:rPr>
            <m:t>W=mg</m:t>
          </m:r>
        </m:oMath>
      </m:oMathPara>
    </w:p>
    <w:p w:rsidR="00802234" w:rsidRPr="007D0088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7D0088">
        <w:rPr>
          <w:rFonts w:ascii="Tahoma" w:hAnsi="Tahoma" w:cs="Tahoma"/>
          <w:sz w:val="20"/>
          <w:szCs w:val="20"/>
        </w:rPr>
        <w:t xml:space="preserve">LA FUERZA NORMAL: </w:t>
      </w:r>
      <w:r>
        <w:rPr>
          <w:rFonts w:ascii="Tahoma" w:hAnsi="Tahoma" w:cs="Tahoma"/>
          <w:sz w:val="20"/>
          <w:szCs w:val="20"/>
        </w:rPr>
        <w:t xml:space="preserve">Es la que produce una superficie sobre un objeto que está apoyado en ella. La fuerza normal </w:t>
      </w:r>
      <w:r w:rsidRPr="007D0088">
        <w:rPr>
          <w:rFonts w:ascii="Tahoma" w:hAnsi="Tahoma" w:cs="Tahoma"/>
          <w:sz w:val="20"/>
          <w:szCs w:val="20"/>
        </w:rPr>
        <w:t>es perpendicular  a la superficie.</w:t>
      </w:r>
    </w:p>
    <w:p w:rsidR="00802234" w:rsidRDefault="00802234" w:rsidP="00802234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CO"/>
        </w:rPr>
        <w:drawing>
          <wp:inline distT="0" distB="0" distL="0" distR="0" wp14:anchorId="30526E88" wp14:editId="65671F43">
            <wp:extent cx="1295400" cy="1114425"/>
            <wp:effectExtent l="0" t="0" r="0" b="9525"/>
            <wp:docPr id="18" name="Imagen 5" descr="20070924klpcnafyq_152_Ges_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070924klpcnafyq_152_Ges_S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34" w:rsidRDefault="00802234" w:rsidP="00802234">
      <w:pPr>
        <w:autoSpaceDE w:val="0"/>
        <w:autoSpaceDN w:val="0"/>
        <w:adjustRightInd w:val="0"/>
        <w:spacing w:after="0"/>
        <w:jc w:val="center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B5450A">
        <w:rPr>
          <w:rFonts w:ascii="Tahoma" w:hAnsi="Tahoma" w:cs="Tahoma"/>
          <w:sz w:val="20"/>
          <w:szCs w:val="20"/>
        </w:rPr>
        <w:t>FUERZA DE FRICCIÓN: Se define como fuerza de ro</w:t>
      </w:r>
      <w:r>
        <w:rPr>
          <w:rFonts w:ascii="Tahoma" w:hAnsi="Tahoma" w:cs="Tahoma"/>
          <w:sz w:val="20"/>
          <w:szCs w:val="20"/>
        </w:rPr>
        <w:t xml:space="preserve">zamiento o fuerza de fricción </w:t>
      </w:r>
      <w:r w:rsidRPr="00B5450A">
        <w:rPr>
          <w:rFonts w:ascii="Tahoma" w:hAnsi="Tahoma" w:cs="Tahoma"/>
          <w:sz w:val="20"/>
          <w:szCs w:val="20"/>
        </w:rPr>
        <w:t xml:space="preserve">entre dos superficies en contacto a la fuerza que se opone al movimiento de una superficie sobre la otra (fuerza de fricción dinámica) o a la fuerza que se opone al inicio del movimiento (fuerza de fricción estática). Se genera debido a las imperfecciones, especialmente microscópicas, entre las superficies en contacto. </w:t>
      </w:r>
    </w:p>
    <w:p w:rsidR="00802234" w:rsidRPr="00B5450A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lastRenderedPageBreak/>
        <w:t>TENSIÓN: La fuerza que se transmite por medio de una cuerda recibe el nombre de tensión. La dirección de la cuerda determina la dirección de la tensión,  Mecanismos como aquellos de ascensores o funiculares, se basan en la tensión ejercida a través de una cuerda</w:t>
      </w:r>
      <w:r>
        <w:rPr>
          <w:rFonts w:ascii="Tahoma" w:hAnsi="Tahoma" w:cs="Tahoma"/>
          <w:sz w:val="20"/>
          <w:szCs w:val="20"/>
        </w:rPr>
        <w:t>”</w:t>
      </w:r>
      <w:r>
        <w:rPr>
          <w:rFonts w:ascii="Tahoma" w:hAnsi="Tahoma" w:cs="Tahoma"/>
          <w:sz w:val="20"/>
          <w:szCs w:val="20"/>
          <w:vertAlign w:val="superscript"/>
        </w:rPr>
        <w:t>3</w:t>
      </w:r>
      <w:r w:rsidRPr="008B7D0E">
        <w:rPr>
          <w:rFonts w:ascii="Tahoma" w:hAnsi="Tahoma" w:cs="Tahoma"/>
          <w:sz w:val="20"/>
          <w:szCs w:val="20"/>
        </w:rPr>
        <w:t>.</w:t>
      </w: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noProof/>
          <w:color w:val="000000"/>
          <w:sz w:val="20"/>
          <w:szCs w:val="20"/>
          <w:lang w:eastAsia="es-CO"/>
        </w:rPr>
        <w:drawing>
          <wp:inline distT="0" distB="0" distL="0" distR="0" wp14:anchorId="3731ABC9" wp14:editId="07981996">
            <wp:extent cx="1200150" cy="1276350"/>
            <wp:effectExtent l="0" t="0" r="0" b="0"/>
            <wp:docPr id="19" name="Imagen 8" descr="Polea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leasi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sz w:val="20"/>
          <w:szCs w:val="20"/>
        </w:rPr>
      </w:pP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8B7D0E">
        <w:rPr>
          <w:rFonts w:ascii="Tahoma" w:hAnsi="Tahoma" w:cs="Tahoma"/>
          <w:b/>
          <w:sz w:val="20"/>
          <w:szCs w:val="20"/>
        </w:rPr>
        <w:t>SOLUCIÓN DE EJERCICIOS SOBRE LEYES DE NEWTON</w:t>
      </w:r>
    </w:p>
    <w:p w:rsidR="00802234" w:rsidRPr="008B7D0E" w:rsidRDefault="00802234" w:rsidP="00802234">
      <w:pPr>
        <w:pStyle w:val="NormalWeb"/>
        <w:tabs>
          <w:tab w:val="left" w:pos="284"/>
        </w:tabs>
        <w:jc w:val="both"/>
        <w:rPr>
          <w:rFonts w:ascii="Tahoma" w:hAnsi="Tahoma" w:cs="Tahoma"/>
          <w:color w:val="000000"/>
          <w:sz w:val="20"/>
          <w:szCs w:val="20"/>
        </w:rPr>
      </w:pPr>
      <w:r w:rsidRPr="008B7D0E">
        <w:rPr>
          <w:rFonts w:ascii="Tahoma" w:hAnsi="Tahoma" w:cs="Tahoma"/>
          <w:color w:val="000000"/>
          <w:sz w:val="20"/>
          <w:szCs w:val="20"/>
        </w:rPr>
        <w:t>1.  Un objeto se encuentra en reposo sobre una superficie horizontal, el peso del objeto es 200 N y una persona ejerce una fuerza de 120 N sobre éste. Con base en esta información:</w:t>
      </w:r>
    </w:p>
    <w:p w:rsidR="00802234" w:rsidRPr="008B7D0E" w:rsidRDefault="00802234" w:rsidP="00802234">
      <w:pPr>
        <w:pStyle w:val="NormalWeb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8B7D0E">
        <w:rPr>
          <w:rFonts w:ascii="Tahoma" w:hAnsi="Tahoma" w:cs="Tahoma"/>
          <w:color w:val="000000"/>
          <w:sz w:val="20"/>
          <w:szCs w:val="20"/>
        </w:rPr>
        <w:t>Dibuje las fuerzas que actúan sobre el objeto.</w:t>
      </w:r>
    </w:p>
    <w:p w:rsidR="00802234" w:rsidRPr="008B7D0E" w:rsidRDefault="00802234" w:rsidP="00802234">
      <w:pPr>
        <w:pStyle w:val="NormalWeb"/>
        <w:numPr>
          <w:ilvl w:val="0"/>
          <w:numId w:val="1"/>
        </w:numPr>
        <w:jc w:val="both"/>
        <w:rPr>
          <w:rFonts w:ascii="Tahoma" w:hAnsi="Tahoma" w:cs="Tahoma"/>
          <w:color w:val="000000"/>
          <w:sz w:val="20"/>
          <w:szCs w:val="20"/>
        </w:rPr>
      </w:pPr>
      <w:r w:rsidRPr="008B7D0E">
        <w:rPr>
          <w:rFonts w:ascii="Tahoma" w:hAnsi="Tahoma" w:cs="Tahoma"/>
          <w:color w:val="000000"/>
          <w:sz w:val="20"/>
          <w:szCs w:val="20"/>
        </w:rPr>
        <w:t>Calcule el módulo de la fuerza normal y de la fuerza de rozamiento: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tienen presente los datos que se están dando en el ejercicio: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W</m:t>
            </m:r>
          </m:e>
        </m:acc>
        <m:r>
          <w:rPr>
            <w:rFonts w:ascii="Cambria Math" w:hAnsi="Cambria Math" w:cs="Tahoma"/>
            <w:sz w:val="20"/>
            <w:szCs w:val="20"/>
          </w:rPr>
          <m:t>=200 N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,                      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F</m:t>
            </m:r>
          </m:e>
        </m:acc>
        <m:r>
          <w:rPr>
            <w:rFonts w:ascii="Cambria Math" w:hAnsi="Cambria Math" w:cs="Tahoma"/>
            <w:sz w:val="20"/>
            <w:szCs w:val="20"/>
          </w:rPr>
          <m:t>=120 N</m:t>
        </m:r>
      </m:oMath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realiza el diagrama de cuerpo libre, para revisar las fuerzas que están actuando sobre el cuerpo:</w:t>
      </w:r>
    </w:p>
    <w:p w:rsidR="00802234" w:rsidRPr="008B7D0E" w:rsidRDefault="00802234" w:rsidP="00802234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7FEB317B" wp14:editId="7CD63464">
            <wp:extent cx="2076450" cy="971550"/>
            <wp:effectExtent l="0" t="0" r="0" b="0"/>
            <wp:docPr id="290" name="Imagen 290" descr="rozafi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ozafig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Puesto que el cuerpo se encuentra en reposo, la fuerza neta que actúa sobre el objeto es cero, en consecuencia, la suma de las fuerzas verticales y horizontales es cero.</w:t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plantean las sumatorias de fuerzas: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naryPr>
              <m:sub/>
              <m:sup/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  <w:cap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F</m:t>
                    </m:r>
                  </m:e>
                </m:acc>
              </m:e>
            </m:nary>
          </m:e>
          <m:sub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 w:val="20"/>
            <w:szCs w:val="20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accPr>
          <m:e>
            <m:r>
              <w:rPr>
                <w:rFonts w:ascii="Cambria Math" w:hAnsi="Cambria Math" w:cs="Tahoma"/>
                <w:sz w:val="20"/>
                <w:szCs w:val="20"/>
              </w:rPr>
              <m:t>F</m:t>
            </m:r>
          </m:e>
        </m:acc>
        <m:r>
          <w:rPr>
            <w:rFonts w:ascii="Cambria Math" w:hAnsi="Cambria Math" w:cs="Tahoma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ahoma"/>
            <w:sz w:val="20"/>
            <w:szCs w:val="20"/>
          </w:rPr>
          <m:t>=0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naryPr>
              <m:sub/>
              <m:sup/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  <w:cap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F</m:t>
                    </m:r>
                  </m:e>
                </m:acc>
              </m:e>
            </m:nary>
          </m:e>
          <m:sub>
            <m:r>
              <w:rPr>
                <w:rFonts w:ascii="Cambria Math" w:hAnsi="Cambria Math" w:cs="Tahoma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Tahom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ahoma"/>
            <w:sz w:val="20"/>
            <w:szCs w:val="20"/>
          </w:rPr>
          <m:t>-W=0</m:t>
        </m:r>
      </m:oMath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remplazan los valores conocidos en ambas ecuaciones: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  <w:sz w:val="20"/>
          <w:szCs w:val="20"/>
        </w:rPr>
      </w:pPr>
      <m:oMath>
        <m:r>
          <w:rPr>
            <w:rFonts w:ascii="Cambria Math" w:hAnsi="Cambria Math" w:cs="Tahoma"/>
            <w:sz w:val="20"/>
            <w:szCs w:val="20"/>
          </w:rPr>
          <m:t>120 N-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ahoma"/>
            <w:sz w:val="20"/>
            <w:szCs w:val="20"/>
          </w:rPr>
          <m:t>=0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ahoma"/>
            <w:sz w:val="20"/>
            <w:szCs w:val="20"/>
          </w:rPr>
          <m:t>-200N=0</m:t>
        </m:r>
      </m:oMath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De donde:</w:t>
      </w:r>
    </w:p>
    <w:p w:rsidR="00802234" w:rsidRPr="008B7D0E" w:rsidRDefault="00802234" w:rsidP="00802234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Tahoma"/>
            <w:sz w:val="20"/>
            <w:szCs w:val="20"/>
          </w:rPr>
          <m:t>=120 N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ahoma"/>
            <w:sz w:val="20"/>
            <w:szCs w:val="20"/>
          </w:rPr>
          <m:t>=200N</m:t>
        </m:r>
      </m:oMath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La fuerza normal es de 200 N y la fuerza de rozamiento es de 120 N.</w:t>
      </w:r>
    </w:p>
    <w:p w:rsidR="00802234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lastRenderedPageBreak/>
        <w:t>2. Para la situación de la figura, determine la tensión de las cuerdas, teniendo en cuenta que el peso del objeto es 100 N.</w:t>
      </w:r>
    </w:p>
    <w:p w:rsidR="00802234" w:rsidRPr="008B7D0E" w:rsidRDefault="00802234" w:rsidP="00802234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29C8CEEB" wp14:editId="17B6E0B2">
            <wp:extent cx="2552700" cy="1237199"/>
            <wp:effectExtent l="0" t="0" r="0" b="1270"/>
            <wp:docPr id="28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realiza el diagrama de cuerpo libre, para revisar las fuerzas que están actuando en el cuerpo:</w:t>
      </w:r>
    </w:p>
    <w:p w:rsidR="00802234" w:rsidRPr="008B7D0E" w:rsidRDefault="00802234" w:rsidP="00802234">
      <w:pPr>
        <w:pStyle w:val="Prrafodelista"/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noProof/>
          <w:sz w:val="20"/>
          <w:szCs w:val="20"/>
          <w:lang w:eastAsia="es-CO"/>
        </w:rPr>
        <w:drawing>
          <wp:inline distT="0" distB="0" distL="0" distR="0" wp14:anchorId="2BF4AE04" wp14:editId="64C49AAE">
            <wp:extent cx="2314575" cy="1905000"/>
            <wp:effectExtent l="0" t="0" r="9525" b="0"/>
            <wp:docPr id="5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Puesto que el sistema se encuentra en equilibrio, la sumatoria de las fuerzas presentes es cero.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plantean las sumatorias de fuerzas: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jc w:val="center"/>
        <w:rPr>
          <w:rFonts w:ascii="Tahoma" w:hAnsi="Tahoma" w:cs="Tahoma"/>
          <w:sz w:val="20"/>
          <w:szCs w:val="20"/>
        </w:rPr>
      </w:pP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naryPr>
              <m:sub/>
              <m:sup/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  <w:cap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F</m:t>
                    </m:r>
                  </m:e>
                </m:acc>
              </m:e>
            </m:nary>
          </m:e>
          <m:sub>
            <m:r>
              <w:rPr>
                <w:rFonts w:ascii="Cambria Math" w:hAnsi="Cambria Math" w:cs="Tahoma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1x</m:t>
            </m:r>
          </m:sub>
        </m:sSub>
        <m:r>
          <w:rPr>
            <w:rFonts w:ascii="Cambria Math" w:hAnsi="Cambria Math" w:cs="Tahoma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=0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    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naryPr>
              <m:sub/>
              <m:sup/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  <w:caps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F</m:t>
                    </m:r>
                  </m:e>
                </m:acc>
              </m:e>
            </m:nary>
          </m:e>
          <m:sub>
            <m:r>
              <w:rPr>
                <w:rFonts w:ascii="Cambria Math" w:hAnsi="Cambria Math" w:cs="Tahoma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 w:cs="Tahom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1y</m:t>
            </m:r>
          </m:sub>
        </m:sSub>
        <m:r>
          <w:rPr>
            <w:rFonts w:ascii="Cambria Math" w:hAnsi="Cambria Math" w:cs="Tahoma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ahoma"/>
            <w:sz w:val="20"/>
            <w:szCs w:val="20"/>
          </w:rPr>
          <m:t>=0</m:t>
        </m:r>
      </m:oMath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Se remplazan valores para ambas ecuaciones, haciendo la descomposición de T</w:t>
      </w:r>
      <w:r w:rsidRPr="008B7D0E">
        <w:rPr>
          <w:rFonts w:ascii="Tahoma" w:hAnsi="Tahoma" w:cs="Tahoma"/>
          <w:sz w:val="20"/>
          <w:szCs w:val="20"/>
          <w:vertAlign w:val="subscript"/>
        </w:rPr>
        <w:t>1</w:t>
      </w:r>
      <w:r w:rsidRPr="008B7D0E">
        <w:rPr>
          <w:rFonts w:ascii="Tahoma" w:hAnsi="Tahoma" w:cs="Tahoma"/>
          <w:sz w:val="20"/>
          <w:szCs w:val="20"/>
        </w:rPr>
        <w:t xml:space="preserve"> en cada uno de los ejes: </w:t>
      </w:r>
    </w:p>
    <w:p w:rsidR="00802234" w:rsidRPr="008B7D0E" w:rsidRDefault="00802234" w:rsidP="00802234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aps/>
                <w:sz w:val="20"/>
                <w:szCs w:val="20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53</m:t>
                </m:r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0</m:t>
                </m:r>
              </m:sup>
            </m:sSup>
          </m:e>
        </m:func>
        <m:r>
          <w:rPr>
            <w:rFonts w:ascii="Cambria Math" w:hAnsi="Cambria Math" w:cs="Tahoma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caps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=0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(1)                          </w:t>
      </w:r>
      <m:oMath>
        <m:r>
          <w:rPr>
            <w:rFonts w:ascii="Cambria Math" w:eastAsiaTheme="minorEastAsia" w:hAnsi="Cambria Math" w:cs="Tahoma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aps/>
                <w:sz w:val="20"/>
                <w:szCs w:val="20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53</m:t>
                </m:r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0</m:t>
                </m:r>
              </m:sup>
            </m:sSup>
          </m:e>
        </m:func>
        <m:r>
          <w:rPr>
            <w:rFonts w:ascii="Cambria Math" w:hAnsi="Cambria Math" w:cs="Tahoma"/>
            <w:sz w:val="20"/>
            <w:szCs w:val="20"/>
          </w:rPr>
          <m:t xml:space="preserve">-100N=0     </m:t>
        </m:r>
      </m:oMath>
      <w:r w:rsidRPr="008B7D0E">
        <w:rPr>
          <w:rFonts w:ascii="Tahoma" w:eastAsiaTheme="minorEastAsia" w:hAnsi="Tahoma" w:cs="Tahoma"/>
          <w:sz w:val="20"/>
          <w:szCs w:val="20"/>
        </w:rPr>
        <w:t>(2)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>Despejando la ecuación (2) se obtiene el valor de T</w:t>
      </w:r>
      <w:r w:rsidRPr="008B7D0E">
        <w:rPr>
          <w:rFonts w:ascii="Tahoma" w:hAnsi="Tahoma" w:cs="Tahoma"/>
          <w:sz w:val="20"/>
          <w:szCs w:val="20"/>
          <w:vertAlign w:val="subscript"/>
        </w:rPr>
        <w:t>1</w:t>
      </w:r>
      <w:r w:rsidRPr="008B7D0E">
        <w:rPr>
          <w:rFonts w:ascii="Tahoma" w:hAnsi="Tahoma" w:cs="Tahoma"/>
          <w:sz w:val="20"/>
          <w:szCs w:val="20"/>
        </w:rPr>
        <w:t>: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Pr="008B7D0E" w:rsidRDefault="00802234" w:rsidP="00802234">
      <w:pPr>
        <w:autoSpaceDE w:val="0"/>
        <w:autoSpaceDN w:val="0"/>
        <w:adjustRightInd w:val="0"/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cap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ahoma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Tahom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ahom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ap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100N</m:t>
              </m:r>
            </m:num>
            <m:den>
              <m:func>
                <m:funcPr>
                  <m:ctrlPr>
                    <w:rPr>
                      <w:rFonts w:ascii="Cambria Math" w:hAnsi="Cambria Math" w:cs="Tahoma"/>
                      <w:i/>
                      <w:cap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ahoma"/>
                      <w:caps/>
                      <w:sz w:val="20"/>
                      <w:szCs w:val="20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  <w:cap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53</m:t>
                      </m:r>
                    </m:e>
                    <m:sup>
                      <m:r>
                        <w:rPr>
                          <w:rFonts w:ascii="Cambria Math" w:hAnsi="Cambria Math" w:cs="Tahoma"/>
                          <w:sz w:val="20"/>
                          <w:szCs w:val="20"/>
                        </w:rPr>
                        <m:t>0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 w:cs="Tahom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cap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100N</m:t>
              </m:r>
            </m:num>
            <m:den>
              <m:r>
                <w:rPr>
                  <w:rFonts w:ascii="Cambria Math" w:hAnsi="Cambria Math" w:cs="Tahoma"/>
                  <w:sz w:val="20"/>
                  <w:szCs w:val="20"/>
                </w:rPr>
                <m:t>0.8</m:t>
              </m:r>
            </m:den>
          </m:f>
          <m:r>
            <w:rPr>
              <w:rFonts w:ascii="Cambria Math" w:hAnsi="Cambria Math" w:cs="Tahoma"/>
              <w:sz w:val="20"/>
              <w:szCs w:val="20"/>
            </w:rPr>
            <m:t>=125N</m:t>
          </m:r>
        </m:oMath>
      </m:oMathPara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vertAlign w:val="subscript"/>
        </w:rPr>
      </w:pPr>
      <w:r w:rsidRPr="008B7D0E">
        <w:rPr>
          <w:rFonts w:ascii="Tahoma" w:hAnsi="Tahoma" w:cs="Tahoma"/>
          <w:sz w:val="20"/>
          <w:szCs w:val="20"/>
        </w:rPr>
        <w:t>Se remplaza el valor de T</w:t>
      </w:r>
      <w:r w:rsidRPr="008B7D0E">
        <w:rPr>
          <w:rFonts w:ascii="Tahoma" w:hAnsi="Tahoma" w:cs="Tahoma"/>
          <w:sz w:val="20"/>
          <w:szCs w:val="20"/>
          <w:vertAlign w:val="subscript"/>
        </w:rPr>
        <w:t>1</w:t>
      </w:r>
      <w:r w:rsidRPr="008B7D0E">
        <w:rPr>
          <w:rFonts w:ascii="Tahoma" w:hAnsi="Tahoma" w:cs="Tahoma"/>
          <w:sz w:val="20"/>
          <w:szCs w:val="20"/>
        </w:rPr>
        <w:t xml:space="preserve">  en la ecuación (1) para determinar el valor de T</w:t>
      </w:r>
      <w:r w:rsidRPr="008B7D0E">
        <w:rPr>
          <w:rFonts w:ascii="Tahoma" w:hAnsi="Tahoma" w:cs="Tahoma"/>
          <w:sz w:val="20"/>
          <w:szCs w:val="20"/>
          <w:vertAlign w:val="subscript"/>
        </w:rPr>
        <w:t xml:space="preserve">2     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vertAlign w:val="subscript"/>
        </w:rPr>
      </w:pPr>
    </w:p>
    <w:p w:rsidR="00802234" w:rsidRPr="008B7D0E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  <w:caps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  <w:vertAlign w:val="subscript"/>
        </w:rPr>
        <w:t xml:space="preserve">      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caps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sub>
        </m:sSub>
        <m:func>
          <m:func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aps/>
                <w:sz w:val="20"/>
                <w:szCs w:val="20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53</m:t>
                </m:r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0</m:t>
                </m:r>
              </m:sup>
            </m:sSup>
          </m:e>
        </m:func>
      </m:oMath>
      <w:r w:rsidRPr="008B7D0E">
        <w:rPr>
          <w:rFonts w:ascii="Tahoma" w:eastAsiaTheme="minorEastAsia" w:hAnsi="Tahoma" w:cs="Tahoma"/>
          <w:caps/>
          <w:sz w:val="20"/>
          <w:szCs w:val="20"/>
        </w:rPr>
        <w:t xml:space="preserve">  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  <w:caps/>
          <w:sz w:val="20"/>
          <w:szCs w:val="20"/>
        </w:rPr>
      </w:pPr>
      <w:r w:rsidRPr="008B7D0E">
        <w:rPr>
          <w:rFonts w:ascii="Tahoma" w:eastAsiaTheme="minorEastAsia" w:hAnsi="Tahoma" w:cs="Tahoma"/>
          <w:caps/>
          <w:sz w:val="20"/>
          <w:szCs w:val="20"/>
        </w:rPr>
        <w:t xml:space="preserve">                                                                </w:t>
      </w:r>
      <m:oMath>
        <m:r>
          <w:rPr>
            <w:rFonts w:ascii="Cambria Math" w:hAnsi="Cambria Math" w:cs="Tahoma"/>
            <w:caps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caps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=125N</m:t>
        </m:r>
        <m:func>
          <m:func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aps/>
                <w:sz w:val="20"/>
                <w:szCs w:val="20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53</m:t>
                </m:r>
              </m:e>
              <m:sup>
                <m:r>
                  <w:rPr>
                    <w:rFonts w:ascii="Cambria Math" w:hAnsi="Cambria Math" w:cs="Tahoma"/>
                    <w:sz w:val="20"/>
                    <w:szCs w:val="20"/>
                  </w:rPr>
                  <m:t>0</m:t>
                </m:r>
              </m:sup>
            </m:sSup>
          </m:e>
        </m:func>
      </m:oMath>
      <w:r w:rsidRPr="008B7D0E">
        <w:rPr>
          <w:rFonts w:ascii="Tahoma" w:eastAsiaTheme="minorEastAsia" w:hAnsi="Tahoma" w:cs="Tahoma"/>
          <w:caps/>
          <w:sz w:val="20"/>
          <w:szCs w:val="20"/>
        </w:rPr>
        <w:t xml:space="preserve">  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  <w:caps/>
          <w:sz w:val="20"/>
          <w:szCs w:val="20"/>
        </w:rPr>
      </w:pPr>
      <w:r w:rsidRPr="008B7D0E">
        <w:rPr>
          <w:rFonts w:ascii="Tahoma" w:eastAsiaTheme="minorEastAsia" w:hAnsi="Tahoma" w:cs="Tahoma"/>
          <w:caps/>
          <w:sz w:val="20"/>
          <w:szCs w:val="20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caps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 w:val="20"/>
                    <w:szCs w:val="20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ahoma"/>
                <w:caps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=125N</m:t>
        </m:r>
        <m:d>
          <m:d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dPr>
          <m:e>
            <m:r>
              <w:rPr>
                <w:rFonts w:ascii="Cambria Math" w:hAnsi="Cambria Math" w:cs="Tahoma"/>
                <w:sz w:val="20"/>
                <w:szCs w:val="20"/>
              </w:rPr>
              <m:t>0.6</m:t>
            </m:r>
          </m:e>
        </m:d>
      </m:oMath>
      <w:r w:rsidRPr="008B7D0E">
        <w:rPr>
          <w:rFonts w:ascii="Tahoma" w:eastAsiaTheme="minorEastAsia" w:hAnsi="Tahoma" w:cs="Tahoma"/>
          <w:caps/>
          <w:sz w:val="20"/>
          <w:szCs w:val="20"/>
        </w:rPr>
        <w:t xml:space="preserve">                                                             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  <w:sz w:val="20"/>
          <w:szCs w:val="20"/>
        </w:rPr>
      </w:pPr>
      <w:r w:rsidRPr="008B7D0E">
        <w:rPr>
          <w:rFonts w:ascii="Tahoma" w:eastAsiaTheme="minorEastAsia" w:hAnsi="Tahoma" w:cs="Tahoma"/>
          <w:caps/>
          <w:sz w:val="20"/>
          <w:szCs w:val="20"/>
        </w:rPr>
        <w:t xml:space="preserve">                                      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caps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=75N</m:t>
        </m:r>
      </m:oMath>
    </w:p>
    <w:p w:rsidR="00802234" w:rsidRPr="008B7D0E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 xml:space="preserve">Las tensiones son:   </w:t>
      </w:r>
    </w:p>
    <w:p w:rsidR="00802234" w:rsidRPr="008B7D0E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  <w:sz w:val="20"/>
          <w:szCs w:val="20"/>
        </w:rPr>
      </w:pPr>
      <w:r w:rsidRPr="008B7D0E">
        <w:rPr>
          <w:rFonts w:ascii="Tahoma" w:hAnsi="Tahoma" w:cs="Tahoma"/>
          <w:sz w:val="20"/>
          <w:szCs w:val="20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ahoma"/>
            <w:sz w:val="20"/>
            <w:szCs w:val="20"/>
          </w:rPr>
          <m:t>=125N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   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ahoma"/>
            <w:sz w:val="20"/>
            <w:szCs w:val="20"/>
          </w:rPr>
          <m:t xml:space="preserve">=100N     </m:t>
        </m:r>
      </m:oMath>
      <w:r w:rsidRPr="008B7D0E">
        <w:rPr>
          <w:rFonts w:ascii="Tahoma" w:eastAsiaTheme="minorEastAsia" w:hAnsi="Tahoma" w:cs="Tahoma"/>
          <w:sz w:val="20"/>
          <w:szCs w:val="20"/>
        </w:rPr>
        <w:t xml:space="preserve">              </w:t>
      </w:r>
      <m:oMath>
        <m:sSub>
          <m:sSubPr>
            <m:ctrlPr>
              <w:rPr>
                <w:rFonts w:ascii="Cambria Math" w:hAnsi="Cambria Math" w:cs="Tahoma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 w:cs="Tahoma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ahoma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ahoma"/>
            <w:sz w:val="20"/>
            <w:szCs w:val="20"/>
          </w:rPr>
          <m:t>=75N</m:t>
        </m:r>
      </m:oMath>
    </w:p>
    <w:p w:rsidR="00802234" w:rsidRDefault="00802234" w:rsidP="00802234">
      <w:pPr>
        <w:pStyle w:val="NormalWeb"/>
        <w:jc w:val="both"/>
        <w:rPr>
          <w:rFonts w:ascii="Tahoma" w:hAnsi="Tahoma" w:cs="Tahoma"/>
          <w:sz w:val="20"/>
          <w:szCs w:val="20"/>
        </w:rPr>
      </w:pPr>
    </w:p>
    <w:p w:rsidR="00802234" w:rsidRDefault="00802234" w:rsidP="00802234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3.  </w:t>
      </w:r>
      <w:r>
        <w:rPr>
          <w:rFonts w:ascii="Arial" w:hAnsi="Arial" w:cs="Arial"/>
          <w:color w:val="000000"/>
          <w:sz w:val="20"/>
          <w:szCs w:val="20"/>
        </w:rPr>
        <w:t>Un cuerpo que pesa 20 Kg se encuentra sobre el piso de un ascensor que sube con una aceleración constante de 0.5 m/s</w:t>
      </w:r>
      <w:r w:rsidRPr="00EB2D2D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¿Qué fuerzas actúan sobre el cuerpo?, ¿Cuál es la magnitud de cada una de estas fuerzas?</w:t>
      </w:r>
    </w:p>
    <w:p w:rsidR="00802234" w:rsidRDefault="00802234" w:rsidP="00802234">
      <w:pPr>
        <w:pStyle w:val="NormalWeb"/>
        <w:jc w:val="both"/>
        <w:rPr>
          <w:rFonts w:ascii="Tahoma" w:hAnsi="Tahoma" w:cs="Tahoma"/>
          <w:sz w:val="20"/>
          <w:szCs w:val="20"/>
        </w:rPr>
      </w:pPr>
      <w:r w:rsidRPr="007B1650">
        <w:rPr>
          <w:rFonts w:ascii="Tahoma" w:hAnsi="Tahoma" w:cs="Tahoma"/>
          <w:sz w:val="20"/>
          <w:szCs w:val="20"/>
        </w:rPr>
        <w:t>Se tienen presente</w:t>
      </w:r>
      <w:r>
        <w:rPr>
          <w:rFonts w:ascii="Tahoma" w:hAnsi="Tahoma" w:cs="Tahoma"/>
          <w:sz w:val="20"/>
          <w:szCs w:val="20"/>
        </w:rPr>
        <w:t xml:space="preserve"> los datos proporcionados por</w:t>
      </w:r>
      <w:r w:rsidRPr="007B1650">
        <w:rPr>
          <w:rFonts w:ascii="Tahoma" w:hAnsi="Tahoma" w:cs="Tahoma"/>
          <w:sz w:val="20"/>
          <w:szCs w:val="20"/>
        </w:rPr>
        <w:t xml:space="preserve"> el ejercicio:</w:t>
      </w:r>
    </w:p>
    <w:p w:rsidR="00802234" w:rsidRPr="007E40B8" w:rsidRDefault="00802234" w:rsidP="00802234">
      <w:pPr>
        <w:pStyle w:val="NormalWeb"/>
        <w:jc w:val="center"/>
        <w:rPr>
          <w:rFonts w:ascii="Tahoma" w:hAnsi="Tahoma" w:cs="Tahoma"/>
          <w:caps/>
          <w:sz w:val="20"/>
          <w:szCs w:val="20"/>
          <w:lang w:eastAsia="en-US"/>
        </w:rPr>
      </w:pPr>
      <m:oMath>
        <m:r>
          <w:rPr>
            <w:rFonts w:ascii="Cambria Math" w:eastAsia="Calibri" w:hAnsi="Cambria Math"/>
          </w:rPr>
          <m:t>m=20Kg</m:t>
        </m:r>
      </m:oMath>
      <w:r>
        <w:rPr>
          <w:rFonts w:ascii="Tahoma" w:hAnsi="Tahoma" w:cs="Tahoma"/>
        </w:rPr>
        <w:t xml:space="preserve">               </w:t>
      </w:r>
      <m:oMath>
        <m:r>
          <w:rPr>
            <w:rFonts w:ascii="Cambria Math" w:eastAsia="Calibri" w:hAnsi="Cambria Math"/>
          </w:rPr>
          <m:t>a=0.5</m:t>
        </m:r>
        <m:f>
          <m:fPr>
            <m:ctrlPr>
              <w:rPr>
                <w:rFonts w:ascii="Cambria Math" w:eastAsia="Calibri" w:hAnsi="Cambria Math" w:cs="Arial"/>
                <w:i/>
                <w:caps/>
                <w:sz w:val="20"/>
                <w:szCs w:val="20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caps/>
                    <w:sz w:val="20"/>
                    <w:szCs w:val="20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</w:rPr>
                  <m:t>s</m:t>
                </m:r>
              </m:e>
              <m:sup>
                <m:r>
                  <w:rPr>
                    <w:rFonts w:ascii="Cambria Math" w:eastAsia="Calibri" w:hAnsi="Cambria Math"/>
                  </w:rPr>
                  <m:t>2</m:t>
                </m:r>
              </m:sup>
            </m:sSup>
          </m:den>
        </m:f>
      </m:oMath>
    </w:p>
    <w:p w:rsidR="00802234" w:rsidRDefault="00802234" w:rsidP="00802234">
      <w:pPr>
        <w:pStyle w:val="NormalWeb"/>
        <w:jc w:val="center"/>
        <w:rPr>
          <w:rFonts w:ascii="Tahoma" w:hAnsi="Tahoma" w:cs="Tahoma"/>
          <w:sz w:val="20"/>
          <w:szCs w:val="20"/>
        </w:rPr>
      </w:pPr>
      <w:r w:rsidRPr="007E40B8">
        <w:rPr>
          <w:rFonts w:ascii="Tahoma" w:hAnsi="Tahoma" w:cs="Tahoma"/>
          <w:sz w:val="20"/>
          <w:szCs w:val="20"/>
        </w:rPr>
        <w:t>Se realiza el diagr</w:t>
      </w:r>
      <w:r>
        <w:rPr>
          <w:rFonts w:ascii="Tahoma" w:hAnsi="Tahoma" w:cs="Tahoma"/>
          <w:sz w:val="20"/>
          <w:szCs w:val="20"/>
        </w:rPr>
        <w:t xml:space="preserve">ama de cuerpo libre, para revisar </w:t>
      </w:r>
      <w:r w:rsidRPr="007E40B8">
        <w:rPr>
          <w:rFonts w:ascii="Tahoma" w:hAnsi="Tahoma" w:cs="Tahoma"/>
          <w:sz w:val="20"/>
          <w:szCs w:val="20"/>
        </w:rPr>
        <w:t>las fuerzas que es</w:t>
      </w:r>
      <w:r>
        <w:rPr>
          <w:rFonts w:ascii="Tahoma" w:hAnsi="Tahoma" w:cs="Tahoma"/>
          <w:sz w:val="20"/>
          <w:szCs w:val="20"/>
        </w:rPr>
        <w:t>tán actuando en el sistema</w:t>
      </w:r>
      <w:r w:rsidRPr="007E40B8">
        <w:rPr>
          <w:rFonts w:ascii="Tahoma" w:hAnsi="Tahoma" w:cs="Tahoma"/>
          <w:sz w:val="20"/>
          <w:szCs w:val="20"/>
        </w:rPr>
        <w:t>:</w:t>
      </w:r>
    </w:p>
    <w:p w:rsidR="00802234" w:rsidRPr="007E40B8" w:rsidRDefault="00802234" w:rsidP="00802234">
      <w:pPr>
        <w:pStyle w:val="NormalWeb"/>
        <w:jc w:val="center"/>
        <w:rPr>
          <w:rFonts w:ascii="Tahoma" w:hAnsi="Tahoma" w:cs="Tahom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304D5A" wp14:editId="4E1462DE">
            <wp:extent cx="1428750" cy="1247775"/>
            <wp:effectExtent l="0" t="0" r="0" b="9525"/>
            <wp:docPr id="291" name="Imagen 291" descr="gr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graf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 xml:space="preserve">La fuerza neta sobre el sistema </w:t>
      </w:r>
      <w:r w:rsidRPr="00CF0121">
        <w:rPr>
          <w:rFonts w:ascii="Tahoma" w:hAnsi="Tahoma" w:cs="Tahoma"/>
          <w:sz w:val="20"/>
          <w:szCs w:val="20"/>
          <w:lang w:val="es-MX"/>
        </w:rPr>
        <w:t>es</w:t>
      </w:r>
      <w:r>
        <w:rPr>
          <w:rFonts w:ascii="Tahoma" w:hAnsi="Tahoma" w:cs="Tahoma"/>
          <w:sz w:val="20"/>
          <w:szCs w:val="20"/>
          <w:lang w:val="es-MX"/>
        </w:rPr>
        <w:t>:</w:t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</w:p>
    <w:p w:rsidR="00802234" w:rsidRPr="004771D0" w:rsidRDefault="00802234" w:rsidP="00802234">
      <w:pPr>
        <w:spacing w:after="0" w:line="240" w:lineRule="auto"/>
        <w:jc w:val="center"/>
        <w:rPr>
          <w:rFonts w:ascii="Tahoma" w:hAnsi="Tahoma" w:cs="Tahoma"/>
          <w:sz w:val="20"/>
          <w:szCs w:val="20"/>
          <w:lang w:val="es-MX"/>
        </w:rPr>
      </w:pPr>
      <m:oMath>
        <m:sSub>
          <m:sSubPr>
            <m:ctrlPr>
              <w:rPr>
                <w:rFonts w:ascii="Cambria Math" w:hAnsi="Cambria Math" w:cs="Arial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Neta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Arial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-W</m:t>
        </m:r>
      </m:oMath>
      <w:r>
        <w:rPr>
          <w:rFonts w:ascii="Tahoma" w:eastAsiaTheme="minorEastAsia" w:hAnsi="Tahoma" w:cs="Tahoma"/>
        </w:rPr>
        <w:t xml:space="preserve">     (1)</w:t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  <w:r w:rsidRPr="004771D0">
        <w:rPr>
          <w:rFonts w:ascii="Tahoma" w:hAnsi="Tahoma" w:cs="Tahoma"/>
          <w:sz w:val="20"/>
          <w:szCs w:val="20"/>
          <w:lang w:val="es-MX"/>
        </w:rPr>
        <w:t>Pero según la ecuación fundamental de la dinámica, la fuerza neta es:</w:t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</w:p>
    <w:p w:rsidR="00802234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</w:rPr>
      </w:pPr>
      <m:oMath>
        <m:sSub>
          <m:sSubPr>
            <m:ctrlPr>
              <w:rPr>
                <w:rFonts w:ascii="Cambria Math" w:hAnsi="Cambria Math" w:cs="Arial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Neta</m:t>
            </m:r>
          </m:sub>
        </m:sSub>
        <m:r>
          <w:rPr>
            <w:rFonts w:ascii="Cambria Math" w:hAnsi="Cambria Math"/>
          </w:rPr>
          <m:t>=ma</m:t>
        </m:r>
      </m:oMath>
      <w:r>
        <w:rPr>
          <w:rFonts w:ascii="Tahoma" w:eastAsiaTheme="minorEastAsia" w:hAnsi="Tahoma" w:cs="Tahoma"/>
        </w:rPr>
        <w:t xml:space="preserve">        </w:t>
      </w:r>
    </w:p>
    <w:p w:rsidR="00802234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</w:rPr>
      </w:pPr>
    </w:p>
    <w:p w:rsidR="00802234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  <w:caps/>
          <w:sz w:val="20"/>
          <w:szCs w:val="20"/>
        </w:rPr>
      </w:pPr>
      <w:r>
        <w:rPr>
          <w:rFonts w:ascii="Tahoma" w:eastAsiaTheme="minorEastAsia" w:hAnsi="Tahoma" w:cs="Tahoma"/>
        </w:rPr>
        <w:t xml:space="preserve">             </w:t>
      </w:r>
      <m:oMath>
        <m:sSub>
          <m:sSubPr>
            <m:ctrlPr>
              <w:rPr>
                <w:rFonts w:ascii="Cambria Math" w:hAnsi="Cambria Math" w:cs="Arial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Neta</m:t>
            </m:r>
          </m:sub>
        </m:sSub>
        <m:r>
          <w:rPr>
            <w:rFonts w:ascii="Cambria Math" w:hAnsi="Cambria Math"/>
          </w:rPr>
          <m:t>=20Kg</m:t>
        </m:r>
        <m:d>
          <m:dPr>
            <m:ctrlPr>
              <w:rPr>
                <w:rFonts w:ascii="Cambria Math" w:hAnsi="Cambria Math" w:cs="Arial"/>
                <w:i/>
                <w:cap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</w:rPr>
              <m:t>0.5</m:t>
            </m:r>
            <m:f>
              <m:fPr>
                <m:ctrlPr>
                  <w:rPr>
                    <w:rFonts w:ascii="Cambria Math" w:hAnsi="Cambria Math" w:cs="Arial"/>
                    <w:i/>
                    <w:cap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ap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ahoma" w:eastAsiaTheme="minorEastAsia" w:hAnsi="Tahoma" w:cs="Tahoma"/>
          <w:caps/>
          <w:sz w:val="20"/>
          <w:szCs w:val="20"/>
        </w:rPr>
        <w:t xml:space="preserve">    </w:t>
      </w:r>
    </w:p>
    <w:p w:rsidR="00802234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  <w:caps/>
          <w:sz w:val="20"/>
          <w:szCs w:val="20"/>
        </w:rPr>
      </w:pPr>
      <w:r>
        <w:rPr>
          <w:rFonts w:ascii="Tahoma" w:eastAsiaTheme="minorEastAsia" w:hAnsi="Tahoma" w:cs="Tahoma"/>
          <w:caps/>
          <w:sz w:val="20"/>
          <w:szCs w:val="20"/>
        </w:rPr>
        <w:t xml:space="preserve">  </w:t>
      </w:r>
    </w:p>
    <w:p w:rsidR="00802234" w:rsidRPr="00163364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  <w:caps/>
          <w:sz w:val="20"/>
          <w:szCs w:val="20"/>
        </w:rPr>
      </w:pPr>
      <w:r>
        <w:rPr>
          <w:rFonts w:ascii="Tahoma" w:eastAsiaTheme="minorEastAsia" w:hAnsi="Tahoma" w:cs="Tahoma"/>
          <w:cap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ap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Neta</m:t>
            </m:r>
          </m:sub>
        </m:sSub>
        <m:r>
          <w:rPr>
            <w:rFonts w:ascii="Cambria Math" w:hAnsi="Cambria Math"/>
          </w:rPr>
          <m:t>=10 N</m:t>
        </m:r>
      </m:oMath>
    </w:p>
    <w:p w:rsidR="00802234" w:rsidRDefault="00802234" w:rsidP="00802234">
      <w:pPr>
        <w:spacing w:after="0" w:line="240" w:lineRule="auto"/>
        <w:jc w:val="center"/>
        <w:rPr>
          <w:rFonts w:ascii="Tahoma" w:eastAsiaTheme="minorEastAsia" w:hAnsi="Tahoma" w:cs="Tahoma"/>
          <w:caps/>
          <w:sz w:val="20"/>
          <w:szCs w:val="20"/>
        </w:rPr>
      </w:pP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  <w:r w:rsidRPr="007E4A69">
        <w:rPr>
          <w:rFonts w:ascii="Tahoma" w:hAnsi="Tahoma" w:cs="Tahoma"/>
          <w:sz w:val="20"/>
          <w:szCs w:val="20"/>
          <w:lang w:val="es-MX"/>
        </w:rPr>
        <w:t>Por otra parte el peso del objeto es:</w:t>
      </w:r>
    </w:p>
    <w:p w:rsidR="00802234" w:rsidRPr="0068000F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  <m:oMathPara>
        <m:oMath>
          <m:r>
            <w:rPr>
              <w:rFonts w:ascii="Cambria Math" w:hAnsi="Cambria Math"/>
            </w:rPr>
            <m:t>W=mg</m:t>
          </m:r>
        </m:oMath>
      </m:oMathPara>
    </w:p>
    <w:p w:rsidR="00802234" w:rsidRPr="0068000F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  <m:oMathPara>
        <m:oMath>
          <m:r>
            <w:rPr>
              <w:rFonts w:ascii="Cambria Math" w:hAnsi="Cambria Math"/>
            </w:rPr>
            <m:t>W=20Kg</m:t>
          </m:r>
          <m:d>
            <m:dPr>
              <m:ctrlPr>
                <w:rPr>
                  <w:rFonts w:ascii="Cambria Math" w:hAnsi="Cambria Math" w:cs="Arial"/>
                  <w:i/>
                  <w:cap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</w:rPr>
                <m:t>9.8</m:t>
              </m:r>
              <m:f>
                <m:fPr>
                  <m:ctrlPr>
                    <w:rPr>
                      <w:rFonts w:ascii="Cambria Math" w:hAnsi="Cambria Math" w:cs="Arial"/>
                      <w:i/>
                      <w:caps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ap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=196N</m:t>
          </m:r>
        </m:oMath>
      </m:oMathPara>
    </w:p>
    <w:p w:rsidR="00802234" w:rsidRPr="0068000F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  <w:r>
        <w:rPr>
          <w:rFonts w:ascii="Tahoma" w:hAnsi="Tahoma" w:cs="Tahoma"/>
          <w:sz w:val="20"/>
          <w:szCs w:val="20"/>
          <w:lang w:val="es-MX"/>
        </w:rPr>
        <w:t>R</w:t>
      </w:r>
      <w:r w:rsidRPr="0068000F">
        <w:rPr>
          <w:rFonts w:ascii="Tahoma" w:hAnsi="Tahoma" w:cs="Tahoma"/>
          <w:sz w:val="20"/>
          <w:szCs w:val="20"/>
          <w:lang w:val="es-MX"/>
        </w:rPr>
        <w:t>emplazan</w:t>
      </w:r>
      <w:r>
        <w:rPr>
          <w:rFonts w:ascii="Tahoma" w:hAnsi="Tahoma" w:cs="Tahoma"/>
          <w:sz w:val="20"/>
          <w:szCs w:val="20"/>
          <w:lang w:val="es-MX"/>
        </w:rPr>
        <w:t xml:space="preserve">do los </w:t>
      </w:r>
      <w:r w:rsidRPr="0068000F">
        <w:rPr>
          <w:rFonts w:ascii="Tahoma" w:hAnsi="Tahoma" w:cs="Tahoma"/>
          <w:sz w:val="20"/>
          <w:szCs w:val="20"/>
          <w:lang w:val="es-MX"/>
        </w:rPr>
        <w:t>valores en</w:t>
      </w:r>
      <w:r>
        <w:rPr>
          <w:rFonts w:ascii="Tahoma" w:hAnsi="Tahoma" w:cs="Tahoma"/>
          <w:sz w:val="20"/>
          <w:szCs w:val="20"/>
          <w:lang w:val="es-MX"/>
        </w:rPr>
        <w:t xml:space="preserve"> la ecuación</w:t>
      </w:r>
      <w:r w:rsidRPr="0068000F">
        <w:rPr>
          <w:rFonts w:ascii="Tahoma" w:hAnsi="Tahoma" w:cs="Tahoma"/>
          <w:sz w:val="20"/>
          <w:szCs w:val="20"/>
          <w:lang w:val="es-MX"/>
        </w:rPr>
        <w:t xml:space="preserve"> </w:t>
      </w:r>
      <w:r>
        <w:rPr>
          <w:rFonts w:ascii="Tahoma" w:hAnsi="Tahoma" w:cs="Tahoma"/>
          <w:sz w:val="20"/>
          <w:szCs w:val="20"/>
          <w:lang w:val="es-MX"/>
        </w:rPr>
        <w:t>(</w:t>
      </w:r>
      <w:r w:rsidRPr="0068000F">
        <w:rPr>
          <w:rFonts w:ascii="Tahoma" w:hAnsi="Tahoma" w:cs="Tahoma"/>
          <w:sz w:val="20"/>
          <w:szCs w:val="20"/>
          <w:lang w:val="es-MX"/>
        </w:rPr>
        <w:t>1</w:t>
      </w:r>
      <w:r>
        <w:rPr>
          <w:rFonts w:ascii="Tahoma" w:hAnsi="Tahoma" w:cs="Tahoma"/>
          <w:sz w:val="20"/>
          <w:szCs w:val="20"/>
          <w:lang w:val="es-MX"/>
        </w:rPr>
        <w:t>) se obtiene:</w:t>
      </w:r>
    </w:p>
    <w:p w:rsidR="00802234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</w:p>
    <w:p w:rsidR="00802234" w:rsidRPr="0082416C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ap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Neta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ap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-W</m:t>
          </m:r>
        </m:oMath>
      </m:oMathPara>
    </w:p>
    <w:p w:rsidR="00802234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</w:p>
    <w:p w:rsidR="00802234" w:rsidRPr="00044270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  <m:oMathPara>
        <m:oMath>
          <m:r>
            <w:rPr>
              <w:rFonts w:ascii="Cambria Math" w:hAnsi="Cambria Math"/>
            </w:rPr>
            <m:t>10N=</m:t>
          </m:r>
          <m:sSub>
            <m:sSubPr>
              <m:ctrlPr>
                <w:rPr>
                  <w:rFonts w:ascii="Cambria Math" w:hAnsi="Cambria Math" w:cs="Arial"/>
                  <w:i/>
                  <w:cap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-196N</m:t>
          </m:r>
        </m:oMath>
      </m:oMathPara>
    </w:p>
    <w:p w:rsidR="00802234" w:rsidRPr="00044270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</w:p>
    <w:p w:rsidR="00802234" w:rsidRPr="00044270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ap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=10N+196N</m:t>
          </m:r>
        </m:oMath>
      </m:oMathPara>
    </w:p>
    <w:p w:rsidR="00802234" w:rsidRPr="0082416C" w:rsidRDefault="00802234" w:rsidP="00802234">
      <w:pPr>
        <w:spacing w:after="0" w:line="240" w:lineRule="auto"/>
        <w:jc w:val="both"/>
        <w:rPr>
          <w:rFonts w:ascii="Tahoma" w:eastAsiaTheme="minorEastAsia" w:hAnsi="Tahoma" w:cs="Tahoma"/>
        </w:rPr>
      </w:pPr>
    </w:p>
    <w:p w:rsidR="00802234" w:rsidRPr="0082416C" w:rsidRDefault="00802234" w:rsidP="00802234">
      <w:pPr>
        <w:spacing w:after="0" w:line="240" w:lineRule="auto"/>
        <w:jc w:val="both"/>
        <w:rPr>
          <w:rFonts w:ascii="Tahoma" w:hAnsi="Tahoma" w:cs="Tahoma"/>
          <w:sz w:val="20"/>
          <w:szCs w:val="20"/>
          <w:lang w:val="es-MX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ap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=206N</m:t>
          </m:r>
        </m:oMath>
      </m:oMathPara>
    </w:p>
    <w:p w:rsidR="00802234" w:rsidRDefault="00802234"/>
    <w:sectPr w:rsidR="00802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256A"/>
    <w:multiLevelType w:val="hybridMultilevel"/>
    <w:tmpl w:val="2AC639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234"/>
    <w:rsid w:val="00732A11"/>
    <w:rsid w:val="008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2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2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2234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80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2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0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2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2234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80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1366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1</cp:revision>
  <dcterms:created xsi:type="dcterms:W3CDTF">2017-10-08T01:59:00Z</dcterms:created>
  <dcterms:modified xsi:type="dcterms:W3CDTF">2017-10-08T02:17:00Z</dcterms:modified>
</cp:coreProperties>
</file>