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B9A17" w14:textId="77777777" w:rsidR="007B6FB7" w:rsidRDefault="00807A07" w:rsidP="00807A07">
      <w:pPr>
        <w:pStyle w:val="Heading1"/>
      </w:pPr>
      <w:r>
        <w:t>Executive Summary</w:t>
      </w:r>
    </w:p>
    <w:p w14:paraId="0CD35414" w14:textId="77777777" w:rsidR="00807A07" w:rsidRDefault="00807A07" w:rsidP="00FC2DBF">
      <w:pPr>
        <w:ind w:firstLine="720"/>
      </w:pPr>
      <w:r>
        <w:t>I-Manage is designed to make managing your homework quick, easy, and painless.</w:t>
      </w:r>
    </w:p>
    <w:p w14:paraId="224D3013" w14:textId="77777777" w:rsidR="00807A07" w:rsidRDefault="00807A07" w:rsidP="00807A07">
      <w:pPr>
        <w:pStyle w:val="Heading1"/>
      </w:pPr>
      <w:r>
        <w:t>Specification</w:t>
      </w:r>
    </w:p>
    <w:p w14:paraId="063A1436" w14:textId="77777777" w:rsidR="00807A07" w:rsidRDefault="00807A07" w:rsidP="00807A07">
      <w:pPr>
        <w:pStyle w:val="Heading2"/>
      </w:pPr>
      <w:r>
        <w:t>Criteria</w:t>
      </w:r>
    </w:p>
    <w:p w14:paraId="7D25FDC8" w14:textId="77777777" w:rsidR="00774793" w:rsidRDefault="00774793" w:rsidP="00774793">
      <w:pPr>
        <w:pStyle w:val="Heading3"/>
      </w:pPr>
      <w:r>
        <w:t>Priority 1</w:t>
      </w:r>
      <w:r>
        <w:tab/>
      </w:r>
    </w:p>
    <w:p w14:paraId="3585DB44" w14:textId="77777777" w:rsidR="00774793" w:rsidRDefault="00774793" w:rsidP="00774793">
      <w:r>
        <w:t>The user should be confident that the web-app isn’t missing any upcoming assignments</w:t>
      </w:r>
    </w:p>
    <w:p w14:paraId="6B39920C" w14:textId="77777777" w:rsidR="00774793" w:rsidRDefault="00774793" w:rsidP="007074C7">
      <w:pPr>
        <w:ind w:left="720"/>
      </w:pPr>
      <w:r w:rsidRPr="001A5DFB">
        <w:rPr>
          <w:i/>
        </w:rPr>
        <w:t>Justification:</w:t>
      </w:r>
      <w:r>
        <w:rPr>
          <w:i/>
        </w:rPr>
        <w:t xml:space="preserve"> </w:t>
      </w:r>
      <w:r>
        <w:t>If the web-app misses an assignment, the app has failed and the user will likely stop using it.   Even if it doesn’t actually miss an assignment, but the user isn’t confident in the web-app, they will likely stop using it.</w:t>
      </w:r>
    </w:p>
    <w:p w14:paraId="1AA4C81A" w14:textId="77777777" w:rsidR="00774793" w:rsidRDefault="00774793" w:rsidP="00774793">
      <w:r>
        <w:t>The user needs to be able to quickly determine what assignments are due soon.</w:t>
      </w:r>
    </w:p>
    <w:p w14:paraId="3E9D5D18" w14:textId="77777777" w:rsidR="00774793" w:rsidRDefault="00774793" w:rsidP="00774793">
      <w:pPr>
        <w:ind w:left="720"/>
      </w:pPr>
      <w:r w:rsidRPr="001A5DFB">
        <w:rPr>
          <w:i/>
        </w:rPr>
        <w:t>Justification:</w:t>
      </w:r>
      <w:r>
        <w:rPr>
          <w:i/>
        </w:rPr>
        <w:t xml:space="preserve"> </w:t>
      </w:r>
      <w:r>
        <w:t>If the web-app doesn’t make assignments more visible and easier to check than their previous method of homework management, the app has failed and the user will likely stop using it.</w:t>
      </w:r>
    </w:p>
    <w:p w14:paraId="36093EC8" w14:textId="77777777" w:rsidR="00774793" w:rsidRDefault="00774793" w:rsidP="00774793">
      <w:pPr>
        <w:pStyle w:val="Heading3"/>
      </w:pPr>
      <w:r>
        <w:t>Priority 2</w:t>
      </w:r>
    </w:p>
    <w:p w14:paraId="1BBA4910" w14:textId="77777777" w:rsidR="00774793" w:rsidRPr="001A5DFB" w:rsidRDefault="00774793" w:rsidP="00774793">
      <w:r>
        <w:t>The user should not be frustrated by the web-app when using the web-app</w:t>
      </w:r>
    </w:p>
    <w:p w14:paraId="5491AC73" w14:textId="77777777" w:rsidR="00774793" w:rsidRPr="009B128D" w:rsidRDefault="00774793" w:rsidP="00774793">
      <w:pPr>
        <w:ind w:left="720"/>
      </w:pPr>
      <w:r w:rsidRPr="001A5DFB">
        <w:rPr>
          <w:i/>
        </w:rPr>
        <w:t>Justification:</w:t>
      </w:r>
      <w:r>
        <w:t xml:space="preserve"> If a user gets frustrated with the app, they may stop using, but they may keep using it if it is less frustrating than their previous method of homework management.</w:t>
      </w:r>
    </w:p>
    <w:p w14:paraId="7391961C" w14:textId="77777777" w:rsidR="00807A07" w:rsidRDefault="00807A07" w:rsidP="00807A07">
      <w:pPr>
        <w:pStyle w:val="Heading2"/>
      </w:pPr>
      <w:r>
        <w:t>Persona</w:t>
      </w:r>
    </w:p>
    <w:p w14:paraId="3338A450" w14:textId="77777777" w:rsidR="00FC2DBF" w:rsidRPr="00FC2DBF" w:rsidRDefault="00FC2DBF" w:rsidP="007074C7">
      <w:pPr>
        <w:ind w:firstLine="720"/>
      </w:pPr>
      <w:r>
        <w:t>Arnold is a 24-year-old student studying computer science at Brigham Young University – Idaho.  In the rare moments he is not working on school work, development, or researching about development, Arnold decided to use Habitica, a gamified to-do app, to keep track of his homework, but he has to copy everything in by hand, and he sometimes misses things.  “I shouldn’t have to do this, I-Learn should do this automatically”, Arnold grumbles, as he searches I-Learn 3.0 to make sure he has all of his assignments recorded.</w:t>
      </w:r>
    </w:p>
    <w:p w14:paraId="1F045985" w14:textId="77777777" w:rsidR="00807A07" w:rsidRDefault="00807A07" w:rsidP="00807A07">
      <w:pPr>
        <w:pStyle w:val="Heading2"/>
      </w:pPr>
      <w:r>
        <w:t>Scenario</w:t>
      </w:r>
    </w:p>
    <w:p w14:paraId="04EB0F99" w14:textId="77777777" w:rsidR="007074C7" w:rsidRDefault="00FC2DBF" w:rsidP="006B5EBD">
      <w:pPr>
        <w:ind w:firstLine="720"/>
      </w:pPr>
      <w:r>
        <w:t>“Are you done with all of your homework yet?” Laura chides without looking up from her game.  Just to make sure, Arnold navigates to the I-Manage website. After glancing at the display of upcoming assignments he exclaims, “I forgot the HCI project due tonight! Give me a couple hours and then I can play.” Arnold pulls up the project, grateful he noticed before it was due.</w:t>
      </w:r>
    </w:p>
    <w:p w14:paraId="48C2109C" w14:textId="77777777" w:rsidR="00BF2C46" w:rsidRDefault="00BF2C46" w:rsidP="00926CE7">
      <w:pPr>
        <w:pStyle w:val="Heading2"/>
        <w:pBdr>
          <w:left w:val="single" w:sz="24" w:space="4" w:color="318B70" w:themeColor="accent4" w:themeShade="BF"/>
        </w:pBdr>
      </w:pPr>
      <w:r>
        <w:lastRenderedPageBreak/>
        <w:t>Prototype</w:t>
      </w:r>
      <w:r w:rsidR="00926CE7">
        <w:rPr>
          <w:noProof/>
        </w:rPr>
        <w:drawing>
          <wp:inline distT="0" distB="0" distL="0" distR="0" wp14:anchorId="302A8237" wp14:editId="69D24D9F">
            <wp:extent cx="5943600" cy="3216275"/>
            <wp:effectExtent l="0" t="0" r="0" b="9525"/>
            <wp:docPr id="3" name="Picture 3" descr="../../Desktop/Screen%20Shot%202016-07-18%20at%2010.55.1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8%20at%2010.55.17%20A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58041B12" w14:textId="77777777" w:rsidR="00BF2C46" w:rsidRDefault="00BF2C46" w:rsidP="00926CE7">
      <w:bookmarkStart w:id="0" w:name="_GoBack"/>
      <w:bookmarkEnd w:id="0"/>
    </w:p>
    <w:p w14:paraId="308F58AF" w14:textId="77777777" w:rsidR="00BF2C46" w:rsidRDefault="00BF2C46" w:rsidP="00926CE7">
      <w:pPr>
        <w:pStyle w:val="Heading2"/>
      </w:pPr>
      <w:r>
        <w:t>Detailed Design</w:t>
      </w:r>
    </w:p>
    <w:tbl>
      <w:tblPr>
        <w:tblStyle w:val="TableGrid"/>
        <w:tblW w:w="0" w:type="auto"/>
        <w:tblLook w:val="04A0" w:firstRow="1" w:lastRow="0" w:firstColumn="1" w:lastColumn="0" w:noHBand="0" w:noVBand="1"/>
      </w:tblPr>
      <w:tblGrid>
        <w:gridCol w:w="1638"/>
        <w:gridCol w:w="4091"/>
        <w:gridCol w:w="3621"/>
      </w:tblGrid>
      <w:tr w:rsidR="00BF2C46" w14:paraId="3923A69B" w14:textId="77777777" w:rsidTr="008D07E7">
        <w:tc>
          <w:tcPr>
            <w:tcW w:w="1638" w:type="dxa"/>
          </w:tcPr>
          <w:p w14:paraId="0649EE92" w14:textId="77777777" w:rsidR="00BF2C46" w:rsidRDefault="00BF2C46" w:rsidP="00D0603D">
            <w:pPr>
              <w:pBdr>
                <w:left w:val="single" w:sz="18" w:space="4" w:color="00B050"/>
              </w:pBdr>
            </w:pPr>
            <w:r>
              <w:t>Description</w:t>
            </w:r>
          </w:p>
        </w:tc>
        <w:tc>
          <w:tcPr>
            <w:tcW w:w="4091" w:type="dxa"/>
          </w:tcPr>
          <w:p w14:paraId="5D5204F8" w14:textId="77777777" w:rsidR="00BF2C46" w:rsidRPr="001146A7" w:rsidRDefault="00BF2C46" w:rsidP="00D0603D">
            <w:pPr>
              <w:pBdr>
                <w:left w:val="single" w:sz="18" w:space="4" w:color="00B050"/>
              </w:pBdr>
            </w:pPr>
            <w:r>
              <w:t>Regular State</w:t>
            </w:r>
          </w:p>
        </w:tc>
        <w:tc>
          <w:tcPr>
            <w:tcW w:w="3621" w:type="dxa"/>
          </w:tcPr>
          <w:p w14:paraId="2E958532" w14:textId="77777777" w:rsidR="00BF2C46" w:rsidRPr="001146A7" w:rsidRDefault="00BF2C46" w:rsidP="00D0603D">
            <w:pPr>
              <w:pBdr>
                <w:left w:val="single" w:sz="18" w:space="4" w:color="00B050"/>
              </w:pBdr>
            </w:pPr>
            <w:r>
              <w:t>Pressed</w:t>
            </w:r>
          </w:p>
        </w:tc>
      </w:tr>
      <w:tr w:rsidR="00BF2C46" w14:paraId="03F5C3B6" w14:textId="77777777" w:rsidTr="008D07E7">
        <w:tc>
          <w:tcPr>
            <w:tcW w:w="1638" w:type="dxa"/>
          </w:tcPr>
          <w:p w14:paraId="27BB612D" w14:textId="77777777" w:rsidR="00BF2C46" w:rsidRDefault="00BF2C46" w:rsidP="00D0603D">
            <w:pPr>
              <w:pBdr>
                <w:left w:val="single" w:sz="18" w:space="4" w:color="00B050"/>
              </w:pBdr>
            </w:pPr>
            <w:r>
              <w:t>Submit button to add an item to the list</w:t>
            </w:r>
          </w:p>
        </w:tc>
        <w:tc>
          <w:tcPr>
            <w:tcW w:w="4091" w:type="dxa"/>
          </w:tcPr>
          <w:p w14:paraId="5A8BBF28" w14:textId="77777777" w:rsidR="00BF2C46" w:rsidRDefault="00BF2C46" w:rsidP="00D0603D">
            <w:pPr>
              <w:pBdr>
                <w:left w:val="single" w:sz="18" w:space="4" w:color="00B050"/>
              </w:pBdr>
            </w:pPr>
            <w:r w:rsidRPr="00BF2C46">
              <w:rPr>
                <w:noProof/>
              </w:rPr>
              <w:drawing>
                <wp:anchor distT="0" distB="0" distL="114300" distR="114300" simplePos="0" relativeHeight="251658240" behindDoc="0" locked="0" layoutInCell="1" allowOverlap="1" wp14:anchorId="0E2F78CF" wp14:editId="4E3A5B77">
                  <wp:simplePos x="0" y="0"/>
                  <wp:positionH relativeFrom="column">
                    <wp:posOffset>4396</wp:posOffset>
                  </wp:positionH>
                  <wp:positionV relativeFrom="paragraph">
                    <wp:posOffset>586</wp:posOffset>
                  </wp:positionV>
                  <wp:extent cx="609685" cy="562053"/>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85" cy="562053"/>
                          </a:xfrm>
                          <a:prstGeom prst="rect">
                            <a:avLst/>
                          </a:prstGeom>
                        </pic:spPr>
                      </pic:pic>
                    </a:graphicData>
                  </a:graphic>
                </wp:anchor>
              </w:drawing>
            </w:r>
            <w:r w:rsidR="00817CA5">
              <w:t>50px by 50px</w:t>
            </w:r>
          </w:p>
        </w:tc>
        <w:tc>
          <w:tcPr>
            <w:tcW w:w="3621" w:type="dxa"/>
          </w:tcPr>
          <w:p w14:paraId="3E314A22" w14:textId="77777777" w:rsidR="00BF2C46" w:rsidRDefault="00BF2C46" w:rsidP="00D0603D">
            <w:pPr>
              <w:pBdr>
                <w:left w:val="single" w:sz="18" w:space="4" w:color="00B050"/>
              </w:pBdr>
              <w:jc w:val="center"/>
            </w:pPr>
            <w:r w:rsidRPr="00BF2C46">
              <w:rPr>
                <w:noProof/>
              </w:rPr>
              <w:drawing>
                <wp:inline distT="0" distB="0" distL="0" distR="0" wp14:anchorId="2FD3BBE6" wp14:editId="68DC2DF6">
                  <wp:extent cx="609685" cy="657317"/>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85" cy="657317"/>
                          </a:xfrm>
                          <a:prstGeom prst="rect">
                            <a:avLst/>
                          </a:prstGeom>
                        </pic:spPr>
                      </pic:pic>
                    </a:graphicData>
                  </a:graphic>
                </wp:inline>
              </w:drawing>
            </w:r>
          </w:p>
        </w:tc>
      </w:tr>
      <w:tr w:rsidR="00BF2C46" w14:paraId="48CD2C86" w14:textId="77777777" w:rsidTr="008D07E7">
        <w:tc>
          <w:tcPr>
            <w:tcW w:w="1638" w:type="dxa"/>
            <w:tcBorders>
              <w:bottom w:val="single" w:sz="4" w:space="0" w:color="auto"/>
            </w:tcBorders>
          </w:tcPr>
          <w:p w14:paraId="0661C9EE" w14:textId="77777777" w:rsidR="00BF2C46" w:rsidRDefault="00BF2C46" w:rsidP="00D0603D">
            <w:pPr>
              <w:pBdr>
                <w:left w:val="single" w:sz="18" w:space="4" w:color="00B050"/>
              </w:pBdr>
            </w:pPr>
            <w:r>
              <w:t>Checkbox to remove an item from the list</w:t>
            </w:r>
          </w:p>
        </w:tc>
        <w:tc>
          <w:tcPr>
            <w:tcW w:w="4091" w:type="dxa"/>
          </w:tcPr>
          <w:p w14:paraId="708C5466" w14:textId="77777777" w:rsidR="00BF2C46" w:rsidRPr="00BF2C46" w:rsidRDefault="00BF2C46" w:rsidP="00D0603D">
            <w:pPr>
              <w:pBdr>
                <w:left w:val="single" w:sz="18" w:space="4" w:color="00B050"/>
              </w:pBdr>
            </w:pPr>
            <w:r w:rsidRPr="00BF2C46">
              <w:rPr>
                <w:noProof/>
              </w:rPr>
              <w:drawing>
                <wp:anchor distT="0" distB="0" distL="114300" distR="114300" simplePos="0" relativeHeight="251659264" behindDoc="0" locked="0" layoutInCell="1" allowOverlap="1" wp14:anchorId="61DC142D" wp14:editId="52FEEC12">
                  <wp:simplePos x="0" y="0"/>
                  <wp:positionH relativeFrom="column">
                    <wp:posOffset>4396</wp:posOffset>
                  </wp:positionH>
                  <wp:positionV relativeFrom="paragraph">
                    <wp:posOffset>3744</wp:posOffset>
                  </wp:positionV>
                  <wp:extent cx="647790" cy="60968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790" cy="609685"/>
                          </a:xfrm>
                          <a:prstGeom prst="rect">
                            <a:avLst/>
                          </a:prstGeom>
                        </pic:spPr>
                      </pic:pic>
                    </a:graphicData>
                  </a:graphic>
                </wp:anchor>
              </w:drawing>
            </w:r>
            <w:r w:rsidR="00817CA5">
              <w:t>50px by 50px</w:t>
            </w:r>
          </w:p>
        </w:tc>
        <w:tc>
          <w:tcPr>
            <w:tcW w:w="3621" w:type="dxa"/>
          </w:tcPr>
          <w:p w14:paraId="528EBBF3" w14:textId="77777777" w:rsidR="00BF2C46" w:rsidRPr="00BF2C46" w:rsidRDefault="00BF2C46" w:rsidP="00D0603D">
            <w:pPr>
              <w:pBdr>
                <w:left w:val="single" w:sz="18" w:space="4" w:color="00B050"/>
              </w:pBdr>
              <w:jc w:val="center"/>
            </w:pPr>
            <w:r w:rsidRPr="00BF2C46">
              <w:rPr>
                <w:noProof/>
              </w:rPr>
              <w:drawing>
                <wp:inline distT="0" distB="0" distL="0" distR="0" wp14:anchorId="18B353B2" wp14:editId="329E8F62">
                  <wp:extent cx="695422" cy="743054"/>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422" cy="743054"/>
                          </a:xfrm>
                          <a:prstGeom prst="rect">
                            <a:avLst/>
                          </a:prstGeom>
                        </pic:spPr>
                      </pic:pic>
                    </a:graphicData>
                  </a:graphic>
                </wp:inline>
              </w:drawing>
            </w:r>
          </w:p>
        </w:tc>
      </w:tr>
      <w:tr w:rsidR="00BF2C46" w14:paraId="1AE22AB9" w14:textId="77777777" w:rsidTr="008D07E7">
        <w:tc>
          <w:tcPr>
            <w:tcW w:w="1638" w:type="dxa"/>
            <w:tcBorders>
              <w:left w:val="single" w:sz="24" w:space="0" w:color="318B70" w:themeColor="accent4" w:themeShade="BF"/>
            </w:tcBorders>
          </w:tcPr>
          <w:p w14:paraId="0231E2F4" w14:textId="77777777" w:rsidR="00BF2C46" w:rsidRDefault="00BF2C46" w:rsidP="00D0603D">
            <w:pPr>
              <w:pBdr>
                <w:left w:val="single" w:sz="18" w:space="4" w:color="00B050"/>
              </w:pBdr>
            </w:pPr>
            <w:r>
              <w:t>Button to bring up date picker for an item</w:t>
            </w:r>
          </w:p>
        </w:tc>
        <w:tc>
          <w:tcPr>
            <w:tcW w:w="4091" w:type="dxa"/>
          </w:tcPr>
          <w:p w14:paraId="4EDC6F0D" w14:textId="77777777" w:rsidR="00BF2C46" w:rsidRDefault="00926CE7" w:rsidP="00926CE7">
            <w:pPr>
              <w:pBdr>
                <w:left w:val="single" w:sz="18" w:space="4" w:color="00B050"/>
              </w:pBdr>
            </w:pPr>
            <w:r>
              <w:rPr>
                <w:noProof/>
              </w:rPr>
              <w:drawing>
                <wp:inline distT="0" distB="0" distL="0" distR="0" wp14:anchorId="07EF7387" wp14:editId="082FBC1E">
                  <wp:extent cx="630555" cy="646430"/>
                  <wp:effectExtent l="0" t="0" r="4445" b="0"/>
                  <wp:docPr id="4" name="Picture 4" descr="../../Desktop/Screen%20Shot%202016-07-18%20at%2010.57.34%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18%20at%2010.57.34%20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 cy="646430"/>
                          </a:xfrm>
                          <a:prstGeom prst="rect">
                            <a:avLst/>
                          </a:prstGeom>
                          <a:noFill/>
                          <a:ln>
                            <a:noFill/>
                          </a:ln>
                        </pic:spPr>
                      </pic:pic>
                    </a:graphicData>
                  </a:graphic>
                </wp:inline>
              </w:drawing>
            </w:r>
            <w:r>
              <w:t>5</w:t>
            </w:r>
            <w:r w:rsidR="00817CA5">
              <w:t>0px by 50px</w:t>
            </w:r>
          </w:p>
        </w:tc>
        <w:tc>
          <w:tcPr>
            <w:tcW w:w="3621" w:type="dxa"/>
          </w:tcPr>
          <w:p w14:paraId="799D1957" w14:textId="77777777" w:rsidR="00BF2C46" w:rsidRDefault="00BF2C46" w:rsidP="00D0603D">
            <w:pPr>
              <w:pBdr>
                <w:left w:val="single" w:sz="18" w:space="4" w:color="00B050"/>
              </w:pBdr>
              <w:jc w:val="center"/>
            </w:pPr>
            <w:r w:rsidRPr="00BF2C46">
              <w:rPr>
                <w:noProof/>
              </w:rPr>
              <w:drawing>
                <wp:inline distT="0" distB="0" distL="0" distR="0" wp14:anchorId="2A50759C" wp14:editId="6BBCA9AD">
                  <wp:extent cx="695422" cy="724001"/>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422" cy="724001"/>
                          </a:xfrm>
                          <a:prstGeom prst="rect">
                            <a:avLst/>
                          </a:prstGeom>
                        </pic:spPr>
                      </pic:pic>
                    </a:graphicData>
                  </a:graphic>
                </wp:inline>
              </w:drawing>
            </w:r>
          </w:p>
        </w:tc>
      </w:tr>
      <w:tr w:rsidR="00BF2C46" w14:paraId="03C3B93E" w14:textId="77777777" w:rsidTr="008D07E7">
        <w:tc>
          <w:tcPr>
            <w:tcW w:w="1638" w:type="dxa"/>
            <w:tcBorders>
              <w:left w:val="single" w:sz="24" w:space="0" w:color="318B70" w:themeColor="accent4" w:themeShade="BF"/>
              <w:bottom w:val="single" w:sz="4" w:space="0" w:color="auto"/>
            </w:tcBorders>
          </w:tcPr>
          <w:p w14:paraId="718DC875" w14:textId="77777777" w:rsidR="00BF2C46" w:rsidRDefault="00BF2C46" w:rsidP="00D0603D">
            <w:pPr>
              <w:pBdr>
                <w:left w:val="single" w:sz="18" w:space="4" w:color="00B050"/>
              </w:pBdr>
            </w:pPr>
            <w:r>
              <w:t>Due date indicator</w:t>
            </w:r>
            <w:r w:rsidR="00926CE7">
              <w:t xml:space="preserve"> &lt; 1 day</w:t>
            </w:r>
          </w:p>
        </w:tc>
        <w:tc>
          <w:tcPr>
            <w:tcW w:w="4091" w:type="dxa"/>
          </w:tcPr>
          <w:p w14:paraId="675014C2" w14:textId="77777777" w:rsidR="00BF2C46" w:rsidRDefault="00926CE7" w:rsidP="00D0603D">
            <w:pPr>
              <w:pBdr>
                <w:left w:val="single" w:sz="18" w:space="4" w:color="00B050"/>
              </w:pBdr>
            </w:pPr>
            <w:r>
              <w:rPr>
                <w:noProof/>
              </w:rPr>
              <w:drawing>
                <wp:inline distT="0" distB="0" distL="0" distR="0" wp14:anchorId="3FC6410B" wp14:editId="33BA0BC1">
                  <wp:extent cx="1371600" cy="646430"/>
                  <wp:effectExtent l="0" t="0" r="0" b="0"/>
                  <wp:docPr id="12" name="Picture 12" descr="../../Desktop/Screen%20Shot%202016-07-18%20at%2010.58.39%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7-18%20at%2010.58.39%20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646430"/>
                          </a:xfrm>
                          <a:prstGeom prst="rect">
                            <a:avLst/>
                          </a:prstGeom>
                          <a:noFill/>
                          <a:ln>
                            <a:noFill/>
                          </a:ln>
                        </pic:spPr>
                      </pic:pic>
                    </a:graphicData>
                  </a:graphic>
                </wp:inline>
              </w:drawing>
            </w:r>
            <w:r w:rsidR="00817CA5">
              <w:t>Variable width to accommodate months.  50px high</w:t>
            </w:r>
          </w:p>
          <w:p w14:paraId="063931D1" w14:textId="77777777" w:rsidR="00817CA5" w:rsidRDefault="00817CA5" w:rsidP="00D0603D">
            <w:pPr>
              <w:pBdr>
                <w:left w:val="single" w:sz="18" w:space="4" w:color="00B050"/>
              </w:pBdr>
            </w:pPr>
            <w:r>
              <w:t>15px padding-top 25px padding bottom</w:t>
            </w:r>
          </w:p>
          <w:p w14:paraId="5B38E283" w14:textId="77777777" w:rsidR="00817CA5" w:rsidRDefault="00817CA5" w:rsidP="00D0603D">
            <w:pPr>
              <w:pBdr>
                <w:left w:val="single" w:sz="18" w:space="4" w:color="00B050"/>
              </w:pBdr>
            </w:pPr>
          </w:p>
        </w:tc>
        <w:tc>
          <w:tcPr>
            <w:tcW w:w="3621" w:type="dxa"/>
          </w:tcPr>
          <w:p w14:paraId="30568F49" w14:textId="77777777" w:rsidR="00BF2C46" w:rsidRDefault="00BF2C46" w:rsidP="00D0603D">
            <w:pPr>
              <w:pBdr>
                <w:left w:val="single" w:sz="18" w:space="4" w:color="00B050"/>
              </w:pBdr>
            </w:pPr>
            <w:r>
              <w:t>No pressing</w:t>
            </w:r>
          </w:p>
        </w:tc>
      </w:tr>
      <w:tr w:rsidR="00926CE7" w14:paraId="0143A584" w14:textId="77777777" w:rsidTr="008D07E7">
        <w:trPr>
          <w:trHeight w:val="215"/>
        </w:trPr>
        <w:tc>
          <w:tcPr>
            <w:tcW w:w="1638" w:type="dxa"/>
            <w:tcBorders>
              <w:left w:val="single" w:sz="24" w:space="0" w:color="318B70" w:themeColor="accent4" w:themeShade="BF"/>
            </w:tcBorders>
          </w:tcPr>
          <w:p w14:paraId="06A62B36" w14:textId="77777777" w:rsidR="00926CE7" w:rsidRDefault="00926CE7" w:rsidP="00D0603D">
            <w:pPr>
              <w:pBdr>
                <w:left w:val="single" w:sz="18" w:space="4" w:color="00B050"/>
              </w:pBdr>
            </w:pPr>
            <w:r>
              <w:t>Due date indicator:  days &gt; 1 and days &lt; 7</w:t>
            </w:r>
          </w:p>
        </w:tc>
        <w:tc>
          <w:tcPr>
            <w:tcW w:w="4091" w:type="dxa"/>
          </w:tcPr>
          <w:p w14:paraId="2FD4661F" w14:textId="77777777" w:rsidR="00926CE7" w:rsidRDefault="00926CE7" w:rsidP="00D0603D">
            <w:pPr>
              <w:pBdr>
                <w:left w:val="single" w:sz="18" w:space="4" w:color="00B050"/>
              </w:pBdr>
              <w:rPr>
                <w:noProof/>
              </w:rPr>
            </w:pPr>
            <w:r>
              <w:rPr>
                <w:noProof/>
              </w:rPr>
              <w:drawing>
                <wp:inline distT="0" distB="0" distL="0" distR="0" wp14:anchorId="0361ACE8" wp14:editId="5532DFD3">
                  <wp:extent cx="1371600" cy="725170"/>
                  <wp:effectExtent l="0" t="0" r="0" b="11430"/>
                  <wp:docPr id="13" name="Picture 13" descr="../../Desktop/Screen%20Shot%202016-07-18%20at%2010.59.52%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7-18%20at%2010.59.52%20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725170"/>
                          </a:xfrm>
                          <a:prstGeom prst="rect">
                            <a:avLst/>
                          </a:prstGeom>
                          <a:noFill/>
                          <a:ln>
                            <a:noFill/>
                          </a:ln>
                        </pic:spPr>
                      </pic:pic>
                    </a:graphicData>
                  </a:graphic>
                </wp:inline>
              </w:drawing>
            </w:r>
          </w:p>
        </w:tc>
        <w:tc>
          <w:tcPr>
            <w:tcW w:w="3621" w:type="dxa"/>
          </w:tcPr>
          <w:p w14:paraId="025E9340" w14:textId="77777777" w:rsidR="00926CE7" w:rsidRDefault="00926CE7" w:rsidP="00D0603D">
            <w:pPr>
              <w:pBdr>
                <w:left w:val="single" w:sz="18" w:space="4" w:color="00B050"/>
              </w:pBdr>
            </w:pPr>
            <w:r>
              <w:t>No pressing</w:t>
            </w:r>
          </w:p>
        </w:tc>
      </w:tr>
      <w:tr w:rsidR="00926CE7" w14:paraId="66C3EC21" w14:textId="77777777" w:rsidTr="008D07E7">
        <w:trPr>
          <w:trHeight w:val="215"/>
        </w:trPr>
        <w:tc>
          <w:tcPr>
            <w:tcW w:w="1638" w:type="dxa"/>
            <w:tcBorders>
              <w:left w:val="single" w:sz="24" w:space="0" w:color="318B70" w:themeColor="accent4" w:themeShade="BF"/>
            </w:tcBorders>
          </w:tcPr>
          <w:p w14:paraId="1B317354" w14:textId="77777777" w:rsidR="00926CE7" w:rsidRDefault="00926CE7" w:rsidP="00D0603D">
            <w:pPr>
              <w:pBdr>
                <w:left w:val="single" w:sz="18" w:space="4" w:color="00B050"/>
              </w:pBdr>
            </w:pPr>
            <w:r>
              <w:t>Due Date Indicator: days &gt; 7</w:t>
            </w:r>
          </w:p>
        </w:tc>
        <w:tc>
          <w:tcPr>
            <w:tcW w:w="4091" w:type="dxa"/>
          </w:tcPr>
          <w:p w14:paraId="532214BB" w14:textId="77777777" w:rsidR="00926CE7" w:rsidRDefault="00926CE7" w:rsidP="00D0603D">
            <w:pPr>
              <w:pBdr>
                <w:left w:val="single" w:sz="18" w:space="4" w:color="00B050"/>
              </w:pBdr>
              <w:rPr>
                <w:noProof/>
              </w:rPr>
            </w:pPr>
            <w:r>
              <w:rPr>
                <w:noProof/>
              </w:rPr>
              <w:drawing>
                <wp:inline distT="0" distB="0" distL="0" distR="0" wp14:anchorId="1BC18D8D" wp14:editId="6B602347">
                  <wp:extent cx="1324610" cy="630555"/>
                  <wp:effectExtent l="0" t="0" r="0" b="4445"/>
                  <wp:docPr id="17" name="Picture 17" descr="../../Desktop/Screen%20Shot%202016-07-18%20at%2011.01.08%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7-18%20at%2011.01.08%20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4610" cy="630555"/>
                          </a:xfrm>
                          <a:prstGeom prst="rect">
                            <a:avLst/>
                          </a:prstGeom>
                          <a:noFill/>
                          <a:ln>
                            <a:noFill/>
                          </a:ln>
                        </pic:spPr>
                      </pic:pic>
                    </a:graphicData>
                  </a:graphic>
                </wp:inline>
              </w:drawing>
            </w:r>
          </w:p>
        </w:tc>
        <w:tc>
          <w:tcPr>
            <w:tcW w:w="3621" w:type="dxa"/>
          </w:tcPr>
          <w:p w14:paraId="5D8231F8" w14:textId="77777777" w:rsidR="00926CE7" w:rsidRDefault="00926CE7" w:rsidP="00D0603D">
            <w:pPr>
              <w:pBdr>
                <w:left w:val="single" w:sz="18" w:space="4" w:color="00B050"/>
              </w:pBdr>
            </w:pPr>
            <w:r>
              <w:t>No pressing</w:t>
            </w:r>
          </w:p>
        </w:tc>
      </w:tr>
      <w:tr w:rsidR="00BF2C46" w14:paraId="58BE8FF3" w14:textId="77777777" w:rsidTr="008D07E7">
        <w:tc>
          <w:tcPr>
            <w:tcW w:w="1638" w:type="dxa"/>
          </w:tcPr>
          <w:p w14:paraId="0546A38E" w14:textId="77777777" w:rsidR="00BF2C46" w:rsidRDefault="00BF2C46" w:rsidP="00D0603D">
            <w:pPr>
              <w:pBdr>
                <w:left w:val="single" w:sz="18" w:space="4" w:color="00B050"/>
              </w:pBdr>
            </w:pPr>
            <w:r>
              <w:t>Title of homework</w:t>
            </w:r>
          </w:p>
        </w:tc>
        <w:tc>
          <w:tcPr>
            <w:tcW w:w="4091" w:type="dxa"/>
          </w:tcPr>
          <w:p w14:paraId="01FD31D7" w14:textId="77777777" w:rsidR="00BF2C46" w:rsidRDefault="00BF2C46" w:rsidP="00D0603D">
            <w:pPr>
              <w:pBdr>
                <w:left w:val="single" w:sz="18" w:space="4" w:color="00B050"/>
              </w:pBdr>
              <w:jc w:val="center"/>
            </w:pPr>
            <w:r w:rsidRPr="00BF2C46">
              <w:rPr>
                <w:noProof/>
              </w:rPr>
              <w:drawing>
                <wp:anchor distT="0" distB="0" distL="114300" distR="114300" simplePos="0" relativeHeight="251662336" behindDoc="0" locked="0" layoutInCell="1" allowOverlap="1" wp14:anchorId="62363874" wp14:editId="55209614">
                  <wp:simplePos x="0" y="0"/>
                  <wp:positionH relativeFrom="column">
                    <wp:posOffset>-64927</wp:posOffset>
                  </wp:positionH>
                  <wp:positionV relativeFrom="paragraph">
                    <wp:posOffset>0</wp:posOffset>
                  </wp:positionV>
                  <wp:extent cx="1876687" cy="762106"/>
                  <wp:effectExtent l="0" t="0" r="952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6687" cy="762106"/>
                          </a:xfrm>
                          <a:prstGeom prst="rect">
                            <a:avLst/>
                          </a:prstGeom>
                        </pic:spPr>
                      </pic:pic>
                    </a:graphicData>
                  </a:graphic>
                </wp:anchor>
              </w:drawing>
            </w:r>
            <w:r w:rsidR="00817CA5">
              <w:t xml:space="preserve">50px high, </w:t>
            </w:r>
          </w:p>
          <w:p w14:paraId="696DC1DF" w14:textId="77777777" w:rsidR="00817CA5" w:rsidRDefault="00817CA5" w:rsidP="00D0603D">
            <w:pPr>
              <w:pBdr>
                <w:left w:val="single" w:sz="18" w:space="4" w:color="00B050"/>
              </w:pBdr>
            </w:pPr>
            <w:r>
              <w:t>15px padding-top 25px padding bottom</w:t>
            </w:r>
          </w:p>
          <w:p w14:paraId="32B36DC5" w14:textId="77777777" w:rsidR="00817CA5" w:rsidRDefault="00817CA5" w:rsidP="00D0603D">
            <w:pPr>
              <w:pBdr>
                <w:left w:val="single" w:sz="18" w:space="4" w:color="00B050"/>
              </w:pBdr>
              <w:jc w:val="center"/>
            </w:pPr>
          </w:p>
        </w:tc>
        <w:tc>
          <w:tcPr>
            <w:tcW w:w="3621" w:type="dxa"/>
          </w:tcPr>
          <w:p w14:paraId="2886DC4F" w14:textId="77777777" w:rsidR="00BF2C46" w:rsidRDefault="00BF2C46" w:rsidP="00D0603D">
            <w:pPr>
              <w:pBdr>
                <w:left w:val="single" w:sz="18" w:space="4" w:color="00B050"/>
              </w:pBdr>
            </w:pPr>
            <w:r>
              <w:t>No pressing</w:t>
            </w:r>
          </w:p>
        </w:tc>
      </w:tr>
      <w:tr w:rsidR="00BF2C46" w14:paraId="6D78507A" w14:textId="77777777" w:rsidTr="008D07E7">
        <w:tc>
          <w:tcPr>
            <w:tcW w:w="1638" w:type="dxa"/>
          </w:tcPr>
          <w:p w14:paraId="21A54189" w14:textId="77777777" w:rsidR="00BF2C46" w:rsidRDefault="00BF2C46" w:rsidP="00D0603D">
            <w:pPr>
              <w:pBdr>
                <w:left w:val="single" w:sz="18" w:space="4" w:color="00B050"/>
              </w:pBdr>
            </w:pPr>
            <w:r>
              <w:t>Input for adding new item. Text for the title of a new homework item is typed here.</w:t>
            </w:r>
          </w:p>
        </w:tc>
        <w:tc>
          <w:tcPr>
            <w:tcW w:w="4091" w:type="dxa"/>
          </w:tcPr>
          <w:p w14:paraId="5BCFD998" w14:textId="77777777" w:rsidR="00817CA5" w:rsidRDefault="00BF2C46" w:rsidP="00D0603D">
            <w:pPr>
              <w:pBdr>
                <w:left w:val="single" w:sz="18" w:space="4" w:color="00B050"/>
              </w:pBdr>
              <w:jc w:val="center"/>
            </w:pPr>
            <w:r w:rsidRPr="00BF2C46">
              <w:rPr>
                <w:noProof/>
              </w:rPr>
              <w:drawing>
                <wp:inline distT="0" distB="0" distL="0" distR="0" wp14:anchorId="5E2A523C" wp14:editId="18A1A0E4">
                  <wp:extent cx="2232561" cy="75178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5577" cy="762899"/>
                          </a:xfrm>
                          <a:prstGeom prst="rect">
                            <a:avLst/>
                          </a:prstGeom>
                        </pic:spPr>
                      </pic:pic>
                    </a:graphicData>
                  </a:graphic>
                </wp:inline>
              </w:drawing>
            </w:r>
            <w:r w:rsidR="00817CA5">
              <w:t xml:space="preserve">50px high, </w:t>
            </w:r>
          </w:p>
          <w:p w14:paraId="4FDB783B" w14:textId="77777777" w:rsidR="00BF2C46" w:rsidRDefault="00817CA5" w:rsidP="00D0603D">
            <w:pPr>
              <w:pBdr>
                <w:left w:val="single" w:sz="18" w:space="4" w:color="00B050"/>
              </w:pBdr>
            </w:pPr>
            <w:r>
              <w:t>20px padding-top 20px padding bottom</w:t>
            </w:r>
          </w:p>
        </w:tc>
        <w:tc>
          <w:tcPr>
            <w:tcW w:w="3621" w:type="dxa"/>
          </w:tcPr>
          <w:p w14:paraId="31A04B5F" w14:textId="77777777" w:rsidR="00BF2C46" w:rsidRDefault="00BF2C46" w:rsidP="00D0603D">
            <w:pPr>
              <w:pBdr>
                <w:left w:val="single" w:sz="18" w:space="4" w:color="00B050"/>
              </w:pBdr>
            </w:pPr>
            <w:r w:rsidRPr="00BF2C46">
              <w:rPr>
                <w:noProof/>
              </w:rPr>
              <w:drawing>
                <wp:inline distT="0" distB="0" distL="0" distR="0" wp14:anchorId="0BA5FD2F" wp14:editId="79EEA9F2">
                  <wp:extent cx="2162477" cy="102884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1028844"/>
                          </a:xfrm>
                          <a:prstGeom prst="rect">
                            <a:avLst/>
                          </a:prstGeom>
                        </pic:spPr>
                      </pic:pic>
                    </a:graphicData>
                  </a:graphic>
                </wp:inline>
              </w:drawing>
            </w:r>
          </w:p>
        </w:tc>
      </w:tr>
      <w:tr w:rsidR="00BF2C46" w14:paraId="7198EE14" w14:textId="77777777" w:rsidTr="008D07E7">
        <w:tc>
          <w:tcPr>
            <w:tcW w:w="1638" w:type="dxa"/>
          </w:tcPr>
          <w:p w14:paraId="3BB457C6" w14:textId="77777777" w:rsidR="00BF2C46" w:rsidRDefault="00BF2C46" w:rsidP="00D0603D">
            <w:pPr>
              <w:pBdr>
                <w:left w:val="single" w:sz="18" w:space="4" w:color="00B050"/>
              </w:pBdr>
            </w:pPr>
            <w:r>
              <w:t>Date Picker</w:t>
            </w:r>
          </w:p>
        </w:tc>
        <w:tc>
          <w:tcPr>
            <w:tcW w:w="4091" w:type="dxa"/>
          </w:tcPr>
          <w:p w14:paraId="10981FB9" w14:textId="77777777" w:rsidR="00BF2C46" w:rsidRPr="00BF2C46" w:rsidRDefault="00BF2C46" w:rsidP="00D0603D">
            <w:pPr>
              <w:pBdr>
                <w:left w:val="single" w:sz="18" w:space="4" w:color="00B050"/>
              </w:pBdr>
              <w:jc w:val="center"/>
              <w:rPr>
                <w:noProof/>
              </w:rPr>
            </w:pPr>
            <w:r w:rsidRPr="00BF2C46">
              <w:rPr>
                <w:noProof/>
              </w:rPr>
              <w:drawing>
                <wp:inline distT="0" distB="0" distL="0" distR="0" wp14:anchorId="53FA99C1" wp14:editId="4FE9703B">
                  <wp:extent cx="1686297" cy="1237283"/>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0482" cy="1255028"/>
                          </a:xfrm>
                          <a:prstGeom prst="rect">
                            <a:avLst/>
                          </a:prstGeom>
                        </pic:spPr>
                      </pic:pic>
                    </a:graphicData>
                  </a:graphic>
                </wp:inline>
              </w:drawing>
            </w:r>
            <w:r w:rsidR="00817CA5">
              <w:rPr>
                <w:noProof/>
              </w:rPr>
              <w:t xml:space="preserve"> 200 by 250 px</w:t>
            </w:r>
          </w:p>
        </w:tc>
        <w:tc>
          <w:tcPr>
            <w:tcW w:w="3621" w:type="dxa"/>
          </w:tcPr>
          <w:p w14:paraId="3705B90D" w14:textId="77777777" w:rsidR="00BF2C46" w:rsidRPr="00BF2C46" w:rsidRDefault="00BF2C46" w:rsidP="00D0603D">
            <w:pPr>
              <w:pBdr>
                <w:left w:val="single" w:sz="18" w:space="4" w:color="00B050"/>
              </w:pBdr>
            </w:pPr>
            <w:r w:rsidRPr="00BF2C46">
              <w:rPr>
                <w:noProof/>
              </w:rPr>
              <w:drawing>
                <wp:inline distT="0" distB="0" distL="0" distR="0" wp14:anchorId="49836F95" wp14:editId="525C9366">
                  <wp:extent cx="1778992" cy="130529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5572" cy="1324799"/>
                          </a:xfrm>
                          <a:prstGeom prst="rect">
                            <a:avLst/>
                          </a:prstGeom>
                        </pic:spPr>
                      </pic:pic>
                    </a:graphicData>
                  </a:graphic>
                </wp:inline>
              </w:drawing>
            </w:r>
          </w:p>
        </w:tc>
      </w:tr>
    </w:tbl>
    <w:p w14:paraId="12F2649D" w14:textId="77777777" w:rsidR="00BF2C46" w:rsidRDefault="00BF2C46" w:rsidP="00926CE7"/>
    <w:p w14:paraId="780A8B83" w14:textId="77777777" w:rsidR="00817CA5" w:rsidRPr="00BF2C46" w:rsidRDefault="00817CA5" w:rsidP="00926CE7">
      <w:r>
        <w:t>Justifications:   Monochromatic blue theme.  Confidence and calming.  Could be labeled boring.   Icons rather than words whenever possible to conserve space and increase ease of use.</w:t>
      </w:r>
    </w:p>
    <w:p w14:paraId="47970E6F" w14:textId="77777777" w:rsidR="001146A7" w:rsidRDefault="007074C7" w:rsidP="007074C7">
      <w:pPr>
        <w:pStyle w:val="Heading1"/>
      </w:pPr>
      <w:r>
        <w:t>Graveyard</w:t>
      </w:r>
    </w:p>
    <w:p w14:paraId="09119D42" w14:textId="77777777" w:rsidR="00926CE7" w:rsidRPr="00926CE7" w:rsidRDefault="00926CE7" w:rsidP="00926CE7">
      <w:pPr>
        <w:pStyle w:val="Heading2"/>
        <w:pBdr>
          <w:left w:val="single" w:sz="24" w:space="4" w:color="318B70" w:themeColor="accent4" w:themeShade="BF"/>
        </w:pBdr>
        <w:rPr>
          <w:b/>
        </w:rPr>
      </w:pPr>
      <w:r>
        <w:rPr>
          <w:b/>
        </w:rPr>
        <w:t>July 18, 2016</w:t>
      </w:r>
    </w:p>
    <w:p w14:paraId="03CA93CB" w14:textId="77777777" w:rsidR="00926CE7" w:rsidRPr="00926CE7" w:rsidRDefault="00926CE7" w:rsidP="00926CE7">
      <w:pPr>
        <w:pBdr>
          <w:left w:val="single" w:sz="24" w:space="4" w:color="318B70" w:themeColor="accent4" w:themeShade="BF"/>
        </w:pBdr>
      </w:pPr>
      <w:r>
        <w:t xml:space="preserve">My user study suggested that it wasn’t as easy to identify when things were due as I wanted.  I responded to this by adding a color code to the due date buttons.  The button is very saturated when items are due today, less so when they are due this week, and practically grey when they are due more than a week from now.  Hopefully this will help clue my users in to what items are due when.  </w:t>
      </w:r>
    </w:p>
    <w:p w14:paraId="0D9489AC" w14:textId="77777777" w:rsidR="00926CE7" w:rsidRDefault="00926CE7" w:rsidP="00926CE7">
      <w:pPr>
        <w:pBdr>
          <w:left w:val="single" w:sz="24" w:space="4" w:color="318B70" w:themeColor="accent4" w:themeShade="BF"/>
        </w:pBdr>
      </w:pPr>
      <w:r>
        <w:t>Updated the calendar button to be a more vibrant hue to match the “due today” color.  This allows the difference in due dates colors to have a larger range to work with, which makes them more distinct.</w:t>
      </w:r>
    </w:p>
    <w:p w14:paraId="1672446F" w14:textId="77777777" w:rsidR="00926CE7" w:rsidRPr="00926CE7" w:rsidRDefault="00926CE7" w:rsidP="00926CE7">
      <w:pPr>
        <w:pBdr>
          <w:left w:val="single" w:sz="24" w:space="4" w:color="318B70" w:themeColor="accent4" w:themeShade="BF"/>
        </w:pBdr>
      </w:pPr>
      <w:r>
        <w:t>When there are no visible items in the que, I’ve set up the program to auto populate the task list with plausible upcoming assignments.  It only works if there are no visible homework items in the list.</w:t>
      </w:r>
    </w:p>
    <w:p w14:paraId="38B80B99" w14:textId="77777777" w:rsidR="00FF6F0D" w:rsidRPr="00FF6F0D" w:rsidRDefault="00FF6F0D" w:rsidP="00926CE7">
      <w:pPr>
        <w:pStyle w:val="Heading2"/>
        <w:rPr>
          <w:b/>
        </w:rPr>
      </w:pPr>
      <w:r>
        <w:rPr>
          <w:b/>
        </w:rPr>
        <w:t>June 18 2016</w:t>
      </w:r>
    </w:p>
    <w:p w14:paraId="07A1CC0B" w14:textId="77777777" w:rsidR="006B5EBD" w:rsidRPr="006B5EBD" w:rsidRDefault="006B5EBD" w:rsidP="00926CE7">
      <w:r>
        <w:t>Color and layout is better</w:t>
      </w:r>
      <w:r w:rsidR="00FF6F0D">
        <w:t xml:space="preserve"> than June 11</w:t>
      </w:r>
      <w:r w:rsidR="00FF6F0D" w:rsidRPr="00FF6F0D">
        <w:rPr>
          <w:vertAlign w:val="superscript"/>
        </w:rPr>
        <w:t>th</w:t>
      </w:r>
      <w:r w:rsidR="00FF6F0D">
        <w:t xml:space="preserve"> version</w:t>
      </w:r>
      <w:r>
        <w:t>.  The grouping</w:t>
      </w:r>
      <w:r w:rsidR="00E93CF9">
        <w:t xml:space="preserve"> of the homework</w:t>
      </w:r>
      <w:r>
        <w:t xml:space="preserve"> is better, the checkbox is better,</w:t>
      </w:r>
      <w:r w:rsidR="00FF6F0D">
        <w:t xml:space="preserve"> and the jumbotron takes up a lot less of the screen.</w:t>
      </w:r>
      <w:r>
        <w:t xml:space="preserve"> </w:t>
      </w:r>
      <w:r w:rsidR="00E93CF9">
        <w:t xml:space="preserve">A little bit of separation between the homework input and the homework items helps make the input distinct, but because the separation is small, the relationship between the input and the homework is still implied. The placeholder text size was increased, and I think that was good.  The button alignment/spacing was improved, there now is a good rhythm between the input buttons and the date/submit button. </w:t>
      </w:r>
      <w:r w:rsidR="00FF6F0D">
        <w:t xml:space="preserve">The submit button is confusing. </w:t>
      </w:r>
      <w:r>
        <w:t>The submit button should be a + symbol, as that should be more familiar/intuitive to users.</w:t>
      </w:r>
      <w:r w:rsidR="00E93CF9">
        <w:t xml:space="preserve"> </w:t>
      </w:r>
    </w:p>
    <w:p w14:paraId="651D8534" w14:textId="77777777" w:rsidR="006B5EBD" w:rsidRDefault="006B5EBD" w:rsidP="006B5EBD">
      <w:pPr>
        <w:pStyle w:val="Heading2"/>
      </w:pPr>
    </w:p>
    <w:p w14:paraId="388C1979" w14:textId="77777777" w:rsidR="006B5EBD" w:rsidRDefault="006B5EBD" w:rsidP="006B5EBD">
      <w:pPr>
        <w:pStyle w:val="Heading2"/>
      </w:pPr>
      <w:r>
        <w:t>Prototype</w:t>
      </w:r>
    </w:p>
    <w:p w14:paraId="71B9FAEA" w14:textId="77777777" w:rsidR="006B5EBD" w:rsidRPr="006B5EBD" w:rsidRDefault="006B5EBD" w:rsidP="006B5EBD">
      <w:r w:rsidRPr="006B5EBD">
        <w:rPr>
          <w:noProof/>
        </w:rPr>
        <w:drawing>
          <wp:inline distT="0" distB="0" distL="0" distR="0" wp14:anchorId="164BA538" wp14:editId="6F0E048C">
            <wp:extent cx="59436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32405"/>
                    </a:xfrm>
                    <a:prstGeom prst="rect">
                      <a:avLst/>
                    </a:prstGeom>
                  </pic:spPr>
                </pic:pic>
              </a:graphicData>
            </a:graphic>
          </wp:inline>
        </w:drawing>
      </w:r>
    </w:p>
    <w:p w14:paraId="06DBD98C" w14:textId="77777777" w:rsidR="006B5EBD" w:rsidRDefault="006B5EBD" w:rsidP="006B5EBD">
      <w:pPr>
        <w:pStyle w:val="Heading2"/>
        <w:rPr>
          <w:b/>
        </w:rPr>
      </w:pPr>
    </w:p>
    <w:p w14:paraId="3B35911F" w14:textId="77777777" w:rsidR="006B5EBD" w:rsidRDefault="006B5EBD" w:rsidP="006B5EBD">
      <w:pPr>
        <w:pStyle w:val="Heading2"/>
        <w:rPr>
          <w:b/>
        </w:rPr>
      </w:pPr>
      <w:r>
        <w:rPr>
          <w:b/>
        </w:rPr>
        <w:t>June 11 2016</w:t>
      </w:r>
    </w:p>
    <w:p w14:paraId="110D341F" w14:textId="77777777" w:rsidR="006B5EBD" w:rsidRPr="006B5EBD" w:rsidRDefault="006B5EBD" w:rsidP="00D0603D">
      <w:pPr>
        <w:pBdr>
          <w:left w:val="single" w:sz="18" w:space="4" w:color="00B050"/>
        </w:pBdr>
      </w:pPr>
      <w:r>
        <w:t>This design doesn’t use color or layout correctly.  Also, the checkbox, submit, and due buttons are awful.</w:t>
      </w:r>
    </w:p>
    <w:p w14:paraId="42954548" w14:textId="77777777" w:rsidR="007074C7" w:rsidRDefault="007074C7" w:rsidP="007074C7">
      <w:pPr>
        <w:pStyle w:val="Heading2"/>
      </w:pPr>
      <w:r>
        <w:t>Prototype</w:t>
      </w:r>
    </w:p>
    <w:p w14:paraId="738FA196" w14:textId="77777777" w:rsidR="007074C7" w:rsidRPr="00FC2DBF" w:rsidRDefault="007074C7" w:rsidP="007074C7">
      <w:pPr>
        <w:jc w:val="center"/>
      </w:pPr>
      <w:r w:rsidRPr="00FC2DBF">
        <w:rPr>
          <w:noProof/>
        </w:rPr>
        <w:drawing>
          <wp:inline distT="0" distB="0" distL="0" distR="0" wp14:anchorId="07D15956" wp14:editId="055CF011">
            <wp:extent cx="4886325" cy="259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0251" cy="2609882"/>
                    </a:xfrm>
                    <a:prstGeom prst="rect">
                      <a:avLst/>
                    </a:prstGeom>
                  </pic:spPr>
                </pic:pic>
              </a:graphicData>
            </a:graphic>
          </wp:inline>
        </w:drawing>
      </w:r>
    </w:p>
    <w:p w14:paraId="6836EDCD" w14:textId="77777777" w:rsidR="007074C7" w:rsidRDefault="007074C7" w:rsidP="007074C7">
      <w:pPr>
        <w:pStyle w:val="Heading2"/>
      </w:pPr>
      <w:r>
        <w:t>Detailed Design</w:t>
      </w:r>
    </w:p>
    <w:tbl>
      <w:tblPr>
        <w:tblStyle w:val="TableGrid"/>
        <w:tblW w:w="0" w:type="auto"/>
        <w:tblLook w:val="04A0" w:firstRow="1" w:lastRow="0" w:firstColumn="1" w:lastColumn="0" w:noHBand="0" w:noVBand="1"/>
      </w:tblPr>
      <w:tblGrid>
        <w:gridCol w:w="2228"/>
        <w:gridCol w:w="4566"/>
        <w:gridCol w:w="2556"/>
      </w:tblGrid>
      <w:tr w:rsidR="007074C7" w14:paraId="6A7A6883" w14:textId="77777777" w:rsidTr="002F76E1">
        <w:tc>
          <w:tcPr>
            <w:tcW w:w="2329" w:type="dxa"/>
          </w:tcPr>
          <w:p w14:paraId="1E4DCA7C" w14:textId="77777777" w:rsidR="007074C7" w:rsidRDefault="007074C7" w:rsidP="002F76E1">
            <w:r>
              <w:t>Description</w:t>
            </w:r>
          </w:p>
        </w:tc>
        <w:tc>
          <w:tcPr>
            <w:tcW w:w="4566" w:type="dxa"/>
          </w:tcPr>
          <w:p w14:paraId="295DB7F0" w14:textId="77777777" w:rsidR="007074C7" w:rsidRPr="001146A7" w:rsidRDefault="007074C7" w:rsidP="002F76E1">
            <w:r>
              <w:t>Regular State</w:t>
            </w:r>
          </w:p>
        </w:tc>
        <w:tc>
          <w:tcPr>
            <w:tcW w:w="2455" w:type="dxa"/>
          </w:tcPr>
          <w:p w14:paraId="0B663135" w14:textId="77777777" w:rsidR="007074C7" w:rsidRPr="001146A7" w:rsidRDefault="007074C7" w:rsidP="002F76E1">
            <w:r>
              <w:t>Pressed</w:t>
            </w:r>
          </w:p>
        </w:tc>
      </w:tr>
      <w:tr w:rsidR="007074C7" w14:paraId="3FABAAB9" w14:textId="77777777" w:rsidTr="002F76E1">
        <w:tc>
          <w:tcPr>
            <w:tcW w:w="2329" w:type="dxa"/>
          </w:tcPr>
          <w:p w14:paraId="75085482" w14:textId="77777777" w:rsidR="007074C7" w:rsidRDefault="007074C7" w:rsidP="002F76E1">
            <w:r>
              <w:t>Check box to remove an item from the list</w:t>
            </w:r>
          </w:p>
        </w:tc>
        <w:tc>
          <w:tcPr>
            <w:tcW w:w="4566" w:type="dxa"/>
          </w:tcPr>
          <w:p w14:paraId="5B9F0725" w14:textId="77777777" w:rsidR="007074C7" w:rsidRDefault="007074C7" w:rsidP="002F76E1">
            <w:r w:rsidRPr="001146A7">
              <w:rPr>
                <w:noProof/>
              </w:rPr>
              <w:drawing>
                <wp:inline distT="0" distB="0" distL="0" distR="0" wp14:anchorId="59727C03" wp14:editId="180C7601">
                  <wp:extent cx="628738"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738" cy="371527"/>
                          </a:xfrm>
                          <a:prstGeom prst="rect">
                            <a:avLst/>
                          </a:prstGeom>
                        </pic:spPr>
                      </pic:pic>
                    </a:graphicData>
                  </a:graphic>
                </wp:inline>
              </w:drawing>
            </w:r>
          </w:p>
        </w:tc>
        <w:tc>
          <w:tcPr>
            <w:tcW w:w="2455" w:type="dxa"/>
          </w:tcPr>
          <w:p w14:paraId="7EE20375" w14:textId="77777777" w:rsidR="007074C7" w:rsidRDefault="007074C7" w:rsidP="002F76E1">
            <w:r w:rsidRPr="001146A7">
              <w:rPr>
                <w:noProof/>
              </w:rPr>
              <w:drawing>
                <wp:inline distT="0" distB="0" distL="0" distR="0" wp14:anchorId="3117C1F5" wp14:editId="77789351">
                  <wp:extent cx="762106" cy="533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62106" cy="533474"/>
                          </a:xfrm>
                          <a:prstGeom prst="rect">
                            <a:avLst/>
                          </a:prstGeom>
                        </pic:spPr>
                      </pic:pic>
                    </a:graphicData>
                  </a:graphic>
                </wp:inline>
              </w:drawing>
            </w:r>
          </w:p>
        </w:tc>
      </w:tr>
      <w:tr w:rsidR="007074C7" w14:paraId="46C7D01D" w14:textId="77777777" w:rsidTr="002F76E1">
        <w:tc>
          <w:tcPr>
            <w:tcW w:w="2329" w:type="dxa"/>
          </w:tcPr>
          <w:p w14:paraId="37C14191" w14:textId="77777777" w:rsidR="007074C7" w:rsidRDefault="007074C7" w:rsidP="002F76E1">
            <w:r>
              <w:t>Submit button to add an item to the list</w:t>
            </w:r>
          </w:p>
        </w:tc>
        <w:tc>
          <w:tcPr>
            <w:tcW w:w="4566" w:type="dxa"/>
          </w:tcPr>
          <w:p w14:paraId="0BFD20A9" w14:textId="77777777" w:rsidR="007074C7" w:rsidRDefault="007074C7" w:rsidP="002F76E1">
            <w:r w:rsidRPr="001146A7">
              <w:rPr>
                <w:noProof/>
              </w:rPr>
              <w:drawing>
                <wp:inline distT="0" distB="0" distL="0" distR="0" wp14:anchorId="67B876EB" wp14:editId="2AB7162D">
                  <wp:extent cx="695422"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422" cy="333422"/>
                          </a:xfrm>
                          <a:prstGeom prst="rect">
                            <a:avLst/>
                          </a:prstGeom>
                        </pic:spPr>
                      </pic:pic>
                    </a:graphicData>
                  </a:graphic>
                </wp:inline>
              </w:drawing>
            </w:r>
          </w:p>
        </w:tc>
        <w:tc>
          <w:tcPr>
            <w:tcW w:w="2455" w:type="dxa"/>
          </w:tcPr>
          <w:p w14:paraId="08DAA3BA" w14:textId="77777777" w:rsidR="007074C7" w:rsidRDefault="007074C7" w:rsidP="002F76E1">
            <w:r w:rsidRPr="001146A7">
              <w:rPr>
                <w:noProof/>
              </w:rPr>
              <w:drawing>
                <wp:inline distT="0" distB="0" distL="0" distR="0" wp14:anchorId="4CDA790A" wp14:editId="7462536A">
                  <wp:extent cx="743054" cy="438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3054" cy="438211"/>
                          </a:xfrm>
                          <a:prstGeom prst="rect">
                            <a:avLst/>
                          </a:prstGeom>
                        </pic:spPr>
                      </pic:pic>
                    </a:graphicData>
                  </a:graphic>
                </wp:inline>
              </w:drawing>
            </w:r>
          </w:p>
        </w:tc>
      </w:tr>
      <w:tr w:rsidR="007074C7" w14:paraId="4C24FB20" w14:textId="77777777" w:rsidTr="002F76E1">
        <w:tc>
          <w:tcPr>
            <w:tcW w:w="2329" w:type="dxa"/>
          </w:tcPr>
          <w:p w14:paraId="7A87D58D" w14:textId="77777777" w:rsidR="007074C7" w:rsidRDefault="007074C7" w:rsidP="002F76E1">
            <w:r>
              <w:t>Button to bring up date picker for an item</w:t>
            </w:r>
          </w:p>
        </w:tc>
        <w:tc>
          <w:tcPr>
            <w:tcW w:w="4566" w:type="dxa"/>
          </w:tcPr>
          <w:p w14:paraId="48188D70" w14:textId="77777777" w:rsidR="007074C7" w:rsidRDefault="007074C7" w:rsidP="002F76E1">
            <w:r w:rsidRPr="001146A7">
              <w:rPr>
                <w:noProof/>
              </w:rPr>
              <w:drawing>
                <wp:inline distT="0" distB="0" distL="0" distR="0" wp14:anchorId="7B270117" wp14:editId="2261CBAA">
                  <wp:extent cx="828791"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8791" cy="304843"/>
                          </a:xfrm>
                          <a:prstGeom prst="rect">
                            <a:avLst/>
                          </a:prstGeom>
                        </pic:spPr>
                      </pic:pic>
                    </a:graphicData>
                  </a:graphic>
                </wp:inline>
              </w:drawing>
            </w:r>
          </w:p>
        </w:tc>
        <w:tc>
          <w:tcPr>
            <w:tcW w:w="2455" w:type="dxa"/>
          </w:tcPr>
          <w:p w14:paraId="70F6EE68" w14:textId="77777777" w:rsidR="007074C7" w:rsidRDefault="007074C7" w:rsidP="002F76E1">
            <w:r w:rsidRPr="001146A7">
              <w:rPr>
                <w:noProof/>
              </w:rPr>
              <w:drawing>
                <wp:inline distT="0" distB="0" distL="0" distR="0" wp14:anchorId="1CCEF96C" wp14:editId="4B4374B5">
                  <wp:extent cx="828791" cy="35247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8791" cy="352474"/>
                          </a:xfrm>
                          <a:prstGeom prst="rect">
                            <a:avLst/>
                          </a:prstGeom>
                        </pic:spPr>
                      </pic:pic>
                    </a:graphicData>
                  </a:graphic>
                </wp:inline>
              </w:drawing>
            </w:r>
          </w:p>
        </w:tc>
      </w:tr>
      <w:tr w:rsidR="007074C7" w14:paraId="0320D1D1" w14:textId="77777777" w:rsidTr="002F76E1">
        <w:tc>
          <w:tcPr>
            <w:tcW w:w="2329" w:type="dxa"/>
          </w:tcPr>
          <w:p w14:paraId="41C2D178" w14:textId="77777777" w:rsidR="007074C7" w:rsidRDefault="007074C7" w:rsidP="002F76E1">
            <w:r>
              <w:t>Due date indicator</w:t>
            </w:r>
          </w:p>
        </w:tc>
        <w:tc>
          <w:tcPr>
            <w:tcW w:w="4566" w:type="dxa"/>
          </w:tcPr>
          <w:p w14:paraId="69EAB013" w14:textId="77777777" w:rsidR="007074C7" w:rsidRDefault="007074C7" w:rsidP="002F76E1">
            <w:r w:rsidRPr="001146A7">
              <w:rPr>
                <w:noProof/>
              </w:rPr>
              <w:drawing>
                <wp:inline distT="0" distB="0" distL="0" distR="0" wp14:anchorId="75E120BD" wp14:editId="58B1DC75">
                  <wp:extent cx="1810003"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0003" cy="409632"/>
                          </a:xfrm>
                          <a:prstGeom prst="rect">
                            <a:avLst/>
                          </a:prstGeom>
                        </pic:spPr>
                      </pic:pic>
                    </a:graphicData>
                  </a:graphic>
                </wp:inline>
              </w:drawing>
            </w:r>
          </w:p>
        </w:tc>
        <w:tc>
          <w:tcPr>
            <w:tcW w:w="2455" w:type="dxa"/>
          </w:tcPr>
          <w:p w14:paraId="6B71ADAE" w14:textId="77777777" w:rsidR="007074C7" w:rsidRDefault="007074C7" w:rsidP="002F76E1">
            <w:r>
              <w:t>No pressing</w:t>
            </w:r>
          </w:p>
        </w:tc>
      </w:tr>
      <w:tr w:rsidR="007074C7" w14:paraId="71FBC78A" w14:textId="77777777" w:rsidTr="002F76E1">
        <w:tc>
          <w:tcPr>
            <w:tcW w:w="2329" w:type="dxa"/>
          </w:tcPr>
          <w:p w14:paraId="1D1DFE18" w14:textId="77777777" w:rsidR="007074C7" w:rsidRDefault="007074C7" w:rsidP="002F76E1">
            <w:r>
              <w:t>Title of homework</w:t>
            </w:r>
          </w:p>
        </w:tc>
        <w:tc>
          <w:tcPr>
            <w:tcW w:w="4566" w:type="dxa"/>
          </w:tcPr>
          <w:p w14:paraId="22A996EB" w14:textId="77777777" w:rsidR="007074C7" w:rsidRDefault="007074C7" w:rsidP="002F76E1">
            <w:r w:rsidRPr="001146A7">
              <w:rPr>
                <w:noProof/>
              </w:rPr>
              <w:drawing>
                <wp:inline distT="0" distB="0" distL="0" distR="0" wp14:anchorId="3A6360A0" wp14:editId="117EB817">
                  <wp:extent cx="2753109" cy="8954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3109" cy="895475"/>
                          </a:xfrm>
                          <a:prstGeom prst="rect">
                            <a:avLst/>
                          </a:prstGeom>
                        </pic:spPr>
                      </pic:pic>
                    </a:graphicData>
                  </a:graphic>
                </wp:inline>
              </w:drawing>
            </w:r>
          </w:p>
        </w:tc>
        <w:tc>
          <w:tcPr>
            <w:tcW w:w="2455" w:type="dxa"/>
          </w:tcPr>
          <w:p w14:paraId="5F0F88B1" w14:textId="77777777" w:rsidR="007074C7" w:rsidRDefault="007074C7" w:rsidP="002F76E1">
            <w:r>
              <w:t>No pressing</w:t>
            </w:r>
          </w:p>
        </w:tc>
      </w:tr>
      <w:tr w:rsidR="007074C7" w14:paraId="1A6F48EC" w14:textId="77777777" w:rsidTr="002F76E1">
        <w:tc>
          <w:tcPr>
            <w:tcW w:w="2329" w:type="dxa"/>
          </w:tcPr>
          <w:p w14:paraId="6322DFC8" w14:textId="77777777" w:rsidR="007074C7" w:rsidRDefault="007074C7" w:rsidP="002F76E1">
            <w:r>
              <w:t>Input for adding new item. Text for the title of a new homework item is typed here.</w:t>
            </w:r>
          </w:p>
        </w:tc>
        <w:tc>
          <w:tcPr>
            <w:tcW w:w="4566" w:type="dxa"/>
          </w:tcPr>
          <w:p w14:paraId="4BEFF62A" w14:textId="77777777" w:rsidR="007074C7" w:rsidRDefault="007074C7" w:rsidP="002F76E1">
            <w:r w:rsidRPr="001146A7">
              <w:rPr>
                <w:noProof/>
              </w:rPr>
              <w:drawing>
                <wp:inline distT="0" distB="0" distL="0" distR="0" wp14:anchorId="4568F54A" wp14:editId="6696F4CB">
                  <wp:extent cx="2752725" cy="1758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flipV="1">
                            <a:off x="0" y="0"/>
                            <a:ext cx="3022626" cy="193113"/>
                          </a:xfrm>
                          <a:prstGeom prst="rect">
                            <a:avLst/>
                          </a:prstGeom>
                        </pic:spPr>
                      </pic:pic>
                    </a:graphicData>
                  </a:graphic>
                </wp:inline>
              </w:drawing>
            </w:r>
          </w:p>
        </w:tc>
        <w:tc>
          <w:tcPr>
            <w:tcW w:w="2455" w:type="dxa"/>
          </w:tcPr>
          <w:p w14:paraId="4FC3826C" w14:textId="77777777" w:rsidR="007074C7" w:rsidRDefault="007074C7" w:rsidP="002F76E1">
            <w:r w:rsidRPr="001146A7">
              <w:rPr>
                <w:noProof/>
              </w:rPr>
              <w:drawing>
                <wp:inline distT="0" distB="0" distL="0" distR="0" wp14:anchorId="4839F294" wp14:editId="721BE1A4">
                  <wp:extent cx="1485899" cy="45976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2917" cy="465029"/>
                          </a:xfrm>
                          <a:prstGeom prst="rect">
                            <a:avLst/>
                          </a:prstGeom>
                        </pic:spPr>
                      </pic:pic>
                    </a:graphicData>
                  </a:graphic>
                </wp:inline>
              </w:drawing>
            </w:r>
          </w:p>
        </w:tc>
      </w:tr>
    </w:tbl>
    <w:p w14:paraId="3A4D377D" w14:textId="77777777" w:rsidR="007074C7" w:rsidRPr="001146A7" w:rsidRDefault="007074C7" w:rsidP="007074C7"/>
    <w:p w14:paraId="3F568144" w14:textId="77777777" w:rsidR="00A4541D" w:rsidRDefault="00A4541D" w:rsidP="00FC2DBF"/>
    <w:p w14:paraId="74A9D2C9" w14:textId="77777777" w:rsidR="00A4541D" w:rsidRPr="00FC2DBF" w:rsidRDefault="00FC3E94" w:rsidP="00FC2DBF">
      <w:r>
        <w:t xml:space="preserve">  </w:t>
      </w:r>
    </w:p>
    <w:sectPr w:rsidR="00A4541D" w:rsidRPr="00FC2DB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DEC09" w14:textId="77777777" w:rsidR="00C32705" w:rsidRDefault="00C32705" w:rsidP="009F1E2F">
      <w:pPr>
        <w:spacing w:after="0" w:line="240" w:lineRule="auto"/>
      </w:pPr>
      <w:r>
        <w:separator/>
      </w:r>
    </w:p>
  </w:endnote>
  <w:endnote w:type="continuationSeparator" w:id="0">
    <w:p w14:paraId="2F290DBC" w14:textId="77777777" w:rsidR="00C32705" w:rsidRDefault="00C32705" w:rsidP="009F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527301"/>
      <w:docPartObj>
        <w:docPartGallery w:val="Page Numbers (Bottom of Page)"/>
        <w:docPartUnique/>
      </w:docPartObj>
    </w:sdtPr>
    <w:sdtEndPr>
      <w:rPr>
        <w:color w:val="7F7F7F" w:themeColor="background1" w:themeShade="7F"/>
        <w:spacing w:val="60"/>
      </w:rPr>
    </w:sdtEndPr>
    <w:sdtContent>
      <w:p w14:paraId="23FC6D23" w14:textId="77777777" w:rsidR="00E93CF9" w:rsidRDefault="00E93C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2705">
          <w:rPr>
            <w:noProof/>
          </w:rPr>
          <w:t>1</w:t>
        </w:r>
        <w:r>
          <w:rPr>
            <w:noProof/>
          </w:rPr>
          <w:fldChar w:fldCharType="end"/>
        </w:r>
        <w:r>
          <w:t xml:space="preserve"> | </w:t>
        </w:r>
        <w:r>
          <w:rPr>
            <w:color w:val="7F7F7F" w:themeColor="background1" w:themeShade="7F"/>
            <w:spacing w:val="60"/>
          </w:rPr>
          <w:t>Page</w:t>
        </w:r>
      </w:p>
    </w:sdtContent>
  </w:sdt>
  <w:p w14:paraId="25F38E31" w14:textId="77777777" w:rsidR="00E93CF9" w:rsidRDefault="00D0603D">
    <w:pPr>
      <w:pStyle w:val="Footer"/>
    </w:pPr>
    <w:r>
      <w:t>Green Line to the left indicates updated material.</w:t>
    </w:r>
  </w:p>
  <w:p w14:paraId="0BA2A34E" w14:textId="77777777" w:rsidR="00D0603D" w:rsidRDefault="00D060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91EF6" w14:textId="77777777" w:rsidR="00C32705" w:rsidRDefault="00C32705" w:rsidP="009F1E2F">
      <w:pPr>
        <w:spacing w:after="0" w:line="240" w:lineRule="auto"/>
      </w:pPr>
      <w:r>
        <w:separator/>
      </w:r>
    </w:p>
  </w:footnote>
  <w:footnote w:type="continuationSeparator" w:id="0">
    <w:p w14:paraId="7C4FBC59" w14:textId="77777777" w:rsidR="00C32705" w:rsidRDefault="00C32705" w:rsidP="009F1E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B0ACC" w14:textId="77777777" w:rsidR="009F1E2F" w:rsidRDefault="009F1E2F">
    <w:pPr>
      <w:pStyle w:val="Header"/>
    </w:pPr>
    <w:r>
      <w:t>Joshua Jolley</w:t>
    </w:r>
    <w:r w:rsidR="00E93CF9">
      <w:tab/>
    </w:r>
    <w:r>
      <w:t>Specification</w:t>
    </w:r>
    <w:r w:rsidR="00E93CF9">
      <w:tab/>
    </w:r>
    <w:r>
      <w:t>CS:371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73EB8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07DB0"/>
    <w:multiLevelType w:val="multilevel"/>
    <w:tmpl w:val="4F40D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07"/>
    <w:rsid w:val="001146A7"/>
    <w:rsid w:val="003E436C"/>
    <w:rsid w:val="004103D0"/>
    <w:rsid w:val="0047766A"/>
    <w:rsid w:val="00615FEA"/>
    <w:rsid w:val="006B5EBD"/>
    <w:rsid w:val="006E41E4"/>
    <w:rsid w:val="007074C7"/>
    <w:rsid w:val="007519E2"/>
    <w:rsid w:val="00774793"/>
    <w:rsid w:val="007A382D"/>
    <w:rsid w:val="00807A07"/>
    <w:rsid w:val="00817CA5"/>
    <w:rsid w:val="008D07E7"/>
    <w:rsid w:val="00926CE7"/>
    <w:rsid w:val="009F1E2F"/>
    <w:rsid w:val="00A4541D"/>
    <w:rsid w:val="00A55F76"/>
    <w:rsid w:val="00AA2DC4"/>
    <w:rsid w:val="00B47CA7"/>
    <w:rsid w:val="00B758F2"/>
    <w:rsid w:val="00BF2C46"/>
    <w:rsid w:val="00C32705"/>
    <w:rsid w:val="00CD28F2"/>
    <w:rsid w:val="00D0603D"/>
    <w:rsid w:val="00D6678B"/>
    <w:rsid w:val="00E93CF9"/>
    <w:rsid w:val="00FC2DBF"/>
    <w:rsid w:val="00FC3E94"/>
    <w:rsid w:val="00FC63A5"/>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41A0"/>
  <w15:chartTrackingRefBased/>
  <w15:docId w15:val="{E8CB17F4-A751-4D41-B948-0A13E877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4C7"/>
  </w:style>
  <w:style w:type="paragraph" w:styleId="Heading1">
    <w:name w:val="heading 1"/>
    <w:basedOn w:val="Normal"/>
    <w:next w:val="Normal"/>
    <w:link w:val="Heading1Char"/>
    <w:uiPriority w:val="9"/>
    <w:qFormat/>
    <w:rsid w:val="007074C7"/>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7074C7"/>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7074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074C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074C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074C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074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074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074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C7"/>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7074C7"/>
    <w:rPr>
      <w:rFonts w:asciiTheme="majorHAnsi" w:eastAsiaTheme="majorEastAsia" w:hAnsiTheme="majorHAnsi" w:cstheme="majorBidi"/>
      <w:color w:val="1481AB" w:themeColor="accent1" w:themeShade="BF"/>
      <w:sz w:val="28"/>
      <w:szCs w:val="28"/>
    </w:rPr>
  </w:style>
  <w:style w:type="paragraph" w:styleId="Title">
    <w:name w:val="Title"/>
    <w:basedOn w:val="Normal"/>
    <w:next w:val="Normal"/>
    <w:link w:val="TitleChar"/>
    <w:uiPriority w:val="10"/>
    <w:qFormat/>
    <w:rsid w:val="007074C7"/>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074C7"/>
    <w:rPr>
      <w:rFonts w:asciiTheme="majorHAnsi" w:eastAsiaTheme="majorEastAsia" w:hAnsiTheme="majorHAnsi" w:cstheme="majorBidi"/>
      <w:color w:val="1481AB" w:themeColor="accent1" w:themeShade="BF"/>
      <w:spacing w:val="-7"/>
      <w:sz w:val="80"/>
      <w:szCs w:val="80"/>
    </w:rPr>
  </w:style>
  <w:style w:type="table" w:styleId="TableGrid">
    <w:name w:val="Table Grid"/>
    <w:basedOn w:val="TableNormal"/>
    <w:uiPriority w:val="39"/>
    <w:rsid w:val="00114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E2F"/>
  </w:style>
  <w:style w:type="paragraph" w:styleId="Footer">
    <w:name w:val="footer"/>
    <w:basedOn w:val="Normal"/>
    <w:link w:val="FooterChar"/>
    <w:uiPriority w:val="99"/>
    <w:unhideWhenUsed/>
    <w:rsid w:val="009F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E2F"/>
  </w:style>
  <w:style w:type="character" w:customStyle="1" w:styleId="Heading3Char">
    <w:name w:val="Heading 3 Char"/>
    <w:basedOn w:val="DefaultParagraphFont"/>
    <w:link w:val="Heading3"/>
    <w:uiPriority w:val="9"/>
    <w:rsid w:val="007074C7"/>
    <w:rPr>
      <w:rFonts w:asciiTheme="majorHAnsi" w:eastAsiaTheme="majorEastAsia" w:hAnsiTheme="majorHAnsi" w:cstheme="majorBidi"/>
      <w:color w:val="404040" w:themeColor="text1" w:themeTint="BF"/>
      <w:sz w:val="26"/>
      <w:szCs w:val="26"/>
    </w:rPr>
  </w:style>
  <w:style w:type="paragraph" w:styleId="BalloonText">
    <w:name w:val="Balloon Text"/>
    <w:basedOn w:val="Normal"/>
    <w:link w:val="BalloonTextChar"/>
    <w:uiPriority w:val="99"/>
    <w:semiHidden/>
    <w:unhideWhenUsed/>
    <w:rsid w:val="00FC3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E94"/>
    <w:rPr>
      <w:rFonts w:ascii="Segoe UI" w:hAnsi="Segoe UI" w:cs="Segoe UI"/>
      <w:sz w:val="18"/>
      <w:szCs w:val="18"/>
    </w:rPr>
  </w:style>
  <w:style w:type="character" w:customStyle="1" w:styleId="Heading4Char">
    <w:name w:val="Heading 4 Char"/>
    <w:basedOn w:val="DefaultParagraphFont"/>
    <w:link w:val="Heading4"/>
    <w:uiPriority w:val="9"/>
    <w:semiHidden/>
    <w:rsid w:val="007074C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074C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074C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074C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074C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074C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074C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074C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074C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074C7"/>
    <w:rPr>
      <w:b/>
      <w:bCs/>
    </w:rPr>
  </w:style>
  <w:style w:type="character" w:styleId="Emphasis">
    <w:name w:val="Emphasis"/>
    <w:basedOn w:val="DefaultParagraphFont"/>
    <w:uiPriority w:val="20"/>
    <w:qFormat/>
    <w:rsid w:val="007074C7"/>
    <w:rPr>
      <w:i/>
      <w:iCs/>
    </w:rPr>
  </w:style>
  <w:style w:type="paragraph" w:styleId="NoSpacing">
    <w:name w:val="No Spacing"/>
    <w:uiPriority w:val="1"/>
    <w:qFormat/>
    <w:rsid w:val="007074C7"/>
    <w:pPr>
      <w:spacing w:after="0" w:line="240" w:lineRule="auto"/>
    </w:pPr>
  </w:style>
  <w:style w:type="paragraph" w:styleId="Quote">
    <w:name w:val="Quote"/>
    <w:basedOn w:val="Normal"/>
    <w:next w:val="Normal"/>
    <w:link w:val="QuoteChar"/>
    <w:uiPriority w:val="29"/>
    <w:qFormat/>
    <w:rsid w:val="007074C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074C7"/>
    <w:rPr>
      <w:i/>
      <w:iCs/>
    </w:rPr>
  </w:style>
  <w:style w:type="paragraph" w:styleId="IntenseQuote">
    <w:name w:val="Intense Quote"/>
    <w:basedOn w:val="Normal"/>
    <w:next w:val="Normal"/>
    <w:link w:val="IntenseQuoteChar"/>
    <w:uiPriority w:val="30"/>
    <w:qFormat/>
    <w:rsid w:val="007074C7"/>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074C7"/>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074C7"/>
    <w:rPr>
      <w:i/>
      <w:iCs/>
      <w:color w:val="595959" w:themeColor="text1" w:themeTint="A6"/>
    </w:rPr>
  </w:style>
  <w:style w:type="character" w:styleId="IntenseEmphasis">
    <w:name w:val="Intense Emphasis"/>
    <w:basedOn w:val="DefaultParagraphFont"/>
    <w:uiPriority w:val="21"/>
    <w:qFormat/>
    <w:rsid w:val="007074C7"/>
    <w:rPr>
      <w:b/>
      <w:bCs/>
      <w:i/>
      <w:iCs/>
    </w:rPr>
  </w:style>
  <w:style w:type="character" w:styleId="SubtleReference">
    <w:name w:val="Subtle Reference"/>
    <w:basedOn w:val="DefaultParagraphFont"/>
    <w:uiPriority w:val="31"/>
    <w:qFormat/>
    <w:rsid w:val="007074C7"/>
    <w:rPr>
      <w:smallCaps/>
      <w:color w:val="404040" w:themeColor="text1" w:themeTint="BF"/>
    </w:rPr>
  </w:style>
  <w:style w:type="character" w:styleId="IntenseReference">
    <w:name w:val="Intense Reference"/>
    <w:basedOn w:val="DefaultParagraphFont"/>
    <w:uiPriority w:val="32"/>
    <w:qFormat/>
    <w:rsid w:val="007074C7"/>
    <w:rPr>
      <w:b/>
      <w:bCs/>
      <w:smallCaps/>
      <w:u w:val="single"/>
    </w:rPr>
  </w:style>
  <w:style w:type="character" w:styleId="BookTitle">
    <w:name w:val="Book Title"/>
    <w:basedOn w:val="DefaultParagraphFont"/>
    <w:uiPriority w:val="33"/>
    <w:qFormat/>
    <w:rsid w:val="007074C7"/>
    <w:rPr>
      <w:b/>
      <w:bCs/>
      <w:smallCaps/>
    </w:rPr>
  </w:style>
  <w:style w:type="paragraph" w:styleId="TOCHeading">
    <w:name w:val="TOC Heading"/>
    <w:basedOn w:val="Heading1"/>
    <w:next w:val="Normal"/>
    <w:uiPriority w:val="39"/>
    <w:semiHidden/>
    <w:unhideWhenUsed/>
    <w:qFormat/>
    <w:rsid w:val="007074C7"/>
    <w:pPr>
      <w:outlineLvl w:val="9"/>
    </w:pPr>
  </w:style>
  <w:style w:type="paragraph" w:styleId="ListParagraph">
    <w:name w:val="List Paragraph"/>
    <w:basedOn w:val="Normal"/>
    <w:uiPriority w:val="34"/>
    <w:qFormat/>
    <w:rsid w:val="0070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723</Words>
  <Characters>4125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Executive Summary</vt:lpstr>
      <vt:lpstr>Specification</vt:lpstr>
      <vt:lpstr>    Criteria</vt:lpstr>
      <vt:lpstr>        Priority 1	</vt:lpstr>
      <vt:lpstr>        Priority 2</vt:lpstr>
      <vt:lpstr>    Persona</vt:lpstr>
      <vt:lpstr>    Scenario</vt:lpstr>
      <vt:lpstr>    Prototype/</vt:lpstr>
      <vt:lpstr>    Detailed Design</vt:lpstr>
      <vt:lpstr>Graveyard</vt:lpstr>
      <vt:lpstr>    July 18, 2016</vt:lpstr>
      <vt:lpstr>    June 18 2016</vt:lpstr>
      <vt:lpstr>    </vt:lpstr>
      <vt:lpstr>    Prototype</vt:lpstr>
      <vt:lpstr>    </vt:lpstr>
      <vt:lpstr>    June 11 2016</vt:lpstr>
      <vt:lpstr>    Prototype</vt:lpstr>
      <vt:lpstr>    Detailed Design</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3</cp:revision>
  <cp:lastPrinted>2016-05-28T22:56:00Z</cp:lastPrinted>
  <dcterms:created xsi:type="dcterms:W3CDTF">2016-06-25T22:44:00Z</dcterms:created>
  <dcterms:modified xsi:type="dcterms:W3CDTF">2016-07-18T17:13:00Z</dcterms:modified>
</cp:coreProperties>
</file>