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E4287" w14:textId="5BB878B5" w:rsidR="00B2043B" w:rsidRDefault="00724B7D">
      <w:r>
        <w:t>You are the lead process developer for Kirby’s Salad Dressings</w:t>
      </w:r>
      <w:r w:rsidR="00B527A2">
        <w:t xml:space="preserve"> a </w:t>
      </w:r>
      <w:r w:rsidR="00955F77">
        <w:t xml:space="preserve">better for </w:t>
      </w:r>
      <w:proofErr w:type="gramStart"/>
      <w:r w:rsidR="00955F77">
        <w:t>you</w:t>
      </w:r>
      <w:proofErr w:type="gramEnd"/>
      <w:r w:rsidR="00955F77">
        <w:t xml:space="preserve"> salad dressing company</w:t>
      </w:r>
      <w:r>
        <w:t xml:space="preserve">. </w:t>
      </w:r>
      <w:r w:rsidR="00A80F66">
        <w:t xml:space="preserve">The business team has decided that the next move for the company is to launch a new </w:t>
      </w:r>
      <w:r w:rsidR="00955F77">
        <w:t xml:space="preserve">ranch flavored, </w:t>
      </w:r>
      <w:r w:rsidR="00A80F66">
        <w:t>salad dressing.</w:t>
      </w:r>
      <w:r w:rsidR="00955F77">
        <w:t xml:space="preserve"> This product will </w:t>
      </w:r>
      <w:r w:rsidR="00C9410E">
        <w:t xml:space="preserve">need to create and hold the creamy emulsion </w:t>
      </w:r>
      <w:r w:rsidR="00F118CD">
        <w:t>that consumers expect with the</w:t>
      </w:r>
      <w:r w:rsidR="00E10DAC">
        <w:t>ir</w:t>
      </w:r>
      <w:r w:rsidR="00F118CD">
        <w:t xml:space="preserve"> salad dressings.</w:t>
      </w:r>
      <w:r w:rsidR="00A80F66">
        <w:t xml:space="preserve"> </w:t>
      </w:r>
      <w:r w:rsidR="00E10DAC">
        <w:t>Sales has anticipated that this wil</w:t>
      </w:r>
      <w:r w:rsidR="00653591">
        <w:t>l be a big seller for you and is antici</w:t>
      </w:r>
      <w:r w:rsidR="00C97094">
        <w:t xml:space="preserve">pating a sales volume of 2.4 </w:t>
      </w:r>
      <w:proofErr w:type="spellStart"/>
      <w:r w:rsidR="00C97094">
        <w:t>milllion</w:t>
      </w:r>
      <w:proofErr w:type="spellEnd"/>
      <w:r w:rsidR="00C97094">
        <w:t xml:space="preserve"> cases/ year</w:t>
      </w:r>
      <w:r w:rsidR="00E85C69">
        <w:t>.</w:t>
      </w:r>
      <w:r w:rsidR="00E10DAC">
        <w:t xml:space="preserve"> </w:t>
      </w:r>
      <w:r w:rsidR="00E85C69">
        <w:t xml:space="preserve">Sales has also indicated that </w:t>
      </w:r>
      <w:r w:rsidR="00855D7F">
        <w:t xml:space="preserve">the product should be sold in 16 </w:t>
      </w:r>
      <w:proofErr w:type="spellStart"/>
      <w:r w:rsidR="00855D7F">
        <w:t>floz</w:t>
      </w:r>
      <w:proofErr w:type="spellEnd"/>
      <w:r w:rsidR="00855D7F">
        <w:t xml:space="preserve"> bottles</w:t>
      </w:r>
      <w:r w:rsidR="004D2FB5">
        <w:t xml:space="preserve"> and that each case should have 8 bottles in it. </w:t>
      </w:r>
      <w:r w:rsidR="000710E0">
        <w:t xml:space="preserve">Operations lets you know that the factory </w:t>
      </w:r>
      <w:r w:rsidR="00FD342D">
        <w:t xml:space="preserve">this will go in runs 7 days a week, 24 </w:t>
      </w:r>
      <w:proofErr w:type="spellStart"/>
      <w:r w:rsidR="00FD342D">
        <w:t>hrs</w:t>
      </w:r>
      <w:proofErr w:type="spellEnd"/>
      <w:r w:rsidR="00FD342D">
        <w:t xml:space="preserve">/day, 50 weeks/yr. They anticipate an </w:t>
      </w:r>
      <w:r w:rsidR="00232E5C">
        <w:t>efficiency</w:t>
      </w:r>
      <w:r w:rsidR="00FD342D">
        <w:t xml:space="preserve"> </w:t>
      </w:r>
      <w:r w:rsidR="00232E5C">
        <w:t xml:space="preserve">of 80%. </w:t>
      </w:r>
      <w:r w:rsidR="00A80F66">
        <w:t xml:space="preserve">The lead product developer and </w:t>
      </w:r>
      <w:r w:rsidR="007612F7">
        <w:t>you</w:t>
      </w:r>
      <w:r w:rsidR="00A80F66">
        <w:t xml:space="preserve"> have been assigned to the project. After the product developer creates the initial prototype, you begin work on </w:t>
      </w:r>
      <w:r w:rsidR="00E47847">
        <w:t xml:space="preserve">a process flow diagram using the formula shown below.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1173"/>
      </w:tblGrid>
      <w:tr w:rsidR="007612F7" w:rsidRPr="007612F7" w14:paraId="414A4E6B" w14:textId="77777777" w:rsidTr="007612F7">
        <w:trPr>
          <w:trHeight w:val="300"/>
        </w:trPr>
        <w:tc>
          <w:tcPr>
            <w:tcW w:w="2515" w:type="dxa"/>
            <w:gridSpan w:val="2"/>
            <w:noWrap/>
            <w:hideMark/>
          </w:tcPr>
          <w:p w14:paraId="768AAE36" w14:textId="77777777" w:rsidR="007612F7" w:rsidRPr="007612F7" w:rsidRDefault="007612F7">
            <w:r w:rsidRPr="007612F7">
              <w:t>Kirby's Ranch Dressing</w:t>
            </w:r>
          </w:p>
        </w:tc>
      </w:tr>
      <w:tr w:rsidR="007612F7" w:rsidRPr="007612F7" w14:paraId="2E2BBC37" w14:textId="77777777" w:rsidTr="007612F7">
        <w:trPr>
          <w:trHeight w:val="300"/>
        </w:trPr>
        <w:tc>
          <w:tcPr>
            <w:tcW w:w="1342" w:type="dxa"/>
            <w:noWrap/>
            <w:hideMark/>
          </w:tcPr>
          <w:p w14:paraId="5AAF4200" w14:textId="77777777" w:rsidR="007612F7" w:rsidRPr="007612F7" w:rsidRDefault="007612F7">
            <w:r w:rsidRPr="007612F7">
              <w:t>Ingredients</w:t>
            </w:r>
          </w:p>
        </w:tc>
        <w:tc>
          <w:tcPr>
            <w:tcW w:w="1173" w:type="dxa"/>
            <w:noWrap/>
            <w:hideMark/>
          </w:tcPr>
          <w:p w14:paraId="1083DFC1" w14:textId="02FC017E" w:rsidR="007612F7" w:rsidRPr="007612F7" w:rsidRDefault="007612F7">
            <w:r w:rsidRPr="007612F7">
              <w:t xml:space="preserve">% </w:t>
            </w:r>
            <w:r w:rsidRPr="007612F7">
              <w:t>Formula</w:t>
            </w:r>
            <w:r w:rsidR="000A4840">
              <w:t xml:space="preserve"> by weight</w:t>
            </w:r>
          </w:p>
        </w:tc>
      </w:tr>
      <w:tr w:rsidR="007612F7" w:rsidRPr="007612F7" w14:paraId="527585E5" w14:textId="77777777" w:rsidTr="007612F7">
        <w:trPr>
          <w:trHeight w:val="300"/>
        </w:trPr>
        <w:tc>
          <w:tcPr>
            <w:tcW w:w="1342" w:type="dxa"/>
            <w:noWrap/>
            <w:hideMark/>
          </w:tcPr>
          <w:p w14:paraId="5EE0604C" w14:textId="77777777" w:rsidR="007612F7" w:rsidRPr="007612F7" w:rsidRDefault="007612F7">
            <w:r w:rsidRPr="007612F7">
              <w:t>Soybean Oil</w:t>
            </w:r>
          </w:p>
        </w:tc>
        <w:tc>
          <w:tcPr>
            <w:tcW w:w="1173" w:type="dxa"/>
            <w:noWrap/>
            <w:hideMark/>
          </w:tcPr>
          <w:p w14:paraId="60DB270A" w14:textId="77777777" w:rsidR="007612F7" w:rsidRPr="007612F7" w:rsidRDefault="007612F7" w:rsidP="007612F7">
            <w:r w:rsidRPr="007612F7">
              <w:t>50%</w:t>
            </w:r>
          </w:p>
        </w:tc>
      </w:tr>
      <w:tr w:rsidR="007612F7" w:rsidRPr="007612F7" w14:paraId="5C5C4DD1" w14:textId="77777777" w:rsidTr="007612F7">
        <w:trPr>
          <w:trHeight w:val="300"/>
        </w:trPr>
        <w:tc>
          <w:tcPr>
            <w:tcW w:w="1342" w:type="dxa"/>
            <w:noWrap/>
            <w:hideMark/>
          </w:tcPr>
          <w:p w14:paraId="019E852D" w14:textId="77777777" w:rsidR="007612F7" w:rsidRPr="007612F7" w:rsidRDefault="007612F7">
            <w:r w:rsidRPr="007612F7">
              <w:t xml:space="preserve">Water </w:t>
            </w:r>
          </w:p>
        </w:tc>
        <w:tc>
          <w:tcPr>
            <w:tcW w:w="1173" w:type="dxa"/>
            <w:noWrap/>
            <w:hideMark/>
          </w:tcPr>
          <w:p w14:paraId="3967C0CD" w14:textId="7432EE8C" w:rsidR="007612F7" w:rsidRPr="007612F7" w:rsidRDefault="007612F7" w:rsidP="007612F7">
            <w:r w:rsidRPr="007612F7">
              <w:t>2</w:t>
            </w:r>
            <w:r w:rsidR="00FD549C">
              <w:t>5</w:t>
            </w:r>
            <w:r w:rsidRPr="007612F7">
              <w:t>%</w:t>
            </w:r>
          </w:p>
        </w:tc>
      </w:tr>
      <w:tr w:rsidR="007612F7" w:rsidRPr="007612F7" w14:paraId="7E6BD444" w14:textId="77777777" w:rsidTr="007612F7">
        <w:trPr>
          <w:trHeight w:val="300"/>
        </w:trPr>
        <w:tc>
          <w:tcPr>
            <w:tcW w:w="1342" w:type="dxa"/>
            <w:noWrap/>
            <w:hideMark/>
          </w:tcPr>
          <w:p w14:paraId="5C222BF5" w14:textId="77777777" w:rsidR="007612F7" w:rsidRPr="007612F7" w:rsidRDefault="007612F7">
            <w:r w:rsidRPr="007612F7">
              <w:t>Buttermilk</w:t>
            </w:r>
          </w:p>
        </w:tc>
        <w:tc>
          <w:tcPr>
            <w:tcW w:w="1173" w:type="dxa"/>
            <w:noWrap/>
            <w:hideMark/>
          </w:tcPr>
          <w:p w14:paraId="25FD3876" w14:textId="77777777" w:rsidR="007612F7" w:rsidRPr="007612F7" w:rsidRDefault="007612F7" w:rsidP="007612F7">
            <w:r w:rsidRPr="007612F7">
              <w:t>15%</w:t>
            </w:r>
          </w:p>
        </w:tc>
      </w:tr>
      <w:tr w:rsidR="007612F7" w:rsidRPr="007612F7" w14:paraId="2389057A" w14:textId="77777777" w:rsidTr="007612F7">
        <w:trPr>
          <w:trHeight w:val="300"/>
        </w:trPr>
        <w:tc>
          <w:tcPr>
            <w:tcW w:w="1342" w:type="dxa"/>
            <w:noWrap/>
            <w:hideMark/>
          </w:tcPr>
          <w:p w14:paraId="09BB26E6" w14:textId="77777777" w:rsidR="007612F7" w:rsidRPr="007612F7" w:rsidRDefault="007612F7">
            <w:r w:rsidRPr="007612F7">
              <w:t>Sugar</w:t>
            </w:r>
          </w:p>
        </w:tc>
        <w:tc>
          <w:tcPr>
            <w:tcW w:w="1173" w:type="dxa"/>
            <w:noWrap/>
            <w:hideMark/>
          </w:tcPr>
          <w:p w14:paraId="6BCFF222" w14:textId="77777777" w:rsidR="007612F7" w:rsidRPr="007612F7" w:rsidRDefault="007612F7" w:rsidP="007612F7">
            <w:r w:rsidRPr="007612F7">
              <w:t>3.80%</w:t>
            </w:r>
          </w:p>
        </w:tc>
      </w:tr>
      <w:tr w:rsidR="007612F7" w:rsidRPr="007612F7" w14:paraId="32104410" w14:textId="77777777" w:rsidTr="007612F7">
        <w:trPr>
          <w:trHeight w:val="300"/>
        </w:trPr>
        <w:tc>
          <w:tcPr>
            <w:tcW w:w="1342" w:type="dxa"/>
            <w:noWrap/>
            <w:hideMark/>
          </w:tcPr>
          <w:p w14:paraId="5AA3EE5D" w14:textId="77777777" w:rsidR="007612F7" w:rsidRPr="007612F7" w:rsidRDefault="007612F7">
            <w:r w:rsidRPr="007612F7">
              <w:t>Salt</w:t>
            </w:r>
          </w:p>
        </w:tc>
        <w:tc>
          <w:tcPr>
            <w:tcW w:w="1173" w:type="dxa"/>
            <w:noWrap/>
            <w:hideMark/>
          </w:tcPr>
          <w:p w14:paraId="5DFC45D7" w14:textId="77777777" w:rsidR="007612F7" w:rsidRPr="007612F7" w:rsidRDefault="007612F7" w:rsidP="007612F7">
            <w:r w:rsidRPr="007612F7">
              <w:t>2.50%</w:t>
            </w:r>
          </w:p>
        </w:tc>
      </w:tr>
      <w:tr w:rsidR="00FD549C" w:rsidRPr="007612F7" w14:paraId="4CFAC812" w14:textId="77777777" w:rsidTr="007612F7">
        <w:trPr>
          <w:trHeight w:val="300"/>
        </w:trPr>
        <w:tc>
          <w:tcPr>
            <w:tcW w:w="1342" w:type="dxa"/>
            <w:noWrap/>
          </w:tcPr>
          <w:p w14:paraId="7AC6106A" w14:textId="2B9F4F84" w:rsidR="00FD549C" w:rsidRPr="007612F7" w:rsidRDefault="00FD549C">
            <w:r>
              <w:t>Vinegar</w:t>
            </w:r>
          </w:p>
        </w:tc>
        <w:tc>
          <w:tcPr>
            <w:tcW w:w="1173" w:type="dxa"/>
            <w:noWrap/>
          </w:tcPr>
          <w:p w14:paraId="1B70AF1E" w14:textId="19D59E22" w:rsidR="00FD549C" w:rsidRPr="007612F7" w:rsidRDefault="00FD549C" w:rsidP="007612F7">
            <w:r>
              <w:t>1%</w:t>
            </w:r>
          </w:p>
        </w:tc>
      </w:tr>
      <w:tr w:rsidR="007612F7" w:rsidRPr="007612F7" w14:paraId="430373F3" w14:textId="77777777" w:rsidTr="007612F7">
        <w:trPr>
          <w:trHeight w:val="300"/>
        </w:trPr>
        <w:tc>
          <w:tcPr>
            <w:tcW w:w="1342" w:type="dxa"/>
            <w:noWrap/>
            <w:hideMark/>
          </w:tcPr>
          <w:p w14:paraId="350FF66D" w14:textId="77777777" w:rsidR="007612F7" w:rsidRPr="007612F7" w:rsidRDefault="007612F7">
            <w:r w:rsidRPr="007612F7">
              <w:t>Egg Yolk</w:t>
            </w:r>
          </w:p>
        </w:tc>
        <w:tc>
          <w:tcPr>
            <w:tcW w:w="1173" w:type="dxa"/>
            <w:noWrap/>
            <w:hideMark/>
          </w:tcPr>
          <w:p w14:paraId="406D7A8E" w14:textId="77777777" w:rsidR="007612F7" w:rsidRPr="007612F7" w:rsidRDefault="007612F7" w:rsidP="007612F7">
            <w:r w:rsidRPr="007612F7">
              <w:t>1.50%</w:t>
            </w:r>
          </w:p>
        </w:tc>
      </w:tr>
      <w:tr w:rsidR="007612F7" w:rsidRPr="007612F7" w14:paraId="2D58D626" w14:textId="77777777" w:rsidTr="007612F7">
        <w:trPr>
          <w:trHeight w:val="300"/>
        </w:trPr>
        <w:tc>
          <w:tcPr>
            <w:tcW w:w="1342" w:type="dxa"/>
            <w:noWrap/>
            <w:hideMark/>
          </w:tcPr>
          <w:p w14:paraId="76840D5C" w14:textId="77777777" w:rsidR="007612F7" w:rsidRPr="007612F7" w:rsidRDefault="007612F7">
            <w:r w:rsidRPr="007612F7">
              <w:t>Spice Blend</w:t>
            </w:r>
          </w:p>
        </w:tc>
        <w:tc>
          <w:tcPr>
            <w:tcW w:w="1173" w:type="dxa"/>
            <w:noWrap/>
            <w:hideMark/>
          </w:tcPr>
          <w:p w14:paraId="43018BB1" w14:textId="77777777" w:rsidR="007612F7" w:rsidRPr="007612F7" w:rsidRDefault="007612F7" w:rsidP="007612F7">
            <w:r w:rsidRPr="007612F7">
              <w:t>1%</w:t>
            </w:r>
          </w:p>
        </w:tc>
      </w:tr>
      <w:tr w:rsidR="007612F7" w:rsidRPr="007612F7" w14:paraId="36241EF9" w14:textId="77777777" w:rsidTr="007612F7">
        <w:trPr>
          <w:trHeight w:val="300"/>
        </w:trPr>
        <w:tc>
          <w:tcPr>
            <w:tcW w:w="1342" w:type="dxa"/>
            <w:noWrap/>
            <w:hideMark/>
          </w:tcPr>
          <w:p w14:paraId="441C4945" w14:textId="77777777" w:rsidR="007612F7" w:rsidRPr="007612F7" w:rsidRDefault="007612F7">
            <w:r w:rsidRPr="007612F7">
              <w:t>Xanthan gum</w:t>
            </w:r>
          </w:p>
        </w:tc>
        <w:tc>
          <w:tcPr>
            <w:tcW w:w="1173" w:type="dxa"/>
            <w:noWrap/>
            <w:hideMark/>
          </w:tcPr>
          <w:p w14:paraId="0C33B143" w14:textId="77777777" w:rsidR="007612F7" w:rsidRPr="007612F7" w:rsidRDefault="007612F7" w:rsidP="007612F7">
            <w:r w:rsidRPr="007612F7">
              <w:t>0.20%</w:t>
            </w:r>
          </w:p>
        </w:tc>
      </w:tr>
      <w:tr w:rsidR="007612F7" w:rsidRPr="007612F7" w14:paraId="3AC8003A" w14:textId="77777777" w:rsidTr="007612F7">
        <w:trPr>
          <w:trHeight w:val="300"/>
        </w:trPr>
        <w:tc>
          <w:tcPr>
            <w:tcW w:w="1342" w:type="dxa"/>
            <w:noWrap/>
            <w:hideMark/>
          </w:tcPr>
          <w:p w14:paraId="22C502D0" w14:textId="77777777" w:rsidR="007612F7" w:rsidRPr="007612F7" w:rsidRDefault="007612F7" w:rsidP="007612F7"/>
        </w:tc>
        <w:tc>
          <w:tcPr>
            <w:tcW w:w="1173" w:type="dxa"/>
            <w:noWrap/>
            <w:hideMark/>
          </w:tcPr>
          <w:p w14:paraId="7B099C8E" w14:textId="77777777" w:rsidR="007612F7" w:rsidRPr="007612F7" w:rsidRDefault="007612F7" w:rsidP="007612F7">
            <w:r w:rsidRPr="007612F7">
              <w:t>100%</w:t>
            </w:r>
          </w:p>
        </w:tc>
      </w:tr>
    </w:tbl>
    <w:p w14:paraId="0B050E13" w14:textId="4118EF5A" w:rsidR="007612F7" w:rsidRDefault="007612F7"/>
    <w:p w14:paraId="2D63FB66" w14:textId="39CC1D90" w:rsidR="002D75AF" w:rsidRDefault="002D75AF">
      <w:r>
        <w:t>Using the prototype given you go over to</w:t>
      </w:r>
      <w:r w:rsidR="003E4BE4">
        <w:t xml:space="preserve"> </w:t>
      </w:r>
      <w:r w:rsidR="00815970">
        <w:t xml:space="preserve">analytical testing </w:t>
      </w:r>
      <w:r w:rsidR="005E7E03">
        <w:t xml:space="preserve">to get a density which they report as </w:t>
      </w:r>
      <w:r w:rsidR="005E7E03" w:rsidRPr="005E7E03">
        <w:rPr>
          <w:highlight w:val="yellow"/>
        </w:rPr>
        <w:t>---</w:t>
      </w:r>
      <w:proofErr w:type="spellStart"/>
      <w:r w:rsidR="009F3391">
        <w:rPr>
          <w:highlight w:val="yellow"/>
        </w:rPr>
        <w:t>lb</w:t>
      </w:r>
      <w:proofErr w:type="spellEnd"/>
      <w:r w:rsidR="005E7E03" w:rsidRPr="005E7E03">
        <w:rPr>
          <w:highlight w:val="yellow"/>
        </w:rPr>
        <w:t>/</w:t>
      </w:r>
      <w:proofErr w:type="spellStart"/>
      <w:r w:rsidR="005E7E03" w:rsidRPr="005E7E03">
        <w:rPr>
          <w:highlight w:val="yellow"/>
        </w:rPr>
        <w:t>floz</w:t>
      </w:r>
      <w:proofErr w:type="spellEnd"/>
      <w:r w:rsidR="00F2701B">
        <w:t>.</w:t>
      </w:r>
    </w:p>
    <w:p w14:paraId="68D2FCAE" w14:textId="31D1C2E7" w:rsidR="00F2701B" w:rsidRDefault="00F2701B">
      <w:r>
        <w:t>The product developer has described their process to you</w:t>
      </w:r>
      <w:r w:rsidR="008B63DB">
        <w:t>. First</w:t>
      </w:r>
      <w:r w:rsidR="00BF0954">
        <w:t>,</w:t>
      </w:r>
      <w:r w:rsidR="008B63DB">
        <w:t xml:space="preserve"> some of the water</w:t>
      </w:r>
      <w:r w:rsidR="00BF0954">
        <w:t>, spice blend, eggs, salt, sugar</w:t>
      </w:r>
      <w:r w:rsidR="00054B5E">
        <w:t>,</w:t>
      </w:r>
      <w:r w:rsidR="00357854">
        <w:t xml:space="preserve"> vinegar,</w:t>
      </w:r>
      <w:r w:rsidR="00054B5E">
        <w:t xml:space="preserve"> and xanthan gum are </w:t>
      </w:r>
      <w:proofErr w:type="gramStart"/>
      <w:r w:rsidR="00357854">
        <w:t>mixed together</w:t>
      </w:r>
      <w:proofErr w:type="gramEnd"/>
      <w:r w:rsidR="00357854">
        <w:t xml:space="preserve">. Then the rest of the water, buttermilk, and </w:t>
      </w:r>
      <w:r w:rsidR="00C02628">
        <w:t xml:space="preserve">soybean oil are combined in a high shear device to create an emulsion. </w:t>
      </w:r>
      <w:r w:rsidR="005E79B8">
        <w:t xml:space="preserve">This mixture then flows to a filler which fills the bottles. </w:t>
      </w:r>
      <w:r w:rsidR="00C070F3">
        <w:t xml:space="preserve">Knowing the basic needs for the line, you go about creating a </w:t>
      </w:r>
      <w:r w:rsidR="00C85F13">
        <w:t xml:space="preserve">block </w:t>
      </w:r>
      <w:r w:rsidR="00C070F3">
        <w:t xml:space="preserve">flow diagram. </w:t>
      </w:r>
      <w:r w:rsidR="00C85F13">
        <w:t>For the initial mix</w:t>
      </w:r>
      <w:r w:rsidR="009F3391">
        <w:t xml:space="preserve"> tank</w:t>
      </w:r>
      <w:r w:rsidR="008E6285">
        <w:t>,</w:t>
      </w:r>
      <w:r w:rsidR="00C85F13">
        <w:t xml:space="preserve"> you select</w:t>
      </w:r>
      <w:r w:rsidR="009F3391">
        <w:t xml:space="preserve"> a </w:t>
      </w:r>
      <w:proofErr w:type="spellStart"/>
      <w:r w:rsidR="009F3391">
        <w:t>Breddo</w:t>
      </w:r>
      <w:proofErr w:type="spellEnd"/>
      <w:r w:rsidR="009F3391">
        <w:t xml:space="preserve"> tank which can provide very good mixing in a batch tank. </w:t>
      </w:r>
      <w:r w:rsidR="008E6285">
        <w:t xml:space="preserve">For the high shear </w:t>
      </w:r>
      <w:proofErr w:type="gramStart"/>
      <w:r w:rsidR="008E6285">
        <w:t>device</w:t>
      </w:r>
      <w:proofErr w:type="gramEnd"/>
      <w:r w:rsidR="008E6285">
        <w:t xml:space="preserve"> you choose a </w:t>
      </w:r>
      <w:proofErr w:type="spellStart"/>
      <w:r w:rsidR="00576100">
        <w:t>D</w:t>
      </w:r>
      <w:r w:rsidR="008E6285">
        <w:t>ispax</w:t>
      </w:r>
      <w:proofErr w:type="spellEnd"/>
      <w:r w:rsidR="008E6285">
        <w:t xml:space="preserve">, which can provide high local shear and </w:t>
      </w:r>
      <w:r w:rsidR="0092380D">
        <w:t xml:space="preserve">reduce fat droplet size creating the emulsion consumers expect. For the filler you choose a </w:t>
      </w:r>
      <w:r w:rsidR="00576100">
        <w:t>volumetric rotary filler to be able to keep up with the production rate</w:t>
      </w:r>
      <w:r w:rsidR="000710E0">
        <w:t>.</w:t>
      </w:r>
      <w:r w:rsidR="0092380D">
        <w:t xml:space="preserve"> </w:t>
      </w:r>
      <w:r w:rsidR="00721148">
        <w:t>The process flow diagram is shown below.</w:t>
      </w:r>
      <w:r w:rsidR="007813D9">
        <w:t xml:space="preserve"> </w:t>
      </w:r>
      <w:r w:rsidR="00F93BAF">
        <w:t>Pictures of the devices can be seen in the appendix.</w:t>
      </w:r>
    </w:p>
    <w:p w14:paraId="1D36057B" w14:textId="2837F4C0" w:rsidR="005E7E03" w:rsidRDefault="00A95F46">
      <w:r>
        <w:rPr>
          <w:noProof/>
        </w:rPr>
        <w:lastRenderedPageBreak/>
        <w:drawing>
          <wp:inline distT="0" distB="0" distL="0" distR="0" wp14:anchorId="17E3F3FD" wp14:editId="12D85EE7">
            <wp:extent cx="5438775" cy="18486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317" cy="185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9E2F1" w14:textId="25910DD5" w:rsidR="0035010F" w:rsidRDefault="0035010F" w:rsidP="0035010F">
      <w:pPr>
        <w:pStyle w:val="ListParagraph"/>
        <w:numPr>
          <w:ilvl w:val="0"/>
          <w:numId w:val="1"/>
        </w:numPr>
      </w:pPr>
      <w:r>
        <w:t xml:space="preserve">For each of the </w:t>
      </w:r>
      <w:r w:rsidR="00F93BAF">
        <w:t xml:space="preserve">numbered streams, give a flow rate in </w:t>
      </w:r>
      <w:proofErr w:type="spellStart"/>
      <w:r w:rsidR="002729EB">
        <w:t>lbs</w:t>
      </w:r>
      <w:proofErr w:type="spellEnd"/>
      <w:r w:rsidR="002729EB">
        <w:t>/</w:t>
      </w:r>
      <w:proofErr w:type="spellStart"/>
      <w:r w:rsidR="002729EB">
        <w:t>hr</w:t>
      </w:r>
      <w:proofErr w:type="spellEnd"/>
      <w:r w:rsidR="002729EB">
        <w:t xml:space="preserve"> in order to meet production demands. </w:t>
      </w:r>
    </w:p>
    <w:p w14:paraId="272BA18D" w14:textId="1D56ED0D" w:rsidR="00A212EA" w:rsidRDefault="00A212EA" w:rsidP="00A212EA">
      <w:pPr>
        <w:pStyle w:val="ListParagraph"/>
        <w:numPr>
          <w:ilvl w:val="0"/>
          <w:numId w:val="1"/>
        </w:numPr>
      </w:pPr>
      <w:r>
        <w:t xml:space="preserve">Which of the following </w:t>
      </w:r>
      <w:proofErr w:type="spellStart"/>
      <w:r>
        <w:t>Dispax</w:t>
      </w:r>
      <w:proofErr w:type="spellEnd"/>
      <w:r>
        <w:t xml:space="preserve"> machines should be chosen knowing that any additional capacity comes at an increased </w:t>
      </w:r>
      <w:r w:rsidR="00F61983">
        <w:t>cost?</w:t>
      </w:r>
      <w:r w:rsidR="00092E2F">
        <w:t xml:space="preserve"> </w:t>
      </w:r>
      <w:r>
        <w:rPr>
          <w:noProof/>
        </w:rPr>
        <w:drawing>
          <wp:inline distT="0" distB="0" distL="0" distR="0" wp14:anchorId="7675E265" wp14:editId="429D9853">
            <wp:extent cx="4857750" cy="1972682"/>
            <wp:effectExtent l="0" t="0" r="0" b="8890"/>
            <wp:docPr id="6" name="Picture 5" descr="A picture containing 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D000686-095C-4A05-9DB5-5861227DA0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picture containing 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AD000686-095C-4A05-9DB5-5861227DA0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2644" cy="19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AFEA" w14:textId="0C4DBA87" w:rsidR="008D64C1" w:rsidRDefault="0014787A" w:rsidP="0035010F">
      <w:pPr>
        <w:pStyle w:val="ListParagraph"/>
        <w:numPr>
          <w:ilvl w:val="0"/>
          <w:numId w:val="1"/>
        </w:numPr>
      </w:pPr>
      <w:r>
        <w:t>During</w:t>
      </w:r>
      <w:r w:rsidR="008D64C1">
        <w:t xml:space="preserve"> pilot plant testing, </w:t>
      </w:r>
      <w:r>
        <w:t xml:space="preserve">it has been </w:t>
      </w:r>
      <w:proofErr w:type="spellStart"/>
      <w:r>
        <w:t>foud</w:t>
      </w:r>
      <w:proofErr w:type="spellEnd"/>
      <w:r>
        <w:t xml:space="preserve"> that the xanthan gum is not sufficiently mixed during the </w:t>
      </w:r>
      <w:proofErr w:type="spellStart"/>
      <w:r>
        <w:t>breddo</w:t>
      </w:r>
      <w:proofErr w:type="spellEnd"/>
      <w:r>
        <w:t xml:space="preserve"> </w:t>
      </w:r>
      <w:r w:rsidR="004E3120">
        <w:t>step and is clumping. To combat this, an oil</w:t>
      </w:r>
      <w:r w:rsidR="00117C29">
        <w:t>/xanthan gum</w:t>
      </w:r>
      <w:r w:rsidR="004E3120">
        <w:t xml:space="preserve"> slurry needs to be prepared</w:t>
      </w:r>
      <w:r w:rsidR="00A212EA">
        <w:t xml:space="preserve"> using </w:t>
      </w:r>
      <w:r w:rsidR="00117C29">
        <w:t>oil</w:t>
      </w:r>
      <w:r w:rsidR="00A212EA">
        <w:t xml:space="preserve"> </w:t>
      </w:r>
      <w:r w:rsidR="00117C29">
        <w:t xml:space="preserve">5 times the weight of the xanthan gum. </w:t>
      </w:r>
      <w:r w:rsidR="00CD0261">
        <w:t>Recalculate</w:t>
      </w:r>
      <w:r w:rsidR="00117C29">
        <w:t xml:space="preserve"> the </w:t>
      </w:r>
      <w:r w:rsidR="00CD0261">
        <w:t>flow rates</w:t>
      </w:r>
      <w:r w:rsidR="00B77A60">
        <w:t xml:space="preserve"> replacing stream 6 with </w:t>
      </w:r>
      <w:r w:rsidR="00E05F46">
        <w:t xml:space="preserve">the xanthan/oil slurry. </w:t>
      </w:r>
    </w:p>
    <w:p w14:paraId="2DACBE7F" w14:textId="44CB2066" w:rsidR="00CD0261" w:rsidRDefault="00CD0261" w:rsidP="0035010F">
      <w:pPr>
        <w:pStyle w:val="ListParagraph"/>
        <w:numPr>
          <w:ilvl w:val="0"/>
          <w:numId w:val="1"/>
        </w:numPr>
      </w:pPr>
      <w:r>
        <w:t xml:space="preserve">Assuming the </w:t>
      </w:r>
      <w:r w:rsidR="00414D86">
        <w:t xml:space="preserve">water egg blend coming out of the </w:t>
      </w:r>
      <w:proofErr w:type="spellStart"/>
      <w:r w:rsidR="00414D86">
        <w:t>breddo</w:t>
      </w:r>
      <w:proofErr w:type="spellEnd"/>
      <w:r w:rsidR="00414D86">
        <w:t xml:space="preserve"> is about the density of water, </w:t>
      </w:r>
      <w:r w:rsidR="0024603B">
        <w:t xml:space="preserve">what size of </w:t>
      </w:r>
      <w:proofErr w:type="spellStart"/>
      <w:r w:rsidR="0024603B">
        <w:t>breddo</w:t>
      </w:r>
      <w:proofErr w:type="spellEnd"/>
      <w:r w:rsidR="0024603B">
        <w:t xml:space="preserve"> tank would be needed?</w:t>
      </w:r>
    </w:p>
    <w:p w14:paraId="67976193" w14:textId="4757CBE8" w:rsidR="000A4840" w:rsidRDefault="000A4840">
      <w:r>
        <w:br w:type="page"/>
      </w:r>
    </w:p>
    <w:p w14:paraId="0E365A0D" w14:textId="7782A85F" w:rsidR="002729EB" w:rsidRDefault="000A4840" w:rsidP="000A4840">
      <w:r>
        <w:lastRenderedPageBreak/>
        <w:t>Appendix</w:t>
      </w:r>
    </w:p>
    <w:p w14:paraId="21D25AD2" w14:textId="5C435214" w:rsidR="000A4840" w:rsidRDefault="009A5B09" w:rsidP="000A4840">
      <w:r>
        <w:rPr>
          <w:noProof/>
        </w:rPr>
        <w:drawing>
          <wp:inline distT="0" distB="0" distL="0" distR="0" wp14:anchorId="4C17412E" wp14:editId="3A0EE952">
            <wp:extent cx="2357120" cy="343476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443" cy="3451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B0C38D" wp14:editId="48C8E258">
            <wp:extent cx="3332458" cy="2555240"/>
            <wp:effectExtent l="0" t="0" r="1905" b="0"/>
            <wp:docPr id="8" name="Picture 7" descr="See the source image">
              <a:extLst xmlns:a="http://schemas.openxmlformats.org/drawingml/2006/main">
                <a:ext uri="{FF2B5EF4-FFF2-40B4-BE49-F238E27FC236}">
                  <a16:creationId xmlns:a16="http://schemas.microsoft.com/office/drawing/2014/main" id="{1464B007-575F-4DFD-A94F-18C90FCD31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See the source image">
                      <a:extLst>
                        <a:ext uri="{FF2B5EF4-FFF2-40B4-BE49-F238E27FC236}">
                          <a16:creationId xmlns:a16="http://schemas.microsoft.com/office/drawing/2014/main" id="{1464B007-575F-4DFD-A94F-18C90FCD31F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08" cy="25650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D392EC" w14:textId="7FB5672E" w:rsidR="009A5B09" w:rsidRDefault="009A5B09" w:rsidP="000A4840">
      <w:proofErr w:type="spellStart"/>
      <w:r>
        <w:t>Breddo</w:t>
      </w:r>
      <w:proofErr w:type="spellEnd"/>
      <w:r>
        <w:t xml:space="preserve"> Tank (outside and inside)</w:t>
      </w:r>
    </w:p>
    <w:p w14:paraId="704D5AAB" w14:textId="58D8D4E9" w:rsidR="009A5B09" w:rsidRDefault="003D79FB" w:rsidP="000A4840">
      <w:r>
        <w:rPr>
          <w:noProof/>
        </w:rPr>
        <w:drawing>
          <wp:inline distT="0" distB="0" distL="0" distR="0" wp14:anchorId="245B6BA8" wp14:editId="04D5A009">
            <wp:extent cx="3267071" cy="379087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156" cy="380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AEB58F" wp14:editId="2DE9871B">
            <wp:extent cx="2364740" cy="27462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245" cy="27526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136491" w14:textId="7529CD09" w:rsidR="003D79FB" w:rsidRDefault="003D79FB" w:rsidP="000A4840">
      <w:proofErr w:type="spellStart"/>
      <w:r>
        <w:t>Dispax</w:t>
      </w:r>
      <w:proofErr w:type="spellEnd"/>
      <w:r>
        <w:t xml:space="preserve"> Mill (</w:t>
      </w:r>
      <w:r w:rsidR="007A17FA">
        <w:t>Cutaway and with a person for scale)</w:t>
      </w:r>
    </w:p>
    <w:p w14:paraId="5DD5EA97" w14:textId="72265FE4" w:rsidR="007A17FA" w:rsidRDefault="000F7A44" w:rsidP="000A4840">
      <w:r>
        <w:lastRenderedPageBreak/>
        <w:t>Videos for rotary fillers</w:t>
      </w:r>
    </w:p>
    <w:p w14:paraId="3201227B" w14:textId="77777777" w:rsidR="000F7A44" w:rsidRPr="000F7A44" w:rsidRDefault="000F7A44" w:rsidP="000F7A44">
      <w:pPr>
        <w:spacing w:after="0" w:line="240" w:lineRule="auto"/>
        <w:rPr>
          <w:rFonts w:ascii="Calibri" w:eastAsia="Times New Roman" w:hAnsi="Calibri" w:cs="Calibri"/>
          <w:color w:val="0563C1"/>
          <w:u w:val="single"/>
        </w:rPr>
      </w:pPr>
      <w:hyperlink r:id="rId11" w:history="1">
        <w:r w:rsidRPr="000F7A44">
          <w:rPr>
            <w:rFonts w:ascii="Calibri" w:eastAsia="Times New Roman" w:hAnsi="Calibri" w:cs="Calibri"/>
            <w:color w:val="0563C1"/>
            <w:u w:val="single"/>
          </w:rPr>
          <w:t>Rotary Liquid/Water F</w:t>
        </w:r>
        <w:r w:rsidRPr="000F7A44">
          <w:rPr>
            <w:rFonts w:ascii="Calibri" w:eastAsia="Times New Roman" w:hAnsi="Calibri" w:cs="Calibri"/>
            <w:color w:val="0563C1"/>
            <w:u w:val="single"/>
          </w:rPr>
          <w:t>i</w:t>
        </w:r>
        <w:r w:rsidRPr="000F7A44">
          <w:rPr>
            <w:rFonts w:ascii="Calibri" w:eastAsia="Times New Roman" w:hAnsi="Calibri" w:cs="Calibri"/>
            <w:color w:val="0563C1"/>
            <w:u w:val="single"/>
          </w:rPr>
          <w:t>lling Machines - Filling Equipment Company, Inc.</w:t>
        </w:r>
      </w:hyperlink>
    </w:p>
    <w:p w14:paraId="4F6376CD" w14:textId="77777777" w:rsidR="000F7A44" w:rsidRDefault="000F7A44" w:rsidP="000A4840"/>
    <w:sectPr w:rsidR="000F7A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F4D4E"/>
    <w:multiLevelType w:val="hybridMultilevel"/>
    <w:tmpl w:val="4F6AF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B7D"/>
    <w:rsid w:val="00054B5E"/>
    <w:rsid w:val="000710E0"/>
    <w:rsid w:val="00092E2F"/>
    <w:rsid w:val="000A4840"/>
    <w:rsid w:val="000F7A44"/>
    <w:rsid w:val="00117C29"/>
    <w:rsid w:val="0014787A"/>
    <w:rsid w:val="00232E5C"/>
    <w:rsid w:val="0024603B"/>
    <w:rsid w:val="002729EB"/>
    <w:rsid w:val="002D75AF"/>
    <w:rsid w:val="0035010F"/>
    <w:rsid w:val="00357854"/>
    <w:rsid w:val="003D79FB"/>
    <w:rsid w:val="003E4BE4"/>
    <w:rsid w:val="00414D86"/>
    <w:rsid w:val="004D2FB5"/>
    <w:rsid w:val="004E24FA"/>
    <w:rsid w:val="004E3120"/>
    <w:rsid w:val="00576100"/>
    <w:rsid w:val="005E79B8"/>
    <w:rsid w:val="005E7E03"/>
    <w:rsid w:val="00653591"/>
    <w:rsid w:val="006852CA"/>
    <w:rsid w:val="00721148"/>
    <w:rsid w:val="00724B7D"/>
    <w:rsid w:val="007612F7"/>
    <w:rsid w:val="007813D9"/>
    <w:rsid w:val="007A17FA"/>
    <w:rsid w:val="00815970"/>
    <w:rsid w:val="00855D7F"/>
    <w:rsid w:val="008B63DB"/>
    <w:rsid w:val="008D64C1"/>
    <w:rsid w:val="008E6285"/>
    <w:rsid w:val="0092380D"/>
    <w:rsid w:val="00955F77"/>
    <w:rsid w:val="009A5B09"/>
    <w:rsid w:val="009F3391"/>
    <w:rsid w:val="00A212EA"/>
    <w:rsid w:val="00A80F66"/>
    <w:rsid w:val="00A95F46"/>
    <w:rsid w:val="00B2043B"/>
    <w:rsid w:val="00B527A2"/>
    <w:rsid w:val="00B77A60"/>
    <w:rsid w:val="00BE3624"/>
    <w:rsid w:val="00BF0954"/>
    <w:rsid w:val="00C02628"/>
    <w:rsid w:val="00C070F3"/>
    <w:rsid w:val="00C85F13"/>
    <w:rsid w:val="00C9410E"/>
    <w:rsid w:val="00C97094"/>
    <w:rsid w:val="00CD0261"/>
    <w:rsid w:val="00E05F46"/>
    <w:rsid w:val="00E10DAC"/>
    <w:rsid w:val="00E47847"/>
    <w:rsid w:val="00E85C69"/>
    <w:rsid w:val="00F118CD"/>
    <w:rsid w:val="00F2701B"/>
    <w:rsid w:val="00F61983"/>
    <w:rsid w:val="00F93BAF"/>
    <w:rsid w:val="00FD342D"/>
    <w:rsid w:val="00FD5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FB01A"/>
  <w15:chartTrackingRefBased/>
  <w15:docId w15:val="{CD4CE77F-14EE-4FD6-957E-5ADBCFEEA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12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010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F7A44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6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fillingequipment.com/product/rotary-water-filling-machine/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Smith</dc:creator>
  <cp:keywords/>
  <dc:description/>
  <cp:lastModifiedBy>Alex Smith</cp:lastModifiedBy>
  <cp:revision>64</cp:revision>
  <dcterms:created xsi:type="dcterms:W3CDTF">2021-11-19T01:48:00Z</dcterms:created>
  <dcterms:modified xsi:type="dcterms:W3CDTF">2021-11-19T04:41:00Z</dcterms:modified>
</cp:coreProperties>
</file>