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(typeof(ColorCorrectionLookup))]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ColorCorrectionLookupEditor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tempClutTex2D;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EditorGUILayout.LabelField("Converts textures into color lookup volumes (for grading)",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//EditorGUILayout.LabelField("Change Lookup Texture (LUT):");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//EditorGUILayout.BeginHorizontal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//Rect r = GUILayoutUtility.GetAspectRect(1.0ff);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 r; Texture2D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//EditorGUILayout.Space();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tempClutTex2D = EditorGUILayout.ObjectField (" Based on", tempClutTex2D, typeof(Texture2D), false) as Texture2D;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(tempClutTex2D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= AssetDatabase.LoadMainAssetAtPath(((ColorCorrectionLookup)target).basedOnTempTex) as Texture2D;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(t) tempClutTex2D =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Texture2D tex = tempClutTex2D;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(tex &amp;&amp; (target as ColorCorrectionLookup).basedOnTempTex != AssetDatabase.GetAssetPath(tex))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(!(target as ColorCorrectionLookup).ValidDimensions(tex))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EditorGUILayout.HelpBox ("Invalid texture dimensions!\nPick another texture or adjust dimension to e.g. 256x16.", MessageType.Warning);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(GUILayout.Button ("Convert and Apply"))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path = AssetDatabase.GetAssetPath (tex);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TextureImporter textureImporter = AssetImporter.GetAtPath(path) as TextureImporter;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doImport = textureImporter.isReadable ==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(textureImporter.mipmapEnabled == 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doImport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(textureImporter.textureFormat != TextureImporterFormat.AutomaticTruecolor)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doImport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(doImport)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textureImporter.isReadable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textureImporter.mipmapEnabled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textureImporter.textureFormat = TextureImporterFormat.AutomaticTruecolor;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AssetDatabase.ImportAsset (path, ImportAssetOptions.ForceUpdate);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//tex = AssetDatabase.LoadMainAssetAtPath(path);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(target as ColorCorrectionLookup).Convert(tex, 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((target as ColorCorrectionLookup).basedOnTempTex != "")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EditorGUILayout.HelpBox("Using " + (target as ColorCorrectionLookup).basedOnTempTex,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= AssetDatabase.LoadMainAssetAtPath(((ColorCorrectionLookup)target).basedOnTempTex) as Texture2D;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GUILayoutUtility.GetLastRect();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GUILayoutUtility.GetRect(r.width,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r.x += r.width * 0.05f/2.0f;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r.width *= 0.95f;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GUI.DrawTexture (r, 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GUILayoutUtility.GetRect(r.width,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//EditorGUILayout.EndHorizontal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