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(typeof(Tonemapping))]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TonemappingEditor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type;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CURVE specific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remapCurve;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exposureAdjustment;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REINHARD specific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middleGrey;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adaptionSpeed;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adaptiveTextureSize;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serObj.FindProperty ("type");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remapCurve = serObj.FindProperty ("remapCurve");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exposureAdjustment = serObj.FindProperty ("exposureAdjustment");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middleGrey = serObj.FindProperty ("middleGrey");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white = serObj.FindProperty ("white");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adaptionSpeed = serObj.FindProperty ("adaptionSpeed");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adaptiveTextureSize = serObj.FindProperty("adaptiveTextureSize");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GUILayout.Label("Mapping HDR to LDR ranges since 1982",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cam = (target as Tonemapping).GetComponent&lt;Camera&gt;();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(!cam.hdr)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EditorGUILayout.HelpBox("The camera is not HDR enabled. This will likely break the Tonemapper.", MessageType.Warning);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(!(target as Tonemapping).validRenderTextureFormat)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EditorGUILayout.HelpBox("The input to Tonemapper is not in HDR. Make sure that all effects prior to this are executed in HDR.", MessageType.Warning);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(type, new GUIContent ("Technique"));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(type.enumValueIndex == (int) Tonemapping.TonemapperType.UserCurve)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(remapCurve, new GUIContent ("Remap curve", "Specify the mapping of luminances yourself"));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Tonemapping.TonemapperType.SimpleReinhard)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(exposureAdjustment, new GUIContent ("Exposure", "Exposure adjustment"));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Tonemapping.TonemapperType.Hable)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(exposureAdjustment, new GUIContent ("Exposure", "Exposure adjustment"));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Tonemapping.TonemapperType.Photographic)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(exposureAdjustment, new GUIContent ("Exposure", "Exposure adjustment"));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Tonemapping.TonemapperType.OptimizedHejiDawson)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(exposureAdjustment, new GUIContent ("Exposure", "Exposure adjustment"));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Tonemapping.TonemapperType.AdaptiveReinhard)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(middleGrey, new GUIContent ("Middle grey", "Middle grey defines the average luminance thus brightening or darkening the entire image."));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(white, new GUIContent ("White", "Smallest luminance value that will be mapped to white"));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(adaptionSpeed, new GUIContent ("Adaption Speed", "Speed modifier for the automatic adaption"));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(adaptiveTextureSize, new GUIContent ("Texture size", "Defines the amount of downsamples needed."));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(type.enumValueIndex == (int) Tonemapping.TonemapperType.AdaptiveReinhardAutoWhite)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(middleGrey, new GUIContent ("Middle grey", "Middle grey defines the average luminance thus brightening or darkening the entire image."));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(adaptionSpeed, new GUIContent ("Adaption Speed", "Speed modifier for the automatic adaption"));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(adaptiveTextureSize, new GUIContent ("Texture size", "Defines the amount of downsamples needed."));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GUILayout.Label("All following effects will use LDR color buffers",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