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UnityStandardAssets.Vehicles.Ball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Ball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m_MovePower = 5; // The force added to the ball to move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m_UseTorque = true; // Whether or not to use torque to move the ball.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m_MaxAngularVelocity = 25; // The maximum velocity the ball can rotate 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m_JumpPower = 2; // The force added to the ball when it jumps.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float k_GroundRayLength = 1f; // The length of the ray to check if the ball is grounded.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maximum angular velocity.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GetComponent&lt;Rigidbody&gt;().maxAngularVelocity = m_MaxAngularVelocity;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Move(Vector3 moveDirection, bool 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using torque to rotate the ball...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(m_UseTorque)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... add torque around the axis defined by the move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m_Rigidbody.AddTorque(new Vector3(moveDirection.z, 0, -moveDirection.x)*m_MovePower);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Otherwise add force in the move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m_Rigidbody.AddForce(moveDirection*m_MovePower);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on the ground and jump is pressed...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(Physics.Raycast(transform.position, -Vector3.up, k_GroundRayLength) &amp;&amp; 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... add force in upwards.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m_Rigidbody.AddForce(Vector3.up*m_JumpPower, ForceMode.Impulse);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