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UnityStandardAssets.CrossPlatformInput.PlatformSpecific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StandaloneInput : VirtualInput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float GetAxis(string name, bool raw)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raw ? Input.GetAxisRaw(name) : Input.GetAxis(name);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GetButton(string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Input.GetButton(name);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GetButtonDown(string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Input.GetButtonDown(name);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GetButtonUp(string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Input.GetButtonUp(name);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SetButtonDown(string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Exception(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 This is not possible to be called for standalone input. Please check your platform and code where this is called");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SetButtonUp(string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Exception(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 This is not possible to be called for standalone input. Please check your platform and code where this is called");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SetAxisPositive(string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Exception(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 This is not possible to be called for standalone input. Please check your platform and code where this is called");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SetAxisNegative(string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Exception(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 This is not possible to be called for standalone input. Please check your platform and code where this is called");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SetAxisZero(string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Exception(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 This is not possible to be called for standalone input. Please check your platform and code where this is called");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SetAxis(string name, float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Exception(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 This is not possible to be called for standalone input. Please check your platform and code where this is called");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Vector3 MousePosition()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Input.mousePosition;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