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Effects/Bloom and Glow/Bloom (Optimized)")]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BloomOptimized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BlurType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Standard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Sgx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[Range(0.0f, 1.5f)]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threshold = 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[Range(0.0f, 2.5f)]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 = 0.75f;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[Range(0.25f, 5.5f)]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blurSize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Resolution resolution = Resolution.Low;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[Range(1, 4)]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blurIterations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BlurType blurType= BlurType.Standard;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fastBloomShader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fastBloomMaterial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fastBloomMaterial = CheckShaderAndCreateMaterial (fastBloomShader, fastBloomMaterial);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(fastBloomMaterial)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(fastBloomMaterial);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divider = resolution == Resolution.Low ? 4 :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widthMod = resolution == Resolution.Low ? 0.5f :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fastBloomMaterial.SetVector ("_Parameter", new Vector4 (blurSize * widthMod, 0.0f, threshold, intensity));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rtW= source.width/divider;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rtH= source.height/divider;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rt, fastBloomMaterial,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passOffs= blurType == BlurType.Standard ? 0 :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blurIterations;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fastBloomMaterial.SetVector ("_Parameter", new Vector4 (blurSize * widthMod + (i*1.0f), 0.0f, threshold, intensity));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vertical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rt2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rt2.filterMode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(rt, rt2, fastBloomMaterial, 2 + passOffs);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 = rt2;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horizontal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rt2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rt2.filterMode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(rt, rt2, fastBloomMaterial, 3 + passOffs);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 = rt2;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fastBloomMaterial.SetTexture ("_Bloom", 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fastBloomMaterial,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